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63498" w14:textId="77777777" w:rsidR="00B238AF" w:rsidRPr="00240DB1" w:rsidRDefault="00566CE2" w:rsidP="0037029A">
      <w:pPr>
        <w:ind w:left="0" w:right="-58"/>
        <w:jc w:val="center"/>
      </w:pPr>
      <w:r w:rsidRPr="00240DB1">
        <w:rPr>
          <w:noProof/>
          <w:lang w:eastAsia="en-GB"/>
        </w:rPr>
        <w:drawing>
          <wp:anchor distT="0" distB="0" distL="114300" distR="114300" simplePos="0" relativeHeight="251655680" behindDoc="0" locked="0" layoutInCell="1" allowOverlap="1" wp14:anchorId="2B0FA8BA" wp14:editId="688CFE8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B7CB0D2" w14:textId="77777777" w:rsidR="00B238AF" w:rsidRPr="00240DB1" w:rsidRDefault="00B238AF" w:rsidP="00546706">
      <w:pPr>
        <w:rPr>
          <w:rFonts w:cs="Arial"/>
        </w:rPr>
      </w:pPr>
    </w:p>
    <w:p w14:paraId="199816AC" w14:textId="77777777" w:rsidR="007F5AFE" w:rsidRPr="00240DB1" w:rsidRDefault="007F5AFE" w:rsidP="008D0546"/>
    <w:p w14:paraId="7AAA88A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7728" behindDoc="0" locked="0" layoutInCell="1" allowOverlap="1" wp14:anchorId="3AFB6774" wp14:editId="040E9BF4">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10BE1" w14:textId="77777777" w:rsidR="00B329E4" w:rsidRDefault="00B329E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21567A">
                                <w:rPr>
                                  <w:noProof/>
                                </w:rPr>
                                <w:t>35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B6774"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sfiQIAAIoFAAAOAAAAZHJzL2Uyb0RvYy54bWysVEtv2zAMvg/YfxB0X51k6SNBnSJr0WFA&#10;0RZrh54VWWqEyaImKbGzX19Sdh7reumwi02JH0nx4+P8oq0tW6sQDbiSD48GnCknoTLuueQ/Hq8/&#10;nXE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" fillcolor="white [3201]" stroked="f" strokeweight=".5pt">
                <v:textbox>
                  <w:txbxContent>
                    <w:p w14:paraId="6DD10BE1" w14:textId="77777777" w:rsidR="00B329E4" w:rsidRDefault="00B329E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21567A">
                          <w:rPr>
                            <w:noProof/>
                          </w:rPr>
                          <w:t>35</w:t>
                        </w:r>
                      </w:fldSimple>
                    </w:p>
                  </w:txbxContent>
                </v:textbox>
              </v:shape>
            </w:pict>
          </mc:Fallback>
        </mc:AlternateContent>
      </w:r>
    </w:p>
    <w:p w14:paraId="7B49ED32" w14:textId="77777777" w:rsidR="00D22C5F" w:rsidRDefault="00D22C5F" w:rsidP="008C6EE5">
      <w:pPr>
        <w:pStyle w:val="CoverPageTitle"/>
        <w:spacing w:before="840"/>
      </w:pPr>
      <w:r w:rsidRPr="00D22C5F">
        <w:t>ATTENUATORS AND LOADS, RF, COAXIAL, FIXED</w:t>
      </w:r>
    </w:p>
    <w:p w14:paraId="5E1D98B7" w14:textId="77777777" w:rsidR="007F5AFE" w:rsidRPr="00240DB1" w:rsidRDefault="007F5AFE" w:rsidP="006E2C32">
      <w:pPr>
        <w:pStyle w:val="CoverPageTitle"/>
      </w:pPr>
      <w:r w:rsidRPr="00240DB1">
        <w:t xml:space="preserve">ESCC </w:t>
      </w:r>
      <w:r w:rsidR="00D22C5F">
        <w:t xml:space="preserve">Generic </w:t>
      </w:r>
      <w:r w:rsidR="007A41EF" w:rsidRPr="00240DB1">
        <w:t>Specification</w:t>
      </w:r>
      <w:r w:rsidR="00A202ED" w:rsidRPr="00240DB1">
        <w:t xml:space="preserve"> No.</w:t>
      </w:r>
      <w:r w:rsidR="00407763">
        <w:t xml:space="preserve"> </w:t>
      </w:r>
      <w:r w:rsidR="00D22C5F">
        <w:t>3403</w:t>
      </w:r>
      <w:bookmarkStart w:id="0" w:name="_GoBack"/>
      <w:bookmarkEnd w:id="0"/>
    </w:p>
    <w:p w14:paraId="1F20ADFB" w14:textId="77777777" w:rsidR="00C946C8" w:rsidRPr="00240DB1" w:rsidRDefault="00C946C8" w:rsidP="006E2C32">
      <w:pPr>
        <w:pStyle w:val="CoverPageTitle"/>
      </w:pPr>
    </w:p>
    <w:p w14:paraId="43BF2949" w14:textId="77777777" w:rsidR="003273E4" w:rsidRPr="00240DB1" w:rsidRDefault="003273E4" w:rsidP="008C6EE5">
      <w:pPr>
        <w:pStyle w:val="CoverPageTitle"/>
        <w:spacing w:after="26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34282E3" w14:textId="77777777" w:rsidTr="00C946C8">
        <w:trPr>
          <w:trHeight w:val="365"/>
          <w:jc w:val="center"/>
        </w:trPr>
        <w:tc>
          <w:tcPr>
            <w:tcW w:w="4401" w:type="dxa"/>
            <w:shd w:val="clear" w:color="auto" w:fill="auto"/>
            <w:vAlign w:val="center"/>
          </w:tcPr>
          <w:p w14:paraId="179FAAB7" w14:textId="4F94588E" w:rsidR="008B5CFD" w:rsidRPr="00240DB1" w:rsidRDefault="008B5CFD" w:rsidP="00EF737D">
            <w:pPr>
              <w:pStyle w:val="Leftalign"/>
              <w:jc w:val="left"/>
            </w:pPr>
            <w:r w:rsidRPr="00240DB1">
              <w:t xml:space="preserve">Issue </w:t>
            </w:r>
            <w:r w:rsidR="003F2178" w:rsidRPr="00701F5B">
              <w:rPr>
                <w:highlight w:val="yellow"/>
              </w:rPr>
              <w:t>6 Draft</w:t>
            </w:r>
            <w:r w:rsidR="0046035E">
              <w:rPr>
                <w:highlight w:val="yellow"/>
              </w:rPr>
              <w:t xml:space="preserve"> </w:t>
            </w:r>
            <w:r w:rsidR="00EF737D" w:rsidRPr="00EF737D">
              <w:rPr>
                <w:highlight w:val="yellow"/>
              </w:rPr>
              <w:t>d</w:t>
            </w:r>
          </w:p>
        </w:tc>
        <w:tc>
          <w:tcPr>
            <w:tcW w:w="4349" w:type="dxa"/>
            <w:shd w:val="clear" w:color="auto" w:fill="auto"/>
            <w:vAlign w:val="center"/>
          </w:tcPr>
          <w:p w14:paraId="6364F61C" w14:textId="301C594C" w:rsidR="008B5CFD" w:rsidRPr="00240DB1" w:rsidRDefault="0092281B" w:rsidP="00EF737D">
            <w:pPr>
              <w:pStyle w:val="Leftalign"/>
              <w:jc w:val="left"/>
            </w:pPr>
            <w:r>
              <w:rPr>
                <w:highlight w:val="yellow"/>
              </w:rPr>
              <w:t>Ma</w:t>
            </w:r>
            <w:r w:rsidR="00EF737D">
              <w:rPr>
                <w:highlight w:val="yellow"/>
              </w:rPr>
              <w:t>y</w:t>
            </w:r>
            <w:r w:rsidR="003F2178" w:rsidRPr="00701F5B">
              <w:rPr>
                <w:highlight w:val="yellow"/>
              </w:rPr>
              <w:t xml:space="preserve"> 2018</w:t>
            </w:r>
          </w:p>
        </w:tc>
      </w:tr>
    </w:tbl>
    <w:p w14:paraId="19A41BD4" w14:textId="77777777" w:rsidR="008B5CFD" w:rsidRPr="00240DB1" w:rsidRDefault="008B5CFD" w:rsidP="006E2C32">
      <w:pPr>
        <w:pStyle w:val="CoverPageTitle"/>
      </w:pPr>
    </w:p>
    <w:p w14:paraId="47CC53EE" w14:textId="77777777" w:rsidR="00C946C8" w:rsidRPr="00240DB1" w:rsidRDefault="00C946C8" w:rsidP="006E2C32">
      <w:pPr>
        <w:pStyle w:val="CoverPageTitle"/>
      </w:pPr>
      <w:r w:rsidRPr="00240DB1">
        <w:rPr>
          <w:noProof/>
          <w:lang w:eastAsia="en-GB"/>
        </w:rPr>
        <w:drawing>
          <wp:anchor distT="0" distB="0" distL="114300" distR="114300" simplePos="0" relativeHeight="251654656" behindDoc="1" locked="0" layoutInCell="1" allowOverlap="1" wp14:anchorId="367E2FEC" wp14:editId="3F81979D">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4BCA8FB" w14:textId="77777777" w:rsidR="00C946C8" w:rsidRPr="00240DB1" w:rsidRDefault="00C946C8" w:rsidP="00C946C8"/>
    <w:p w14:paraId="54AB5EA7" w14:textId="77777777" w:rsidR="00C946C8" w:rsidRPr="00240DB1" w:rsidRDefault="00C946C8" w:rsidP="00C946C8"/>
    <w:p w14:paraId="4D5B12B8" w14:textId="77777777" w:rsidR="003273E4" w:rsidRPr="00240DB1" w:rsidRDefault="003273E4" w:rsidP="00C946C8"/>
    <w:p w14:paraId="39EA05D2"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61EE0F1F" w14:textId="77777777" w:rsidR="00080FC5" w:rsidRPr="00240DB1" w:rsidRDefault="00080FC5" w:rsidP="00546706">
      <w:pPr>
        <w:pStyle w:val="Title"/>
        <w:rPr>
          <w:rFonts w:cs="Arial"/>
        </w:rPr>
      </w:pPr>
      <w:r w:rsidRPr="00240DB1">
        <w:rPr>
          <w:rFonts w:cs="Arial"/>
        </w:rPr>
        <w:lastRenderedPageBreak/>
        <w:t>Legal Disclaimer and Copyright</w:t>
      </w:r>
    </w:p>
    <w:p w14:paraId="04C6FD32" w14:textId="7CF70CD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3F2178" w:rsidRPr="00DC45F8">
        <w:rPr>
          <w:rFonts w:cs="Arial"/>
          <w:highlight w:val="yellow"/>
        </w:rPr>
        <w:t>8</w:t>
      </w:r>
      <w:r w:rsidR="00944A69">
        <w:rPr>
          <w:rFonts w:cs="Arial"/>
        </w:rPr>
        <w:t>.</w:t>
      </w:r>
      <w:r w:rsidRPr="00240DB1">
        <w:rPr>
          <w:rFonts w:cs="Arial"/>
        </w:rPr>
        <w:t xml:space="preserve"> All rights reserved.</w:t>
      </w:r>
    </w:p>
    <w:p w14:paraId="60EC0DF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AE10D1B" w14:textId="60F985B7" w:rsidR="00080FC5" w:rsidRPr="00240DB1" w:rsidRDefault="00080FC5" w:rsidP="00546706">
      <w:pPr>
        <w:rPr>
          <w:rFonts w:cs="Arial"/>
        </w:rPr>
      </w:pPr>
      <w:r w:rsidRPr="00240DB1">
        <w:rPr>
          <w:rFonts w:cs="Arial"/>
        </w:rPr>
        <w:t xml:space="preserve">This publication, without </w:t>
      </w:r>
      <w:r w:rsidR="00944A69">
        <w:rPr>
          <w:rFonts w:cs="Arial"/>
        </w:rPr>
        <w:t xml:space="preserve">the </w:t>
      </w:r>
      <w:r w:rsidRPr="00240DB1">
        <w:rPr>
          <w:rFonts w:cs="Arial"/>
        </w:rPr>
        <w:t xml:space="preserve">prior permission of the European Space Agency and provided </w:t>
      </w:r>
      <w:r w:rsidR="00944A69">
        <w:rPr>
          <w:rFonts w:cs="Arial"/>
        </w:rPr>
        <w:t xml:space="preserve">that </w:t>
      </w:r>
      <w:r w:rsidRPr="00240DB1">
        <w:rPr>
          <w:rFonts w:cs="Arial"/>
        </w:rPr>
        <w:t>it is not used for a commercial purpose, may be:</w:t>
      </w:r>
    </w:p>
    <w:p w14:paraId="06C0A41F" w14:textId="77777777" w:rsidR="000D313F" w:rsidRPr="00240DB1" w:rsidRDefault="000547FA" w:rsidP="00944A69">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764EE8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661FDD3A" w14:textId="77777777" w:rsidR="006C0DEB" w:rsidRPr="00240DB1" w:rsidRDefault="006C0DEB" w:rsidP="00546706">
      <w:pPr>
        <w:rPr>
          <w:rFonts w:cs="Arial"/>
        </w:rPr>
      </w:pPr>
      <w:r w:rsidRPr="00240DB1">
        <w:rPr>
          <w:rFonts w:cs="Arial"/>
        </w:rPr>
        <w:br w:type="page"/>
      </w:r>
    </w:p>
    <w:p w14:paraId="6F76E3A4" w14:textId="77777777" w:rsidR="00B22DBF" w:rsidRPr="00240DB1" w:rsidRDefault="00B22DBF" w:rsidP="00546706">
      <w:pPr>
        <w:pStyle w:val="Title"/>
        <w:rPr>
          <w:rFonts w:cs="Arial"/>
        </w:rPr>
      </w:pPr>
      <w:r w:rsidRPr="00240DB1">
        <w:rPr>
          <w:rFonts w:cs="Arial"/>
        </w:rPr>
        <w:lastRenderedPageBreak/>
        <w:t>DOCUMENTATION CHANGE NOTICE</w:t>
      </w:r>
    </w:p>
    <w:p w14:paraId="3F080829"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50"/>
        <w:gridCol w:w="8005"/>
      </w:tblGrid>
      <w:tr w:rsidR="00B22DBF" w:rsidRPr="00240DB1" w14:paraId="292ABA69" w14:textId="77777777" w:rsidTr="006647BB">
        <w:trPr>
          <w:trHeight w:val="365"/>
        </w:trPr>
        <w:tc>
          <w:tcPr>
            <w:tcW w:w="1778" w:type="dxa"/>
            <w:shd w:val="clear" w:color="auto" w:fill="auto"/>
            <w:vAlign w:val="center"/>
          </w:tcPr>
          <w:p w14:paraId="322DD0DB" w14:textId="77777777" w:rsidR="00B22DBF" w:rsidRPr="00240DB1" w:rsidRDefault="00B22DBF" w:rsidP="00944A69">
            <w:pPr>
              <w:pStyle w:val="Bodyjustified"/>
              <w:jc w:val="left"/>
            </w:pPr>
            <w:r w:rsidRPr="00240DB1">
              <w:t>DCR No.</w:t>
            </w:r>
          </w:p>
        </w:tc>
        <w:tc>
          <w:tcPr>
            <w:tcW w:w="8164" w:type="dxa"/>
            <w:shd w:val="clear" w:color="auto" w:fill="auto"/>
            <w:vAlign w:val="center"/>
          </w:tcPr>
          <w:p w14:paraId="22B231BC" w14:textId="77777777" w:rsidR="00B22DBF" w:rsidRPr="00240DB1" w:rsidRDefault="00B22DBF" w:rsidP="00944A69">
            <w:pPr>
              <w:pStyle w:val="Bodyjustified"/>
              <w:jc w:val="left"/>
            </w:pPr>
            <w:r w:rsidRPr="00240DB1">
              <w:t>CHANGE DESCRIPTION</w:t>
            </w:r>
          </w:p>
        </w:tc>
      </w:tr>
      <w:tr w:rsidR="00B22DBF" w:rsidRPr="00240DB1" w14:paraId="02705060" w14:textId="77777777" w:rsidTr="006647BB">
        <w:trPr>
          <w:trHeight w:val="365"/>
        </w:trPr>
        <w:tc>
          <w:tcPr>
            <w:tcW w:w="1778" w:type="dxa"/>
            <w:shd w:val="clear" w:color="auto" w:fill="auto"/>
            <w:vAlign w:val="center"/>
          </w:tcPr>
          <w:p w14:paraId="673E2210" w14:textId="5EF89E1C" w:rsidR="00B22DBF" w:rsidRPr="00240DB1" w:rsidRDefault="00B329E4" w:rsidP="00944A69">
            <w:pPr>
              <w:pStyle w:val="Bodyjustified"/>
              <w:jc w:val="left"/>
            </w:pPr>
            <w:hyperlink r:id="rId15" w:history="1">
              <w:r w:rsidR="009F3C28" w:rsidRPr="00701F5B">
                <w:rPr>
                  <w:rStyle w:val="Hyperlink"/>
                  <w:highlight w:val="yellow"/>
                </w:rPr>
                <w:t>1027</w:t>
              </w:r>
            </w:hyperlink>
            <w:r w:rsidR="009F3C28" w:rsidRPr="00701F5B">
              <w:rPr>
                <w:highlight w:val="yellow"/>
              </w:rPr>
              <w:t xml:space="preserve">, </w:t>
            </w:r>
            <w:r w:rsidR="003F2178" w:rsidRPr="00701F5B">
              <w:rPr>
                <w:highlight w:val="yellow"/>
              </w:rPr>
              <w:t>tbc</w:t>
            </w:r>
          </w:p>
        </w:tc>
        <w:tc>
          <w:tcPr>
            <w:tcW w:w="8164" w:type="dxa"/>
            <w:shd w:val="clear" w:color="auto" w:fill="auto"/>
            <w:vAlign w:val="center"/>
          </w:tcPr>
          <w:p w14:paraId="55ADAA6F" w14:textId="77777777" w:rsidR="00B22DBF" w:rsidRPr="00240DB1" w:rsidRDefault="00D22C5F" w:rsidP="00944A69">
            <w:pPr>
              <w:pStyle w:val="Bodyjustified"/>
              <w:jc w:val="left"/>
            </w:pPr>
            <w:r>
              <w:t xml:space="preserve">Specification </w:t>
            </w:r>
            <w:proofErr w:type="spellStart"/>
            <w:r>
              <w:t>upissued</w:t>
            </w:r>
            <w:proofErr w:type="spellEnd"/>
            <w:r>
              <w:t xml:space="preserve"> to incorporate editorial and technical changes per DCR.</w:t>
            </w:r>
          </w:p>
        </w:tc>
      </w:tr>
      <w:tr w:rsidR="00392021" w:rsidRPr="00240DB1" w14:paraId="1311297A" w14:textId="77777777" w:rsidTr="006647BB">
        <w:trPr>
          <w:trHeight w:val="365"/>
        </w:trPr>
        <w:tc>
          <w:tcPr>
            <w:tcW w:w="1778" w:type="dxa"/>
            <w:shd w:val="clear" w:color="auto" w:fill="auto"/>
            <w:vAlign w:val="center"/>
          </w:tcPr>
          <w:p w14:paraId="13286371" w14:textId="03DAB2F0" w:rsidR="00392021" w:rsidRDefault="00392021" w:rsidP="00944A69">
            <w:pPr>
              <w:pStyle w:val="Bodyjustified"/>
              <w:jc w:val="left"/>
            </w:pPr>
            <w:r>
              <w:t>Draft 6C</w:t>
            </w:r>
          </w:p>
        </w:tc>
        <w:tc>
          <w:tcPr>
            <w:tcW w:w="8164" w:type="dxa"/>
            <w:shd w:val="clear" w:color="auto" w:fill="auto"/>
            <w:vAlign w:val="center"/>
          </w:tcPr>
          <w:p w14:paraId="0F7B9509" w14:textId="21CD7A8C" w:rsidR="00392021" w:rsidRDefault="00392021" w:rsidP="00392021">
            <w:pPr>
              <w:pStyle w:val="Bodyjustified"/>
              <w:jc w:val="left"/>
            </w:pPr>
            <w:r>
              <w:t xml:space="preserve">6C = Draft 6B proposed by ESCC TW in his comment of 13-March-2018 + review comment by JLR of </w:t>
            </w:r>
            <w:proofErr w:type="spellStart"/>
            <w:r>
              <w:t>cnes</w:t>
            </w:r>
            <w:proofErr w:type="spellEnd"/>
            <w:r>
              <w:t xml:space="preserve"> on 16-March</w:t>
            </w:r>
          </w:p>
        </w:tc>
      </w:tr>
      <w:tr w:rsidR="00EF737D" w:rsidRPr="00240DB1" w14:paraId="19590AA3" w14:textId="77777777" w:rsidTr="006647BB">
        <w:trPr>
          <w:trHeight w:val="567"/>
        </w:trPr>
        <w:tc>
          <w:tcPr>
            <w:tcW w:w="1778" w:type="dxa"/>
            <w:shd w:val="clear" w:color="auto" w:fill="auto"/>
          </w:tcPr>
          <w:p w14:paraId="6807FFC4" w14:textId="07F9DA4C" w:rsidR="00EF737D" w:rsidRDefault="00EF737D" w:rsidP="006647BB">
            <w:pPr>
              <w:pStyle w:val="Bodyjustified"/>
              <w:jc w:val="left"/>
            </w:pPr>
            <w:r>
              <w:t>Draft 6D</w:t>
            </w:r>
          </w:p>
        </w:tc>
        <w:tc>
          <w:tcPr>
            <w:tcW w:w="8164" w:type="dxa"/>
            <w:shd w:val="clear" w:color="auto" w:fill="auto"/>
          </w:tcPr>
          <w:p w14:paraId="15EBFD17" w14:textId="65A36BCE" w:rsidR="00EF737D" w:rsidRDefault="00EF737D" w:rsidP="0021567A">
            <w:pPr>
              <w:pStyle w:val="Bodyjustified"/>
              <w:jc w:val="left"/>
            </w:pPr>
            <w:r>
              <w:t xml:space="preserve">This draft contains </w:t>
            </w:r>
            <w:r w:rsidR="0021567A">
              <w:t xml:space="preserve">agreed </w:t>
            </w:r>
            <w:r>
              <w:t xml:space="preserve">changes to Paras. 8.4 </w:t>
            </w:r>
            <w:proofErr w:type="gramStart"/>
            <w:r>
              <w:t>and</w:t>
            </w:r>
            <w:proofErr w:type="gramEnd"/>
            <w:r>
              <w:t xml:space="preserve"> 8.10 </w:t>
            </w:r>
            <w:r w:rsidR="0021567A">
              <w:t>per</w:t>
            </w:r>
            <w:r>
              <w:t xml:space="preserve"> additional discussion between Radiall, CNES and ESA in May 2018.</w:t>
            </w:r>
          </w:p>
        </w:tc>
      </w:tr>
    </w:tbl>
    <w:p w14:paraId="29C82381" w14:textId="77777777" w:rsidR="00306ACC" w:rsidRPr="00240DB1" w:rsidRDefault="00B22DBF" w:rsidP="0037029A">
      <w:pPr>
        <w:ind w:left="0"/>
      </w:pPr>
      <w:r w:rsidRPr="00240DB1">
        <w:br w:type="page"/>
      </w:r>
    </w:p>
    <w:p w14:paraId="7E06E148" w14:textId="77777777" w:rsidR="007638F8" w:rsidRPr="00240DB1" w:rsidRDefault="007638F8" w:rsidP="006E2C32">
      <w:pPr>
        <w:pStyle w:val="Tableofcontents"/>
      </w:pPr>
      <w:r w:rsidRPr="00240DB1">
        <w:lastRenderedPageBreak/>
        <w:t>TABLE OF CONTENTS</w:t>
      </w:r>
    </w:p>
    <w:p w14:paraId="6A009051" w14:textId="77777777" w:rsidR="0021567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4673351" w:history="1">
        <w:r w:rsidR="0021567A" w:rsidRPr="00E73120">
          <w:rPr>
            <w:rStyle w:val="Hyperlink"/>
            <w:noProof/>
          </w:rPr>
          <w:t>1</w:t>
        </w:r>
        <w:r w:rsidR="0021567A">
          <w:rPr>
            <w:rFonts w:asciiTheme="minorHAnsi" w:eastAsiaTheme="minorEastAsia" w:hAnsiTheme="minorHAnsi" w:cstheme="minorBidi"/>
            <w:caps w:val="0"/>
            <w:noProof/>
            <w:sz w:val="22"/>
            <w:szCs w:val="22"/>
            <w:lang w:eastAsia="en-GB"/>
          </w:rPr>
          <w:tab/>
        </w:r>
        <w:r w:rsidR="0021567A" w:rsidRPr="00E73120">
          <w:rPr>
            <w:rStyle w:val="Hyperlink"/>
            <w:noProof/>
          </w:rPr>
          <w:t>INTRODUCTION</w:t>
        </w:r>
        <w:r w:rsidR="0021567A">
          <w:rPr>
            <w:noProof/>
            <w:webHidden/>
          </w:rPr>
          <w:tab/>
        </w:r>
        <w:r w:rsidR="0021567A">
          <w:rPr>
            <w:noProof/>
            <w:webHidden/>
          </w:rPr>
          <w:fldChar w:fldCharType="begin"/>
        </w:r>
        <w:r w:rsidR="0021567A">
          <w:rPr>
            <w:noProof/>
            <w:webHidden/>
          </w:rPr>
          <w:instrText xml:space="preserve"> PAGEREF _Toc514673351 \h </w:instrText>
        </w:r>
        <w:r w:rsidR="0021567A">
          <w:rPr>
            <w:noProof/>
            <w:webHidden/>
          </w:rPr>
        </w:r>
        <w:r w:rsidR="0021567A">
          <w:rPr>
            <w:noProof/>
            <w:webHidden/>
          </w:rPr>
          <w:fldChar w:fldCharType="separate"/>
        </w:r>
        <w:r w:rsidR="0021567A">
          <w:rPr>
            <w:noProof/>
            <w:webHidden/>
          </w:rPr>
          <w:t>8</w:t>
        </w:r>
        <w:r w:rsidR="0021567A">
          <w:rPr>
            <w:noProof/>
            <w:webHidden/>
          </w:rPr>
          <w:fldChar w:fldCharType="end"/>
        </w:r>
      </w:hyperlink>
    </w:p>
    <w:p w14:paraId="32AD6325"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52" w:history="1">
        <w:r w:rsidRPr="00E73120">
          <w:rPr>
            <w:rStyle w:val="Hyperlink"/>
            <w:noProof/>
          </w:rPr>
          <w:t>1.1</w:t>
        </w:r>
        <w:r>
          <w:rPr>
            <w:rFonts w:asciiTheme="minorHAnsi" w:eastAsiaTheme="minorEastAsia" w:hAnsiTheme="minorHAnsi" w:cstheme="minorBidi"/>
            <w:caps w:val="0"/>
            <w:noProof/>
            <w:sz w:val="22"/>
            <w:szCs w:val="22"/>
            <w:lang w:eastAsia="en-GB"/>
          </w:rPr>
          <w:tab/>
        </w:r>
        <w:r w:rsidRPr="00E73120">
          <w:rPr>
            <w:rStyle w:val="Hyperlink"/>
            <w:noProof/>
          </w:rPr>
          <w:t>SCOPE</w:t>
        </w:r>
        <w:r>
          <w:rPr>
            <w:noProof/>
            <w:webHidden/>
          </w:rPr>
          <w:tab/>
        </w:r>
        <w:r>
          <w:rPr>
            <w:noProof/>
            <w:webHidden/>
          </w:rPr>
          <w:fldChar w:fldCharType="begin"/>
        </w:r>
        <w:r>
          <w:rPr>
            <w:noProof/>
            <w:webHidden/>
          </w:rPr>
          <w:instrText xml:space="preserve"> PAGEREF _Toc514673352 \h </w:instrText>
        </w:r>
        <w:r>
          <w:rPr>
            <w:noProof/>
            <w:webHidden/>
          </w:rPr>
        </w:r>
        <w:r>
          <w:rPr>
            <w:noProof/>
            <w:webHidden/>
          </w:rPr>
          <w:fldChar w:fldCharType="separate"/>
        </w:r>
        <w:r>
          <w:rPr>
            <w:noProof/>
            <w:webHidden/>
          </w:rPr>
          <w:t>8</w:t>
        </w:r>
        <w:r>
          <w:rPr>
            <w:noProof/>
            <w:webHidden/>
          </w:rPr>
          <w:fldChar w:fldCharType="end"/>
        </w:r>
      </w:hyperlink>
    </w:p>
    <w:p w14:paraId="40C1559D"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53" w:history="1">
        <w:r w:rsidRPr="00E73120">
          <w:rPr>
            <w:rStyle w:val="Hyperlink"/>
            <w:noProof/>
          </w:rPr>
          <w:t>1.2</w:t>
        </w:r>
        <w:r>
          <w:rPr>
            <w:rFonts w:asciiTheme="minorHAnsi" w:eastAsiaTheme="minorEastAsia" w:hAnsiTheme="minorHAnsi" w:cstheme="minorBidi"/>
            <w:caps w:val="0"/>
            <w:noProof/>
            <w:sz w:val="22"/>
            <w:szCs w:val="22"/>
            <w:lang w:eastAsia="en-GB"/>
          </w:rPr>
          <w:tab/>
        </w:r>
        <w:r w:rsidRPr="00E73120">
          <w:rPr>
            <w:rStyle w:val="Hyperlink"/>
            <w:noProof/>
          </w:rPr>
          <w:t>APPLICABILITY</w:t>
        </w:r>
        <w:r>
          <w:rPr>
            <w:noProof/>
            <w:webHidden/>
          </w:rPr>
          <w:tab/>
        </w:r>
        <w:r>
          <w:rPr>
            <w:noProof/>
            <w:webHidden/>
          </w:rPr>
          <w:fldChar w:fldCharType="begin"/>
        </w:r>
        <w:r>
          <w:rPr>
            <w:noProof/>
            <w:webHidden/>
          </w:rPr>
          <w:instrText xml:space="preserve"> PAGEREF _Toc514673353 \h </w:instrText>
        </w:r>
        <w:r>
          <w:rPr>
            <w:noProof/>
            <w:webHidden/>
          </w:rPr>
        </w:r>
        <w:r>
          <w:rPr>
            <w:noProof/>
            <w:webHidden/>
          </w:rPr>
          <w:fldChar w:fldCharType="separate"/>
        </w:r>
        <w:r>
          <w:rPr>
            <w:noProof/>
            <w:webHidden/>
          </w:rPr>
          <w:t>8</w:t>
        </w:r>
        <w:r>
          <w:rPr>
            <w:noProof/>
            <w:webHidden/>
          </w:rPr>
          <w:fldChar w:fldCharType="end"/>
        </w:r>
      </w:hyperlink>
    </w:p>
    <w:p w14:paraId="53FE3356"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54" w:history="1">
        <w:r w:rsidRPr="00E73120">
          <w:rPr>
            <w:rStyle w:val="Hyperlink"/>
            <w:noProof/>
          </w:rPr>
          <w:t>2</w:t>
        </w:r>
        <w:r>
          <w:rPr>
            <w:rFonts w:asciiTheme="minorHAnsi" w:eastAsiaTheme="minorEastAsia" w:hAnsiTheme="minorHAnsi" w:cstheme="minorBidi"/>
            <w:caps w:val="0"/>
            <w:noProof/>
            <w:sz w:val="22"/>
            <w:szCs w:val="22"/>
            <w:lang w:eastAsia="en-GB"/>
          </w:rPr>
          <w:tab/>
        </w:r>
        <w:r w:rsidRPr="00E73120">
          <w:rPr>
            <w:rStyle w:val="Hyperlink"/>
            <w:noProof/>
          </w:rPr>
          <w:t>APPLICABLE DOCUMENTS</w:t>
        </w:r>
        <w:r>
          <w:rPr>
            <w:noProof/>
            <w:webHidden/>
          </w:rPr>
          <w:tab/>
        </w:r>
        <w:r>
          <w:rPr>
            <w:noProof/>
            <w:webHidden/>
          </w:rPr>
          <w:fldChar w:fldCharType="begin"/>
        </w:r>
        <w:r>
          <w:rPr>
            <w:noProof/>
            <w:webHidden/>
          </w:rPr>
          <w:instrText xml:space="preserve"> PAGEREF _Toc514673354 \h </w:instrText>
        </w:r>
        <w:r>
          <w:rPr>
            <w:noProof/>
            <w:webHidden/>
          </w:rPr>
        </w:r>
        <w:r>
          <w:rPr>
            <w:noProof/>
            <w:webHidden/>
          </w:rPr>
          <w:fldChar w:fldCharType="separate"/>
        </w:r>
        <w:r>
          <w:rPr>
            <w:noProof/>
            <w:webHidden/>
          </w:rPr>
          <w:t>8</w:t>
        </w:r>
        <w:r>
          <w:rPr>
            <w:noProof/>
            <w:webHidden/>
          </w:rPr>
          <w:fldChar w:fldCharType="end"/>
        </w:r>
      </w:hyperlink>
    </w:p>
    <w:p w14:paraId="5A04592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55" w:history="1">
        <w:r w:rsidRPr="00E73120">
          <w:rPr>
            <w:rStyle w:val="Hyperlink"/>
            <w:noProof/>
          </w:rPr>
          <w:t>2.1</w:t>
        </w:r>
        <w:r>
          <w:rPr>
            <w:rFonts w:asciiTheme="minorHAnsi" w:eastAsiaTheme="minorEastAsia" w:hAnsiTheme="minorHAnsi" w:cstheme="minorBidi"/>
            <w:caps w:val="0"/>
            <w:noProof/>
            <w:sz w:val="22"/>
            <w:szCs w:val="22"/>
            <w:lang w:eastAsia="en-GB"/>
          </w:rPr>
          <w:tab/>
        </w:r>
        <w:r w:rsidRPr="00E73120">
          <w:rPr>
            <w:rStyle w:val="Hyperlink"/>
            <w:noProof/>
          </w:rPr>
          <w:t>ESCC SPECIFICATIONS</w:t>
        </w:r>
        <w:r>
          <w:rPr>
            <w:noProof/>
            <w:webHidden/>
          </w:rPr>
          <w:tab/>
        </w:r>
        <w:r>
          <w:rPr>
            <w:noProof/>
            <w:webHidden/>
          </w:rPr>
          <w:fldChar w:fldCharType="begin"/>
        </w:r>
        <w:r>
          <w:rPr>
            <w:noProof/>
            <w:webHidden/>
          </w:rPr>
          <w:instrText xml:space="preserve"> PAGEREF _Toc514673355 \h </w:instrText>
        </w:r>
        <w:r>
          <w:rPr>
            <w:noProof/>
            <w:webHidden/>
          </w:rPr>
        </w:r>
        <w:r>
          <w:rPr>
            <w:noProof/>
            <w:webHidden/>
          </w:rPr>
          <w:fldChar w:fldCharType="separate"/>
        </w:r>
        <w:r>
          <w:rPr>
            <w:noProof/>
            <w:webHidden/>
          </w:rPr>
          <w:t>8</w:t>
        </w:r>
        <w:r>
          <w:rPr>
            <w:noProof/>
            <w:webHidden/>
          </w:rPr>
          <w:fldChar w:fldCharType="end"/>
        </w:r>
      </w:hyperlink>
    </w:p>
    <w:p w14:paraId="73DC66F5"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56" w:history="1">
        <w:r w:rsidRPr="00E73120">
          <w:rPr>
            <w:rStyle w:val="Hyperlink"/>
            <w:noProof/>
          </w:rPr>
          <w:t>2.2</w:t>
        </w:r>
        <w:r>
          <w:rPr>
            <w:rFonts w:asciiTheme="minorHAnsi" w:eastAsiaTheme="minorEastAsia" w:hAnsiTheme="minorHAnsi" w:cstheme="minorBidi"/>
            <w:caps w:val="0"/>
            <w:noProof/>
            <w:sz w:val="22"/>
            <w:szCs w:val="22"/>
            <w:lang w:eastAsia="en-GB"/>
          </w:rPr>
          <w:tab/>
        </w:r>
        <w:r w:rsidRPr="00E73120">
          <w:rPr>
            <w:rStyle w:val="Hyperlink"/>
            <w:noProof/>
          </w:rPr>
          <w:t>OTHER (REFERENCE) DOCUMENTS</w:t>
        </w:r>
        <w:r>
          <w:rPr>
            <w:noProof/>
            <w:webHidden/>
          </w:rPr>
          <w:tab/>
        </w:r>
        <w:r>
          <w:rPr>
            <w:noProof/>
            <w:webHidden/>
          </w:rPr>
          <w:fldChar w:fldCharType="begin"/>
        </w:r>
        <w:r>
          <w:rPr>
            <w:noProof/>
            <w:webHidden/>
          </w:rPr>
          <w:instrText xml:space="preserve"> PAGEREF _Toc514673356 \h </w:instrText>
        </w:r>
        <w:r>
          <w:rPr>
            <w:noProof/>
            <w:webHidden/>
          </w:rPr>
        </w:r>
        <w:r>
          <w:rPr>
            <w:noProof/>
            <w:webHidden/>
          </w:rPr>
          <w:fldChar w:fldCharType="separate"/>
        </w:r>
        <w:r>
          <w:rPr>
            <w:noProof/>
            <w:webHidden/>
          </w:rPr>
          <w:t>9</w:t>
        </w:r>
        <w:r>
          <w:rPr>
            <w:noProof/>
            <w:webHidden/>
          </w:rPr>
          <w:fldChar w:fldCharType="end"/>
        </w:r>
      </w:hyperlink>
    </w:p>
    <w:p w14:paraId="6966BDA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57" w:history="1">
        <w:r w:rsidRPr="00E73120">
          <w:rPr>
            <w:rStyle w:val="Hyperlink"/>
            <w:noProof/>
          </w:rPr>
          <w:t>2.3</w:t>
        </w:r>
        <w:r>
          <w:rPr>
            <w:rFonts w:asciiTheme="minorHAnsi" w:eastAsiaTheme="minorEastAsia" w:hAnsiTheme="minorHAnsi" w:cstheme="minorBidi"/>
            <w:caps w:val="0"/>
            <w:noProof/>
            <w:sz w:val="22"/>
            <w:szCs w:val="22"/>
            <w:lang w:eastAsia="en-GB"/>
          </w:rPr>
          <w:tab/>
        </w:r>
        <w:r w:rsidRPr="00E73120">
          <w:rPr>
            <w:rStyle w:val="Hyperlink"/>
            <w:noProof/>
          </w:rPr>
          <w:t>ORDER OF PRECEDENCE</w:t>
        </w:r>
        <w:r>
          <w:rPr>
            <w:noProof/>
            <w:webHidden/>
          </w:rPr>
          <w:tab/>
        </w:r>
        <w:r>
          <w:rPr>
            <w:noProof/>
            <w:webHidden/>
          </w:rPr>
          <w:fldChar w:fldCharType="begin"/>
        </w:r>
        <w:r>
          <w:rPr>
            <w:noProof/>
            <w:webHidden/>
          </w:rPr>
          <w:instrText xml:space="preserve"> PAGEREF _Toc514673357 \h </w:instrText>
        </w:r>
        <w:r>
          <w:rPr>
            <w:noProof/>
            <w:webHidden/>
          </w:rPr>
        </w:r>
        <w:r>
          <w:rPr>
            <w:noProof/>
            <w:webHidden/>
          </w:rPr>
          <w:fldChar w:fldCharType="separate"/>
        </w:r>
        <w:r>
          <w:rPr>
            <w:noProof/>
            <w:webHidden/>
          </w:rPr>
          <w:t>9</w:t>
        </w:r>
        <w:r>
          <w:rPr>
            <w:noProof/>
            <w:webHidden/>
          </w:rPr>
          <w:fldChar w:fldCharType="end"/>
        </w:r>
      </w:hyperlink>
    </w:p>
    <w:p w14:paraId="25860124"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58" w:history="1">
        <w:r w:rsidRPr="00E73120">
          <w:rPr>
            <w:rStyle w:val="Hyperlink"/>
            <w:noProof/>
          </w:rPr>
          <w:t>3</w:t>
        </w:r>
        <w:r>
          <w:rPr>
            <w:rFonts w:asciiTheme="minorHAnsi" w:eastAsiaTheme="minorEastAsia" w:hAnsiTheme="minorHAnsi" w:cstheme="minorBidi"/>
            <w:caps w:val="0"/>
            <w:noProof/>
            <w:sz w:val="22"/>
            <w:szCs w:val="22"/>
            <w:lang w:eastAsia="en-GB"/>
          </w:rPr>
          <w:tab/>
        </w:r>
        <w:r w:rsidRPr="00E73120">
          <w:rPr>
            <w:rStyle w:val="Hyperlink"/>
            <w:noProof/>
          </w:rPr>
          <w:t>TERMS, DEFINITIONS, ABBREVIATIONS, SYMBOLS AND UNITS</w:t>
        </w:r>
        <w:r>
          <w:rPr>
            <w:noProof/>
            <w:webHidden/>
          </w:rPr>
          <w:tab/>
        </w:r>
        <w:r>
          <w:rPr>
            <w:noProof/>
            <w:webHidden/>
          </w:rPr>
          <w:fldChar w:fldCharType="begin"/>
        </w:r>
        <w:r>
          <w:rPr>
            <w:noProof/>
            <w:webHidden/>
          </w:rPr>
          <w:instrText xml:space="preserve"> PAGEREF _Toc514673358 \h </w:instrText>
        </w:r>
        <w:r>
          <w:rPr>
            <w:noProof/>
            <w:webHidden/>
          </w:rPr>
        </w:r>
        <w:r>
          <w:rPr>
            <w:noProof/>
            <w:webHidden/>
          </w:rPr>
          <w:fldChar w:fldCharType="separate"/>
        </w:r>
        <w:r>
          <w:rPr>
            <w:noProof/>
            <w:webHidden/>
          </w:rPr>
          <w:t>9</w:t>
        </w:r>
        <w:r>
          <w:rPr>
            <w:noProof/>
            <w:webHidden/>
          </w:rPr>
          <w:fldChar w:fldCharType="end"/>
        </w:r>
      </w:hyperlink>
    </w:p>
    <w:p w14:paraId="20E67D46"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59" w:history="1">
        <w:r w:rsidRPr="00E73120">
          <w:rPr>
            <w:rStyle w:val="Hyperlink"/>
            <w:noProof/>
          </w:rPr>
          <w:t>4</w:t>
        </w:r>
        <w:r>
          <w:rPr>
            <w:rFonts w:asciiTheme="minorHAnsi" w:eastAsiaTheme="minorEastAsia" w:hAnsiTheme="minorHAnsi" w:cstheme="minorBidi"/>
            <w:caps w:val="0"/>
            <w:noProof/>
            <w:sz w:val="22"/>
            <w:szCs w:val="22"/>
            <w:lang w:eastAsia="en-GB"/>
          </w:rPr>
          <w:tab/>
        </w:r>
        <w:r w:rsidRPr="00E73120">
          <w:rPr>
            <w:rStyle w:val="Hyperlink"/>
            <w:noProof/>
          </w:rPr>
          <w:t>REQUIREMENTS</w:t>
        </w:r>
        <w:r>
          <w:rPr>
            <w:noProof/>
            <w:webHidden/>
          </w:rPr>
          <w:tab/>
        </w:r>
        <w:r>
          <w:rPr>
            <w:noProof/>
            <w:webHidden/>
          </w:rPr>
          <w:fldChar w:fldCharType="begin"/>
        </w:r>
        <w:r>
          <w:rPr>
            <w:noProof/>
            <w:webHidden/>
          </w:rPr>
          <w:instrText xml:space="preserve"> PAGEREF _Toc514673359 \h </w:instrText>
        </w:r>
        <w:r>
          <w:rPr>
            <w:noProof/>
            <w:webHidden/>
          </w:rPr>
        </w:r>
        <w:r>
          <w:rPr>
            <w:noProof/>
            <w:webHidden/>
          </w:rPr>
          <w:fldChar w:fldCharType="separate"/>
        </w:r>
        <w:r>
          <w:rPr>
            <w:noProof/>
            <w:webHidden/>
          </w:rPr>
          <w:t>9</w:t>
        </w:r>
        <w:r>
          <w:rPr>
            <w:noProof/>
            <w:webHidden/>
          </w:rPr>
          <w:fldChar w:fldCharType="end"/>
        </w:r>
      </w:hyperlink>
    </w:p>
    <w:p w14:paraId="4560ACF0"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60" w:history="1">
        <w:r w:rsidRPr="00E73120">
          <w:rPr>
            <w:rStyle w:val="Hyperlink"/>
            <w:noProof/>
          </w:rPr>
          <w:t>4.1</w:t>
        </w:r>
        <w:r>
          <w:rPr>
            <w:rFonts w:asciiTheme="minorHAnsi" w:eastAsiaTheme="minorEastAsia" w:hAnsiTheme="minorHAnsi" w:cstheme="minorBidi"/>
            <w:caps w:val="0"/>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_Toc514673360 \h </w:instrText>
        </w:r>
        <w:r>
          <w:rPr>
            <w:noProof/>
            <w:webHidden/>
          </w:rPr>
        </w:r>
        <w:r>
          <w:rPr>
            <w:noProof/>
            <w:webHidden/>
          </w:rPr>
          <w:fldChar w:fldCharType="separate"/>
        </w:r>
        <w:r>
          <w:rPr>
            <w:noProof/>
            <w:webHidden/>
          </w:rPr>
          <w:t>9</w:t>
        </w:r>
        <w:r>
          <w:rPr>
            <w:noProof/>
            <w:webHidden/>
          </w:rPr>
          <w:fldChar w:fldCharType="end"/>
        </w:r>
      </w:hyperlink>
    </w:p>
    <w:p w14:paraId="28D74A1B"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61" w:history="1">
        <w:r w:rsidRPr="00E73120">
          <w:rPr>
            <w:rStyle w:val="Hyperlink"/>
            <w:noProof/>
          </w:rPr>
          <w:t>4.1.1</w:t>
        </w:r>
        <w:r>
          <w:rPr>
            <w:rFonts w:asciiTheme="minorHAnsi" w:eastAsiaTheme="minorEastAsia" w:hAnsiTheme="minorHAnsi" w:cstheme="minorBidi"/>
            <w:noProof/>
            <w:sz w:val="22"/>
            <w:szCs w:val="22"/>
            <w:lang w:eastAsia="en-GB"/>
          </w:rPr>
          <w:tab/>
        </w:r>
        <w:r w:rsidRPr="00E73120">
          <w:rPr>
            <w:rStyle w:val="Hyperlink"/>
            <w:noProof/>
          </w:rPr>
          <w:t>Specifications</w:t>
        </w:r>
        <w:r>
          <w:rPr>
            <w:noProof/>
            <w:webHidden/>
          </w:rPr>
          <w:tab/>
        </w:r>
        <w:r>
          <w:rPr>
            <w:noProof/>
            <w:webHidden/>
          </w:rPr>
          <w:fldChar w:fldCharType="begin"/>
        </w:r>
        <w:r>
          <w:rPr>
            <w:noProof/>
            <w:webHidden/>
          </w:rPr>
          <w:instrText xml:space="preserve"> PAGEREF _Toc514673361 \h </w:instrText>
        </w:r>
        <w:r>
          <w:rPr>
            <w:noProof/>
            <w:webHidden/>
          </w:rPr>
        </w:r>
        <w:r>
          <w:rPr>
            <w:noProof/>
            <w:webHidden/>
          </w:rPr>
          <w:fldChar w:fldCharType="separate"/>
        </w:r>
        <w:r>
          <w:rPr>
            <w:noProof/>
            <w:webHidden/>
          </w:rPr>
          <w:t>10</w:t>
        </w:r>
        <w:r>
          <w:rPr>
            <w:noProof/>
            <w:webHidden/>
          </w:rPr>
          <w:fldChar w:fldCharType="end"/>
        </w:r>
      </w:hyperlink>
    </w:p>
    <w:p w14:paraId="6642BC42"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62" w:history="1">
        <w:r w:rsidRPr="00E73120">
          <w:rPr>
            <w:rStyle w:val="Hyperlink"/>
            <w:noProof/>
          </w:rPr>
          <w:t>4.1.2</w:t>
        </w:r>
        <w:r>
          <w:rPr>
            <w:rFonts w:asciiTheme="minorHAnsi" w:eastAsiaTheme="minorEastAsia" w:hAnsiTheme="minorHAnsi" w:cstheme="minorBidi"/>
            <w:noProof/>
            <w:sz w:val="22"/>
            <w:szCs w:val="22"/>
            <w:lang w:eastAsia="en-GB"/>
          </w:rPr>
          <w:tab/>
        </w:r>
        <w:r w:rsidRPr="00E73120">
          <w:rPr>
            <w:rStyle w:val="Hyperlink"/>
            <w:noProof/>
          </w:rPr>
          <w:t>Conditions and Methods of Test</w:t>
        </w:r>
        <w:r>
          <w:rPr>
            <w:noProof/>
            <w:webHidden/>
          </w:rPr>
          <w:tab/>
        </w:r>
        <w:r>
          <w:rPr>
            <w:noProof/>
            <w:webHidden/>
          </w:rPr>
          <w:fldChar w:fldCharType="begin"/>
        </w:r>
        <w:r>
          <w:rPr>
            <w:noProof/>
            <w:webHidden/>
          </w:rPr>
          <w:instrText xml:space="preserve"> PAGEREF _Toc514673362 \h </w:instrText>
        </w:r>
        <w:r>
          <w:rPr>
            <w:noProof/>
            <w:webHidden/>
          </w:rPr>
        </w:r>
        <w:r>
          <w:rPr>
            <w:noProof/>
            <w:webHidden/>
          </w:rPr>
          <w:fldChar w:fldCharType="separate"/>
        </w:r>
        <w:r>
          <w:rPr>
            <w:noProof/>
            <w:webHidden/>
          </w:rPr>
          <w:t>10</w:t>
        </w:r>
        <w:r>
          <w:rPr>
            <w:noProof/>
            <w:webHidden/>
          </w:rPr>
          <w:fldChar w:fldCharType="end"/>
        </w:r>
      </w:hyperlink>
    </w:p>
    <w:p w14:paraId="293D10A3"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63" w:history="1">
        <w:r w:rsidRPr="00E73120">
          <w:rPr>
            <w:rStyle w:val="Hyperlink"/>
            <w:noProof/>
          </w:rPr>
          <w:t>4.1.3</w:t>
        </w:r>
        <w:r>
          <w:rPr>
            <w:rFonts w:asciiTheme="minorHAnsi" w:eastAsiaTheme="minorEastAsia" w:hAnsiTheme="minorHAnsi" w:cstheme="minorBidi"/>
            <w:noProof/>
            <w:sz w:val="22"/>
            <w:szCs w:val="22"/>
            <w:lang w:eastAsia="en-GB"/>
          </w:rPr>
          <w:tab/>
        </w:r>
        <w:r w:rsidRPr="00E73120">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_Toc514673363 \h </w:instrText>
        </w:r>
        <w:r>
          <w:rPr>
            <w:noProof/>
            <w:webHidden/>
          </w:rPr>
        </w:r>
        <w:r>
          <w:rPr>
            <w:noProof/>
            <w:webHidden/>
          </w:rPr>
          <w:fldChar w:fldCharType="separate"/>
        </w:r>
        <w:r>
          <w:rPr>
            <w:noProof/>
            <w:webHidden/>
          </w:rPr>
          <w:t>10</w:t>
        </w:r>
        <w:r>
          <w:rPr>
            <w:noProof/>
            <w:webHidden/>
          </w:rPr>
          <w:fldChar w:fldCharType="end"/>
        </w:r>
      </w:hyperlink>
    </w:p>
    <w:p w14:paraId="26B3FCD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64" w:history="1">
        <w:r w:rsidRPr="00E73120">
          <w:rPr>
            <w:rStyle w:val="Hyperlink"/>
            <w:noProof/>
          </w:rPr>
          <w:t>4.1.4</w:t>
        </w:r>
        <w:r>
          <w:rPr>
            <w:rFonts w:asciiTheme="minorHAnsi" w:eastAsiaTheme="minorEastAsia" w:hAnsiTheme="minorHAnsi" w:cstheme="minorBidi"/>
            <w:noProof/>
            <w:sz w:val="22"/>
            <w:szCs w:val="22"/>
            <w:lang w:eastAsia="en-GB"/>
          </w:rPr>
          <w:tab/>
        </w:r>
        <w:r w:rsidRPr="00E73120">
          <w:rPr>
            <w:rStyle w:val="Hyperlink"/>
            <w:noProof/>
          </w:rPr>
          <w:t>Inspection Rights</w:t>
        </w:r>
        <w:r>
          <w:rPr>
            <w:noProof/>
            <w:webHidden/>
          </w:rPr>
          <w:tab/>
        </w:r>
        <w:r>
          <w:rPr>
            <w:noProof/>
            <w:webHidden/>
          </w:rPr>
          <w:fldChar w:fldCharType="begin"/>
        </w:r>
        <w:r>
          <w:rPr>
            <w:noProof/>
            <w:webHidden/>
          </w:rPr>
          <w:instrText xml:space="preserve"> PAGEREF _Toc514673364 \h </w:instrText>
        </w:r>
        <w:r>
          <w:rPr>
            <w:noProof/>
            <w:webHidden/>
          </w:rPr>
        </w:r>
        <w:r>
          <w:rPr>
            <w:noProof/>
            <w:webHidden/>
          </w:rPr>
          <w:fldChar w:fldCharType="separate"/>
        </w:r>
        <w:r>
          <w:rPr>
            <w:noProof/>
            <w:webHidden/>
          </w:rPr>
          <w:t>10</w:t>
        </w:r>
        <w:r>
          <w:rPr>
            <w:noProof/>
            <w:webHidden/>
          </w:rPr>
          <w:fldChar w:fldCharType="end"/>
        </w:r>
      </w:hyperlink>
    </w:p>
    <w:p w14:paraId="61F7330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65" w:history="1">
        <w:r w:rsidRPr="00E73120">
          <w:rPr>
            <w:rStyle w:val="Hyperlink"/>
            <w:noProof/>
          </w:rPr>
          <w:t>4.1.5</w:t>
        </w:r>
        <w:r>
          <w:rPr>
            <w:rFonts w:asciiTheme="minorHAnsi" w:eastAsiaTheme="minorEastAsia" w:hAnsiTheme="minorHAnsi" w:cstheme="minorBidi"/>
            <w:noProof/>
            <w:sz w:val="22"/>
            <w:szCs w:val="22"/>
            <w:lang w:eastAsia="en-GB"/>
          </w:rPr>
          <w:tab/>
        </w:r>
        <w:r w:rsidRPr="00E73120">
          <w:rPr>
            <w:rStyle w:val="Hyperlink"/>
            <w:noProof/>
          </w:rPr>
          <w:t>Customer Source Inspection</w:t>
        </w:r>
        <w:r>
          <w:rPr>
            <w:noProof/>
            <w:webHidden/>
          </w:rPr>
          <w:tab/>
        </w:r>
        <w:r>
          <w:rPr>
            <w:noProof/>
            <w:webHidden/>
          </w:rPr>
          <w:fldChar w:fldCharType="begin"/>
        </w:r>
        <w:r>
          <w:rPr>
            <w:noProof/>
            <w:webHidden/>
          </w:rPr>
          <w:instrText xml:space="preserve"> PAGEREF _Toc514673365 \h </w:instrText>
        </w:r>
        <w:r>
          <w:rPr>
            <w:noProof/>
            <w:webHidden/>
          </w:rPr>
        </w:r>
        <w:r>
          <w:rPr>
            <w:noProof/>
            <w:webHidden/>
          </w:rPr>
          <w:fldChar w:fldCharType="separate"/>
        </w:r>
        <w:r>
          <w:rPr>
            <w:noProof/>
            <w:webHidden/>
          </w:rPr>
          <w:t>10</w:t>
        </w:r>
        <w:r>
          <w:rPr>
            <w:noProof/>
            <w:webHidden/>
          </w:rPr>
          <w:fldChar w:fldCharType="end"/>
        </w:r>
      </w:hyperlink>
    </w:p>
    <w:p w14:paraId="636D3722" w14:textId="77777777" w:rsidR="0021567A" w:rsidRDefault="0021567A">
      <w:pPr>
        <w:pStyle w:val="TOC4"/>
        <w:tabs>
          <w:tab w:val="left" w:pos="1080"/>
          <w:tab w:val="right" w:pos="10147"/>
        </w:tabs>
        <w:rPr>
          <w:rFonts w:asciiTheme="minorHAnsi" w:eastAsiaTheme="minorEastAsia" w:hAnsiTheme="minorHAnsi" w:cstheme="minorBidi"/>
          <w:noProof/>
          <w:sz w:val="22"/>
          <w:szCs w:val="22"/>
          <w:lang w:eastAsia="en-GB"/>
        </w:rPr>
      </w:pPr>
      <w:hyperlink w:anchor="_Toc514673366" w:history="1">
        <w:r w:rsidRPr="00E73120">
          <w:rPr>
            <w:rStyle w:val="Hyperlink"/>
            <w:noProof/>
          </w:rPr>
          <w:t>4.1.5.1</w:t>
        </w:r>
        <w:r>
          <w:rPr>
            <w:rFonts w:asciiTheme="minorHAnsi" w:eastAsiaTheme="minorEastAsia" w:hAnsiTheme="minorHAnsi" w:cstheme="minorBidi"/>
            <w:noProof/>
            <w:sz w:val="22"/>
            <w:szCs w:val="22"/>
            <w:lang w:eastAsia="en-GB"/>
          </w:rPr>
          <w:tab/>
        </w:r>
        <w:r w:rsidRPr="00E73120">
          <w:rPr>
            <w:rStyle w:val="Hyperlink"/>
            <w:noProof/>
          </w:rPr>
          <w:t>Pre-Encapsulation Customer Source Inspection</w:t>
        </w:r>
        <w:r>
          <w:rPr>
            <w:noProof/>
            <w:webHidden/>
          </w:rPr>
          <w:tab/>
        </w:r>
        <w:r>
          <w:rPr>
            <w:noProof/>
            <w:webHidden/>
          </w:rPr>
          <w:fldChar w:fldCharType="begin"/>
        </w:r>
        <w:r>
          <w:rPr>
            <w:noProof/>
            <w:webHidden/>
          </w:rPr>
          <w:instrText xml:space="preserve"> PAGEREF _Toc514673366 \h </w:instrText>
        </w:r>
        <w:r>
          <w:rPr>
            <w:noProof/>
            <w:webHidden/>
          </w:rPr>
        </w:r>
        <w:r>
          <w:rPr>
            <w:noProof/>
            <w:webHidden/>
          </w:rPr>
          <w:fldChar w:fldCharType="separate"/>
        </w:r>
        <w:r>
          <w:rPr>
            <w:noProof/>
            <w:webHidden/>
          </w:rPr>
          <w:t>10</w:t>
        </w:r>
        <w:r>
          <w:rPr>
            <w:noProof/>
            <w:webHidden/>
          </w:rPr>
          <w:fldChar w:fldCharType="end"/>
        </w:r>
      </w:hyperlink>
    </w:p>
    <w:p w14:paraId="6FE8F7E7" w14:textId="77777777" w:rsidR="0021567A" w:rsidRDefault="0021567A">
      <w:pPr>
        <w:pStyle w:val="TOC4"/>
        <w:tabs>
          <w:tab w:val="left" w:pos="1080"/>
          <w:tab w:val="right" w:pos="10147"/>
        </w:tabs>
        <w:rPr>
          <w:rFonts w:asciiTheme="minorHAnsi" w:eastAsiaTheme="minorEastAsia" w:hAnsiTheme="minorHAnsi" w:cstheme="minorBidi"/>
          <w:noProof/>
          <w:sz w:val="22"/>
          <w:szCs w:val="22"/>
          <w:lang w:eastAsia="en-GB"/>
        </w:rPr>
      </w:pPr>
      <w:hyperlink w:anchor="_Toc514673367" w:history="1">
        <w:r w:rsidRPr="00E73120">
          <w:rPr>
            <w:rStyle w:val="Hyperlink"/>
            <w:noProof/>
          </w:rPr>
          <w:t>4.1.5.2</w:t>
        </w:r>
        <w:r>
          <w:rPr>
            <w:rFonts w:asciiTheme="minorHAnsi" w:eastAsiaTheme="minorEastAsia" w:hAnsiTheme="minorHAnsi" w:cstheme="minorBidi"/>
            <w:noProof/>
            <w:sz w:val="22"/>
            <w:szCs w:val="22"/>
            <w:lang w:eastAsia="en-GB"/>
          </w:rPr>
          <w:tab/>
        </w:r>
        <w:r w:rsidRPr="00E73120">
          <w:rPr>
            <w:rStyle w:val="Hyperlink"/>
            <w:noProof/>
          </w:rPr>
          <w:t>Final Customer Source Inspection</w:t>
        </w:r>
        <w:r>
          <w:rPr>
            <w:noProof/>
            <w:webHidden/>
          </w:rPr>
          <w:tab/>
        </w:r>
        <w:r>
          <w:rPr>
            <w:noProof/>
            <w:webHidden/>
          </w:rPr>
          <w:fldChar w:fldCharType="begin"/>
        </w:r>
        <w:r>
          <w:rPr>
            <w:noProof/>
            <w:webHidden/>
          </w:rPr>
          <w:instrText xml:space="preserve"> PAGEREF _Toc514673367 \h </w:instrText>
        </w:r>
        <w:r>
          <w:rPr>
            <w:noProof/>
            <w:webHidden/>
          </w:rPr>
        </w:r>
        <w:r>
          <w:rPr>
            <w:noProof/>
            <w:webHidden/>
          </w:rPr>
          <w:fldChar w:fldCharType="separate"/>
        </w:r>
        <w:r>
          <w:rPr>
            <w:noProof/>
            <w:webHidden/>
          </w:rPr>
          <w:t>10</w:t>
        </w:r>
        <w:r>
          <w:rPr>
            <w:noProof/>
            <w:webHidden/>
          </w:rPr>
          <w:fldChar w:fldCharType="end"/>
        </w:r>
      </w:hyperlink>
    </w:p>
    <w:p w14:paraId="577B4FF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68" w:history="1">
        <w:r w:rsidRPr="00E73120">
          <w:rPr>
            <w:rStyle w:val="Hyperlink"/>
            <w:noProof/>
          </w:rPr>
          <w:t>4.2</w:t>
        </w:r>
        <w:r>
          <w:rPr>
            <w:rFonts w:asciiTheme="minorHAnsi" w:eastAsiaTheme="minorEastAsia" w:hAnsiTheme="minorHAnsi" w:cstheme="minorBidi"/>
            <w:caps w:val="0"/>
            <w:noProof/>
            <w:sz w:val="22"/>
            <w:szCs w:val="22"/>
            <w:lang w:eastAsia="en-GB"/>
          </w:rPr>
          <w:tab/>
        </w:r>
        <w:r w:rsidRPr="00E73120">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_Toc514673368 \h </w:instrText>
        </w:r>
        <w:r>
          <w:rPr>
            <w:noProof/>
            <w:webHidden/>
          </w:rPr>
        </w:r>
        <w:r>
          <w:rPr>
            <w:noProof/>
            <w:webHidden/>
          </w:rPr>
          <w:fldChar w:fldCharType="separate"/>
        </w:r>
        <w:r>
          <w:rPr>
            <w:noProof/>
            <w:webHidden/>
          </w:rPr>
          <w:t>10</w:t>
        </w:r>
        <w:r>
          <w:rPr>
            <w:noProof/>
            <w:webHidden/>
          </w:rPr>
          <w:fldChar w:fldCharType="end"/>
        </w:r>
      </w:hyperlink>
    </w:p>
    <w:p w14:paraId="30B81BC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69" w:history="1">
        <w:r w:rsidRPr="00E73120">
          <w:rPr>
            <w:rStyle w:val="Hyperlink"/>
            <w:noProof/>
          </w:rPr>
          <w:t>4.3</w:t>
        </w:r>
        <w:r>
          <w:rPr>
            <w:rFonts w:asciiTheme="minorHAnsi" w:eastAsiaTheme="minorEastAsia" w:hAnsiTheme="minorHAnsi" w:cstheme="minorBidi"/>
            <w:caps w:val="0"/>
            <w:noProof/>
            <w:sz w:val="22"/>
            <w:szCs w:val="22"/>
            <w:lang w:eastAsia="en-GB"/>
          </w:rPr>
          <w:tab/>
        </w:r>
        <w:r w:rsidRPr="00E73120">
          <w:rPr>
            <w:rStyle w:val="Hyperlink"/>
            <w:noProof/>
          </w:rPr>
          <w:t>DELIVERABLE COMPONENTS</w:t>
        </w:r>
        <w:r>
          <w:rPr>
            <w:noProof/>
            <w:webHidden/>
          </w:rPr>
          <w:tab/>
        </w:r>
        <w:r>
          <w:rPr>
            <w:noProof/>
            <w:webHidden/>
          </w:rPr>
          <w:fldChar w:fldCharType="begin"/>
        </w:r>
        <w:r>
          <w:rPr>
            <w:noProof/>
            <w:webHidden/>
          </w:rPr>
          <w:instrText xml:space="preserve"> PAGEREF _Toc514673369 \h </w:instrText>
        </w:r>
        <w:r>
          <w:rPr>
            <w:noProof/>
            <w:webHidden/>
          </w:rPr>
        </w:r>
        <w:r>
          <w:rPr>
            <w:noProof/>
            <w:webHidden/>
          </w:rPr>
          <w:fldChar w:fldCharType="separate"/>
        </w:r>
        <w:r>
          <w:rPr>
            <w:noProof/>
            <w:webHidden/>
          </w:rPr>
          <w:t>11</w:t>
        </w:r>
        <w:r>
          <w:rPr>
            <w:noProof/>
            <w:webHidden/>
          </w:rPr>
          <w:fldChar w:fldCharType="end"/>
        </w:r>
      </w:hyperlink>
    </w:p>
    <w:p w14:paraId="220ED26D"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70" w:history="1">
        <w:r w:rsidRPr="00E73120">
          <w:rPr>
            <w:rStyle w:val="Hyperlink"/>
            <w:noProof/>
          </w:rPr>
          <w:t>4.3.1</w:t>
        </w:r>
        <w:r>
          <w:rPr>
            <w:rFonts w:asciiTheme="minorHAnsi" w:eastAsiaTheme="minorEastAsia" w:hAnsiTheme="minorHAnsi" w:cstheme="minorBidi"/>
            <w:noProof/>
            <w:sz w:val="22"/>
            <w:szCs w:val="22"/>
            <w:lang w:eastAsia="en-GB"/>
          </w:rPr>
          <w:tab/>
        </w:r>
        <w:r w:rsidRPr="00E73120">
          <w:rPr>
            <w:rStyle w:val="Hyperlink"/>
            <w:noProof/>
          </w:rPr>
          <w:t>ESCC Qualified Components</w:t>
        </w:r>
        <w:r>
          <w:rPr>
            <w:noProof/>
            <w:webHidden/>
          </w:rPr>
          <w:tab/>
        </w:r>
        <w:r>
          <w:rPr>
            <w:noProof/>
            <w:webHidden/>
          </w:rPr>
          <w:fldChar w:fldCharType="begin"/>
        </w:r>
        <w:r>
          <w:rPr>
            <w:noProof/>
            <w:webHidden/>
          </w:rPr>
          <w:instrText xml:space="preserve"> PAGEREF _Toc514673370 \h </w:instrText>
        </w:r>
        <w:r>
          <w:rPr>
            <w:noProof/>
            <w:webHidden/>
          </w:rPr>
        </w:r>
        <w:r>
          <w:rPr>
            <w:noProof/>
            <w:webHidden/>
          </w:rPr>
          <w:fldChar w:fldCharType="separate"/>
        </w:r>
        <w:r>
          <w:rPr>
            <w:noProof/>
            <w:webHidden/>
          </w:rPr>
          <w:t>11</w:t>
        </w:r>
        <w:r>
          <w:rPr>
            <w:noProof/>
            <w:webHidden/>
          </w:rPr>
          <w:fldChar w:fldCharType="end"/>
        </w:r>
      </w:hyperlink>
    </w:p>
    <w:p w14:paraId="2DAB625C"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71" w:history="1">
        <w:r w:rsidRPr="00E73120">
          <w:rPr>
            <w:rStyle w:val="Hyperlink"/>
            <w:noProof/>
          </w:rPr>
          <w:t>4.3.2</w:t>
        </w:r>
        <w:r>
          <w:rPr>
            <w:rFonts w:asciiTheme="minorHAnsi" w:eastAsiaTheme="minorEastAsia" w:hAnsiTheme="minorHAnsi" w:cstheme="minorBidi"/>
            <w:noProof/>
            <w:sz w:val="22"/>
            <w:szCs w:val="22"/>
            <w:lang w:eastAsia="en-GB"/>
          </w:rPr>
          <w:tab/>
        </w:r>
        <w:r w:rsidRPr="00E73120">
          <w:rPr>
            <w:rStyle w:val="Hyperlink"/>
            <w:noProof/>
          </w:rPr>
          <w:t>ESCC Components</w:t>
        </w:r>
        <w:r>
          <w:rPr>
            <w:noProof/>
            <w:webHidden/>
          </w:rPr>
          <w:tab/>
        </w:r>
        <w:r>
          <w:rPr>
            <w:noProof/>
            <w:webHidden/>
          </w:rPr>
          <w:fldChar w:fldCharType="begin"/>
        </w:r>
        <w:r>
          <w:rPr>
            <w:noProof/>
            <w:webHidden/>
          </w:rPr>
          <w:instrText xml:space="preserve"> PAGEREF _Toc514673371 \h </w:instrText>
        </w:r>
        <w:r>
          <w:rPr>
            <w:noProof/>
            <w:webHidden/>
          </w:rPr>
        </w:r>
        <w:r>
          <w:rPr>
            <w:noProof/>
            <w:webHidden/>
          </w:rPr>
          <w:fldChar w:fldCharType="separate"/>
        </w:r>
        <w:r>
          <w:rPr>
            <w:noProof/>
            <w:webHidden/>
          </w:rPr>
          <w:t>11</w:t>
        </w:r>
        <w:r>
          <w:rPr>
            <w:noProof/>
            <w:webHidden/>
          </w:rPr>
          <w:fldChar w:fldCharType="end"/>
        </w:r>
      </w:hyperlink>
    </w:p>
    <w:p w14:paraId="22E93732"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72" w:history="1">
        <w:r w:rsidRPr="00E73120">
          <w:rPr>
            <w:rStyle w:val="Hyperlink"/>
            <w:noProof/>
          </w:rPr>
          <w:t>4.3.3</w:t>
        </w:r>
        <w:r>
          <w:rPr>
            <w:rFonts w:asciiTheme="minorHAnsi" w:eastAsiaTheme="minorEastAsia" w:hAnsiTheme="minorHAnsi" w:cstheme="minorBidi"/>
            <w:noProof/>
            <w:sz w:val="22"/>
            <w:szCs w:val="22"/>
            <w:lang w:eastAsia="en-GB"/>
          </w:rPr>
          <w:tab/>
        </w:r>
        <w:r w:rsidRPr="00E73120">
          <w:rPr>
            <w:rStyle w:val="Hyperlink"/>
            <w:noProof/>
          </w:rPr>
          <w:t>Lot Failure</w:t>
        </w:r>
        <w:r>
          <w:rPr>
            <w:noProof/>
            <w:webHidden/>
          </w:rPr>
          <w:tab/>
        </w:r>
        <w:r>
          <w:rPr>
            <w:noProof/>
            <w:webHidden/>
          </w:rPr>
          <w:fldChar w:fldCharType="begin"/>
        </w:r>
        <w:r>
          <w:rPr>
            <w:noProof/>
            <w:webHidden/>
          </w:rPr>
          <w:instrText xml:space="preserve"> PAGEREF _Toc514673372 \h </w:instrText>
        </w:r>
        <w:r>
          <w:rPr>
            <w:noProof/>
            <w:webHidden/>
          </w:rPr>
        </w:r>
        <w:r>
          <w:rPr>
            <w:noProof/>
            <w:webHidden/>
          </w:rPr>
          <w:fldChar w:fldCharType="separate"/>
        </w:r>
        <w:r>
          <w:rPr>
            <w:noProof/>
            <w:webHidden/>
          </w:rPr>
          <w:t>11</w:t>
        </w:r>
        <w:r>
          <w:rPr>
            <w:noProof/>
            <w:webHidden/>
          </w:rPr>
          <w:fldChar w:fldCharType="end"/>
        </w:r>
      </w:hyperlink>
    </w:p>
    <w:p w14:paraId="67F72F7C"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73" w:history="1">
        <w:r w:rsidRPr="00E73120">
          <w:rPr>
            <w:rStyle w:val="Hyperlink"/>
            <w:noProof/>
          </w:rPr>
          <w:t>4.4</w:t>
        </w:r>
        <w:r>
          <w:rPr>
            <w:rFonts w:asciiTheme="minorHAnsi" w:eastAsiaTheme="minorEastAsia" w:hAnsiTheme="minorHAnsi" w:cstheme="minorBidi"/>
            <w:caps w:val="0"/>
            <w:noProof/>
            <w:sz w:val="22"/>
            <w:szCs w:val="22"/>
            <w:lang w:eastAsia="en-GB"/>
          </w:rPr>
          <w:tab/>
        </w:r>
        <w:r w:rsidRPr="00E73120">
          <w:rPr>
            <w:rStyle w:val="Hyperlink"/>
            <w:noProof/>
          </w:rPr>
          <w:t>MARKING</w:t>
        </w:r>
        <w:r>
          <w:rPr>
            <w:noProof/>
            <w:webHidden/>
          </w:rPr>
          <w:tab/>
        </w:r>
        <w:r>
          <w:rPr>
            <w:noProof/>
            <w:webHidden/>
          </w:rPr>
          <w:fldChar w:fldCharType="begin"/>
        </w:r>
        <w:r>
          <w:rPr>
            <w:noProof/>
            <w:webHidden/>
          </w:rPr>
          <w:instrText xml:space="preserve"> PAGEREF _Toc514673373 \h </w:instrText>
        </w:r>
        <w:r>
          <w:rPr>
            <w:noProof/>
            <w:webHidden/>
          </w:rPr>
        </w:r>
        <w:r>
          <w:rPr>
            <w:noProof/>
            <w:webHidden/>
          </w:rPr>
          <w:fldChar w:fldCharType="separate"/>
        </w:r>
        <w:r>
          <w:rPr>
            <w:noProof/>
            <w:webHidden/>
          </w:rPr>
          <w:t>11</w:t>
        </w:r>
        <w:r>
          <w:rPr>
            <w:noProof/>
            <w:webHidden/>
          </w:rPr>
          <w:fldChar w:fldCharType="end"/>
        </w:r>
      </w:hyperlink>
    </w:p>
    <w:p w14:paraId="10E59C57"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74" w:history="1">
        <w:r w:rsidRPr="00E73120">
          <w:rPr>
            <w:rStyle w:val="Hyperlink"/>
            <w:noProof/>
          </w:rPr>
          <w:t>4.5</w:t>
        </w:r>
        <w:r>
          <w:rPr>
            <w:rFonts w:asciiTheme="minorHAnsi" w:eastAsiaTheme="minorEastAsia" w:hAnsiTheme="minorHAnsi" w:cstheme="minorBidi"/>
            <w:caps w:val="0"/>
            <w:noProof/>
            <w:sz w:val="22"/>
            <w:szCs w:val="22"/>
            <w:lang w:eastAsia="en-GB"/>
          </w:rPr>
          <w:tab/>
        </w:r>
        <w:r w:rsidRPr="00E73120">
          <w:rPr>
            <w:rStyle w:val="Hyperlink"/>
            <w:noProof/>
          </w:rPr>
          <w:t>MATERIALS AND FINISHES</w:t>
        </w:r>
        <w:r>
          <w:rPr>
            <w:noProof/>
            <w:webHidden/>
          </w:rPr>
          <w:tab/>
        </w:r>
        <w:r>
          <w:rPr>
            <w:noProof/>
            <w:webHidden/>
          </w:rPr>
          <w:fldChar w:fldCharType="begin"/>
        </w:r>
        <w:r>
          <w:rPr>
            <w:noProof/>
            <w:webHidden/>
          </w:rPr>
          <w:instrText xml:space="preserve"> PAGEREF _Toc514673374 \h </w:instrText>
        </w:r>
        <w:r>
          <w:rPr>
            <w:noProof/>
            <w:webHidden/>
          </w:rPr>
        </w:r>
        <w:r>
          <w:rPr>
            <w:noProof/>
            <w:webHidden/>
          </w:rPr>
          <w:fldChar w:fldCharType="separate"/>
        </w:r>
        <w:r>
          <w:rPr>
            <w:noProof/>
            <w:webHidden/>
          </w:rPr>
          <w:t>12</w:t>
        </w:r>
        <w:r>
          <w:rPr>
            <w:noProof/>
            <w:webHidden/>
          </w:rPr>
          <w:fldChar w:fldCharType="end"/>
        </w:r>
      </w:hyperlink>
    </w:p>
    <w:p w14:paraId="53AB657C"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75" w:history="1">
        <w:r w:rsidRPr="00E73120">
          <w:rPr>
            <w:rStyle w:val="Hyperlink"/>
            <w:noProof/>
          </w:rPr>
          <w:t>5</w:t>
        </w:r>
        <w:r>
          <w:rPr>
            <w:rFonts w:asciiTheme="minorHAnsi" w:eastAsiaTheme="minorEastAsia" w:hAnsiTheme="minorHAnsi" w:cstheme="minorBidi"/>
            <w:caps w:val="0"/>
            <w:noProof/>
            <w:sz w:val="22"/>
            <w:szCs w:val="22"/>
            <w:lang w:eastAsia="en-GB"/>
          </w:rPr>
          <w:tab/>
        </w:r>
        <w:r w:rsidRPr="00E73120">
          <w:rPr>
            <w:rStyle w:val="Hyperlink"/>
            <w:noProof/>
          </w:rPr>
          <w:t>PRODUCTION CONTROL</w:t>
        </w:r>
        <w:r>
          <w:rPr>
            <w:noProof/>
            <w:webHidden/>
          </w:rPr>
          <w:tab/>
        </w:r>
        <w:r>
          <w:rPr>
            <w:noProof/>
            <w:webHidden/>
          </w:rPr>
          <w:fldChar w:fldCharType="begin"/>
        </w:r>
        <w:r>
          <w:rPr>
            <w:noProof/>
            <w:webHidden/>
          </w:rPr>
          <w:instrText xml:space="preserve"> PAGEREF _Toc514673375 \h </w:instrText>
        </w:r>
        <w:r>
          <w:rPr>
            <w:noProof/>
            <w:webHidden/>
          </w:rPr>
        </w:r>
        <w:r>
          <w:rPr>
            <w:noProof/>
            <w:webHidden/>
          </w:rPr>
          <w:fldChar w:fldCharType="separate"/>
        </w:r>
        <w:r>
          <w:rPr>
            <w:noProof/>
            <w:webHidden/>
          </w:rPr>
          <w:t>12</w:t>
        </w:r>
        <w:r>
          <w:rPr>
            <w:noProof/>
            <w:webHidden/>
          </w:rPr>
          <w:fldChar w:fldCharType="end"/>
        </w:r>
      </w:hyperlink>
    </w:p>
    <w:p w14:paraId="7161228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76" w:history="1">
        <w:r w:rsidRPr="00E73120">
          <w:rPr>
            <w:rStyle w:val="Hyperlink"/>
            <w:noProof/>
          </w:rPr>
          <w:t>5.1</w:t>
        </w:r>
        <w:r>
          <w:rPr>
            <w:rFonts w:asciiTheme="minorHAnsi" w:eastAsiaTheme="minorEastAsia" w:hAnsiTheme="minorHAnsi" w:cstheme="minorBidi"/>
            <w:caps w:val="0"/>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_Toc514673376 \h </w:instrText>
        </w:r>
        <w:r>
          <w:rPr>
            <w:noProof/>
            <w:webHidden/>
          </w:rPr>
        </w:r>
        <w:r>
          <w:rPr>
            <w:noProof/>
            <w:webHidden/>
          </w:rPr>
          <w:fldChar w:fldCharType="separate"/>
        </w:r>
        <w:r>
          <w:rPr>
            <w:noProof/>
            <w:webHidden/>
          </w:rPr>
          <w:t>12</w:t>
        </w:r>
        <w:r>
          <w:rPr>
            <w:noProof/>
            <w:webHidden/>
          </w:rPr>
          <w:fldChar w:fldCharType="end"/>
        </w:r>
      </w:hyperlink>
    </w:p>
    <w:p w14:paraId="3675B49C"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77" w:history="1">
        <w:r w:rsidRPr="00E73120">
          <w:rPr>
            <w:rStyle w:val="Hyperlink"/>
            <w:noProof/>
          </w:rPr>
          <w:t>5.2</w:t>
        </w:r>
        <w:r>
          <w:rPr>
            <w:rFonts w:asciiTheme="minorHAnsi" w:eastAsiaTheme="minorEastAsia" w:hAnsiTheme="minorHAnsi" w:cstheme="minorBidi"/>
            <w:caps w:val="0"/>
            <w:noProof/>
            <w:sz w:val="22"/>
            <w:szCs w:val="22"/>
            <w:lang w:eastAsia="en-GB"/>
          </w:rPr>
          <w:tab/>
        </w:r>
        <w:r w:rsidRPr="00E73120">
          <w:rPr>
            <w:rStyle w:val="Hyperlink"/>
            <w:noProof/>
          </w:rPr>
          <w:t>SPECIAL IN-PROCESS CONTROLS</w:t>
        </w:r>
        <w:r>
          <w:rPr>
            <w:noProof/>
            <w:webHidden/>
          </w:rPr>
          <w:tab/>
        </w:r>
        <w:r>
          <w:rPr>
            <w:noProof/>
            <w:webHidden/>
          </w:rPr>
          <w:fldChar w:fldCharType="begin"/>
        </w:r>
        <w:r>
          <w:rPr>
            <w:noProof/>
            <w:webHidden/>
          </w:rPr>
          <w:instrText xml:space="preserve"> PAGEREF _Toc514673377 \h </w:instrText>
        </w:r>
        <w:r>
          <w:rPr>
            <w:noProof/>
            <w:webHidden/>
          </w:rPr>
        </w:r>
        <w:r>
          <w:rPr>
            <w:noProof/>
            <w:webHidden/>
          </w:rPr>
          <w:fldChar w:fldCharType="separate"/>
        </w:r>
        <w:r>
          <w:rPr>
            <w:noProof/>
            <w:webHidden/>
          </w:rPr>
          <w:t>12</w:t>
        </w:r>
        <w:r>
          <w:rPr>
            <w:noProof/>
            <w:webHidden/>
          </w:rPr>
          <w:fldChar w:fldCharType="end"/>
        </w:r>
      </w:hyperlink>
    </w:p>
    <w:p w14:paraId="5C9EA75A"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78" w:history="1">
        <w:r w:rsidRPr="00E73120">
          <w:rPr>
            <w:rStyle w:val="Hyperlink"/>
            <w:noProof/>
          </w:rPr>
          <w:t>5.2.1</w:t>
        </w:r>
        <w:r>
          <w:rPr>
            <w:rFonts w:asciiTheme="minorHAnsi" w:eastAsiaTheme="minorEastAsia" w:hAnsiTheme="minorHAnsi" w:cstheme="minorBidi"/>
            <w:noProof/>
            <w:sz w:val="22"/>
            <w:szCs w:val="22"/>
            <w:lang w:eastAsia="en-GB"/>
          </w:rPr>
          <w:tab/>
        </w:r>
        <w:r w:rsidRPr="00E73120">
          <w:rPr>
            <w:rStyle w:val="Hyperlink"/>
            <w:noProof/>
          </w:rPr>
          <w:t>Contact Engagement and Separation Forces</w:t>
        </w:r>
        <w:r>
          <w:rPr>
            <w:noProof/>
            <w:webHidden/>
          </w:rPr>
          <w:tab/>
        </w:r>
        <w:r>
          <w:rPr>
            <w:noProof/>
            <w:webHidden/>
          </w:rPr>
          <w:fldChar w:fldCharType="begin"/>
        </w:r>
        <w:r>
          <w:rPr>
            <w:noProof/>
            <w:webHidden/>
          </w:rPr>
          <w:instrText xml:space="preserve"> PAGEREF _Toc514673378 \h </w:instrText>
        </w:r>
        <w:r>
          <w:rPr>
            <w:noProof/>
            <w:webHidden/>
          </w:rPr>
        </w:r>
        <w:r>
          <w:rPr>
            <w:noProof/>
            <w:webHidden/>
          </w:rPr>
          <w:fldChar w:fldCharType="separate"/>
        </w:r>
        <w:r>
          <w:rPr>
            <w:noProof/>
            <w:webHidden/>
          </w:rPr>
          <w:t>12</w:t>
        </w:r>
        <w:r>
          <w:rPr>
            <w:noProof/>
            <w:webHidden/>
          </w:rPr>
          <w:fldChar w:fldCharType="end"/>
        </w:r>
      </w:hyperlink>
    </w:p>
    <w:p w14:paraId="4D870A00"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79" w:history="1">
        <w:r w:rsidRPr="00E73120">
          <w:rPr>
            <w:rStyle w:val="Hyperlink"/>
            <w:noProof/>
          </w:rPr>
          <w:t>5.2.2</w:t>
        </w:r>
        <w:r>
          <w:rPr>
            <w:rFonts w:asciiTheme="minorHAnsi" w:eastAsiaTheme="minorEastAsia" w:hAnsiTheme="minorHAnsi" w:cstheme="minorBidi"/>
            <w:noProof/>
            <w:sz w:val="22"/>
            <w:szCs w:val="22"/>
            <w:lang w:eastAsia="en-GB"/>
          </w:rPr>
          <w:tab/>
        </w:r>
        <w:r w:rsidRPr="00E73120">
          <w:rPr>
            <w:rStyle w:val="Hyperlink"/>
            <w:noProof/>
          </w:rPr>
          <w:t>Gold Plate Porosity</w:t>
        </w:r>
        <w:r>
          <w:rPr>
            <w:noProof/>
            <w:webHidden/>
          </w:rPr>
          <w:tab/>
        </w:r>
        <w:r>
          <w:rPr>
            <w:noProof/>
            <w:webHidden/>
          </w:rPr>
          <w:fldChar w:fldCharType="begin"/>
        </w:r>
        <w:r>
          <w:rPr>
            <w:noProof/>
            <w:webHidden/>
          </w:rPr>
          <w:instrText xml:space="preserve"> PAGEREF _Toc514673379 \h </w:instrText>
        </w:r>
        <w:r>
          <w:rPr>
            <w:noProof/>
            <w:webHidden/>
          </w:rPr>
        </w:r>
        <w:r>
          <w:rPr>
            <w:noProof/>
            <w:webHidden/>
          </w:rPr>
          <w:fldChar w:fldCharType="separate"/>
        </w:r>
        <w:r>
          <w:rPr>
            <w:noProof/>
            <w:webHidden/>
          </w:rPr>
          <w:t>12</w:t>
        </w:r>
        <w:r>
          <w:rPr>
            <w:noProof/>
            <w:webHidden/>
          </w:rPr>
          <w:fldChar w:fldCharType="end"/>
        </w:r>
      </w:hyperlink>
    </w:p>
    <w:p w14:paraId="509787D4"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0" w:history="1">
        <w:r w:rsidRPr="00E73120">
          <w:rPr>
            <w:rStyle w:val="Hyperlink"/>
            <w:noProof/>
          </w:rPr>
          <w:t>5.2.3</w:t>
        </w:r>
        <w:r>
          <w:rPr>
            <w:rFonts w:asciiTheme="minorHAnsi" w:eastAsiaTheme="minorEastAsia" w:hAnsiTheme="minorHAnsi" w:cstheme="minorBidi"/>
            <w:noProof/>
            <w:sz w:val="22"/>
            <w:szCs w:val="22"/>
            <w:lang w:eastAsia="en-GB"/>
          </w:rPr>
          <w:tab/>
        </w:r>
        <w:r w:rsidRPr="00E73120">
          <w:rPr>
            <w:rStyle w:val="Hyperlink"/>
            <w:noProof/>
          </w:rPr>
          <w:t>Plating Thickness</w:t>
        </w:r>
        <w:r>
          <w:rPr>
            <w:noProof/>
            <w:webHidden/>
          </w:rPr>
          <w:tab/>
        </w:r>
        <w:r>
          <w:rPr>
            <w:noProof/>
            <w:webHidden/>
          </w:rPr>
          <w:fldChar w:fldCharType="begin"/>
        </w:r>
        <w:r>
          <w:rPr>
            <w:noProof/>
            <w:webHidden/>
          </w:rPr>
          <w:instrText xml:space="preserve"> PAGEREF _Toc514673380 \h </w:instrText>
        </w:r>
        <w:r>
          <w:rPr>
            <w:noProof/>
            <w:webHidden/>
          </w:rPr>
        </w:r>
        <w:r>
          <w:rPr>
            <w:noProof/>
            <w:webHidden/>
          </w:rPr>
          <w:fldChar w:fldCharType="separate"/>
        </w:r>
        <w:r>
          <w:rPr>
            <w:noProof/>
            <w:webHidden/>
          </w:rPr>
          <w:t>12</w:t>
        </w:r>
        <w:r>
          <w:rPr>
            <w:noProof/>
            <w:webHidden/>
          </w:rPr>
          <w:fldChar w:fldCharType="end"/>
        </w:r>
      </w:hyperlink>
    </w:p>
    <w:p w14:paraId="6042A41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1" w:history="1">
        <w:r w:rsidRPr="00E73120">
          <w:rPr>
            <w:rStyle w:val="Hyperlink"/>
            <w:noProof/>
          </w:rPr>
          <w:t>5.2.4</w:t>
        </w:r>
        <w:r>
          <w:rPr>
            <w:rFonts w:asciiTheme="minorHAnsi" w:eastAsiaTheme="minorEastAsia" w:hAnsiTheme="minorHAnsi" w:cstheme="minorBidi"/>
            <w:noProof/>
            <w:sz w:val="22"/>
            <w:szCs w:val="22"/>
            <w:lang w:eastAsia="en-GB"/>
          </w:rPr>
          <w:tab/>
        </w:r>
        <w:r w:rsidRPr="00E73120">
          <w:rPr>
            <w:rStyle w:val="Hyperlink"/>
            <w:noProof/>
          </w:rPr>
          <w:t>Pre-Encapsulation Inspection</w:t>
        </w:r>
        <w:r>
          <w:rPr>
            <w:noProof/>
            <w:webHidden/>
          </w:rPr>
          <w:tab/>
        </w:r>
        <w:r>
          <w:rPr>
            <w:noProof/>
            <w:webHidden/>
          </w:rPr>
          <w:fldChar w:fldCharType="begin"/>
        </w:r>
        <w:r>
          <w:rPr>
            <w:noProof/>
            <w:webHidden/>
          </w:rPr>
          <w:instrText xml:space="preserve"> PAGEREF _Toc514673381 \h </w:instrText>
        </w:r>
        <w:r>
          <w:rPr>
            <w:noProof/>
            <w:webHidden/>
          </w:rPr>
        </w:r>
        <w:r>
          <w:rPr>
            <w:noProof/>
            <w:webHidden/>
          </w:rPr>
          <w:fldChar w:fldCharType="separate"/>
        </w:r>
        <w:r>
          <w:rPr>
            <w:noProof/>
            <w:webHidden/>
          </w:rPr>
          <w:t>13</w:t>
        </w:r>
        <w:r>
          <w:rPr>
            <w:noProof/>
            <w:webHidden/>
          </w:rPr>
          <w:fldChar w:fldCharType="end"/>
        </w:r>
      </w:hyperlink>
    </w:p>
    <w:p w14:paraId="779DB22F"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2" w:history="1">
        <w:r w:rsidRPr="00E73120">
          <w:rPr>
            <w:rStyle w:val="Hyperlink"/>
            <w:noProof/>
          </w:rPr>
          <w:t>5.2.5</w:t>
        </w:r>
        <w:r>
          <w:rPr>
            <w:rFonts w:asciiTheme="minorHAnsi" w:eastAsiaTheme="minorEastAsia" w:hAnsiTheme="minorHAnsi" w:cstheme="minorBidi"/>
            <w:noProof/>
            <w:sz w:val="22"/>
            <w:szCs w:val="22"/>
            <w:lang w:eastAsia="en-GB"/>
          </w:rPr>
          <w:tab/>
        </w:r>
        <w:r w:rsidRPr="00E73120">
          <w:rPr>
            <w:rStyle w:val="Hyperlink"/>
            <w:noProof/>
          </w:rPr>
          <w:t>Dimension Check</w:t>
        </w:r>
        <w:r>
          <w:rPr>
            <w:noProof/>
            <w:webHidden/>
          </w:rPr>
          <w:tab/>
        </w:r>
        <w:r>
          <w:rPr>
            <w:noProof/>
            <w:webHidden/>
          </w:rPr>
          <w:fldChar w:fldCharType="begin"/>
        </w:r>
        <w:r>
          <w:rPr>
            <w:noProof/>
            <w:webHidden/>
          </w:rPr>
          <w:instrText xml:space="preserve"> PAGEREF _Toc514673382 \h </w:instrText>
        </w:r>
        <w:r>
          <w:rPr>
            <w:noProof/>
            <w:webHidden/>
          </w:rPr>
        </w:r>
        <w:r>
          <w:rPr>
            <w:noProof/>
            <w:webHidden/>
          </w:rPr>
          <w:fldChar w:fldCharType="separate"/>
        </w:r>
        <w:r>
          <w:rPr>
            <w:noProof/>
            <w:webHidden/>
          </w:rPr>
          <w:t>13</w:t>
        </w:r>
        <w:r>
          <w:rPr>
            <w:noProof/>
            <w:webHidden/>
          </w:rPr>
          <w:fldChar w:fldCharType="end"/>
        </w:r>
      </w:hyperlink>
    </w:p>
    <w:p w14:paraId="77C9BF3D"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3" w:history="1">
        <w:r w:rsidRPr="00E73120">
          <w:rPr>
            <w:rStyle w:val="Hyperlink"/>
            <w:noProof/>
          </w:rPr>
          <w:t>5.2.6</w:t>
        </w:r>
        <w:r>
          <w:rPr>
            <w:rFonts w:asciiTheme="minorHAnsi" w:eastAsiaTheme="minorEastAsia" w:hAnsiTheme="minorHAnsi" w:cstheme="minorBidi"/>
            <w:noProof/>
            <w:sz w:val="22"/>
            <w:szCs w:val="22"/>
            <w:lang w:eastAsia="en-GB"/>
          </w:rPr>
          <w:tab/>
        </w:r>
        <w:r w:rsidRPr="00E73120">
          <w:rPr>
            <w:rStyle w:val="Hyperlink"/>
            <w:noProof/>
          </w:rPr>
          <w:t>Weight</w:t>
        </w:r>
        <w:r>
          <w:rPr>
            <w:noProof/>
            <w:webHidden/>
          </w:rPr>
          <w:tab/>
        </w:r>
        <w:r>
          <w:rPr>
            <w:noProof/>
            <w:webHidden/>
          </w:rPr>
          <w:fldChar w:fldCharType="begin"/>
        </w:r>
        <w:r>
          <w:rPr>
            <w:noProof/>
            <w:webHidden/>
          </w:rPr>
          <w:instrText xml:space="preserve"> PAGEREF _Toc514673383 \h </w:instrText>
        </w:r>
        <w:r>
          <w:rPr>
            <w:noProof/>
            <w:webHidden/>
          </w:rPr>
        </w:r>
        <w:r>
          <w:rPr>
            <w:noProof/>
            <w:webHidden/>
          </w:rPr>
          <w:fldChar w:fldCharType="separate"/>
        </w:r>
        <w:r>
          <w:rPr>
            <w:noProof/>
            <w:webHidden/>
          </w:rPr>
          <w:t>13</w:t>
        </w:r>
        <w:r>
          <w:rPr>
            <w:noProof/>
            <w:webHidden/>
          </w:rPr>
          <w:fldChar w:fldCharType="end"/>
        </w:r>
      </w:hyperlink>
    </w:p>
    <w:p w14:paraId="11BA854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4" w:history="1">
        <w:r w:rsidRPr="00E73120">
          <w:rPr>
            <w:rStyle w:val="Hyperlink"/>
            <w:noProof/>
          </w:rPr>
          <w:t>5.2.7</w:t>
        </w:r>
        <w:r>
          <w:rPr>
            <w:rFonts w:asciiTheme="minorHAnsi" w:eastAsiaTheme="minorEastAsia" w:hAnsiTheme="minorHAnsi" w:cstheme="minorBidi"/>
            <w:noProof/>
            <w:sz w:val="22"/>
            <w:szCs w:val="22"/>
            <w:lang w:eastAsia="en-GB"/>
          </w:rPr>
          <w:tab/>
        </w:r>
        <w:r w:rsidRPr="00E73120">
          <w:rPr>
            <w:rStyle w:val="Hyperlink"/>
            <w:noProof/>
          </w:rPr>
          <w:t>Documentation</w:t>
        </w:r>
        <w:r>
          <w:rPr>
            <w:noProof/>
            <w:webHidden/>
          </w:rPr>
          <w:tab/>
        </w:r>
        <w:r>
          <w:rPr>
            <w:noProof/>
            <w:webHidden/>
          </w:rPr>
          <w:fldChar w:fldCharType="begin"/>
        </w:r>
        <w:r>
          <w:rPr>
            <w:noProof/>
            <w:webHidden/>
          </w:rPr>
          <w:instrText xml:space="preserve"> PAGEREF _Toc514673384 \h </w:instrText>
        </w:r>
        <w:r>
          <w:rPr>
            <w:noProof/>
            <w:webHidden/>
          </w:rPr>
        </w:r>
        <w:r>
          <w:rPr>
            <w:noProof/>
            <w:webHidden/>
          </w:rPr>
          <w:fldChar w:fldCharType="separate"/>
        </w:r>
        <w:r>
          <w:rPr>
            <w:noProof/>
            <w:webHidden/>
          </w:rPr>
          <w:t>13</w:t>
        </w:r>
        <w:r>
          <w:rPr>
            <w:noProof/>
            <w:webHidden/>
          </w:rPr>
          <w:fldChar w:fldCharType="end"/>
        </w:r>
      </w:hyperlink>
    </w:p>
    <w:p w14:paraId="3B975027"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85" w:history="1">
        <w:r w:rsidRPr="00E73120">
          <w:rPr>
            <w:rStyle w:val="Hyperlink"/>
            <w:noProof/>
          </w:rPr>
          <w:t>6</w:t>
        </w:r>
        <w:r>
          <w:rPr>
            <w:rFonts w:asciiTheme="minorHAnsi" w:eastAsiaTheme="minorEastAsia" w:hAnsiTheme="minorHAnsi" w:cstheme="minorBidi"/>
            <w:caps w:val="0"/>
            <w:noProof/>
            <w:sz w:val="22"/>
            <w:szCs w:val="22"/>
            <w:lang w:eastAsia="en-GB"/>
          </w:rPr>
          <w:tab/>
        </w:r>
        <w:r w:rsidRPr="00E73120">
          <w:rPr>
            <w:rStyle w:val="Hyperlink"/>
            <w:noProof/>
          </w:rPr>
          <w:t>SCREENING TESTS</w:t>
        </w:r>
        <w:r>
          <w:rPr>
            <w:noProof/>
            <w:webHidden/>
          </w:rPr>
          <w:tab/>
        </w:r>
        <w:r>
          <w:rPr>
            <w:noProof/>
            <w:webHidden/>
          </w:rPr>
          <w:fldChar w:fldCharType="begin"/>
        </w:r>
        <w:r>
          <w:rPr>
            <w:noProof/>
            <w:webHidden/>
          </w:rPr>
          <w:instrText xml:space="preserve"> PAGEREF _Toc514673385 \h </w:instrText>
        </w:r>
        <w:r>
          <w:rPr>
            <w:noProof/>
            <w:webHidden/>
          </w:rPr>
        </w:r>
        <w:r>
          <w:rPr>
            <w:noProof/>
            <w:webHidden/>
          </w:rPr>
          <w:fldChar w:fldCharType="separate"/>
        </w:r>
        <w:r>
          <w:rPr>
            <w:noProof/>
            <w:webHidden/>
          </w:rPr>
          <w:t>13</w:t>
        </w:r>
        <w:r>
          <w:rPr>
            <w:noProof/>
            <w:webHidden/>
          </w:rPr>
          <w:fldChar w:fldCharType="end"/>
        </w:r>
      </w:hyperlink>
    </w:p>
    <w:p w14:paraId="36EAC8D4"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86" w:history="1">
        <w:r w:rsidRPr="00E73120">
          <w:rPr>
            <w:rStyle w:val="Hyperlink"/>
            <w:noProof/>
          </w:rPr>
          <w:t>6.1</w:t>
        </w:r>
        <w:r>
          <w:rPr>
            <w:rFonts w:asciiTheme="minorHAnsi" w:eastAsiaTheme="minorEastAsia" w:hAnsiTheme="minorHAnsi" w:cstheme="minorBidi"/>
            <w:caps w:val="0"/>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_Toc514673386 \h </w:instrText>
        </w:r>
        <w:r>
          <w:rPr>
            <w:noProof/>
            <w:webHidden/>
          </w:rPr>
        </w:r>
        <w:r>
          <w:rPr>
            <w:noProof/>
            <w:webHidden/>
          </w:rPr>
          <w:fldChar w:fldCharType="separate"/>
        </w:r>
        <w:r>
          <w:rPr>
            <w:noProof/>
            <w:webHidden/>
          </w:rPr>
          <w:t>13</w:t>
        </w:r>
        <w:r>
          <w:rPr>
            <w:noProof/>
            <w:webHidden/>
          </w:rPr>
          <w:fldChar w:fldCharType="end"/>
        </w:r>
      </w:hyperlink>
    </w:p>
    <w:p w14:paraId="68272CA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87" w:history="1">
        <w:r w:rsidRPr="00E73120">
          <w:rPr>
            <w:rStyle w:val="Hyperlink"/>
            <w:noProof/>
          </w:rPr>
          <w:t>6.2</w:t>
        </w:r>
        <w:r>
          <w:rPr>
            <w:rFonts w:asciiTheme="minorHAnsi" w:eastAsiaTheme="minorEastAsia" w:hAnsiTheme="minorHAnsi" w:cstheme="minorBidi"/>
            <w:caps w:val="0"/>
            <w:noProof/>
            <w:sz w:val="22"/>
            <w:szCs w:val="22"/>
            <w:lang w:eastAsia="en-GB"/>
          </w:rPr>
          <w:tab/>
        </w:r>
        <w:r w:rsidRPr="00E73120">
          <w:rPr>
            <w:rStyle w:val="Hyperlink"/>
            <w:noProof/>
          </w:rPr>
          <w:t>FAILURE CRITERIA</w:t>
        </w:r>
        <w:r>
          <w:rPr>
            <w:noProof/>
            <w:webHidden/>
          </w:rPr>
          <w:tab/>
        </w:r>
        <w:r>
          <w:rPr>
            <w:noProof/>
            <w:webHidden/>
          </w:rPr>
          <w:fldChar w:fldCharType="begin"/>
        </w:r>
        <w:r>
          <w:rPr>
            <w:noProof/>
            <w:webHidden/>
          </w:rPr>
          <w:instrText xml:space="preserve"> PAGEREF _Toc514673387 \h </w:instrText>
        </w:r>
        <w:r>
          <w:rPr>
            <w:noProof/>
            <w:webHidden/>
          </w:rPr>
        </w:r>
        <w:r>
          <w:rPr>
            <w:noProof/>
            <w:webHidden/>
          </w:rPr>
          <w:fldChar w:fldCharType="separate"/>
        </w:r>
        <w:r>
          <w:rPr>
            <w:noProof/>
            <w:webHidden/>
          </w:rPr>
          <w:t>13</w:t>
        </w:r>
        <w:r>
          <w:rPr>
            <w:noProof/>
            <w:webHidden/>
          </w:rPr>
          <w:fldChar w:fldCharType="end"/>
        </w:r>
      </w:hyperlink>
    </w:p>
    <w:p w14:paraId="41E7FE7F"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8" w:history="1">
        <w:r w:rsidRPr="00E73120">
          <w:rPr>
            <w:rStyle w:val="Hyperlink"/>
            <w:noProof/>
          </w:rPr>
          <w:t>6.2.1</w:t>
        </w:r>
        <w:r>
          <w:rPr>
            <w:rFonts w:asciiTheme="minorHAnsi" w:eastAsiaTheme="minorEastAsia" w:hAnsiTheme="minorHAnsi" w:cstheme="minorBidi"/>
            <w:noProof/>
            <w:sz w:val="22"/>
            <w:szCs w:val="22"/>
            <w:lang w:eastAsia="en-GB"/>
          </w:rPr>
          <w:tab/>
        </w:r>
        <w:r w:rsidRPr="00E73120">
          <w:rPr>
            <w:rStyle w:val="Hyperlink"/>
            <w:noProof/>
          </w:rPr>
          <w:t>Environmental and Mechanical Test Failure</w:t>
        </w:r>
        <w:r>
          <w:rPr>
            <w:noProof/>
            <w:webHidden/>
          </w:rPr>
          <w:tab/>
        </w:r>
        <w:r>
          <w:rPr>
            <w:noProof/>
            <w:webHidden/>
          </w:rPr>
          <w:fldChar w:fldCharType="begin"/>
        </w:r>
        <w:r>
          <w:rPr>
            <w:noProof/>
            <w:webHidden/>
          </w:rPr>
          <w:instrText xml:space="preserve"> PAGEREF _Toc514673388 \h </w:instrText>
        </w:r>
        <w:r>
          <w:rPr>
            <w:noProof/>
            <w:webHidden/>
          </w:rPr>
        </w:r>
        <w:r>
          <w:rPr>
            <w:noProof/>
            <w:webHidden/>
          </w:rPr>
          <w:fldChar w:fldCharType="separate"/>
        </w:r>
        <w:r>
          <w:rPr>
            <w:noProof/>
            <w:webHidden/>
          </w:rPr>
          <w:t>13</w:t>
        </w:r>
        <w:r>
          <w:rPr>
            <w:noProof/>
            <w:webHidden/>
          </w:rPr>
          <w:fldChar w:fldCharType="end"/>
        </w:r>
      </w:hyperlink>
    </w:p>
    <w:p w14:paraId="7C1B1816"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89" w:history="1">
        <w:r w:rsidRPr="00E73120">
          <w:rPr>
            <w:rStyle w:val="Hyperlink"/>
            <w:noProof/>
          </w:rPr>
          <w:t>6.2.2</w:t>
        </w:r>
        <w:r>
          <w:rPr>
            <w:rFonts w:asciiTheme="minorHAnsi" w:eastAsiaTheme="minorEastAsia" w:hAnsiTheme="minorHAnsi" w:cstheme="minorBidi"/>
            <w:noProof/>
            <w:sz w:val="22"/>
            <w:szCs w:val="22"/>
            <w:lang w:eastAsia="en-GB"/>
          </w:rPr>
          <w:tab/>
        </w:r>
        <w:r w:rsidRPr="00E73120">
          <w:rPr>
            <w:rStyle w:val="Hyperlink"/>
            <w:noProof/>
          </w:rPr>
          <w:t>Parameter Drift Failure</w:t>
        </w:r>
        <w:r>
          <w:rPr>
            <w:noProof/>
            <w:webHidden/>
          </w:rPr>
          <w:tab/>
        </w:r>
        <w:r>
          <w:rPr>
            <w:noProof/>
            <w:webHidden/>
          </w:rPr>
          <w:fldChar w:fldCharType="begin"/>
        </w:r>
        <w:r>
          <w:rPr>
            <w:noProof/>
            <w:webHidden/>
          </w:rPr>
          <w:instrText xml:space="preserve"> PAGEREF _Toc514673389 \h </w:instrText>
        </w:r>
        <w:r>
          <w:rPr>
            <w:noProof/>
            <w:webHidden/>
          </w:rPr>
        </w:r>
        <w:r>
          <w:rPr>
            <w:noProof/>
            <w:webHidden/>
          </w:rPr>
          <w:fldChar w:fldCharType="separate"/>
        </w:r>
        <w:r>
          <w:rPr>
            <w:noProof/>
            <w:webHidden/>
          </w:rPr>
          <w:t>13</w:t>
        </w:r>
        <w:r>
          <w:rPr>
            <w:noProof/>
            <w:webHidden/>
          </w:rPr>
          <w:fldChar w:fldCharType="end"/>
        </w:r>
      </w:hyperlink>
    </w:p>
    <w:p w14:paraId="36780EE9"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90" w:history="1">
        <w:r w:rsidRPr="00E73120">
          <w:rPr>
            <w:rStyle w:val="Hyperlink"/>
            <w:noProof/>
          </w:rPr>
          <w:t>6.2.3</w:t>
        </w:r>
        <w:r>
          <w:rPr>
            <w:rFonts w:asciiTheme="minorHAnsi" w:eastAsiaTheme="minorEastAsia" w:hAnsiTheme="minorHAnsi" w:cstheme="minorBidi"/>
            <w:noProof/>
            <w:sz w:val="22"/>
            <w:szCs w:val="22"/>
            <w:lang w:eastAsia="en-GB"/>
          </w:rPr>
          <w:tab/>
        </w:r>
        <w:r w:rsidRPr="00E73120">
          <w:rPr>
            <w:rStyle w:val="Hyperlink"/>
            <w:noProof/>
          </w:rPr>
          <w:t>Parameter Limit Failure</w:t>
        </w:r>
        <w:r>
          <w:rPr>
            <w:noProof/>
            <w:webHidden/>
          </w:rPr>
          <w:tab/>
        </w:r>
        <w:r>
          <w:rPr>
            <w:noProof/>
            <w:webHidden/>
          </w:rPr>
          <w:fldChar w:fldCharType="begin"/>
        </w:r>
        <w:r>
          <w:rPr>
            <w:noProof/>
            <w:webHidden/>
          </w:rPr>
          <w:instrText xml:space="preserve"> PAGEREF _Toc514673390 \h </w:instrText>
        </w:r>
        <w:r>
          <w:rPr>
            <w:noProof/>
            <w:webHidden/>
          </w:rPr>
        </w:r>
        <w:r>
          <w:rPr>
            <w:noProof/>
            <w:webHidden/>
          </w:rPr>
          <w:fldChar w:fldCharType="separate"/>
        </w:r>
        <w:r>
          <w:rPr>
            <w:noProof/>
            <w:webHidden/>
          </w:rPr>
          <w:t>13</w:t>
        </w:r>
        <w:r>
          <w:rPr>
            <w:noProof/>
            <w:webHidden/>
          </w:rPr>
          <w:fldChar w:fldCharType="end"/>
        </w:r>
      </w:hyperlink>
    </w:p>
    <w:p w14:paraId="36E0D17E"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91" w:history="1">
        <w:r w:rsidRPr="00E73120">
          <w:rPr>
            <w:rStyle w:val="Hyperlink"/>
            <w:noProof/>
          </w:rPr>
          <w:t>6.2.4</w:t>
        </w:r>
        <w:r>
          <w:rPr>
            <w:rFonts w:asciiTheme="minorHAnsi" w:eastAsiaTheme="minorEastAsia" w:hAnsiTheme="minorHAnsi" w:cstheme="minorBidi"/>
            <w:noProof/>
            <w:sz w:val="22"/>
            <w:szCs w:val="22"/>
            <w:lang w:eastAsia="en-GB"/>
          </w:rPr>
          <w:tab/>
        </w:r>
        <w:r w:rsidRPr="00E73120">
          <w:rPr>
            <w:rStyle w:val="Hyperlink"/>
            <w:noProof/>
          </w:rPr>
          <w:t>Other Failures</w:t>
        </w:r>
        <w:r>
          <w:rPr>
            <w:noProof/>
            <w:webHidden/>
          </w:rPr>
          <w:tab/>
        </w:r>
        <w:r>
          <w:rPr>
            <w:noProof/>
            <w:webHidden/>
          </w:rPr>
          <w:fldChar w:fldCharType="begin"/>
        </w:r>
        <w:r>
          <w:rPr>
            <w:noProof/>
            <w:webHidden/>
          </w:rPr>
          <w:instrText xml:space="preserve"> PAGEREF _Toc514673391 \h </w:instrText>
        </w:r>
        <w:r>
          <w:rPr>
            <w:noProof/>
            <w:webHidden/>
          </w:rPr>
        </w:r>
        <w:r>
          <w:rPr>
            <w:noProof/>
            <w:webHidden/>
          </w:rPr>
          <w:fldChar w:fldCharType="separate"/>
        </w:r>
        <w:r>
          <w:rPr>
            <w:noProof/>
            <w:webHidden/>
          </w:rPr>
          <w:t>14</w:t>
        </w:r>
        <w:r>
          <w:rPr>
            <w:noProof/>
            <w:webHidden/>
          </w:rPr>
          <w:fldChar w:fldCharType="end"/>
        </w:r>
      </w:hyperlink>
    </w:p>
    <w:p w14:paraId="69D1A83C"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92" w:history="1">
        <w:r w:rsidRPr="00E73120">
          <w:rPr>
            <w:rStyle w:val="Hyperlink"/>
            <w:noProof/>
          </w:rPr>
          <w:t>6.3</w:t>
        </w:r>
        <w:r>
          <w:rPr>
            <w:rFonts w:asciiTheme="minorHAnsi" w:eastAsiaTheme="minorEastAsia" w:hAnsiTheme="minorHAnsi" w:cstheme="minorBidi"/>
            <w:caps w:val="0"/>
            <w:noProof/>
            <w:sz w:val="22"/>
            <w:szCs w:val="22"/>
            <w:lang w:eastAsia="en-GB"/>
          </w:rPr>
          <w:tab/>
        </w:r>
        <w:r w:rsidRPr="00E73120">
          <w:rPr>
            <w:rStyle w:val="Hyperlink"/>
            <w:noProof/>
          </w:rPr>
          <w:t>FAILED COMPONENTS</w:t>
        </w:r>
        <w:r>
          <w:rPr>
            <w:noProof/>
            <w:webHidden/>
          </w:rPr>
          <w:tab/>
        </w:r>
        <w:r>
          <w:rPr>
            <w:noProof/>
            <w:webHidden/>
          </w:rPr>
          <w:fldChar w:fldCharType="begin"/>
        </w:r>
        <w:r>
          <w:rPr>
            <w:noProof/>
            <w:webHidden/>
          </w:rPr>
          <w:instrText xml:space="preserve"> PAGEREF _Toc514673392 \h </w:instrText>
        </w:r>
        <w:r>
          <w:rPr>
            <w:noProof/>
            <w:webHidden/>
          </w:rPr>
        </w:r>
        <w:r>
          <w:rPr>
            <w:noProof/>
            <w:webHidden/>
          </w:rPr>
          <w:fldChar w:fldCharType="separate"/>
        </w:r>
        <w:r>
          <w:rPr>
            <w:noProof/>
            <w:webHidden/>
          </w:rPr>
          <w:t>14</w:t>
        </w:r>
        <w:r>
          <w:rPr>
            <w:noProof/>
            <w:webHidden/>
          </w:rPr>
          <w:fldChar w:fldCharType="end"/>
        </w:r>
      </w:hyperlink>
    </w:p>
    <w:p w14:paraId="2B30015B"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93" w:history="1">
        <w:r w:rsidRPr="00E73120">
          <w:rPr>
            <w:rStyle w:val="Hyperlink"/>
            <w:noProof/>
          </w:rPr>
          <w:t>6.4</w:t>
        </w:r>
        <w:r>
          <w:rPr>
            <w:rFonts w:asciiTheme="minorHAnsi" w:eastAsiaTheme="minorEastAsia" w:hAnsiTheme="minorHAnsi" w:cstheme="minorBidi"/>
            <w:caps w:val="0"/>
            <w:noProof/>
            <w:sz w:val="22"/>
            <w:szCs w:val="22"/>
            <w:lang w:eastAsia="en-GB"/>
          </w:rPr>
          <w:tab/>
        </w:r>
        <w:r w:rsidRPr="00E73120">
          <w:rPr>
            <w:rStyle w:val="Hyperlink"/>
            <w:noProof/>
          </w:rPr>
          <w:t>LOT FAILURE</w:t>
        </w:r>
        <w:r>
          <w:rPr>
            <w:noProof/>
            <w:webHidden/>
          </w:rPr>
          <w:tab/>
        </w:r>
        <w:r>
          <w:rPr>
            <w:noProof/>
            <w:webHidden/>
          </w:rPr>
          <w:fldChar w:fldCharType="begin"/>
        </w:r>
        <w:r>
          <w:rPr>
            <w:noProof/>
            <w:webHidden/>
          </w:rPr>
          <w:instrText xml:space="preserve"> PAGEREF _Toc514673393 \h </w:instrText>
        </w:r>
        <w:r>
          <w:rPr>
            <w:noProof/>
            <w:webHidden/>
          </w:rPr>
        </w:r>
        <w:r>
          <w:rPr>
            <w:noProof/>
            <w:webHidden/>
          </w:rPr>
          <w:fldChar w:fldCharType="separate"/>
        </w:r>
        <w:r>
          <w:rPr>
            <w:noProof/>
            <w:webHidden/>
          </w:rPr>
          <w:t>14</w:t>
        </w:r>
        <w:r>
          <w:rPr>
            <w:noProof/>
            <w:webHidden/>
          </w:rPr>
          <w:fldChar w:fldCharType="end"/>
        </w:r>
      </w:hyperlink>
    </w:p>
    <w:p w14:paraId="6BB0C7B0"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94" w:history="1">
        <w:r w:rsidRPr="00E73120">
          <w:rPr>
            <w:rStyle w:val="Hyperlink"/>
            <w:noProof/>
          </w:rPr>
          <w:t>6.4.1</w:t>
        </w:r>
        <w:r>
          <w:rPr>
            <w:rFonts w:asciiTheme="minorHAnsi" w:eastAsiaTheme="minorEastAsia" w:hAnsiTheme="minorHAnsi" w:cstheme="minorBidi"/>
            <w:noProof/>
            <w:sz w:val="22"/>
            <w:szCs w:val="22"/>
            <w:lang w:eastAsia="en-GB"/>
          </w:rPr>
          <w:tab/>
        </w:r>
        <w:r w:rsidRPr="00E73120">
          <w:rPr>
            <w:rStyle w:val="Hyperlink"/>
            <w:noProof/>
          </w:rPr>
          <w:t>Lot Failure during 100% Testing</w:t>
        </w:r>
        <w:r>
          <w:rPr>
            <w:noProof/>
            <w:webHidden/>
          </w:rPr>
          <w:tab/>
        </w:r>
        <w:r>
          <w:rPr>
            <w:noProof/>
            <w:webHidden/>
          </w:rPr>
          <w:fldChar w:fldCharType="begin"/>
        </w:r>
        <w:r>
          <w:rPr>
            <w:noProof/>
            <w:webHidden/>
          </w:rPr>
          <w:instrText xml:space="preserve"> PAGEREF _Toc514673394 \h </w:instrText>
        </w:r>
        <w:r>
          <w:rPr>
            <w:noProof/>
            <w:webHidden/>
          </w:rPr>
        </w:r>
        <w:r>
          <w:rPr>
            <w:noProof/>
            <w:webHidden/>
          </w:rPr>
          <w:fldChar w:fldCharType="separate"/>
        </w:r>
        <w:r>
          <w:rPr>
            <w:noProof/>
            <w:webHidden/>
          </w:rPr>
          <w:t>14</w:t>
        </w:r>
        <w:r>
          <w:rPr>
            <w:noProof/>
            <w:webHidden/>
          </w:rPr>
          <w:fldChar w:fldCharType="end"/>
        </w:r>
      </w:hyperlink>
    </w:p>
    <w:p w14:paraId="77E99DA6"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95" w:history="1">
        <w:r w:rsidRPr="00E73120">
          <w:rPr>
            <w:rStyle w:val="Hyperlink"/>
            <w:noProof/>
          </w:rPr>
          <w:t>6.4.2</w:t>
        </w:r>
        <w:r>
          <w:rPr>
            <w:rFonts w:asciiTheme="minorHAnsi" w:eastAsiaTheme="minorEastAsia" w:hAnsiTheme="minorHAnsi" w:cstheme="minorBidi"/>
            <w:noProof/>
            <w:sz w:val="22"/>
            <w:szCs w:val="22"/>
            <w:lang w:eastAsia="en-GB"/>
          </w:rPr>
          <w:tab/>
        </w:r>
        <w:r w:rsidRPr="00E73120">
          <w:rPr>
            <w:rStyle w:val="Hyperlink"/>
            <w:noProof/>
          </w:rPr>
          <w:t>Lot Failure during Sample Testing</w:t>
        </w:r>
        <w:r>
          <w:rPr>
            <w:noProof/>
            <w:webHidden/>
          </w:rPr>
          <w:tab/>
        </w:r>
        <w:r>
          <w:rPr>
            <w:noProof/>
            <w:webHidden/>
          </w:rPr>
          <w:fldChar w:fldCharType="begin"/>
        </w:r>
        <w:r>
          <w:rPr>
            <w:noProof/>
            <w:webHidden/>
          </w:rPr>
          <w:instrText xml:space="preserve"> PAGEREF _Toc514673395 \h </w:instrText>
        </w:r>
        <w:r>
          <w:rPr>
            <w:noProof/>
            <w:webHidden/>
          </w:rPr>
        </w:r>
        <w:r>
          <w:rPr>
            <w:noProof/>
            <w:webHidden/>
          </w:rPr>
          <w:fldChar w:fldCharType="separate"/>
        </w:r>
        <w:r>
          <w:rPr>
            <w:noProof/>
            <w:webHidden/>
          </w:rPr>
          <w:t>14</w:t>
        </w:r>
        <w:r>
          <w:rPr>
            <w:noProof/>
            <w:webHidden/>
          </w:rPr>
          <w:fldChar w:fldCharType="end"/>
        </w:r>
      </w:hyperlink>
    </w:p>
    <w:p w14:paraId="5851ED1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96" w:history="1">
        <w:r w:rsidRPr="00E73120">
          <w:rPr>
            <w:rStyle w:val="Hyperlink"/>
            <w:noProof/>
          </w:rPr>
          <w:t>6.5</w:t>
        </w:r>
        <w:r>
          <w:rPr>
            <w:rFonts w:asciiTheme="minorHAnsi" w:eastAsiaTheme="minorEastAsia" w:hAnsiTheme="minorHAnsi" w:cstheme="minorBidi"/>
            <w:caps w:val="0"/>
            <w:noProof/>
            <w:sz w:val="22"/>
            <w:szCs w:val="22"/>
            <w:lang w:eastAsia="en-GB"/>
          </w:rPr>
          <w:tab/>
        </w:r>
        <w:r w:rsidRPr="00E73120">
          <w:rPr>
            <w:rStyle w:val="Hyperlink"/>
            <w:noProof/>
          </w:rPr>
          <w:t>DOCUMENTATION</w:t>
        </w:r>
        <w:r>
          <w:rPr>
            <w:noProof/>
            <w:webHidden/>
          </w:rPr>
          <w:tab/>
        </w:r>
        <w:r>
          <w:rPr>
            <w:noProof/>
            <w:webHidden/>
          </w:rPr>
          <w:fldChar w:fldCharType="begin"/>
        </w:r>
        <w:r>
          <w:rPr>
            <w:noProof/>
            <w:webHidden/>
          </w:rPr>
          <w:instrText xml:space="preserve"> PAGEREF _Toc514673396 \h </w:instrText>
        </w:r>
        <w:r>
          <w:rPr>
            <w:noProof/>
            <w:webHidden/>
          </w:rPr>
        </w:r>
        <w:r>
          <w:rPr>
            <w:noProof/>
            <w:webHidden/>
          </w:rPr>
          <w:fldChar w:fldCharType="separate"/>
        </w:r>
        <w:r>
          <w:rPr>
            <w:noProof/>
            <w:webHidden/>
          </w:rPr>
          <w:t>14</w:t>
        </w:r>
        <w:r>
          <w:rPr>
            <w:noProof/>
            <w:webHidden/>
          </w:rPr>
          <w:fldChar w:fldCharType="end"/>
        </w:r>
      </w:hyperlink>
    </w:p>
    <w:p w14:paraId="5A01EBC4"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397" w:history="1">
        <w:r w:rsidRPr="00E73120">
          <w:rPr>
            <w:rStyle w:val="Hyperlink"/>
            <w:noProof/>
          </w:rPr>
          <w:t>7</w:t>
        </w:r>
        <w:r>
          <w:rPr>
            <w:rFonts w:asciiTheme="minorHAnsi" w:eastAsiaTheme="minorEastAsia" w:hAnsiTheme="minorHAnsi" w:cstheme="minorBidi"/>
            <w:caps w:val="0"/>
            <w:noProof/>
            <w:sz w:val="22"/>
            <w:szCs w:val="22"/>
            <w:lang w:eastAsia="en-GB"/>
          </w:rPr>
          <w:tab/>
        </w:r>
        <w:r w:rsidRPr="00E73120">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_Toc514673397 \h </w:instrText>
        </w:r>
        <w:r>
          <w:rPr>
            <w:noProof/>
            <w:webHidden/>
          </w:rPr>
        </w:r>
        <w:r>
          <w:rPr>
            <w:noProof/>
            <w:webHidden/>
          </w:rPr>
          <w:fldChar w:fldCharType="separate"/>
        </w:r>
        <w:r>
          <w:rPr>
            <w:noProof/>
            <w:webHidden/>
          </w:rPr>
          <w:t>14</w:t>
        </w:r>
        <w:r>
          <w:rPr>
            <w:noProof/>
            <w:webHidden/>
          </w:rPr>
          <w:fldChar w:fldCharType="end"/>
        </w:r>
      </w:hyperlink>
    </w:p>
    <w:p w14:paraId="16BE9892"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398" w:history="1">
        <w:r w:rsidRPr="00E73120">
          <w:rPr>
            <w:rStyle w:val="Hyperlink"/>
            <w:noProof/>
          </w:rPr>
          <w:t>7.1</w:t>
        </w:r>
        <w:r>
          <w:rPr>
            <w:rFonts w:asciiTheme="minorHAnsi" w:eastAsiaTheme="minorEastAsia" w:hAnsiTheme="minorHAnsi" w:cstheme="minorBidi"/>
            <w:caps w:val="0"/>
            <w:noProof/>
            <w:sz w:val="22"/>
            <w:szCs w:val="22"/>
            <w:lang w:eastAsia="en-GB"/>
          </w:rPr>
          <w:tab/>
        </w:r>
        <w:r w:rsidRPr="00E73120">
          <w:rPr>
            <w:rStyle w:val="Hyperlink"/>
            <w:noProof/>
          </w:rPr>
          <w:t>QUALIFICATION TESTING</w:t>
        </w:r>
        <w:r>
          <w:rPr>
            <w:noProof/>
            <w:webHidden/>
          </w:rPr>
          <w:tab/>
        </w:r>
        <w:r>
          <w:rPr>
            <w:noProof/>
            <w:webHidden/>
          </w:rPr>
          <w:fldChar w:fldCharType="begin"/>
        </w:r>
        <w:r>
          <w:rPr>
            <w:noProof/>
            <w:webHidden/>
          </w:rPr>
          <w:instrText xml:space="preserve"> PAGEREF _Toc514673398 \h </w:instrText>
        </w:r>
        <w:r>
          <w:rPr>
            <w:noProof/>
            <w:webHidden/>
          </w:rPr>
        </w:r>
        <w:r>
          <w:rPr>
            <w:noProof/>
            <w:webHidden/>
          </w:rPr>
          <w:fldChar w:fldCharType="separate"/>
        </w:r>
        <w:r>
          <w:rPr>
            <w:noProof/>
            <w:webHidden/>
          </w:rPr>
          <w:t>15</w:t>
        </w:r>
        <w:r>
          <w:rPr>
            <w:noProof/>
            <w:webHidden/>
          </w:rPr>
          <w:fldChar w:fldCharType="end"/>
        </w:r>
      </w:hyperlink>
    </w:p>
    <w:p w14:paraId="28EFCEC4"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399" w:history="1">
        <w:r w:rsidRPr="00E73120">
          <w:rPr>
            <w:rStyle w:val="Hyperlink"/>
            <w:noProof/>
          </w:rPr>
          <w:t>7.1.1</w:t>
        </w:r>
        <w:r>
          <w:rPr>
            <w:rFonts w:asciiTheme="minorHAnsi" w:eastAsiaTheme="minorEastAsia" w:hAnsiTheme="minorHAnsi" w:cstheme="minorBidi"/>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_Toc514673399 \h </w:instrText>
        </w:r>
        <w:r>
          <w:rPr>
            <w:noProof/>
            <w:webHidden/>
          </w:rPr>
        </w:r>
        <w:r>
          <w:rPr>
            <w:noProof/>
            <w:webHidden/>
          </w:rPr>
          <w:fldChar w:fldCharType="separate"/>
        </w:r>
        <w:r>
          <w:rPr>
            <w:noProof/>
            <w:webHidden/>
          </w:rPr>
          <w:t>15</w:t>
        </w:r>
        <w:r>
          <w:rPr>
            <w:noProof/>
            <w:webHidden/>
          </w:rPr>
          <w:fldChar w:fldCharType="end"/>
        </w:r>
      </w:hyperlink>
    </w:p>
    <w:p w14:paraId="12DBF1C0"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00" w:history="1">
        <w:r w:rsidRPr="00E73120">
          <w:rPr>
            <w:rStyle w:val="Hyperlink"/>
            <w:noProof/>
          </w:rPr>
          <w:t>7.1.2</w:t>
        </w:r>
        <w:r>
          <w:rPr>
            <w:rFonts w:asciiTheme="minorHAnsi" w:eastAsiaTheme="minorEastAsia" w:hAnsiTheme="minorHAnsi" w:cstheme="minorBidi"/>
            <w:noProof/>
            <w:sz w:val="22"/>
            <w:szCs w:val="22"/>
            <w:lang w:eastAsia="en-GB"/>
          </w:rPr>
          <w:tab/>
        </w:r>
        <w:r w:rsidRPr="00E73120">
          <w:rPr>
            <w:rStyle w:val="Hyperlink"/>
            <w:noProof/>
          </w:rPr>
          <w:t>Distribution within the Qualification Test Lot</w:t>
        </w:r>
        <w:r>
          <w:rPr>
            <w:noProof/>
            <w:webHidden/>
          </w:rPr>
          <w:tab/>
        </w:r>
        <w:r>
          <w:rPr>
            <w:noProof/>
            <w:webHidden/>
          </w:rPr>
          <w:fldChar w:fldCharType="begin"/>
        </w:r>
        <w:r>
          <w:rPr>
            <w:noProof/>
            <w:webHidden/>
          </w:rPr>
          <w:instrText xml:space="preserve"> PAGEREF _Toc514673400 \h </w:instrText>
        </w:r>
        <w:r>
          <w:rPr>
            <w:noProof/>
            <w:webHidden/>
          </w:rPr>
        </w:r>
        <w:r>
          <w:rPr>
            <w:noProof/>
            <w:webHidden/>
          </w:rPr>
          <w:fldChar w:fldCharType="separate"/>
        </w:r>
        <w:r>
          <w:rPr>
            <w:noProof/>
            <w:webHidden/>
          </w:rPr>
          <w:t>15</w:t>
        </w:r>
        <w:r>
          <w:rPr>
            <w:noProof/>
            <w:webHidden/>
          </w:rPr>
          <w:fldChar w:fldCharType="end"/>
        </w:r>
      </w:hyperlink>
    </w:p>
    <w:p w14:paraId="1AD5FD3D"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1" w:history="1">
        <w:r w:rsidRPr="00E73120">
          <w:rPr>
            <w:rStyle w:val="Hyperlink"/>
            <w:noProof/>
          </w:rPr>
          <w:t>7.2</w:t>
        </w:r>
        <w:r>
          <w:rPr>
            <w:rFonts w:asciiTheme="minorHAnsi" w:eastAsiaTheme="minorEastAsia" w:hAnsiTheme="minorHAnsi" w:cstheme="minorBidi"/>
            <w:caps w:val="0"/>
            <w:noProof/>
            <w:sz w:val="22"/>
            <w:szCs w:val="22"/>
            <w:lang w:eastAsia="en-GB"/>
          </w:rPr>
          <w:tab/>
        </w:r>
        <w:r w:rsidRPr="00E73120">
          <w:rPr>
            <w:rStyle w:val="Hyperlink"/>
            <w:noProof/>
          </w:rPr>
          <w:t>QUALIFICATION WITHIN A TECHNOLOGY FLOW</w:t>
        </w:r>
        <w:r>
          <w:rPr>
            <w:noProof/>
            <w:webHidden/>
          </w:rPr>
          <w:tab/>
        </w:r>
        <w:r>
          <w:rPr>
            <w:noProof/>
            <w:webHidden/>
          </w:rPr>
          <w:fldChar w:fldCharType="begin"/>
        </w:r>
        <w:r>
          <w:rPr>
            <w:noProof/>
            <w:webHidden/>
          </w:rPr>
          <w:instrText xml:space="preserve"> PAGEREF _Toc514673401 \h </w:instrText>
        </w:r>
        <w:r>
          <w:rPr>
            <w:noProof/>
            <w:webHidden/>
          </w:rPr>
        </w:r>
        <w:r>
          <w:rPr>
            <w:noProof/>
            <w:webHidden/>
          </w:rPr>
          <w:fldChar w:fldCharType="separate"/>
        </w:r>
        <w:r>
          <w:rPr>
            <w:noProof/>
            <w:webHidden/>
          </w:rPr>
          <w:t>15</w:t>
        </w:r>
        <w:r>
          <w:rPr>
            <w:noProof/>
            <w:webHidden/>
          </w:rPr>
          <w:fldChar w:fldCharType="end"/>
        </w:r>
      </w:hyperlink>
    </w:p>
    <w:p w14:paraId="1E60C04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2" w:history="1">
        <w:r w:rsidRPr="00E73120">
          <w:rPr>
            <w:rStyle w:val="Hyperlink"/>
            <w:noProof/>
          </w:rPr>
          <w:t>7.3</w:t>
        </w:r>
        <w:r>
          <w:rPr>
            <w:rFonts w:asciiTheme="minorHAnsi" w:eastAsiaTheme="minorEastAsia" w:hAnsiTheme="minorHAnsi" w:cstheme="minorBidi"/>
            <w:caps w:val="0"/>
            <w:noProof/>
            <w:sz w:val="22"/>
            <w:szCs w:val="22"/>
            <w:lang w:eastAsia="en-GB"/>
          </w:rPr>
          <w:tab/>
        </w:r>
        <w:r w:rsidRPr="00E73120">
          <w:rPr>
            <w:rStyle w:val="Hyperlink"/>
            <w:noProof/>
          </w:rPr>
          <w:t>QUALIFICATION MAINTENANCE (PERIODIC TESTING)</w:t>
        </w:r>
        <w:r>
          <w:rPr>
            <w:noProof/>
            <w:webHidden/>
          </w:rPr>
          <w:tab/>
        </w:r>
        <w:r>
          <w:rPr>
            <w:noProof/>
            <w:webHidden/>
          </w:rPr>
          <w:fldChar w:fldCharType="begin"/>
        </w:r>
        <w:r>
          <w:rPr>
            <w:noProof/>
            <w:webHidden/>
          </w:rPr>
          <w:instrText xml:space="preserve"> PAGEREF _Toc514673402 \h </w:instrText>
        </w:r>
        <w:r>
          <w:rPr>
            <w:noProof/>
            <w:webHidden/>
          </w:rPr>
        </w:r>
        <w:r>
          <w:rPr>
            <w:noProof/>
            <w:webHidden/>
          </w:rPr>
          <w:fldChar w:fldCharType="separate"/>
        </w:r>
        <w:r>
          <w:rPr>
            <w:noProof/>
            <w:webHidden/>
          </w:rPr>
          <w:t>15</w:t>
        </w:r>
        <w:r>
          <w:rPr>
            <w:noProof/>
            <w:webHidden/>
          </w:rPr>
          <w:fldChar w:fldCharType="end"/>
        </w:r>
      </w:hyperlink>
    </w:p>
    <w:p w14:paraId="00BC9F8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3" w:history="1">
        <w:r w:rsidRPr="00E73120">
          <w:rPr>
            <w:rStyle w:val="Hyperlink"/>
            <w:noProof/>
          </w:rPr>
          <w:t>7.4</w:t>
        </w:r>
        <w:r>
          <w:rPr>
            <w:rFonts w:asciiTheme="minorHAnsi" w:eastAsiaTheme="minorEastAsia" w:hAnsiTheme="minorHAnsi" w:cstheme="minorBidi"/>
            <w:caps w:val="0"/>
            <w:noProof/>
            <w:sz w:val="22"/>
            <w:szCs w:val="22"/>
            <w:lang w:eastAsia="en-GB"/>
          </w:rPr>
          <w:tab/>
        </w:r>
        <w:r w:rsidRPr="00E73120">
          <w:rPr>
            <w:rStyle w:val="Hyperlink"/>
            <w:noProof/>
          </w:rPr>
          <w:t>LOT VALIDATION TESTING</w:t>
        </w:r>
        <w:r>
          <w:rPr>
            <w:noProof/>
            <w:webHidden/>
          </w:rPr>
          <w:tab/>
        </w:r>
        <w:r>
          <w:rPr>
            <w:noProof/>
            <w:webHidden/>
          </w:rPr>
          <w:fldChar w:fldCharType="begin"/>
        </w:r>
        <w:r>
          <w:rPr>
            <w:noProof/>
            <w:webHidden/>
          </w:rPr>
          <w:instrText xml:space="preserve"> PAGEREF _Toc514673403 \h </w:instrText>
        </w:r>
        <w:r>
          <w:rPr>
            <w:noProof/>
            <w:webHidden/>
          </w:rPr>
        </w:r>
        <w:r>
          <w:rPr>
            <w:noProof/>
            <w:webHidden/>
          </w:rPr>
          <w:fldChar w:fldCharType="separate"/>
        </w:r>
        <w:r>
          <w:rPr>
            <w:noProof/>
            <w:webHidden/>
          </w:rPr>
          <w:t>15</w:t>
        </w:r>
        <w:r>
          <w:rPr>
            <w:noProof/>
            <w:webHidden/>
          </w:rPr>
          <w:fldChar w:fldCharType="end"/>
        </w:r>
      </w:hyperlink>
    </w:p>
    <w:p w14:paraId="5F411266"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4" w:history="1">
        <w:r w:rsidRPr="00E73120">
          <w:rPr>
            <w:rStyle w:val="Hyperlink"/>
            <w:noProof/>
          </w:rPr>
          <w:t>7.5</w:t>
        </w:r>
        <w:r>
          <w:rPr>
            <w:rFonts w:asciiTheme="minorHAnsi" w:eastAsiaTheme="minorEastAsia" w:hAnsiTheme="minorHAnsi" w:cstheme="minorBidi"/>
            <w:caps w:val="0"/>
            <w:noProof/>
            <w:sz w:val="22"/>
            <w:szCs w:val="22"/>
            <w:lang w:eastAsia="en-GB"/>
          </w:rPr>
          <w:tab/>
        </w:r>
        <w:r w:rsidRPr="00E73120">
          <w:rPr>
            <w:rStyle w:val="Hyperlink"/>
            <w:noProof/>
          </w:rPr>
          <w:t>FAILURE CRITERIA</w:t>
        </w:r>
        <w:r>
          <w:rPr>
            <w:noProof/>
            <w:webHidden/>
          </w:rPr>
          <w:tab/>
        </w:r>
        <w:r>
          <w:rPr>
            <w:noProof/>
            <w:webHidden/>
          </w:rPr>
          <w:fldChar w:fldCharType="begin"/>
        </w:r>
        <w:r>
          <w:rPr>
            <w:noProof/>
            <w:webHidden/>
          </w:rPr>
          <w:instrText xml:space="preserve"> PAGEREF _Toc514673404 \h </w:instrText>
        </w:r>
        <w:r>
          <w:rPr>
            <w:noProof/>
            <w:webHidden/>
          </w:rPr>
        </w:r>
        <w:r>
          <w:rPr>
            <w:noProof/>
            <w:webHidden/>
          </w:rPr>
          <w:fldChar w:fldCharType="separate"/>
        </w:r>
        <w:r>
          <w:rPr>
            <w:noProof/>
            <w:webHidden/>
          </w:rPr>
          <w:t>16</w:t>
        </w:r>
        <w:r>
          <w:rPr>
            <w:noProof/>
            <w:webHidden/>
          </w:rPr>
          <w:fldChar w:fldCharType="end"/>
        </w:r>
      </w:hyperlink>
    </w:p>
    <w:p w14:paraId="5E6BC5C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05" w:history="1">
        <w:r w:rsidRPr="00E73120">
          <w:rPr>
            <w:rStyle w:val="Hyperlink"/>
            <w:noProof/>
          </w:rPr>
          <w:t>7.5.1</w:t>
        </w:r>
        <w:r>
          <w:rPr>
            <w:rFonts w:asciiTheme="minorHAnsi" w:eastAsiaTheme="minorEastAsia" w:hAnsiTheme="minorHAnsi" w:cstheme="minorBidi"/>
            <w:noProof/>
            <w:sz w:val="22"/>
            <w:szCs w:val="22"/>
            <w:lang w:eastAsia="en-GB"/>
          </w:rPr>
          <w:tab/>
        </w:r>
        <w:r w:rsidRPr="00E73120">
          <w:rPr>
            <w:rStyle w:val="Hyperlink"/>
            <w:noProof/>
          </w:rPr>
          <w:t>Environmental and Mechanical Test Failures</w:t>
        </w:r>
        <w:r>
          <w:rPr>
            <w:noProof/>
            <w:webHidden/>
          </w:rPr>
          <w:tab/>
        </w:r>
        <w:r>
          <w:rPr>
            <w:noProof/>
            <w:webHidden/>
          </w:rPr>
          <w:fldChar w:fldCharType="begin"/>
        </w:r>
        <w:r>
          <w:rPr>
            <w:noProof/>
            <w:webHidden/>
          </w:rPr>
          <w:instrText xml:space="preserve"> PAGEREF _Toc514673405 \h </w:instrText>
        </w:r>
        <w:r>
          <w:rPr>
            <w:noProof/>
            <w:webHidden/>
          </w:rPr>
        </w:r>
        <w:r>
          <w:rPr>
            <w:noProof/>
            <w:webHidden/>
          </w:rPr>
          <w:fldChar w:fldCharType="separate"/>
        </w:r>
        <w:r>
          <w:rPr>
            <w:noProof/>
            <w:webHidden/>
          </w:rPr>
          <w:t>16</w:t>
        </w:r>
        <w:r>
          <w:rPr>
            <w:noProof/>
            <w:webHidden/>
          </w:rPr>
          <w:fldChar w:fldCharType="end"/>
        </w:r>
      </w:hyperlink>
    </w:p>
    <w:p w14:paraId="678EFF64"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06" w:history="1">
        <w:r w:rsidRPr="00E73120">
          <w:rPr>
            <w:rStyle w:val="Hyperlink"/>
            <w:noProof/>
          </w:rPr>
          <w:t>7.5.2</w:t>
        </w:r>
        <w:r>
          <w:rPr>
            <w:rFonts w:asciiTheme="minorHAnsi" w:eastAsiaTheme="minorEastAsia" w:hAnsiTheme="minorHAnsi" w:cstheme="minorBidi"/>
            <w:noProof/>
            <w:sz w:val="22"/>
            <w:szCs w:val="22"/>
            <w:lang w:eastAsia="en-GB"/>
          </w:rPr>
          <w:tab/>
        </w:r>
        <w:r w:rsidRPr="00E73120">
          <w:rPr>
            <w:rStyle w:val="Hyperlink"/>
            <w:noProof/>
          </w:rPr>
          <w:t>Electrical Failures</w:t>
        </w:r>
        <w:r>
          <w:rPr>
            <w:noProof/>
            <w:webHidden/>
          </w:rPr>
          <w:tab/>
        </w:r>
        <w:r>
          <w:rPr>
            <w:noProof/>
            <w:webHidden/>
          </w:rPr>
          <w:fldChar w:fldCharType="begin"/>
        </w:r>
        <w:r>
          <w:rPr>
            <w:noProof/>
            <w:webHidden/>
          </w:rPr>
          <w:instrText xml:space="preserve"> PAGEREF _Toc514673406 \h </w:instrText>
        </w:r>
        <w:r>
          <w:rPr>
            <w:noProof/>
            <w:webHidden/>
          </w:rPr>
        </w:r>
        <w:r>
          <w:rPr>
            <w:noProof/>
            <w:webHidden/>
          </w:rPr>
          <w:fldChar w:fldCharType="separate"/>
        </w:r>
        <w:r>
          <w:rPr>
            <w:noProof/>
            <w:webHidden/>
          </w:rPr>
          <w:t>16</w:t>
        </w:r>
        <w:r>
          <w:rPr>
            <w:noProof/>
            <w:webHidden/>
          </w:rPr>
          <w:fldChar w:fldCharType="end"/>
        </w:r>
      </w:hyperlink>
    </w:p>
    <w:p w14:paraId="73E87D96"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07" w:history="1">
        <w:r w:rsidRPr="00E73120">
          <w:rPr>
            <w:rStyle w:val="Hyperlink"/>
            <w:noProof/>
          </w:rPr>
          <w:t>7.5.3</w:t>
        </w:r>
        <w:r>
          <w:rPr>
            <w:rFonts w:asciiTheme="minorHAnsi" w:eastAsiaTheme="minorEastAsia" w:hAnsiTheme="minorHAnsi" w:cstheme="minorBidi"/>
            <w:noProof/>
            <w:sz w:val="22"/>
            <w:szCs w:val="22"/>
            <w:lang w:eastAsia="en-GB"/>
          </w:rPr>
          <w:tab/>
        </w:r>
        <w:r w:rsidRPr="00E73120">
          <w:rPr>
            <w:rStyle w:val="Hyperlink"/>
            <w:noProof/>
          </w:rPr>
          <w:t>Other Failures</w:t>
        </w:r>
        <w:r>
          <w:rPr>
            <w:noProof/>
            <w:webHidden/>
          </w:rPr>
          <w:tab/>
        </w:r>
        <w:r>
          <w:rPr>
            <w:noProof/>
            <w:webHidden/>
          </w:rPr>
          <w:fldChar w:fldCharType="begin"/>
        </w:r>
        <w:r>
          <w:rPr>
            <w:noProof/>
            <w:webHidden/>
          </w:rPr>
          <w:instrText xml:space="preserve"> PAGEREF _Toc514673407 \h </w:instrText>
        </w:r>
        <w:r>
          <w:rPr>
            <w:noProof/>
            <w:webHidden/>
          </w:rPr>
        </w:r>
        <w:r>
          <w:rPr>
            <w:noProof/>
            <w:webHidden/>
          </w:rPr>
          <w:fldChar w:fldCharType="separate"/>
        </w:r>
        <w:r>
          <w:rPr>
            <w:noProof/>
            <w:webHidden/>
          </w:rPr>
          <w:t>16</w:t>
        </w:r>
        <w:r>
          <w:rPr>
            <w:noProof/>
            <w:webHidden/>
          </w:rPr>
          <w:fldChar w:fldCharType="end"/>
        </w:r>
      </w:hyperlink>
    </w:p>
    <w:p w14:paraId="3926D0A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8" w:history="1">
        <w:r w:rsidRPr="00E73120">
          <w:rPr>
            <w:rStyle w:val="Hyperlink"/>
            <w:noProof/>
          </w:rPr>
          <w:t>7.6</w:t>
        </w:r>
        <w:r>
          <w:rPr>
            <w:rFonts w:asciiTheme="minorHAnsi" w:eastAsiaTheme="minorEastAsia" w:hAnsiTheme="minorHAnsi" w:cstheme="minorBidi"/>
            <w:caps w:val="0"/>
            <w:noProof/>
            <w:sz w:val="22"/>
            <w:szCs w:val="22"/>
            <w:lang w:eastAsia="en-GB"/>
          </w:rPr>
          <w:tab/>
        </w:r>
        <w:r w:rsidRPr="00E73120">
          <w:rPr>
            <w:rStyle w:val="Hyperlink"/>
            <w:noProof/>
          </w:rPr>
          <w:t>FAILED COMPONENTS</w:t>
        </w:r>
        <w:r>
          <w:rPr>
            <w:noProof/>
            <w:webHidden/>
          </w:rPr>
          <w:tab/>
        </w:r>
        <w:r>
          <w:rPr>
            <w:noProof/>
            <w:webHidden/>
          </w:rPr>
          <w:fldChar w:fldCharType="begin"/>
        </w:r>
        <w:r>
          <w:rPr>
            <w:noProof/>
            <w:webHidden/>
          </w:rPr>
          <w:instrText xml:space="preserve"> PAGEREF _Toc514673408 \h </w:instrText>
        </w:r>
        <w:r>
          <w:rPr>
            <w:noProof/>
            <w:webHidden/>
          </w:rPr>
        </w:r>
        <w:r>
          <w:rPr>
            <w:noProof/>
            <w:webHidden/>
          </w:rPr>
          <w:fldChar w:fldCharType="separate"/>
        </w:r>
        <w:r>
          <w:rPr>
            <w:noProof/>
            <w:webHidden/>
          </w:rPr>
          <w:t>16</w:t>
        </w:r>
        <w:r>
          <w:rPr>
            <w:noProof/>
            <w:webHidden/>
          </w:rPr>
          <w:fldChar w:fldCharType="end"/>
        </w:r>
      </w:hyperlink>
    </w:p>
    <w:p w14:paraId="211FD64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09" w:history="1">
        <w:r w:rsidRPr="00E73120">
          <w:rPr>
            <w:rStyle w:val="Hyperlink"/>
            <w:noProof/>
          </w:rPr>
          <w:t>7.7</w:t>
        </w:r>
        <w:r>
          <w:rPr>
            <w:rFonts w:asciiTheme="minorHAnsi" w:eastAsiaTheme="minorEastAsia" w:hAnsiTheme="minorHAnsi" w:cstheme="minorBidi"/>
            <w:caps w:val="0"/>
            <w:noProof/>
            <w:sz w:val="22"/>
            <w:szCs w:val="22"/>
            <w:lang w:eastAsia="en-GB"/>
          </w:rPr>
          <w:tab/>
        </w:r>
        <w:r w:rsidRPr="00E73120">
          <w:rPr>
            <w:rStyle w:val="Hyperlink"/>
            <w:noProof/>
          </w:rPr>
          <w:t>LOT FAILURE</w:t>
        </w:r>
        <w:r>
          <w:rPr>
            <w:noProof/>
            <w:webHidden/>
          </w:rPr>
          <w:tab/>
        </w:r>
        <w:r>
          <w:rPr>
            <w:noProof/>
            <w:webHidden/>
          </w:rPr>
          <w:fldChar w:fldCharType="begin"/>
        </w:r>
        <w:r>
          <w:rPr>
            <w:noProof/>
            <w:webHidden/>
          </w:rPr>
          <w:instrText xml:space="preserve"> PAGEREF _Toc514673409 \h </w:instrText>
        </w:r>
        <w:r>
          <w:rPr>
            <w:noProof/>
            <w:webHidden/>
          </w:rPr>
        </w:r>
        <w:r>
          <w:rPr>
            <w:noProof/>
            <w:webHidden/>
          </w:rPr>
          <w:fldChar w:fldCharType="separate"/>
        </w:r>
        <w:r>
          <w:rPr>
            <w:noProof/>
            <w:webHidden/>
          </w:rPr>
          <w:t>16</w:t>
        </w:r>
        <w:r>
          <w:rPr>
            <w:noProof/>
            <w:webHidden/>
          </w:rPr>
          <w:fldChar w:fldCharType="end"/>
        </w:r>
      </w:hyperlink>
    </w:p>
    <w:p w14:paraId="5D6B8D46"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0" w:history="1">
        <w:r w:rsidRPr="00E73120">
          <w:rPr>
            <w:rStyle w:val="Hyperlink"/>
            <w:noProof/>
          </w:rPr>
          <w:t>7.8</w:t>
        </w:r>
        <w:r>
          <w:rPr>
            <w:rFonts w:asciiTheme="minorHAnsi" w:eastAsiaTheme="minorEastAsia" w:hAnsiTheme="minorHAnsi" w:cstheme="minorBidi"/>
            <w:caps w:val="0"/>
            <w:noProof/>
            <w:sz w:val="22"/>
            <w:szCs w:val="22"/>
            <w:lang w:eastAsia="en-GB"/>
          </w:rPr>
          <w:tab/>
        </w:r>
        <w:r w:rsidRPr="00E73120">
          <w:rPr>
            <w:rStyle w:val="Hyperlink"/>
            <w:noProof/>
          </w:rPr>
          <w:t xml:space="preserve">QUALIFICATION, </w:t>
        </w:r>
        <w:r w:rsidRPr="00E73120">
          <w:rPr>
            <w:rStyle w:val="Hyperlink"/>
            <w:noProof/>
            <w:highlight w:val="yellow"/>
          </w:rPr>
          <w:t>PERIODIC TESTING</w:t>
        </w:r>
        <w:r w:rsidRPr="00E73120">
          <w:rPr>
            <w:rStyle w:val="Hyperlink"/>
            <w:noProof/>
          </w:rPr>
          <w:t xml:space="preserve"> AND LOT VALIDATION TESTING SAMPLES</w:t>
        </w:r>
        <w:r>
          <w:rPr>
            <w:noProof/>
            <w:webHidden/>
          </w:rPr>
          <w:tab/>
        </w:r>
        <w:r>
          <w:rPr>
            <w:noProof/>
            <w:webHidden/>
          </w:rPr>
          <w:fldChar w:fldCharType="begin"/>
        </w:r>
        <w:r>
          <w:rPr>
            <w:noProof/>
            <w:webHidden/>
          </w:rPr>
          <w:instrText xml:space="preserve"> PAGEREF _Toc514673410 \h </w:instrText>
        </w:r>
        <w:r>
          <w:rPr>
            <w:noProof/>
            <w:webHidden/>
          </w:rPr>
        </w:r>
        <w:r>
          <w:rPr>
            <w:noProof/>
            <w:webHidden/>
          </w:rPr>
          <w:fldChar w:fldCharType="separate"/>
        </w:r>
        <w:r>
          <w:rPr>
            <w:noProof/>
            <w:webHidden/>
          </w:rPr>
          <w:t>16</w:t>
        </w:r>
        <w:r>
          <w:rPr>
            <w:noProof/>
            <w:webHidden/>
          </w:rPr>
          <w:fldChar w:fldCharType="end"/>
        </w:r>
      </w:hyperlink>
    </w:p>
    <w:p w14:paraId="02179478"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1" w:history="1">
        <w:r w:rsidRPr="00E73120">
          <w:rPr>
            <w:rStyle w:val="Hyperlink"/>
            <w:noProof/>
          </w:rPr>
          <w:t>7.9</w:t>
        </w:r>
        <w:r>
          <w:rPr>
            <w:rFonts w:asciiTheme="minorHAnsi" w:eastAsiaTheme="minorEastAsia" w:hAnsiTheme="minorHAnsi" w:cstheme="minorBidi"/>
            <w:caps w:val="0"/>
            <w:noProof/>
            <w:sz w:val="22"/>
            <w:szCs w:val="22"/>
            <w:lang w:eastAsia="en-GB"/>
          </w:rPr>
          <w:tab/>
        </w:r>
        <w:r w:rsidRPr="00E73120">
          <w:rPr>
            <w:rStyle w:val="Hyperlink"/>
            <w:noProof/>
          </w:rPr>
          <w:t>DOCUMENTATION</w:t>
        </w:r>
        <w:r>
          <w:rPr>
            <w:noProof/>
            <w:webHidden/>
          </w:rPr>
          <w:tab/>
        </w:r>
        <w:r>
          <w:rPr>
            <w:noProof/>
            <w:webHidden/>
          </w:rPr>
          <w:fldChar w:fldCharType="begin"/>
        </w:r>
        <w:r>
          <w:rPr>
            <w:noProof/>
            <w:webHidden/>
          </w:rPr>
          <w:instrText xml:space="preserve"> PAGEREF _Toc514673411 \h </w:instrText>
        </w:r>
        <w:r>
          <w:rPr>
            <w:noProof/>
            <w:webHidden/>
          </w:rPr>
        </w:r>
        <w:r>
          <w:rPr>
            <w:noProof/>
            <w:webHidden/>
          </w:rPr>
          <w:fldChar w:fldCharType="separate"/>
        </w:r>
        <w:r>
          <w:rPr>
            <w:noProof/>
            <w:webHidden/>
          </w:rPr>
          <w:t>17</w:t>
        </w:r>
        <w:r>
          <w:rPr>
            <w:noProof/>
            <w:webHidden/>
          </w:rPr>
          <w:fldChar w:fldCharType="end"/>
        </w:r>
      </w:hyperlink>
    </w:p>
    <w:p w14:paraId="5DA7717F"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412" w:history="1">
        <w:r w:rsidRPr="00E73120">
          <w:rPr>
            <w:rStyle w:val="Hyperlink"/>
            <w:noProof/>
          </w:rPr>
          <w:t>8</w:t>
        </w:r>
        <w:r>
          <w:rPr>
            <w:rFonts w:asciiTheme="minorHAnsi" w:eastAsiaTheme="minorEastAsia" w:hAnsiTheme="minorHAnsi" w:cstheme="minorBidi"/>
            <w:caps w:val="0"/>
            <w:noProof/>
            <w:sz w:val="22"/>
            <w:szCs w:val="22"/>
            <w:lang w:eastAsia="en-GB"/>
          </w:rPr>
          <w:tab/>
        </w:r>
        <w:r w:rsidRPr="00E73120">
          <w:rPr>
            <w:rStyle w:val="Hyperlink"/>
            <w:noProof/>
          </w:rPr>
          <w:t>TEST METHODS AND PROCEDURES</w:t>
        </w:r>
        <w:r>
          <w:rPr>
            <w:noProof/>
            <w:webHidden/>
          </w:rPr>
          <w:tab/>
        </w:r>
        <w:r>
          <w:rPr>
            <w:noProof/>
            <w:webHidden/>
          </w:rPr>
          <w:fldChar w:fldCharType="begin"/>
        </w:r>
        <w:r>
          <w:rPr>
            <w:noProof/>
            <w:webHidden/>
          </w:rPr>
          <w:instrText xml:space="preserve"> PAGEREF _Toc514673412 \h </w:instrText>
        </w:r>
        <w:r>
          <w:rPr>
            <w:noProof/>
            <w:webHidden/>
          </w:rPr>
        </w:r>
        <w:r>
          <w:rPr>
            <w:noProof/>
            <w:webHidden/>
          </w:rPr>
          <w:fldChar w:fldCharType="separate"/>
        </w:r>
        <w:r>
          <w:rPr>
            <w:noProof/>
            <w:webHidden/>
          </w:rPr>
          <w:t>17</w:t>
        </w:r>
        <w:r>
          <w:rPr>
            <w:noProof/>
            <w:webHidden/>
          </w:rPr>
          <w:fldChar w:fldCharType="end"/>
        </w:r>
      </w:hyperlink>
    </w:p>
    <w:p w14:paraId="7BB9EDED"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3" w:history="1">
        <w:r w:rsidRPr="00E73120">
          <w:rPr>
            <w:rStyle w:val="Hyperlink"/>
            <w:noProof/>
          </w:rPr>
          <w:t>8.1</w:t>
        </w:r>
        <w:r>
          <w:rPr>
            <w:rFonts w:asciiTheme="minorHAnsi" w:eastAsiaTheme="minorEastAsia" w:hAnsiTheme="minorHAnsi" w:cstheme="minorBidi"/>
            <w:caps w:val="0"/>
            <w:noProof/>
            <w:sz w:val="22"/>
            <w:szCs w:val="22"/>
            <w:lang w:eastAsia="en-GB"/>
          </w:rPr>
          <w:tab/>
        </w:r>
        <w:r w:rsidRPr="00E73120">
          <w:rPr>
            <w:rStyle w:val="Hyperlink"/>
            <w:noProof/>
          </w:rPr>
          <w:t>CONTACT ENGAGEMENT AND SEPARATION FORCES</w:t>
        </w:r>
        <w:r>
          <w:rPr>
            <w:noProof/>
            <w:webHidden/>
          </w:rPr>
          <w:tab/>
        </w:r>
        <w:r>
          <w:rPr>
            <w:noProof/>
            <w:webHidden/>
          </w:rPr>
          <w:fldChar w:fldCharType="begin"/>
        </w:r>
        <w:r>
          <w:rPr>
            <w:noProof/>
            <w:webHidden/>
          </w:rPr>
          <w:instrText xml:space="preserve"> PAGEREF _Toc514673413 \h </w:instrText>
        </w:r>
        <w:r>
          <w:rPr>
            <w:noProof/>
            <w:webHidden/>
          </w:rPr>
        </w:r>
        <w:r>
          <w:rPr>
            <w:noProof/>
            <w:webHidden/>
          </w:rPr>
          <w:fldChar w:fldCharType="separate"/>
        </w:r>
        <w:r>
          <w:rPr>
            <w:noProof/>
            <w:webHidden/>
          </w:rPr>
          <w:t>17</w:t>
        </w:r>
        <w:r>
          <w:rPr>
            <w:noProof/>
            <w:webHidden/>
          </w:rPr>
          <w:fldChar w:fldCharType="end"/>
        </w:r>
      </w:hyperlink>
    </w:p>
    <w:p w14:paraId="26E9974F"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4" w:history="1">
        <w:r w:rsidRPr="00E73120">
          <w:rPr>
            <w:rStyle w:val="Hyperlink"/>
            <w:noProof/>
          </w:rPr>
          <w:t>8.2</w:t>
        </w:r>
        <w:r>
          <w:rPr>
            <w:rFonts w:asciiTheme="minorHAnsi" w:eastAsiaTheme="minorEastAsia" w:hAnsiTheme="minorHAnsi" w:cstheme="minorBidi"/>
            <w:caps w:val="0"/>
            <w:noProof/>
            <w:sz w:val="22"/>
            <w:szCs w:val="22"/>
            <w:lang w:eastAsia="en-GB"/>
          </w:rPr>
          <w:tab/>
        </w:r>
        <w:r w:rsidRPr="00E73120">
          <w:rPr>
            <w:rStyle w:val="Hyperlink"/>
            <w:noProof/>
          </w:rPr>
          <w:t>GOLD PLATE POROSITY</w:t>
        </w:r>
        <w:r>
          <w:rPr>
            <w:noProof/>
            <w:webHidden/>
          </w:rPr>
          <w:tab/>
        </w:r>
        <w:r>
          <w:rPr>
            <w:noProof/>
            <w:webHidden/>
          </w:rPr>
          <w:fldChar w:fldCharType="begin"/>
        </w:r>
        <w:r>
          <w:rPr>
            <w:noProof/>
            <w:webHidden/>
          </w:rPr>
          <w:instrText xml:space="preserve"> PAGEREF _Toc514673414 \h </w:instrText>
        </w:r>
        <w:r>
          <w:rPr>
            <w:noProof/>
            <w:webHidden/>
          </w:rPr>
        </w:r>
        <w:r>
          <w:rPr>
            <w:noProof/>
            <w:webHidden/>
          </w:rPr>
          <w:fldChar w:fldCharType="separate"/>
        </w:r>
        <w:r>
          <w:rPr>
            <w:noProof/>
            <w:webHidden/>
          </w:rPr>
          <w:t>17</w:t>
        </w:r>
        <w:r>
          <w:rPr>
            <w:noProof/>
            <w:webHidden/>
          </w:rPr>
          <w:fldChar w:fldCharType="end"/>
        </w:r>
      </w:hyperlink>
    </w:p>
    <w:p w14:paraId="6A5E6F10"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5" w:history="1">
        <w:r w:rsidRPr="00E73120">
          <w:rPr>
            <w:rStyle w:val="Hyperlink"/>
            <w:noProof/>
          </w:rPr>
          <w:t>8.3</w:t>
        </w:r>
        <w:r>
          <w:rPr>
            <w:rFonts w:asciiTheme="minorHAnsi" w:eastAsiaTheme="minorEastAsia" w:hAnsiTheme="minorHAnsi" w:cstheme="minorBidi"/>
            <w:caps w:val="0"/>
            <w:noProof/>
            <w:sz w:val="22"/>
            <w:szCs w:val="22"/>
            <w:lang w:eastAsia="en-GB"/>
          </w:rPr>
          <w:tab/>
        </w:r>
        <w:r w:rsidRPr="00E73120">
          <w:rPr>
            <w:rStyle w:val="Hyperlink"/>
            <w:noProof/>
          </w:rPr>
          <w:t>PRE-ENCAPSULATION INSPECTION</w:t>
        </w:r>
        <w:r>
          <w:rPr>
            <w:noProof/>
            <w:webHidden/>
          </w:rPr>
          <w:tab/>
        </w:r>
        <w:r>
          <w:rPr>
            <w:noProof/>
            <w:webHidden/>
          </w:rPr>
          <w:fldChar w:fldCharType="begin"/>
        </w:r>
        <w:r>
          <w:rPr>
            <w:noProof/>
            <w:webHidden/>
          </w:rPr>
          <w:instrText xml:space="preserve"> PAGEREF _Toc514673415 \h </w:instrText>
        </w:r>
        <w:r>
          <w:rPr>
            <w:noProof/>
            <w:webHidden/>
          </w:rPr>
        </w:r>
        <w:r>
          <w:rPr>
            <w:noProof/>
            <w:webHidden/>
          </w:rPr>
          <w:fldChar w:fldCharType="separate"/>
        </w:r>
        <w:r>
          <w:rPr>
            <w:noProof/>
            <w:webHidden/>
          </w:rPr>
          <w:t>17</w:t>
        </w:r>
        <w:r>
          <w:rPr>
            <w:noProof/>
            <w:webHidden/>
          </w:rPr>
          <w:fldChar w:fldCharType="end"/>
        </w:r>
      </w:hyperlink>
    </w:p>
    <w:p w14:paraId="43D7AFF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6" w:history="1">
        <w:r w:rsidRPr="00E73120">
          <w:rPr>
            <w:rStyle w:val="Hyperlink"/>
            <w:noProof/>
          </w:rPr>
          <w:t>8.4</w:t>
        </w:r>
        <w:r>
          <w:rPr>
            <w:rFonts w:asciiTheme="minorHAnsi" w:eastAsiaTheme="minorEastAsia" w:hAnsiTheme="minorHAnsi" w:cstheme="minorBidi"/>
            <w:caps w:val="0"/>
            <w:noProof/>
            <w:sz w:val="22"/>
            <w:szCs w:val="22"/>
            <w:lang w:eastAsia="en-GB"/>
          </w:rPr>
          <w:tab/>
        </w:r>
        <w:r w:rsidRPr="00E73120">
          <w:rPr>
            <w:rStyle w:val="Hyperlink"/>
            <w:noProof/>
          </w:rPr>
          <w:t>THERMAL CYCLING</w:t>
        </w:r>
        <w:r>
          <w:rPr>
            <w:noProof/>
            <w:webHidden/>
          </w:rPr>
          <w:tab/>
        </w:r>
        <w:r>
          <w:rPr>
            <w:noProof/>
            <w:webHidden/>
          </w:rPr>
          <w:fldChar w:fldCharType="begin"/>
        </w:r>
        <w:r>
          <w:rPr>
            <w:noProof/>
            <w:webHidden/>
          </w:rPr>
          <w:instrText xml:space="preserve"> PAGEREF _Toc514673416 \h </w:instrText>
        </w:r>
        <w:r>
          <w:rPr>
            <w:noProof/>
            <w:webHidden/>
          </w:rPr>
        </w:r>
        <w:r>
          <w:rPr>
            <w:noProof/>
            <w:webHidden/>
          </w:rPr>
          <w:fldChar w:fldCharType="separate"/>
        </w:r>
        <w:r>
          <w:rPr>
            <w:noProof/>
            <w:webHidden/>
          </w:rPr>
          <w:t>17</w:t>
        </w:r>
        <w:r>
          <w:rPr>
            <w:noProof/>
            <w:webHidden/>
          </w:rPr>
          <w:fldChar w:fldCharType="end"/>
        </w:r>
      </w:hyperlink>
    </w:p>
    <w:p w14:paraId="4485CFC6"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17" w:history="1">
        <w:r w:rsidRPr="00E73120">
          <w:rPr>
            <w:rStyle w:val="Hyperlink"/>
            <w:noProof/>
          </w:rPr>
          <w:t>8.5</w:t>
        </w:r>
        <w:r>
          <w:rPr>
            <w:rFonts w:asciiTheme="minorHAnsi" w:eastAsiaTheme="minorEastAsia" w:hAnsiTheme="minorHAnsi" w:cstheme="minorBidi"/>
            <w:caps w:val="0"/>
            <w:noProof/>
            <w:sz w:val="22"/>
            <w:szCs w:val="22"/>
            <w:lang w:eastAsia="en-GB"/>
          </w:rPr>
          <w:tab/>
        </w:r>
        <w:r w:rsidRPr="00E73120">
          <w:rPr>
            <w:rStyle w:val="Hyperlink"/>
            <w:noProof/>
            <w:highlight w:val="yellow"/>
          </w:rPr>
          <w:t>RANDOM VIBRATION</w:t>
        </w:r>
        <w:r>
          <w:rPr>
            <w:noProof/>
            <w:webHidden/>
          </w:rPr>
          <w:tab/>
        </w:r>
        <w:r>
          <w:rPr>
            <w:noProof/>
            <w:webHidden/>
          </w:rPr>
          <w:fldChar w:fldCharType="begin"/>
        </w:r>
        <w:r>
          <w:rPr>
            <w:noProof/>
            <w:webHidden/>
          </w:rPr>
          <w:instrText xml:space="preserve"> PAGEREF _Toc514673417 \h </w:instrText>
        </w:r>
        <w:r>
          <w:rPr>
            <w:noProof/>
            <w:webHidden/>
          </w:rPr>
        </w:r>
        <w:r>
          <w:rPr>
            <w:noProof/>
            <w:webHidden/>
          </w:rPr>
          <w:fldChar w:fldCharType="separate"/>
        </w:r>
        <w:r>
          <w:rPr>
            <w:noProof/>
            <w:webHidden/>
          </w:rPr>
          <w:t>18</w:t>
        </w:r>
        <w:r>
          <w:rPr>
            <w:noProof/>
            <w:webHidden/>
          </w:rPr>
          <w:fldChar w:fldCharType="end"/>
        </w:r>
      </w:hyperlink>
    </w:p>
    <w:p w14:paraId="5C80B83E"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18" w:history="1">
        <w:r w:rsidRPr="00E73120">
          <w:rPr>
            <w:rStyle w:val="Hyperlink"/>
            <w:noProof/>
            <w:highlight w:val="yellow"/>
          </w:rPr>
          <w:t>8.5.1</w:t>
        </w:r>
        <w:r>
          <w:rPr>
            <w:rFonts w:asciiTheme="minorHAnsi" w:eastAsiaTheme="minorEastAsia" w:hAnsiTheme="minorHAnsi" w:cstheme="minorBidi"/>
            <w:noProof/>
            <w:sz w:val="22"/>
            <w:szCs w:val="22"/>
            <w:lang w:eastAsia="en-GB"/>
          </w:rPr>
          <w:tab/>
        </w:r>
        <w:r w:rsidRPr="00E73120">
          <w:rPr>
            <w:rStyle w:val="Hyperlink"/>
            <w:noProof/>
            <w:highlight w:val="yellow"/>
          </w:rPr>
          <w:t>Random Vibration during Screening</w:t>
        </w:r>
        <w:r>
          <w:rPr>
            <w:noProof/>
            <w:webHidden/>
          </w:rPr>
          <w:tab/>
        </w:r>
        <w:r>
          <w:rPr>
            <w:noProof/>
            <w:webHidden/>
          </w:rPr>
          <w:fldChar w:fldCharType="begin"/>
        </w:r>
        <w:r>
          <w:rPr>
            <w:noProof/>
            <w:webHidden/>
          </w:rPr>
          <w:instrText xml:space="preserve"> PAGEREF _Toc514673418 \h </w:instrText>
        </w:r>
        <w:r>
          <w:rPr>
            <w:noProof/>
            <w:webHidden/>
          </w:rPr>
        </w:r>
        <w:r>
          <w:rPr>
            <w:noProof/>
            <w:webHidden/>
          </w:rPr>
          <w:fldChar w:fldCharType="separate"/>
        </w:r>
        <w:r>
          <w:rPr>
            <w:noProof/>
            <w:webHidden/>
          </w:rPr>
          <w:t>18</w:t>
        </w:r>
        <w:r>
          <w:rPr>
            <w:noProof/>
            <w:webHidden/>
          </w:rPr>
          <w:fldChar w:fldCharType="end"/>
        </w:r>
      </w:hyperlink>
    </w:p>
    <w:p w14:paraId="5129102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19" w:history="1">
        <w:r w:rsidRPr="00E73120">
          <w:rPr>
            <w:rStyle w:val="Hyperlink"/>
            <w:noProof/>
            <w:highlight w:val="yellow"/>
          </w:rPr>
          <w:t>8.5.2</w:t>
        </w:r>
        <w:r>
          <w:rPr>
            <w:rFonts w:asciiTheme="minorHAnsi" w:eastAsiaTheme="minorEastAsia" w:hAnsiTheme="minorHAnsi" w:cstheme="minorBidi"/>
            <w:noProof/>
            <w:sz w:val="22"/>
            <w:szCs w:val="22"/>
            <w:lang w:eastAsia="en-GB"/>
          </w:rPr>
          <w:tab/>
        </w:r>
        <w:r w:rsidRPr="00E73120">
          <w:rPr>
            <w:rStyle w:val="Hyperlink"/>
            <w:noProof/>
            <w:highlight w:val="yellow"/>
          </w:rPr>
          <w:t>Random Vibration during Qualification, Periodic Testing and Lot Validation Testing</w:t>
        </w:r>
        <w:r>
          <w:rPr>
            <w:noProof/>
            <w:webHidden/>
          </w:rPr>
          <w:tab/>
        </w:r>
        <w:r>
          <w:rPr>
            <w:noProof/>
            <w:webHidden/>
          </w:rPr>
          <w:fldChar w:fldCharType="begin"/>
        </w:r>
        <w:r>
          <w:rPr>
            <w:noProof/>
            <w:webHidden/>
          </w:rPr>
          <w:instrText xml:space="preserve"> PAGEREF _Toc514673419 \h </w:instrText>
        </w:r>
        <w:r>
          <w:rPr>
            <w:noProof/>
            <w:webHidden/>
          </w:rPr>
        </w:r>
        <w:r>
          <w:rPr>
            <w:noProof/>
            <w:webHidden/>
          </w:rPr>
          <w:fldChar w:fldCharType="separate"/>
        </w:r>
        <w:r>
          <w:rPr>
            <w:noProof/>
            <w:webHidden/>
          </w:rPr>
          <w:t>19</w:t>
        </w:r>
        <w:r>
          <w:rPr>
            <w:noProof/>
            <w:webHidden/>
          </w:rPr>
          <w:fldChar w:fldCharType="end"/>
        </w:r>
      </w:hyperlink>
    </w:p>
    <w:p w14:paraId="2F5D2B5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20" w:history="1">
        <w:r w:rsidRPr="00E73120">
          <w:rPr>
            <w:rStyle w:val="Hyperlink"/>
            <w:noProof/>
          </w:rPr>
          <w:t>8.6</w:t>
        </w:r>
        <w:r>
          <w:rPr>
            <w:rFonts w:asciiTheme="minorHAnsi" w:eastAsiaTheme="minorEastAsia" w:hAnsiTheme="minorHAnsi" w:cstheme="minorBidi"/>
            <w:caps w:val="0"/>
            <w:noProof/>
            <w:sz w:val="22"/>
            <w:szCs w:val="22"/>
            <w:lang w:eastAsia="en-GB"/>
          </w:rPr>
          <w:tab/>
        </w:r>
        <w:r w:rsidRPr="00E73120">
          <w:rPr>
            <w:rStyle w:val="Hyperlink"/>
            <w:noProof/>
          </w:rPr>
          <w:t>ELECTRICAL MEASUREMENTS</w:t>
        </w:r>
        <w:r>
          <w:rPr>
            <w:noProof/>
            <w:webHidden/>
          </w:rPr>
          <w:tab/>
        </w:r>
        <w:r>
          <w:rPr>
            <w:noProof/>
            <w:webHidden/>
          </w:rPr>
          <w:fldChar w:fldCharType="begin"/>
        </w:r>
        <w:r>
          <w:rPr>
            <w:noProof/>
            <w:webHidden/>
          </w:rPr>
          <w:instrText xml:space="preserve"> PAGEREF _Toc514673420 \h </w:instrText>
        </w:r>
        <w:r>
          <w:rPr>
            <w:noProof/>
            <w:webHidden/>
          </w:rPr>
        </w:r>
        <w:r>
          <w:rPr>
            <w:noProof/>
            <w:webHidden/>
          </w:rPr>
          <w:fldChar w:fldCharType="separate"/>
        </w:r>
        <w:r>
          <w:rPr>
            <w:noProof/>
            <w:webHidden/>
          </w:rPr>
          <w:t>20</w:t>
        </w:r>
        <w:r>
          <w:rPr>
            <w:noProof/>
            <w:webHidden/>
          </w:rPr>
          <w:fldChar w:fldCharType="end"/>
        </w:r>
      </w:hyperlink>
    </w:p>
    <w:p w14:paraId="24538E08"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21" w:history="1">
        <w:r w:rsidRPr="00E73120">
          <w:rPr>
            <w:rStyle w:val="Hyperlink"/>
            <w:noProof/>
          </w:rPr>
          <w:t>8.6.1</w:t>
        </w:r>
        <w:r>
          <w:rPr>
            <w:rFonts w:asciiTheme="minorHAnsi" w:eastAsiaTheme="minorEastAsia" w:hAnsiTheme="minorHAnsi" w:cstheme="minorBidi"/>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_Toc514673421 \h </w:instrText>
        </w:r>
        <w:r>
          <w:rPr>
            <w:noProof/>
            <w:webHidden/>
          </w:rPr>
        </w:r>
        <w:r>
          <w:rPr>
            <w:noProof/>
            <w:webHidden/>
          </w:rPr>
          <w:fldChar w:fldCharType="separate"/>
        </w:r>
        <w:r>
          <w:rPr>
            <w:noProof/>
            <w:webHidden/>
          </w:rPr>
          <w:t>20</w:t>
        </w:r>
        <w:r>
          <w:rPr>
            <w:noProof/>
            <w:webHidden/>
          </w:rPr>
          <w:fldChar w:fldCharType="end"/>
        </w:r>
      </w:hyperlink>
    </w:p>
    <w:p w14:paraId="347C86F3" w14:textId="77777777" w:rsidR="0021567A" w:rsidRDefault="0021567A">
      <w:pPr>
        <w:pStyle w:val="TOC4"/>
        <w:tabs>
          <w:tab w:val="left" w:pos="1080"/>
          <w:tab w:val="right" w:pos="10147"/>
        </w:tabs>
        <w:rPr>
          <w:rFonts w:asciiTheme="minorHAnsi" w:eastAsiaTheme="minorEastAsia" w:hAnsiTheme="minorHAnsi" w:cstheme="minorBidi"/>
          <w:noProof/>
          <w:sz w:val="22"/>
          <w:szCs w:val="22"/>
          <w:lang w:eastAsia="en-GB"/>
        </w:rPr>
      </w:pPr>
      <w:hyperlink w:anchor="_Toc514673422" w:history="1">
        <w:r w:rsidRPr="00E73120">
          <w:rPr>
            <w:rStyle w:val="Hyperlink"/>
            <w:noProof/>
          </w:rPr>
          <w:t>8.6.1.1</w:t>
        </w:r>
        <w:r>
          <w:rPr>
            <w:rFonts w:asciiTheme="minorHAnsi" w:eastAsiaTheme="minorEastAsia" w:hAnsiTheme="minorHAnsi" w:cstheme="minorBidi"/>
            <w:noProof/>
            <w:sz w:val="22"/>
            <w:szCs w:val="22"/>
            <w:lang w:eastAsia="en-GB"/>
          </w:rPr>
          <w:tab/>
        </w:r>
        <w:r w:rsidRPr="00E73120">
          <w:rPr>
            <w:rStyle w:val="Hyperlink"/>
            <w:noProof/>
          </w:rPr>
          <w:t>Voltage Standing Wave Ratio (VSWR) (Attenuators and Loads)</w:t>
        </w:r>
        <w:r>
          <w:rPr>
            <w:noProof/>
            <w:webHidden/>
          </w:rPr>
          <w:tab/>
        </w:r>
        <w:r>
          <w:rPr>
            <w:noProof/>
            <w:webHidden/>
          </w:rPr>
          <w:fldChar w:fldCharType="begin"/>
        </w:r>
        <w:r>
          <w:rPr>
            <w:noProof/>
            <w:webHidden/>
          </w:rPr>
          <w:instrText xml:space="preserve"> PAGEREF _Toc514673422 \h </w:instrText>
        </w:r>
        <w:r>
          <w:rPr>
            <w:noProof/>
            <w:webHidden/>
          </w:rPr>
        </w:r>
        <w:r>
          <w:rPr>
            <w:noProof/>
            <w:webHidden/>
          </w:rPr>
          <w:fldChar w:fldCharType="separate"/>
        </w:r>
        <w:r>
          <w:rPr>
            <w:noProof/>
            <w:webHidden/>
          </w:rPr>
          <w:t>20</w:t>
        </w:r>
        <w:r>
          <w:rPr>
            <w:noProof/>
            <w:webHidden/>
          </w:rPr>
          <w:fldChar w:fldCharType="end"/>
        </w:r>
      </w:hyperlink>
    </w:p>
    <w:p w14:paraId="2851DB0A" w14:textId="77777777" w:rsidR="0021567A" w:rsidRDefault="0021567A">
      <w:pPr>
        <w:pStyle w:val="TOC4"/>
        <w:tabs>
          <w:tab w:val="left" w:pos="1080"/>
          <w:tab w:val="right" w:pos="10147"/>
        </w:tabs>
        <w:rPr>
          <w:rFonts w:asciiTheme="minorHAnsi" w:eastAsiaTheme="minorEastAsia" w:hAnsiTheme="minorHAnsi" w:cstheme="minorBidi"/>
          <w:noProof/>
          <w:sz w:val="22"/>
          <w:szCs w:val="22"/>
          <w:lang w:eastAsia="en-GB"/>
        </w:rPr>
      </w:pPr>
      <w:hyperlink w:anchor="_Toc514673423" w:history="1">
        <w:r w:rsidRPr="00E73120">
          <w:rPr>
            <w:rStyle w:val="Hyperlink"/>
            <w:noProof/>
          </w:rPr>
          <w:t>8.6.1.2</w:t>
        </w:r>
        <w:r>
          <w:rPr>
            <w:rFonts w:asciiTheme="minorHAnsi" w:eastAsiaTheme="minorEastAsia" w:hAnsiTheme="minorHAnsi" w:cstheme="minorBidi"/>
            <w:noProof/>
            <w:sz w:val="22"/>
            <w:szCs w:val="22"/>
            <w:lang w:eastAsia="en-GB"/>
          </w:rPr>
          <w:tab/>
        </w:r>
        <w:r w:rsidRPr="00E73120">
          <w:rPr>
            <w:rStyle w:val="Hyperlink"/>
            <w:noProof/>
          </w:rPr>
          <w:t>Attenuation (Attenuators Only)</w:t>
        </w:r>
        <w:r>
          <w:rPr>
            <w:noProof/>
            <w:webHidden/>
          </w:rPr>
          <w:tab/>
        </w:r>
        <w:r>
          <w:rPr>
            <w:noProof/>
            <w:webHidden/>
          </w:rPr>
          <w:fldChar w:fldCharType="begin"/>
        </w:r>
        <w:r>
          <w:rPr>
            <w:noProof/>
            <w:webHidden/>
          </w:rPr>
          <w:instrText xml:space="preserve"> PAGEREF _Toc514673423 \h </w:instrText>
        </w:r>
        <w:r>
          <w:rPr>
            <w:noProof/>
            <w:webHidden/>
          </w:rPr>
        </w:r>
        <w:r>
          <w:rPr>
            <w:noProof/>
            <w:webHidden/>
          </w:rPr>
          <w:fldChar w:fldCharType="separate"/>
        </w:r>
        <w:r>
          <w:rPr>
            <w:noProof/>
            <w:webHidden/>
          </w:rPr>
          <w:t>21</w:t>
        </w:r>
        <w:r>
          <w:rPr>
            <w:noProof/>
            <w:webHidden/>
          </w:rPr>
          <w:fldChar w:fldCharType="end"/>
        </w:r>
      </w:hyperlink>
    </w:p>
    <w:p w14:paraId="674CE267" w14:textId="77777777" w:rsidR="0021567A" w:rsidRDefault="0021567A">
      <w:pPr>
        <w:pStyle w:val="TOC4"/>
        <w:tabs>
          <w:tab w:val="left" w:pos="1080"/>
          <w:tab w:val="right" w:pos="10147"/>
        </w:tabs>
        <w:rPr>
          <w:rFonts w:asciiTheme="minorHAnsi" w:eastAsiaTheme="minorEastAsia" w:hAnsiTheme="minorHAnsi" w:cstheme="minorBidi"/>
          <w:noProof/>
          <w:sz w:val="22"/>
          <w:szCs w:val="22"/>
          <w:lang w:eastAsia="en-GB"/>
        </w:rPr>
      </w:pPr>
      <w:hyperlink w:anchor="_Toc514673424" w:history="1">
        <w:r w:rsidRPr="00E73120">
          <w:rPr>
            <w:rStyle w:val="Hyperlink"/>
            <w:noProof/>
          </w:rPr>
          <w:t>8.6.1.3</w:t>
        </w:r>
        <w:r>
          <w:rPr>
            <w:rFonts w:asciiTheme="minorHAnsi" w:eastAsiaTheme="minorEastAsia" w:hAnsiTheme="minorHAnsi" w:cstheme="minorBidi"/>
            <w:noProof/>
            <w:sz w:val="22"/>
            <w:szCs w:val="22"/>
            <w:lang w:eastAsia="en-GB"/>
          </w:rPr>
          <w:tab/>
        </w:r>
        <w:r w:rsidRPr="00E73120">
          <w:rPr>
            <w:rStyle w:val="Hyperlink"/>
            <w:noProof/>
          </w:rPr>
          <w:t>Resistance (Loads Only)</w:t>
        </w:r>
        <w:r>
          <w:rPr>
            <w:noProof/>
            <w:webHidden/>
          </w:rPr>
          <w:tab/>
        </w:r>
        <w:r>
          <w:rPr>
            <w:noProof/>
            <w:webHidden/>
          </w:rPr>
          <w:fldChar w:fldCharType="begin"/>
        </w:r>
        <w:r>
          <w:rPr>
            <w:noProof/>
            <w:webHidden/>
          </w:rPr>
          <w:instrText xml:space="preserve"> PAGEREF _Toc514673424 \h </w:instrText>
        </w:r>
        <w:r>
          <w:rPr>
            <w:noProof/>
            <w:webHidden/>
          </w:rPr>
        </w:r>
        <w:r>
          <w:rPr>
            <w:noProof/>
            <w:webHidden/>
          </w:rPr>
          <w:fldChar w:fldCharType="separate"/>
        </w:r>
        <w:r>
          <w:rPr>
            <w:noProof/>
            <w:webHidden/>
          </w:rPr>
          <w:t>21</w:t>
        </w:r>
        <w:r>
          <w:rPr>
            <w:noProof/>
            <w:webHidden/>
          </w:rPr>
          <w:fldChar w:fldCharType="end"/>
        </w:r>
      </w:hyperlink>
    </w:p>
    <w:p w14:paraId="0B96661C"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25" w:history="1">
        <w:r w:rsidRPr="00E73120">
          <w:rPr>
            <w:rStyle w:val="Hyperlink"/>
            <w:noProof/>
          </w:rPr>
          <w:t>8.6.2</w:t>
        </w:r>
        <w:r>
          <w:rPr>
            <w:rFonts w:asciiTheme="minorHAnsi" w:eastAsiaTheme="minorEastAsia" w:hAnsiTheme="minorHAnsi" w:cstheme="minorBidi"/>
            <w:noProof/>
            <w:sz w:val="22"/>
            <w:szCs w:val="22"/>
            <w:lang w:eastAsia="en-GB"/>
          </w:rPr>
          <w:tab/>
        </w:r>
        <w:r w:rsidRPr="00E73120">
          <w:rPr>
            <w:rStyle w:val="Hyperlink"/>
            <w:noProof/>
          </w:rPr>
          <w:t>Parameter Drift Values</w:t>
        </w:r>
        <w:r>
          <w:rPr>
            <w:noProof/>
            <w:webHidden/>
          </w:rPr>
          <w:tab/>
        </w:r>
        <w:r>
          <w:rPr>
            <w:noProof/>
            <w:webHidden/>
          </w:rPr>
          <w:fldChar w:fldCharType="begin"/>
        </w:r>
        <w:r>
          <w:rPr>
            <w:noProof/>
            <w:webHidden/>
          </w:rPr>
          <w:instrText xml:space="preserve"> PAGEREF _Toc514673425 \h </w:instrText>
        </w:r>
        <w:r>
          <w:rPr>
            <w:noProof/>
            <w:webHidden/>
          </w:rPr>
        </w:r>
        <w:r>
          <w:rPr>
            <w:noProof/>
            <w:webHidden/>
          </w:rPr>
          <w:fldChar w:fldCharType="separate"/>
        </w:r>
        <w:r>
          <w:rPr>
            <w:noProof/>
            <w:webHidden/>
          </w:rPr>
          <w:t>21</w:t>
        </w:r>
        <w:r>
          <w:rPr>
            <w:noProof/>
            <w:webHidden/>
          </w:rPr>
          <w:fldChar w:fldCharType="end"/>
        </w:r>
      </w:hyperlink>
    </w:p>
    <w:p w14:paraId="23D7E7BC"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26" w:history="1">
        <w:r w:rsidRPr="00E73120">
          <w:rPr>
            <w:rStyle w:val="Hyperlink"/>
            <w:noProof/>
          </w:rPr>
          <w:t>8.6.3</w:t>
        </w:r>
        <w:r>
          <w:rPr>
            <w:rFonts w:asciiTheme="minorHAnsi" w:eastAsiaTheme="minorEastAsia" w:hAnsiTheme="minorHAnsi" w:cstheme="minorBidi"/>
            <w:noProof/>
            <w:sz w:val="22"/>
            <w:szCs w:val="22"/>
            <w:lang w:eastAsia="en-GB"/>
          </w:rPr>
          <w:tab/>
        </w:r>
        <w:r w:rsidRPr="00E73120">
          <w:rPr>
            <w:rStyle w:val="Hyperlink"/>
            <w:noProof/>
          </w:rPr>
          <w:t>High and Low Temperatures Electrical Measurements</w:t>
        </w:r>
        <w:r>
          <w:rPr>
            <w:noProof/>
            <w:webHidden/>
          </w:rPr>
          <w:tab/>
        </w:r>
        <w:r>
          <w:rPr>
            <w:noProof/>
            <w:webHidden/>
          </w:rPr>
          <w:fldChar w:fldCharType="begin"/>
        </w:r>
        <w:r>
          <w:rPr>
            <w:noProof/>
            <w:webHidden/>
          </w:rPr>
          <w:instrText xml:space="preserve"> PAGEREF _Toc514673426 \h </w:instrText>
        </w:r>
        <w:r>
          <w:rPr>
            <w:noProof/>
            <w:webHidden/>
          </w:rPr>
        </w:r>
        <w:r>
          <w:rPr>
            <w:noProof/>
            <w:webHidden/>
          </w:rPr>
          <w:fldChar w:fldCharType="separate"/>
        </w:r>
        <w:r>
          <w:rPr>
            <w:noProof/>
            <w:webHidden/>
          </w:rPr>
          <w:t>21</w:t>
        </w:r>
        <w:r>
          <w:rPr>
            <w:noProof/>
            <w:webHidden/>
          </w:rPr>
          <w:fldChar w:fldCharType="end"/>
        </w:r>
      </w:hyperlink>
    </w:p>
    <w:p w14:paraId="2CE1ED8A"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27" w:history="1">
        <w:r w:rsidRPr="00E73120">
          <w:rPr>
            <w:rStyle w:val="Hyperlink"/>
            <w:noProof/>
          </w:rPr>
          <w:t>8.6.4</w:t>
        </w:r>
        <w:r>
          <w:rPr>
            <w:rFonts w:asciiTheme="minorHAnsi" w:eastAsiaTheme="minorEastAsia" w:hAnsiTheme="minorHAnsi" w:cstheme="minorBidi"/>
            <w:noProof/>
            <w:sz w:val="22"/>
            <w:szCs w:val="22"/>
            <w:lang w:eastAsia="en-GB"/>
          </w:rPr>
          <w:tab/>
        </w:r>
        <w:r w:rsidRPr="00E73120">
          <w:rPr>
            <w:rStyle w:val="Hyperlink"/>
            <w:noProof/>
          </w:rPr>
          <w:t>Room Temperature Electrical Measurements</w:t>
        </w:r>
        <w:r>
          <w:rPr>
            <w:noProof/>
            <w:webHidden/>
          </w:rPr>
          <w:tab/>
        </w:r>
        <w:r>
          <w:rPr>
            <w:noProof/>
            <w:webHidden/>
          </w:rPr>
          <w:fldChar w:fldCharType="begin"/>
        </w:r>
        <w:r>
          <w:rPr>
            <w:noProof/>
            <w:webHidden/>
          </w:rPr>
          <w:instrText xml:space="preserve"> PAGEREF _Toc514673427 \h </w:instrText>
        </w:r>
        <w:r>
          <w:rPr>
            <w:noProof/>
            <w:webHidden/>
          </w:rPr>
        </w:r>
        <w:r>
          <w:rPr>
            <w:noProof/>
            <w:webHidden/>
          </w:rPr>
          <w:fldChar w:fldCharType="separate"/>
        </w:r>
        <w:r>
          <w:rPr>
            <w:noProof/>
            <w:webHidden/>
          </w:rPr>
          <w:t>22</w:t>
        </w:r>
        <w:r>
          <w:rPr>
            <w:noProof/>
            <w:webHidden/>
          </w:rPr>
          <w:fldChar w:fldCharType="end"/>
        </w:r>
      </w:hyperlink>
    </w:p>
    <w:p w14:paraId="7262A397"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28" w:history="1">
        <w:r w:rsidRPr="00E73120">
          <w:rPr>
            <w:rStyle w:val="Hyperlink"/>
            <w:noProof/>
          </w:rPr>
          <w:t>8.6.5</w:t>
        </w:r>
        <w:r>
          <w:rPr>
            <w:rFonts w:asciiTheme="minorHAnsi" w:eastAsiaTheme="minorEastAsia" w:hAnsiTheme="minorHAnsi" w:cstheme="minorBidi"/>
            <w:noProof/>
            <w:sz w:val="22"/>
            <w:szCs w:val="22"/>
            <w:lang w:eastAsia="en-GB"/>
          </w:rPr>
          <w:tab/>
        </w:r>
        <w:r w:rsidRPr="00E73120">
          <w:rPr>
            <w:rStyle w:val="Hyperlink"/>
            <w:noProof/>
          </w:rPr>
          <w:t>Intermediate and End-Point Electrical Measurements</w:t>
        </w:r>
        <w:r>
          <w:rPr>
            <w:noProof/>
            <w:webHidden/>
          </w:rPr>
          <w:tab/>
        </w:r>
        <w:r>
          <w:rPr>
            <w:noProof/>
            <w:webHidden/>
          </w:rPr>
          <w:fldChar w:fldCharType="begin"/>
        </w:r>
        <w:r>
          <w:rPr>
            <w:noProof/>
            <w:webHidden/>
          </w:rPr>
          <w:instrText xml:space="preserve"> PAGEREF _Toc514673428 \h </w:instrText>
        </w:r>
        <w:r>
          <w:rPr>
            <w:noProof/>
            <w:webHidden/>
          </w:rPr>
        </w:r>
        <w:r>
          <w:rPr>
            <w:noProof/>
            <w:webHidden/>
          </w:rPr>
          <w:fldChar w:fldCharType="separate"/>
        </w:r>
        <w:r>
          <w:rPr>
            <w:noProof/>
            <w:webHidden/>
          </w:rPr>
          <w:t>22</w:t>
        </w:r>
        <w:r>
          <w:rPr>
            <w:noProof/>
            <w:webHidden/>
          </w:rPr>
          <w:fldChar w:fldCharType="end"/>
        </w:r>
      </w:hyperlink>
    </w:p>
    <w:p w14:paraId="4D2ADD9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29" w:history="1">
        <w:r w:rsidRPr="00E73120">
          <w:rPr>
            <w:rStyle w:val="Hyperlink"/>
            <w:noProof/>
          </w:rPr>
          <w:t>8.7</w:t>
        </w:r>
        <w:r>
          <w:rPr>
            <w:rFonts w:asciiTheme="minorHAnsi" w:eastAsiaTheme="minorEastAsia" w:hAnsiTheme="minorHAnsi" w:cstheme="minorBidi"/>
            <w:caps w:val="0"/>
            <w:noProof/>
            <w:sz w:val="22"/>
            <w:szCs w:val="22"/>
            <w:lang w:eastAsia="en-GB"/>
          </w:rPr>
          <w:tab/>
        </w:r>
        <w:r w:rsidRPr="00E73120">
          <w:rPr>
            <w:rStyle w:val="Hyperlink"/>
            <w:noProof/>
          </w:rPr>
          <w:t>BURN-IN</w:t>
        </w:r>
        <w:r>
          <w:rPr>
            <w:noProof/>
            <w:webHidden/>
          </w:rPr>
          <w:tab/>
        </w:r>
        <w:r>
          <w:rPr>
            <w:noProof/>
            <w:webHidden/>
          </w:rPr>
          <w:fldChar w:fldCharType="begin"/>
        </w:r>
        <w:r>
          <w:rPr>
            <w:noProof/>
            <w:webHidden/>
          </w:rPr>
          <w:instrText xml:space="preserve"> PAGEREF _Toc514673429 \h </w:instrText>
        </w:r>
        <w:r>
          <w:rPr>
            <w:noProof/>
            <w:webHidden/>
          </w:rPr>
        </w:r>
        <w:r>
          <w:rPr>
            <w:noProof/>
            <w:webHidden/>
          </w:rPr>
          <w:fldChar w:fldCharType="separate"/>
        </w:r>
        <w:r>
          <w:rPr>
            <w:noProof/>
            <w:webHidden/>
          </w:rPr>
          <w:t>22</w:t>
        </w:r>
        <w:r>
          <w:rPr>
            <w:noProof/>
            <w:webHidden/>
          </w:rPr>
          <w:fldChar w:fldCharType="end"/>
        </w:r>
      </w:hyperlink>
    </w:p>
    <w:p w14:paraId="00843FA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30" w:history="1">
        <w:r w:rsidRPr="00E73120">
          <w:rPr>
            <w:rStyle w:val="Hyperlink"/>
            <w:noProof/>
          </w:rPr>
          <w:t>8.8</w:t>
        </w:r>
        <w:r>
          <w:rPr>
            <w:rFonts w:asciiTheme="minorHAnsi" w:eastAsiaTheme="minorEastAsia" w:hAnsiTheme="minorHAnsi" w:cstheme="minorBidi"/>
            <w:caps w:val="0"/>
            <w:noProof/>
            <w:sz w:val="22"/>
            <w:szCs w:val="22"/>
            <w:lang w:eastAsia="en-GB"/>
          </w:rPr>
          <w:tab/>
        </w:r>
        <w:r w:rsidRPr="00E73120">
          <w:rPr>
            <w:rStyle w:val="Hyperlink"/>
            <w:noProof/>
          </w:rPr>
          <w:t>EXTERNAL VISUAL INSPECTION AND DIMENSION CHECK</w:t>
        </w:r>
        <w:r>
          <w:rPr>
            <w:noProof/>
            <w:webHidden/>
          </w:rPr>
          <w:tab/>
        </w:r>
        <w:r>
          <w:rPr>
            <w:noProof/>
            <w:webHidden/>
          </w:rPr>
          <w:fldChar w:fldCharType="begin"/>
        </w:r>
        <w:r>
          <w:rPr>
            <w:noProof/>
            <w:webHidden/>
          </w:rPr>
          <w:instrText xml:space="preserve"> PAGEREF _Toc514673430 \h </w:instrText>
        </w:r>
        <w:r>
          <w:rPr>
            <w:noProof/>
            <w:webHidden/>
          </w:rPr>
        </w:r>
        <w:r>
          <w:rPr>
            <w:noProof/>
            <w:webHidden/>
          </w:rPr>
          <w:fldChar w:fldCharType="separate"/>
        </w:r>
        <w:r>
          <w:rPr>
            <w:noProof/>
            <w:webHidden/>
          </w:rPr>
          <w:t>22</w:t>
        </w:r>
        <w:r>
          <w:rPr>
            <w:noProof/>
            <w:webHidden/>
          </w:rPr>
          <w:fldChar w:fldCharType="end"/>
        </w:r>
      </w:hyperlink>
    </w:p>
    <w:p w14:paraId="6C89BF6E"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31" w:history="1">
        <w:r w:rsidRPr="00E73120">
          <w:rPr>
            <w:rStyle w:val="Hyperlink"/>
            <w:noProof/>
          </w:rPr>
          <w:t>8.9</w:t>
        </w:r>
        <w:r>
          <w:rPr>
            <w:rFonts w:asciiTheme="minorHAnsi" w:eastAsiaTheme="minorEastAsia" w:hAnsiTheme="minorHAnsi" w:cstheme="minorBidi"/>
            <w:caps w:val="0"/>
            <w:noProof/>
            <w:sz w:val="22"/>
            <w:szCs w:val="22"/>
            <w:lang w:eastAsia="en-GB"/>
          </w:rPr>
          <w:tab/>
        </w:r>
        <w:r w:rsidRPr="00E73120">
          <w:rPr>
            <w:rStyle w:val="Hyperlink"/>
            <w:noProof/>
            <w:highlight w:val="yellow"/>
          </w:rPr>
          <w:t>MECHANICAL SHOCK</w:t>
        </w:r>
        <w:r>
          <w:rPr>
            <w:noProof/>
            <w:webHidden/>
          </w:rPr>
          <w:tab/>
        </w:r>
        <w:r>
          <w:rPr>
            <w:noProof/>
            <w:webHidden/>
          </w:rPr>
          <w:fldChar w:fldCharType="begin"/>
        </w:r>
        <w:r>
          <w:rPr>
            <w:noProof/>
            <w:webHidden/>
          </w:rPr>
          <w:instrText xml:space="preserve"> PAGEREF _Toc514673431 \h </w:instrText>
        </w:r>
        <w:r>
          <w:rPr>
            <w:noProof/>
            <w:webHidden/>
          </w:rPr>
        </w:r>
        <w:r>
          <w:rPr>
            <w:noProof/>
            <w:webHidden/>
          </w:rPr>
          <w:fldChar w:fldCharType="separate"/>
        </w:r>
        <w:r>
          <w:rPr>
            <w:noProof/>
            <w:webHidden/>
          </w:rPr>
          <w:t>22</w:t>
        </w:r>
        <w:r>
          <w:rPr>
            <w:noProof/>
            <w:webHidden/>
          </w:rPr>
          <w:fldChar w:fldCharType="end"/>
        </w:r>
      </w:hyperlink>
    </w:p>
    <w:p w14:paraId="7B81C4C9"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32" w:history="1">
        <w:r w:rsidRPr="00E73120">
          <w:rPr>
            <w:rStyle w:val="Hyperlink"/>
            <w:noProof/>
          </w:rPr>
          <w:t>8.10</w:t>
        </w:r>
        <w:r>
          <w:rPr>
            <w:rFonts w:asciiTheme="minorHAnsi" w:eastAsiaTheme="minorEastAsia" w:hAnsiTheme="minorHAnsi" w:cstheme="minorBidi"/>
            <w:caps w:val="0"/>
            <w:noProof/>
            <w:sz w:val="22"/>
            <w:szCs w:val="22"/>
            <w:lang w:eastAsia="en-GB"/>
          </w:rPr>
          <w:tab/>
        </w:r>
        <w:r w:rsidRPr="00E73120">
          <w:rPr>
            <w:rStyle w:val="Hyperlink"/>
            <w:noProof/>
          </w:rPr>
          <w:t>RAPID CHANGE OF TEMPERATURE</w:t>
        </w:r>
        <w:r>
          <w:rPr>
            <w:noProof/>
            <w:webHidden/>
          </w:rPr>
          <w:tab/>
        </w:r>
        <w:r>
          <w:rPr>
            <w:noProof/>
            <w:webHidden/>
          </w:rPr>
          <w:fldChar w:fldCharType="begin"/>
        </w:r>
        <w:r>
          <w:rPr>
            <w:noProof/>
            <w:webHidden/>
          </w:rPr>
          <w:instrText xml:space="preserve"> PAGEREF _Toc514673432 \h </w:instrText>
        </w:r>
        <w:r>
          <w:rPr>
            <w:noProof/>
            <w:webHidden/>
          </w:rPr>
        </w:r>
        <w:r>
          <w:rPr>
            <w:noProof/>
            <w:webHidden/>
          </w:rPr>
          <w:fldChar w:fldCharType="separate"/>
        </w:r>
        <w:r>
          <w:rPr>
            <w:noProof/>
            <w:webHidden/>
          </w:rPr>
          <w:t>23</w:t>
        </w:r>
        <w:r>
          <w:rPr>
            <w:noProof/>
            <w:webHidden/>
          </w:rPr>
          <w:fldChar w:fldCharType="end"/>
        </w:r>
      </w:hyperlink>
    </w:p>
    <w:p w14:paraId="3C67591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33" w:history="1">
        <w:r w:rsidRPr="00E73120">
          <w:rPr>
            <w:rStyle w:val="Hyperlink"/>
            <w:noProof/>
            <w:highlight w:val="yellow"/>
          </w:rPr>
          <w:t>8.11</w:t>
        </w:r>
        <w:r>
          <w:rPr>
            <w:rFonts w:asciiTheme="minorHAnsi" w:eastAsiaTheme="minorEastAsia" w:hAnsiTheme="minorHAnsi" w:cstheme="minorBidi"/>
            <w:caps w:val="0"/>
            <w:noProof/>
            <w:sz w:val="22"/>
            <w:szCs w:val="22"/>
            <w:lang w:eastAsia="en-GB"/>
          </w:rPr>
          <w:tab/>
        </w:r>
        <w:r w:rsidRPr="00E73120">
          <w:rPr>
            <w:rStyle w:val="Hyperlink"/>
            <w:noProof/>
            <w:highlight w:val="yellow"/>
          </w:rPr>
          <w:t>GLITCHES (INSERTION LOSS STABILITY OVER TEMPERATURE) (ATTENUATORS ONLY)</w:t>
        </w:r>
        <w:r>
          <w:rPr>
            <w:noProof/>
            <w:webHidden/>
          </w:rPr>
          <w:tab/>
        </w:r>
        <w:r>
          <w:rPr>
            <w:noProof/>
            <w:webHidden/>
          </w:rPr>
          <w:fldChar w:fldCharType="begin"/>
        </w:r>
        <w:r>
          <w:rPr>
            <w:noProof/>
            <w:webHidden/>
          </w:rPr>
          <w:instrText xml:space="preserve"> PAGEREF _Toc514673433 \h </w:instrText>
        </w:r>
        <w:r>
          <w:rPr>
            <w:noProof/>
            <w:webHidden/>
          </w:rPr>
        </w:r>
        <w:r>
          <w:rPr>
            <w:noProof/>
            <w:webHidden/>
          </w:rPr>
          <w:fldChar w:fldCharType="separate"/>
        </w:r>
        <w:r>
          <w:rPr>
            <w:noProof/>
            <w:webHidden/>
          </w:rPr>
          <w:t>24</w:t>
        </w:r>
        <w:r>
          <w:rPr>
            <w:noProof/>
            <w:webHidden/>
          </w:rPr>
          <w:fldChar w:fldCharType="end"/>
        </w:r>
      </w:hyperlink>
    </w:p>
    <w:p w14:paraId="63D0B95D"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34" w:history="1">
        <w:r w:rsidRPr="00E73120">
          <w:rPr>
            <w:rStyle w:val="Hyperlink"/>
            <w:noProof/>
          </w:rPr>
          <w:t>8.12</w:t>
        </w:r>
        <w:r>
          <w:rPr>
            <w:rFonts w:asciiTheme="minorHAnsi" w:eastAsiaTheme="minorEastAsia" w:hAnsiTheme="minorHAnsi" w:cstheme="minorBidi"/>
            <w:caps w:val="0"/>
            <w:noProof/>
            <w:sz w:val="22"/>
            <w:szCs w:val="22"/>
            <w:lang w:eastAsia="en-GB"/>
          </w:rPr>
          <w:tab/>
        </w:r>
        <w:r w:rsidRPr="00E73120">
          <w:rPr>
            <w:rStyle w:val="Hyperlink"/>
            <w:noProof/>
          </w:rPr>
          <w:t>CLIMATIC SEQUENCE</w:t>
        </w:r>
        <w:r>
          <w:rPr>
            <w:noProof/>
            <w:webHidden/>
          </w:rPr>
          <w:tab/>
        </w:r>
        <w:r>
          <w:rPr>
            <w:noProof/>
            <w:webHidden/>
          </w:rPr>
          <w:fldChar w:fldCharType="begin"/>
        </w:r>
        <w:r>
          <w:rPr>
            <w:noProof/>
            <w:webHidden/>
          </w:rPr>
          <w:instrText xml:space="preserve"> PAGEREF _Toc514673434 \h </w:instrText>
        </w:r>
        <w:r>
          <w:rPr>
            <w:noProof/>
            <w:webHidden/>
          </w:rPr>
        </w:r>
        <w:r>
          <w:rPr>
            <w:noProof/>
            <w:webHidden/>
          </w:rPr>
          <w:fldChar w:fldCharType="separate"/>
        </w:r>
        <w:r>
          <w:rPr>
            <w:noProof/>
            <w:webHidden/>
          </w:rPr>
          <w:t>24</w:t>
        </w:r>
        <w:r>
          <w:rPr>
            <w:noProof/>
            <w:webHidden/>
          </w:rPr>
          <w:fldChar w:fldCharType="end"/>
        </w:r>
      </w:hyperlink>
    </w:p>
    <w:p w14:paraId="59641CF8"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35" w:history="1">
        <w:r w:rsidRPr="00E73120">
          <w:rPr>
            <w:rStyle w:val="Hyperlink"/>
            <w:noProof/>
          </w:rPr>
          <w:t>8.12.1</w:t>
        </w:r>
        <w:r>
          <w:rPr>
            <w:rFonts w:asciiTheme="minorHAnsi" w:eastAsiaTheme="minorEastAsia" w:hAnsiTheme="minorHAnsi" w:cstheme="minorBidi"/>
            <w:noProof/>
            <w:sz w:val="22"/>
            <w:szCs w:val="22"/>
            <w:lang w:eastAsia="en-GB"/>
          </w:rPr>
          <w:tab/>
        </w:r>
        <w:r w:rsidRPr="00E73120">
          <w:rPr>
            <w:rStyle w:val="Hyperlink"/>
            <w:noProof/>
          </w:rPr>
          <w:t>Dry Heat</w:t>
        </w:r>
        <w:r>
          <w:rPr>
            <w:noProof/>
            <w:webHidden/>
          </w:rPr>
          <w:tab/>
        </w:r>
        <w:r>
          <w:rPr>
            <w:noProof/>
            <w:webHidden/>
          </w:rPr>
          <w:fldChar w:fldCharType="begin"/>
        </w:r>
        <w:r>
          <w:rPr>
            <w:noProof/>
            <w:webHidden/>
          </w:rPr>
          <w:instrText xml:space="preserve"> PAGEREF _Toc514673435 \h </w:instrText>
        </w:r>
        <w:r>
          <w:rPr>
            <w:noProof/>
            <w:webHidden/>
          </w:rPr>
        </w:r>
        <w:r>
          <w:rPr>
            <w:noProof/>
            <w:webHidden/>
          </w:rPr>
          <w:fldChar w:fldCharType="separate"/>
        </w:r>
        <w:r>
          <w:rPr>
            <w:noProof/>
            <w:webHidden/>
          </w:rPr>
          <w:t>24</w:t>
        </w:r>
        <w:r>
          <w:rPr>
            <w:noProof/>
            <w:webHidden/>
          </w:rPr>
          <w:fldChar w:fldCharType="end"/>
        </w:r>
      </w:hyperlink>
    </w:p>
    <w:p w14:paraId="70B83D6B"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36" w:history="1">
        <w:r w:rsidRPr="00E73120">
          <w:rPr>
            <w:rStyle w:val="Hyperlink"/>
            <w:noProof/>
          </w:rPr>
          <w:t>8.12.2</w:t>
        </w:r>
        <w:r>
          <w:rPr>
            <w:rFonts w:asciiTheme="minorHAnsi" w:eastAsiaTheme="minorEastAsia" w:hAnsiTheme="minorHAnsi" w:cstheme="minorBidi"/>
            <w:noProof/>
            <w:sz w:val="22"/>
            <w:szCs w:val="22"/>
            <w:lang w:eastAsia="en-GB"/>
          </w:rPr>
          <w:tab/>
        </w:r>
        <w:r w:rsidRPr="00E73120">
          <w:rPr>
            <w:rStyle w:val="Hyperlink"/>
            <w:noProof/>
          </w:rPr>
          <w:t>Damp Heat, Accelerated, First Cycle</w:t>
        </w:r>
        <w:r>
          <w:rPr>
            <w:noProof/>
            <w:webHidden/>
          </w:rPr>
          <w:tab/>
        </w:r>
        <w:r>
          <w:rPr>
            <w:noProof/>
            <w:webHidden/>
          </w:rPr>
          <w:fldChar w:fldCharType="begin"/>
        </w:r>
        <w:r>
          <w:rPr>
            <w:noProof/>
            <w:webHidden/>
          </w:rPr>
          <w:instrText xml:space="preserve"> PAGEREF _Toc514673436 \h </w:instrText>
        </w:r>
        <w:r>
          <w:rPr>
            <w:noProof/>
            <w:webHidden/>
          </w:rPr>
        </w:r>
        <w:r>
          <w:rPr>
            <w:noProof/>
            <w:webHidden/>
          </w:rPr>
          <w:fldChar w:fldCharType="separate"/>
        </w:r>
        <w:r>
          <w:rPr>
            <w:noProof/>
            <w:webHidden/>
          </w:rPr>
          <w:t>24</w:t>
        </w:r>
        <w:r>
          <w:rPr>
            <w:noProof/>
            <w:webHidden/>
          </w:rPr>
          <w:fldChar w:fldCharType="end"/>
        </w:r>
      </w:hyperlink>
    </w:p>
    <w:p w14:paraId="67191E37"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37" w:history="1">
        <w:r w:rsidRPr="00E73120">
          <w:rPr>
            <w:rStyle w:val="Hyperlink"/>
            <w:noProof/>
          </w:rPr>
          <w:t>8.12.3</w:t>
        </w:r>
        <w:r>
          <w:rPr>
            <w:rFonts w:asciiTheme="minorHAnsi" w:eastAsiaTheme="minorEastAsia" w:hAnsiTheme="minorHAnsi" w:cstheme="minorBidi"/>
            <w:noProof/>
            <w:sz w:val="22"/>
            <w:szCs w:val="22"/>
            <w:lang w:eastAsia="en-GB"/>
          </w:rPr>
          <w:tab/>
        </w:r>
        <w:r w:rsidRPr="00E73120">
          <w:rPr>
            <w:rStyle w:val="Hyperlink"/>
            <w:noProof/>
          </w:rPr>
          <w:t>Cold</w:t>
        </w:r>
        <w:r>
          <w:rPr>
            <w:noProof/>
            <w:webHidden/>
          </w:rPr>
          <w:tab/>
        </w:r>
        <w:r>
          <w:rPr>
            <w:noProof/>
            <w:webHidden/>
          </w:rPr>
          <w:fldChar w:fldCharType="begin"/>
        </w:r>
        <w:r>
          <w:rPr>
            <w:noProof/>
            <w:webHidden/>
          </w:rPr>
          <w:instrText xml:space="preserve"> PAGEREF _Toc514673437 \h </w:instrText>
        </w:r>
        <w:r>
          <w:rPr>
            <w:noProof/>
            <w:webHidden/>
          </w:rPr>
        </w:r>
        <w:r>
          <w:rPr>
            <w:noProof/>
            <w:webHidden/>
          </w:rPr>
          <w:fldChar w:fldCharType="separate"/>
        </w:r>
        <w:r>
          <w:rPr>
            <w:noProof/>
            <w:webHidden/>
          </w:rPr>
          <w:t>24</w:t>
        </w:r>
        <w:r>
          <w:rPr>
            <w:noProof/>
            <w:webHidden/>
          </w:rPr>
          <w:fldChar w:fldCharType="end"/>
        </w:r>
      </w:hyperlink>
    </w:p>
    <w:p w14:paraId="49A916FF"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38" w:history="1">
        <w:r w:rsidRPr="00E73120">
          <w:rPr>
            <w:rStyle w:val="Hyperlink"/>
            <w:noProof/>
          </w:rPr>
          <w:t>8.12.4</w:t>
        </w:r>
        <w:r>
          <w:rPr>
            <w:rFonts w:asciiTheme="minorHAnsi" w:eastAsiaTheme="minorEastAsia" w:hAnsiTheme="minorHAnsi" w:cstheme="minorBidi"/>
            <w:noProof/>
            <w:sz w:val="22"/>
            <w:szCs w:val="22"/>
            <w:lang w:eastAsia="en-GB"/>
          </w:rPr>
          <w:tab/>
        </w:r>
        <w:r w:rsidRPr="00E73120">
          <w:rPr>
            <w:rStyle w:val="Hyperlink"/>
            <w:noProof/>
          </w:rPr>
          <w:t>Low Air Pressure</w:t>
        </w:r>
        <w:r>
          <w:rPr>
            <w:noProof/>
            <w:webHidden/>
          </w:rPr>
          <w:tab/>
        </w:r>
        <w:r>
          <w:rPr>
            <w:noProof/>
            <w:webHidden/>
          </w:rPr>
          <w:fldChar w:fldCharType="begin"/>
        </w:r>
        <w:r>
          <w:rPr>
            <w:noProof/>
            <w:webHidden/>
          </w:rPr>
          <w:instrText xml:space="preserve"> PAGEREF _Toc514673438 \h </w:instrText>
        </w:r>
        <w:r>
          <w:rPr>
            <w:noProof/>
            <w:webHidden/>
          </w:rPr>
        </w:r>
        <w:r>
          <w:rPr>
            <w:noProof/>
            <w:webHidden/>
          </w:rPr>
          <w:fldChar w:fldCharType="separate"/>
        </w:r>
        <w:r>
          <w:rPr>
            <w:noProof/>
            <w:webHidden/>
          </w:rPr>
          <w:t>25</w:t>
        </w:r>
        <w:r>
          <w:rPr>
            <w:noProof/>
            <w:webHidden/>
          </w:rPr>
          <w:fldChar w:fldCharType="end"/>
        </w:r>
      </w:hyperlink>
    </w:p>
    <w:p w14:paraId="76E40781"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39" w:history="1">
        <w:r w:rsidRPr="00E73120">
          <w:rPr>
            <w:rStyle w:val="Hyperlink"/>
            <w:noProof/>
          </w:rPr>
          <w:t>8.12.5</w:t>
        </w:r>
        <w:r>
          <w:rPr>
            <w:rFonts w:asciiTheme="minorHAnsi" w:eastAsiaTheme="minorEastAsia" w:hAnsiTheme="minorHAnsi" w:cstheme="minorBidi"/>
            <w:noProof/>
            <w:sz w:val="22"/>
            <w:szCs w:val="22"/>
            <w:lang w:eastAsia="en-GB"/>
          </w:rPr>
          <w:tab/>
        </w:r>
        <w:r w:rsidRPr="00E73120">
          <w:rPr>
            <w:rStyle w:val="Hyperlink"/>
            <w:noProof/>
          </w:rPr>
          <w:t>Damp Heat, Accelerated, Remaining Cycles</w:t>
        </w:r>
        <w:r>
          <w:rPr>
            <w:noProof/>
            <w:webHidden/>
          </w:rPr>
          <w:tab/>
        </w:r>
        <w:r>
          <w:rPr>
            <w:noProof/>
            <w:webHidden/>
          </w:rPr>
          <w:fldChar w:fldCharType="begin"/>
        </w:r>
        <w:r>
          <w:rPr>
            <w:noProof/>
            <w:webHidden/>
          </w:rPr>
          <w:instrText xml:space="preserve"> PAGEREF _Toc514673439 \h </w:instrText>
        </w:r>
        <w:r>
          <w:rPr>
            <w:noProof/>
            <w:webHidden/>
          </w:rPr>
        </w:r>
        <w:r>
          <w:rPr>
            <w:noProof/>
            <w:webHidden/>
          </w:rPr>
          <w:fldChar w:fldCharType="separate"/>
        </w:r>
        <w:r>
          <w:rPr>
            <w:noProof/>
            <w:webHidden/>
          </w:rPr>
          <w:t>25</w:t>
        </w:r>
        <w:r>
          <w:rPr>
            <w:noProof/>
            <w:webHidden/>
          </w:rPr>
          <w:fldChar w:fldCharType="end"/>
        </w:r>
      </w:hyperlink>
    </w:p>
    <w:p w14:paraId="2500DC0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40" w:history="1">
        <w:r w:rsidRPr="00E73120">
          <w:rPr>
            <w:rStyle w:val="Hyperlink"/>
            <w:noProof/>
          </w:rPr>
          <w:t>8.12.6</w:t>
        </w:r>
        <w:r>
          <w:rPr>
            <w:rFonts w:asciiTheme="minorHAnsi" w:eastAsiaTheme="minorEastAsia" w:hAnsiTheme="minorHAnsi" w:cstheme="minorBidi"/>
            <w:noProof/>
            <w:sz w:val="22"/>
            <w:szCs w:val="22"/>
            <w:lang w:eastAsia="en-GB"/>
          </w:rPr>
          <w:tab/>
        </w:r>
        <w:r w:rsidRPr="00E73120">
          <w:rPr>
            <w:rStyle w:val="Hyperlink"/>
            <w:noProof/>
          </w:rPr>
          <w:t>Final Inspection and Electrical Measurements (Data Points)</w:t>
        </w:r>
        <w:r>
          <w:rPr>
            <w:noProof/>
            <w:webHidden/>
          </w:rPr>
          <w:tab/>
        </w:r>
        <w:r>
          <w:rPr>
            <w:noProof/>
            <w:webHidden/>
          </w:rPr>
          <w:fldChar w:fldCharType="begin"/>
        </w:r>
        <w:r>
          <w:rPr>
            <w:noProof/>
            <w:webHidden/>
          </w:rPr>
          <w:instrText xml:space="preserve"> PAGEREF _Toc514673440 \h </w:instrText>
        </w:r>
        <w:r>
          <w:rPr>
            <w:noProof/>
            <w:webHidden/>
          </w:rPr>
        </w:r>
        <w:r>
          <w:rPr>
            <w:noProof/>
            <w:webHidden/>
          </w:rPr>
          <w:fldChar w:fldCharType="separate"/>
        </w:r>
        <w:r>
          <w:rPr>
            <w:noProof/>
            <w:webHidden/>
          </w:rPr>
          <w:t>25</w:t>
        </w:r>
        <w:r>
          <w:rPr>
            <w:noProof/>
            <w:webHidden/>
          </w:rPr>
          <w:fldChar w:fldCharType="end"/>
        </w:r>
      </w:hyperlink>
    </w:p>
    <w:p w14:paraId="2D0584E8"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1" w:history="1">
        <w:r w:rsidRPr="00E73120">
          <w:rPr>
            <w:rStyle w:val="Hyperlink"/>
            <w:noProof/>
          </w:rPr>
          <w:t>8.13</w:t>
        </w:r>
        <w:r>
          <w:rPr>
            <w:rFonts w:asciiTheme="minorHAnsi" w:eastAsiaTheme="minorEastAsia" w:hAnsiTheme="minorHAnsi" w:cstheme="minorBidi"/>
            <w:caps w:val="0"/>
            <w:noProof/>
            <w:sz w:val="22"/>
            <w:szCs w:val="22"/>
            <w:lang w:eastAsia="en-GB"/>
          </w:rPr>
          <w:tab/>
        </w:r>
        <w:r w:rsidRPr="00E73120">
          <w:rPr>
            <w:rStyle w:val="Hyperlink"/>
            <w:noProof/>
          </w:rPr>
          <w:t>COUPLING PROOF TORQUE</w:t>
        </w:r>
        <w:r>
          <w:rPr>
            <w:noProof/>
            <w:webHidden/>
          </w:rPr>
          <w:tab/>
        </w:r>
        <w:r>
          <w:rPr>
            <w:noProof/>
            <w:webHidden/>
          </w:rPr>
          <w:fldChar w:fldCharType="begin"/>
        </w:r>
        <w:r>
          <w:rPr>
            <w:noProof/>
            <w:webHidden/>
          </w:rPr>
          <w:instrText xml:space="preserve"> PAGEREF _Toc514673441 \h </w:instrText>
        </w:r>
        <w:r>
          <w:rPr>
            <w:noProof/>
            <w:webHidden/>
          </w:rPr>
        </w:r>
        <w:r>
          <w:rPr>
            <w:noProof/>
            <w:webHidden/>
          </w:rPr>
          <w:fldChar w:fldCharType="separate"/>
        </w:r>
        <w:r>
          <w:rPr>
            <w:noProof/>
            <w:webHidden/>
          </w:rPr>
          <w:t>25</w:t>
        </w:r>
        <w:r>
          <w:rPr>
            <w:noProof/>
            <w:webHidden/>
          </w:rPr>
          <w:fldChar w:fldCharType="end"/>
        </w:r>
      </w:hyperlink>
    </w:p>
    <w:p w14:paraId="47C890FF"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2" w:history="1">
        <w:r w:rsidRPr="00E73120">
          <w:rPr>
            <w:rStyle w:val="Hyperlink"/>
            <w:noProof/>
          </w:rPr>
          <w:t>8.14</w:t>
        </w:r>
        <w:r>
          <w:rPr>
            <w:rFonts w:asciiTheme="minorHAnsi" w:eastAsiaTheme="minorEastAsia" w:hAnsiTheme="minorHAnsi" w:cstheme="minorBidi"/>
            <w:caps w:val="0"/>
            <w:noProof/>
            <w:sz w:val="22"/>
            <w:szCs w:val="22"/>
            <w:lang w:eastAsia="en-GB"/>
          </w:rPr>
          <w:tab/>
        </w:r>
        <w:r w:rsidRPr="00E73120">
          <w:rPr>
            <w:rStyle w:val="Hyperlink"/>
            <w:noProof/>
          </w:rPr>
          <w:t>MATING AND UNMATING FORCES</w:t>
        </w:r>
        <w:r>
          <w:rPr>
            <w:noProof/>
            <w:webHidden/>
          </w:rPr>
          <w:tab/>
        </w:r>
        <w:r>
          <w:rPr>
            <w:noProof/>
            <w:webHidden/>
          </w:rPr>
          <w:fldChar w:fldCharType="begin"/>
        </w:r>
        <w:r>
          <w:rPr>
            <w:noProof/>
            <w:webHidden/>
          </w:rPr>
          <w:instrText xml:space="preserve"> PAGEREF _Toc514673442 \h </w:instrText>
        </w:r>
        <w:r>
          <w:rPr>
            <w:noProof/>
            <w:webHidden/>
          </w:rPr>
        </w:r>
        <w:r>
          <w:rPr>
            <w:noProof/>
            <w:webHidden/>
          </w:rPr>
          <w:fldChar w:fldCharType="separate"/>
        </w:r>
        <w:r>
          <w:rPr>
            <w:noProof/>
            <w:webHidden/>
          </w:rPr>
          <w:t>25</w:t>
        </w:r>
        <w:r>
          <w:rPr>
            <w:noProof/>
            <w:webHidden/>
          </w:rPr>
          <w:fldChar w:fldCharType="end"/>
        </w:r>
      </w:hyperlink>
    </w:p>
    <w:p w14:paraId="746F62DF"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43" w:history="1">
        <w:r w:rsidRPr="00E73120">
          <w:rPr>
            <w:rStyle w:val="Hyperlink"/>
            <w:noProof/>
          </w:rPr>
          <w:t>8.14.1</w:t>
        </w:r>
        <w:r>
          <w:rPr>
            <w:rFonts w:asciiTheme="minorHAnsi" w:eastAsiaTheme="minorEastAsia" w:hAnsiTheme="minorHAnsi" w:cstheme="minorBidi"/>
            <w:noProof/>
            <w:sz w:val="22"/>
            <w:szCs w:val="22"/>
            <w:lang w:eastAsia="en-GB"/>
          </w:rPr>
          <w:tab/>
        </w:r>
        <w:r w:rsidRPr="00E73120">
          <w:rPr>
            <w:rStyle w:val="Hyperlink"/>
            <w:noProof/>
          </w:rPr>
          <w:t>Bayonet and Screw Coupling</w:t>
        </w:r>
        <w:r>
          <w:rPr>
            <w:noProof/>
            <w:webHidden/>
          </w:rPr>
          <w:tab/>
        </w:r>
        <w:r>
          <w:rPr>
            <w:noProof/>
            <w:webHidden/>
          </w:rPr>
          <w:fldChar w:fldCharType="begin"/>
        </w:r>
        <w:r>
          <w:rPr>
            <w:noProof/>
            <w:webHidden/>
          </w:rPr>
          <w:instrText xml:space="preserve"> PAGEREF _Toc514673443 \h </w:instrText>
        </w:r>
        <w:r>
          <w:rPr>
            <w:noProof/>
            <w:webHidden/>
          </w:rPr>
        </w:r>
        <w:r>
          <w:rPr>
            <w:noProof/>
            <w:webHidden/>
          </w:rPr>
          <w:fldChar w:fldCharType="separate"/>
        </w:r>
        <w:r>
          <w:rPr>
            <w:noProof/>
            <w:webHidden/>
          </w:rPr>
          <w:t>25</w:t>
        </w:r>
        <w:r>
          <w:rPr>
            <w:noProof/>
            <w:webHidden/>
          </w:rPr>
          <w:fldChar w:fldCharType="end"/>
        </w:r>
      </w:hyperlink>
    </w:p>
    <w:p w14:paraId="7030F5DA"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44" w:history="1">
        <w:r w:rsidRPr="00E73120">
          <w:rPr>
            <w:rStyle w:val="Hyperlink"/>
            <w:noProof/>
          </w:rPr>
          <w:t>8.14.2</w:t>
        </w:r>
        <w:r>
          <w:rPr>
            <w:rFonts w:asciiTheme="minorHAnsi" w:eastAsiaTheme="minorEastAsia" w:hAnsiTheme="minorHAnsi" w:cstheme="minorBidi"/>
            <w:noProof/>
            <w:sz w:val="22"/>
            <w:szCs w:val="22"/>
            <w:lang w:eastAsia="en-GB"/>
          </w:rPr>
          <w:tab/>
        </w:r>
        <w:r w:rsidRPr="00E73120">
          <w:rPr>
            <w:rStyle w:val="Hyperlink"/>
            <w:noProof/>
          </w:rPr>
          <w:t>Push-Pull Coupling</w:t>
        </w:r>
        <w:r>
          <w:rPr>
            <w:noProof/>
            <w:webHidden/>
          </w:rPr>
          <w:tab/>
        </w:r>
        <w:r>
          <w:rPr>
            <w:noProof/>
            <w:webHidden/>
          </w:rPr>
          <w:fldChar w:fldCharType="begin"/>
        </w:r>
        <w:r>
          <w:rPr>
            <w:noProof/>
            <w:webHidden/>
          </w:rPr>
          <w:instrText xml:space="preserve"> PAGEREF _Toc514673444 \h </w:instrText>
        </w:r>
        <w:r>
          <w:rPr>
            <w:noProof/>
            <w:webHidden/>
          </w:rPr>
        </w:r>
        <w:r>
          <w:rPr>
            <w:noProof/>
            <w:webHidden/>
          </w:rPr>
          <w:fldChar w:fldCharType="separate"/>
        </w:r>
        <w:r>
          <w:rPr>
            <w:noProof/>
            <w:webHidden/>
          </w:rPr>
          <w:t>26</w:t>
        </w:r>
        <w:r>
          <w:rPr>
            <w:noProof/>
            <w:webHidden/>
          </w:rPr>
          <w:fldChar w:fldCharType="end"/>
        </w:r>
      </w:hyperlink>
    </w:p>
    <w:p w14:paraId="21549B5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5" w:history="1">
        <w:r w:rsidRPr="00E73120">
          <w:rPr>
            <w:rStyle w:val="Hyperlink"/>
            <w:noProof/>
            <w:highlight w:val="yellow"/>
          </w:rPr>
          <w:t>8.15</w:t>
        </w:r>
        <w:r>
          <w:rPr>
            <w:rFonts w:asciiTheme="minorHAnsi" w:eastAsiaTheme="minorEastAsia" w:hAnsiTheme="minorHAnsi" w:cstheme="minorBidi"/>
            <w:caps w:val="0"/>
            <w:noProof/>
            <w:sz w:val="22"/>
            <w:szCs w:val="22"/>
            <w:lang w:eastAsia="en-GB"/>
          </w:rPr>
          <w:tab/>
        </w:r>
        <w:r w:rsidRPr="00E73120">
          <w:rPr>
            <w:rStyle w:val="Hyperlink"/>
            <w:noProof/>
            <w:highlight w:val="yellow"/>
          </w:rPr>
          <w:t>RADIOGRAPHIC INSPECTION</w:t>
        </w:r>
        <w:r>
          <w:rPr>
            <w:noProof/>
            <w:webHidden/>
          </w:rPr>
          <w:tab/>
        </w:r>
        <w:r>
          <w:rPr>
            <w:noProof/>
            <w:webHidden/>
          </w:rPr>
          <w:fldChar w:fldCharType="begin"/>
        </w:r>
        <w:r>
          <w:rPr>
            <w:noProof/>
            <w:webHidden/>
          </w:rPr>
          <w:instrText xml:space="preserve"> PAGEREF _Toc514673445 \h </w:instrText>
        </w:r>
        <w:r>
          <w:rPr>
            <w:noProof/>
            <w:webHidden/>
          </w:rPr>
        </w:r>
        <w:r>
          <w:rPr>
            <w:noProof/>
            <w:webHidden/>
          </w:rPr>
          <w:fldChar w:fldCharType="separate"/>
        </w:r>
        <w:r>
          <w:rPr>
            <w:noProof/>
            <w:webHidden/>
          </w:rPr>
          <w:t>26</w:t>
        </w:r>
        <w:r>
          <w:rPr>
            <w:noProof/>
            <w:webHidden/>
          </w:rPr>
          <w:fldChar w:fldCharType="end"/>
        </w:r>
      </w:hyperlink>
    </w:p>
    <w:p w14:paraId="45D7344A"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6" w:history="1">
        <w:r w:rsidRPr="00E73120">
          <w:rPr>
            <w:rStyle w:val="Hyperlink"/>
            <w:noProof/>
          </w:rPr>
          <w:t>8.16</w:t>
        </w:r>
        <w:r>
          <w:rPr>
            <w:rFonts w:asciiTheme="minorHAnsi" w:eastAsiaTheme="minorEastAsia" w:hAnsiTheme="minorHAnsi" w:cstheme="minorBidi"/>
            <w:caps w:val="0"/>
            <w:noProof/>
            <w:sz w:val="22"/>
            <w:szCs w:val="22"/>
            <w:lang w:eastAsia="en-GB"/>
          </w:rPr>
          <w:tab/>
        </w:r>
        <w:r w:rsidRPr="00E73120">
          <w:rPr>
            <w:rStyle w:val="Hyperlink"/>
            <w:noProof/>
          </w:rPr>
          <w:t>CONNECTOR REPEATABILITY (ATTENUATORS ONLY)</w:t>
        </w:r>
        <w:r>
          <w:rPr>
            <w:noProof/>
            <w:webHidden/>
          </w:rPr>
          <w:tab/>
        </w:r>
        <w:r>
          <w:rPr>
            <w:noProof/>
            <w:webHidden/>
          </w:rPr>
          <w:fldChar w:fldCharType="begin"/>
        </w:r>
        <w:r>
          <w:rPr>
            <w:noProof/>
            <w:webHidden/>
          </w:rPr>
          <w:instrText xml:space="preserve"> PAGEREF _Toc514673446 \h </w:instrText>
        </w:r>
        <w:r>
          <w:rPr>
            <w:noProof/>
            <w:webHidden/>
          </w:rPr>
        </w:r>
        <w:r>
          <w:rPr>
            <w:noProof/>
            <w:webHidden/>
          </w:rPr>
          <w:fldChar w:fldCharType="separate"/>
        </w:r>
        <w:r>
          <w:rPr>
            <w:noProof/>
            <w:webHidden/>
          </w:rPr>
          <w:t>26</w:t>
        </w:r>
        <w:r>
          <w:rPr>
            <w:noProof/>
            <w:webHidden/>
          </w:rPr>
          <w:fldChar w:fldCharType="end"/>
        </w:r>
      </w:hyperlink>
    </w:p>
    <w:p w14:paraId="6BFDC7C2"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7" w:history="1">
        <w:r w:rsidRPr="00E73120">
          <w:rPr>
            <w:rStyle w:val="Hyperlink"/>
            <w:noProof/>
          </w:rPr>
          <w:t>8.17</w:t>
        </w:r>
        <w:r>
          <w:rPr>
            <w:rFonts w:asciiTheme="minorHAnsi" w:eastAsiaTheme="minorEastAsia" w:hAnsiTheme="minorHAnsi" w:cstheme="minorBidi"/>
            <w:caps w:val="0"/>
            <w:noProof/>
            <w:sz w:val="22"/>
            <w:szCs w:val="22"/>
            <w:lang w:eastAsia="en-GB"/>
          </w:rPr>
          <w:tab/>
        </w:r>
        <w:r w:rsidRPr="00E73120">
          <w:rPr>
            <w:rStyle w:val="Hyperlink"/>
            <w:noProof/>
          </w:rPr>
          <w:t>OPERATING LIFE</w:t>
        </w:r>
        <w:r>
          <w:rPr>
            <w:noProof/>
            <w:webHidden/>
          </w:rPr>
          <w:tab/>
        </w:r>
        <w:r>
          <w:rPr>
            <w:noProof/>
            <w:webHidden/>
          </w:rPr>
          <w:fldChar w:fldCharType="begin"/>
        </w:r>
        <w:r>
          <w:rPr>
            <w:noProof/>
            <w:webHidden/>
          </w:rPr>
          <w:instrText xml:space="preserve"> PAGEREF _Toc514673447 \h </w:instrText>
        </w:r>
        <w:r>
          <w:rPr>
            <w:noProof/>
            <w:webHidden/>
          </w:rPr>
        </w:r>
        <w:r>
          <w:rPr>
            <w:noProof/>
            <w:webHidden/>
          </w:rPr>
          <w:fldChar w:fldCharType="separate"/>
        </w:r>
        <w:r>
          <w:rPr>
            <w:noProof/>
            <w:webHidden/>
          </w:rPr>
          <w:t>26</w:t>
        </w:r>
        <w:r>
          <w:rPr>
            <w:noProof/>
            <w:webHidden/>
          </w:rPr>
          <w:fldChar w:fldCharType="end"/>
        </w:r>
      </w:hyperlink>
    </w:p>
    <w:p w14:paraId="01E54542"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8" w:history="1">
        <w:r w:rsidRPr="00E73120">
          <w:rPr>
            <w:rStyle w:val="Hyperlink"/>
            <w:noProof/>
          </w:rPr>
          <w:t>8.18</w:t>
        </w:r>
        <w:r>
          <w:rPr>
            <w:rFonts w:asciiTheme="minorHAnsi" w:eastAsiaTheme="minorEastAsia" w:hAnsiTheme="minorHAnsi" w:cstheme="minorBidi"/>
            <w:caps w:val="0"/>
            <w:noProof/>
            <w:sz w:val="22"/>
            <w:szCs w:val="22"/>
            <w:lang w:eastAsia="en-GB"/>
          </w:rPr>
          <w:tab/>
        </w:r>
        <w:r w:rsidRPr="00E73120">
          <w:rPr>
            <w:rStyle w:val="Hyperlink"/>
            <w:noProof/>
          </w:rPr>
          <w:t>PERMANENCE OF MARKING</w:t>
        </w:r>
        <w:r>
          <w:rPr>
            <w:noProof/>
            <w:webHidden/>
          </w:rPr>
          <w:tab/>
        </w:r>
        <w:r>
          <w:rPr>
            <w:noProof/>
            <w:webHidden/>
          </w:rPr>
          <w:fldChar w:fldCharType="begin"/>
        </w:r>
        <w:r>
          <w:rPr>
            <w:noProof/>
            <w:webHidden/>
          </w:rPr>
          <w:instrText xml:space="preserve"> PAGEREF _Toc514673448 \h </w:instrText>
        </w:r>
        <w:r>
          <w:rPr>
            <w:noProof/>
            <w:webHidden/>
          </w:rPr>
        </w:r>
        <w:r>
          <w:rPr>
            <w:noProof/>
            <w:webHidden/>
          </w:rPr>
          <w:fldChar w:fldCharType="separate"/>
        </w:r>
        <w:r>
          <w:rPr>
            <w:noProof/>
            <w:webHidden/>
          </w:rPr>
          <w:t>27</w:t>
        </w:r>
        <w:r>
          <w:rPr>
            <w:noProof/>
            <w:webHidden/>
          </w:rPr>
          <w:fldChar w:fldCharType="end"/>
        </w:r>
      </w:hyperlink>
    </w:p>
    <w:p w14:paraId="539E981E"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49" w:history="1">
        <w:r w:rsidRPr="00E73120">
          <w:rPr>
            <w:rStyle w:val="Hyperlink"/>
            <w:noProof/>
          </w:rPr>
          <w:t>8.19</w:t>
        </w:r>
        <w:r>
          <w:rPr>
            <w:rFonts w:asciiTheme="minorHAnsi" w:eastAsiaTheme="minorEastAsia" w:hAnsiTheme="minorHAnsi" w:cstheme="minorBidi"/>
            <w:caps w:val="0"/>
            <w:noProof/>
            <w:sz w:val="22"/>
            <w:szCs w:val="22"/>
            <w:lang w:eastAsia="en-GB"/>
          </w:rPr>
          <w:tab/>
        </w:r>
        <w:r w:rsidRPr="00E73120">
          <w:rPr>
            <w:rStyle w:val="Hyperlink"/>
            <w:noProof/>
          </w:rPr>
          <w:t>RESIDUAL MAGNETISM (GOLD-PLATED WITH COPPER UNDERPLATE VERSION ONLY)</w:t>
        </w:r>
        <w:r>
          <w:rPr>
            <w:noProof/>
            <w:webHidden/>
          </w:rPr>
          <w:tab/>
        </w:r>
        <w:r>
          <w:rPr>
            <w:noProof/>
            <w:webHidden/>
          </w:rPr>
          <w:fldChar w:fldCharType="begin"/>
        </w:r>
        <w:r>
          <w:rPr>
            <w:noProof/>
            <w:webHidden/>
          </w:rPr>
          <w:instrText xml:space="preserve"> PAGEREF _Toc514673449 \h </w:instrText>
        </w:r>
        <w:r>
          <w:rPr>
            <w:noProof/>
            <w:webHidden/>
          </w:rPr>
        </w:r>
        <w:r>
          <w:rPr>
            <w:noProof/>
            <w:webHidden/>
          </w:rPr>
          <w:fldChar w:fldCharType="separate"/>
        </w:r>
        <w:r>
          <w:rPr>
            <w:noProof/>
            <w:webHidden/>
          </w:rPr>
          <w:t>27</w:t>
        </w:r>
        <w:r>
          <w:rPr>
            <w:noProof/>
            <w:webHidden/>
          </w:rPr>
          <w:fldChar w:fldCharType="end"/>
        </w:r>
      </w:hyperlink>
    </w:p>
    <w:p w14:paraId="063E980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50" w:history="1">
        <w:r w:rsidRPr="00E73120">
          <w:rPr>
            <w:rStyle w:val="Hyperlink"/>
            <w:noProof/>
          </w:rPr>
          <w:t>8.20</w:t>
        </w:r>
        <w:r>
          <w:rPr>
            <w:rFonts w:asciiTheme="minorHAnsi" w:eastAsiaTheme="minorEastAsia" w:hAnsiTheme="minorHAnsi" w:cstheme="minorBidi"/>
            <w:caps w:val="0"/>
            <w:noProof/>
            <w:sz w:val="22"/>
            <w:szCs w:val="22"/>
            <w:lang w:eastAsia="en-GB"/>
          </w:rPr>
          <w:tab/>
        </w:r>
        <w:r w:rsidRPr="00E73120">
          <w:rPr>
            <w:rStyle w:val="Hyperlink"/>
            <w:noProof/>
          </w:rPr>
          <w:t>RF LEAKAGE</w:t>
        </w:r>
        <w:r>
          <w:rPr>
            <w:noProof/>
            <w:webHidden/>
          </w:rPr>
          <w:tab/>
        </w:r>
        <w:r>
          <w:rPr>
            <w:noProof/>
            <w:webHidden/>
          </w:rPr>
          <w:fldChar w:fldCharType="begin"/>
        </w:r>
        <w:r>
          <w:rPr>
            <w:noProof/>
            <w:webHidden/>
          </w:rPr>
          <w:instrText xml:space="preserve"> PAGEREF _Toc514673450 \h </w:instrText>
        </w:r>
        <w:r>
          <w:rPr>
            <w:noProof/>
            <w:webHidden/>
          </w:rPr>
        </w:r>
        <w:r>
          <w:rPr>
            <w:noProof/>
            <w:webHidden/>
          </w:rPr>
          <w:fldChar w:fldCharType="separate"/>
        </w:r>
        <w:r>
          <w:rPr>
            <w:noProof/>
            <w:webHidden/>
          </w:rPr>
          <w:t>27</w:t>
        </w:r>
        <w:r>
          <w:rPr>
            <w:noProof/>
            <w:webHidden/>
          </w:rPr>
          <w:fldChar w:fldCharType="end"/>
        </w:r>
      </w:hyperlink>
    </w:p>
    <w:p w14:paraId="2A5A5ECB"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51" w:history="1">
        <w:r w:rsidRPr="00E73120">
          <w:rPr>
            <w:rStyle w:val="Hyperlink"/>
            <w:noProof/>
          </w:rPr>
          <w:t>8.21</w:t>
        </w:r>
        <w:r>
          <w:rPr>
            <w:rFonts w:asciiTheme="minorHAnsi" w:eastAsiaTheme="minorEastAsia" w:hAnsiTheme="minorHAnsi" w:cstheme="minorBidi"/>
            <w:caps w:val="0"/>
            <w:noProof/>
            <w:sz w:val="22"/>
            <w:szCs w:val="22"/>
            <w:lang w:eastAsia="en-GB"/>
          </w:rPr>
          <w:tab/>
        </w:r>
        <w:r w:rsidRPr="00E73120">
          <w:rPr>
            <w:rStyle w:val="Hyperlink"/>
            <w:noProof/>
          </w:rPr>
          <w:t>PEAK POWER</w:t>
        </w:r>
        <w:r>
          <w:rPr>
            <w:noProof/>
            <w:webHidden/>
          </w:rPr>
          <w:tab/>
        </w:r>
        <w:r>
          <w:rPr>
            <w:noProof/>
            <w:webHidden/>
          </w:rPr>
          <w:fldChar w:fldCharType="begin"/>
        </w:r>
        <w:r>
          <w:rPr>
            <w:noProof/>
            <w:webHidden/>
          </w:rPr>
          <w:instrText xml:space="preserve"> PAGEREF _Toc514673451 \h </w:instrText>
        </w:r>
        <w:r>
          <w:rPr>
            <w:noProof/>
            <w:webHidden/>
          </w:rPr>
        </w:r>
        <w:r>
          <w:rPr>
            <w:noProof/>
            <w:webHidden/>
          </w:rPr>
          <w:fldChar w:fldCharType="separate"/>
        </w:r>
        <w:r>
          <w:rPr>
            <w:noProof/>
            <w:webHidden/>
          </w:rPr>
          <w:t>27</w:t>
        </w:r>
        <w:r>
          <w:rPr>
            <w:noProof/>
            <w:webHidden/>
          </w:rPr>
          <w:fldChar w:fldCharType="end"/>
        </w:r>
      </w:hyperlink>
    </w:p>
    <w:p w14:paraId="67F351F5"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452" w:history="1">
        <w:r w:rsidRPr="00E73120">
          <w:rPr>
            <w:rStyle w:val="Hyperlink"/>
            <w:noProof/>
          </w:rPr>
          <w:t>9</w:t>
        </w:r>
        <w:r>
          <w:rPr>
            <w:rFonts w:asciiTheme="minorHAnsi" w:eastAsiaTheme="minorEastAsia" w:hAnsiTheme="minorHAnsi" w:cstheme="minorBidi"/>
            <w:caps w:val="0"/>
            <w:noProof/>
            <w:sz w:val="22"/>
            <w:szCs w:val="22"/>
            <w:lang w:eastAsia="en-GB"/>
          </w:rPr>
          <w:tab/>
        </w:r>
        <w:r w:rsidRPr="00E73120">
          <w:rPr>
            <w:rStyle w:val="Hyperlink"/>
            <w:noProof/>
          </w:rPr>
          <w:t>DATA DOCUMENTATION</w:t>
        </w:r>
        <w:r>
          <w:rPr>
            <w:noProof/>
            <w:webHidden/>
          </w:rPr>
          <w:tab/>
        </w:r>
        <w:r>
          <w:rPr>
            <w:noProof/>
            <w:webHidden/>
          </w:rPr>
          <w:fldChar w:fldCharType="begin"/>
        </w:r>
        <w:r>
          <w:rPr>
            <w:noProof/>
            <w:webHidden/>
          </w:rPr>
          <w:instrText xml:space="preserve"> PAGEREF _Toc514673452 \h </w:instrText>
        </w:r>
        <w:r>
          <w:rPr>
            <w:noProof/>
            <w:webHidden/>
          </w:rPr>
        </w:r>
        <w:r>
          <w:rPr>
            <w:noProof/>
            <w:webHidden/>
          </w:rPr>
          <w:fldChar w:fldCharType="separate"/>
        </w:r>
        <w:r>
          <w:rPr>
            <w:noProof/>
            <w:webHidden/>
          </w:rPr>
          <w:t>28</w:t>
        </w:r>
        <w:r>
          <w:rPr>
            <w:noProof/>
            <w:webHidden/>
          </w:rPr>
          <w:fldChar w:fldCharType="end"/>
        </w:r>
      </w:hyperlink>
    </w:p>
    <w:p w14:paraId="7C9C1764"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53" w:history="1">
        <w:r w:rsidRPr="00E73120">
          <w:rPr>
            <w:rStyle w:val="Hyperlink"/>
            <w:noProof/>
          </w:rPr>
          <w:t>9.1</w:t>
        </w:r>
        <w:r>
          <w:rPr>
            <w:rFonts w:asciiTheme="minorHAnsi" w:eastAsiaTheme="minorEastAsia" w:hAnsiTheme="minorHAnsi" w:cstheme="minorBidi"/>
            <w:caps w:val="0"/>
            <w:noProof/>
            <w:sz w:val="22"/>
            <w:szCs w:val="22"/>
            <w:lang w:eastAsia="en-GB"/>
          </w:rPr>
          <w:tab/>
        </w:r>
        <w:r w:rsidRPr="00E73120">
          <w:rPr>
            <w:rStyle w:val="Hyperlink"/>
            <w:noProof/>
          </w:rPr>
          <w:t>GENERAL</w:t>
        </w:r>
        <w:r>
          <w:rPr>
            <w:noProof/>
            <w:webHidden/>
          </w:rPr>
          <w:tab/>
        </w:r>
        <w:r>
          <w:rPr>
            <w:noProof/>
            <w:webHidden/>
          </w:rPr>
          <w:fldChar w:fldCharType="begin"/>
        </w:r>
        <w:r>
          <w:rPr>
            <w:noProof/>
            <w:webHidden/>
          </w:rPr>
          <w:instrText xml:space="preserve"> PAGEREF _Toc514673453 \h </w:instrText>
        </w:r>
        <w:r>
          <w:rPr>
            <w:noProof/>
            <w:webHidden/>
          </w:rPr>
        </w:r>
        <w:r>
          <w:rPr>
            <w:noProof/>
            <w:webHidden/>
          </w:rPr>
          <w:fldChar w:fldCharType="separate"/>
        </w:r>
        <w:r>
          <w:rPr>
            <w:noProof/>
            <w:webHidden/>
          </w:rPr>
          <w:t>28</w:t>
        </w:r>
        <w:r>
          <w:rPr>
            <w:noProof/>
            <w:webHidden/>
          </w:rPr>
          <w:fldChar w:fldCharType="end"/>
        </w:r>
      </w:hyperlink>
    </w:p>
    <w:p w14:paraId="0B3A4D0B"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54" w:history="1">
        <w:r w:rsidRPr="00E73120">
          <w:rPr>
            <w:rStyle w:val="Hyperlink"/>
            <w:noProof/>
          </w:rPr>
          <w:t>9.1.1</w:t>
        </w:r>
        <w:r>
          <w:rPr>
            <w:rFonts w:asciiTheme="minorHAnsi" w:eastAsiaTheme="minorEastAsia" w:hAnsiTheme="minorHAnsi" w:cstheme="minorBidi"/>
            <w:noProof/>
            <w:sz w:val="22"/>
            <w:szCs w:val="22"/>
            <w:lang w:eastAsia="en-GB"/>
          </w:rPr>
          <w:tab/>
        </w:r>
        <w:r w:rsidRPr="00E73120">
          <w:rPr>
            <w:rStyle w:val="Hyperlink"/>
            <w:noProof/>
          </w:rPr>
          <w:t>Qualification and Qualification Maintenance</w:t>
        </w:r>
        <w:r>
          <w:rPr>
            <w:noProof/>
            <w:webHidden/>
          </w:rPr>
          <w:tab/>
        </w:r>
        <w:r>
          <w:rPr>
            <w:noProof/>
            <w:webHidden/>
          </w:rPr>
          <w:fldChar w:fldCharType="begin"/>
        </w:r>
        <w:r>
          <w:rPr>
            <w:noProof/>
            <w:webHidden/>
          </w:rPr>
          <w:instrText xml:space="preserve"> PAGEREF _Toc514673454 \h </w:instrText>
        </w:r>
        <w:r>
          <w:rPr>
            <w:noProof/>
            <w:webHidden/>
          </w:rPr>
        </w:r>
        <w:r>
          <w:rPr>
            <w:noProof/>
            <w:webHidden/>
          </w:rPr>
          <w:fldChar w:fldCharType="separate"/>
        </w:r>
        <w:r>
          <w:rPr>
            <w:noProof/>
            <w:webHidden/>
          </w:rPr>
          <w:t>28</w:t>
        </w:r>
        <w:r>
          <w:rPr>
            <w:noProof/>
            <w:webHidden/>
          </w:rPr>
          <w:fldChar w:fldCharType="end"/>
        </w:r>
      </w:hyperlink>
    </w:p>
    <w:p w14:paraId="56AA6042"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55" w:history="1">
        <w:r w:rsidRPr="00E73120">
          <w:rPr>
            <w:rStyle w:val="Hyperlink"/>
            <w:noProof/>
          </w:rPr>
          <w:t>9.1.2</w:t>
        </w:r>
        <w:r>
          <w:rPr>
            <w:rFonts w:asciiTheme="minorHAnsi" w:eastAsiaTheme="minorEastAsia" w:hAnsiTheme="minorHAnsi" w:cstheme="minorBidi"/>
            <w:noProof/>
            <w:sz w:val="22"/>
            <w:szCs w:val="22"/>
            <w:lang w:eastAsia="en-GB"/>
          </w:rPr>
          <w:tab/>
        </w:r>
        <w:r w:rsidRPr="00E73120">
          <w:rPr>
            <w:rStyle w:val="Hyperlink"/>
            <w:noProof/>
          </w:rPr>
          <w:t>Component Procurement and Delivery</w:t>
        </w:r>
        <w:r>
          <w:rPr>
            <w:noProof/>
            <w:webHidden/>
          </w:rPr>
          <w:tab/>
        </w:r>
        <w:r>
          <w:rPr>
            <w:noProof/>
            <w:webHidden/>
          </w:rPr>
          <w:fldChar w:fldCharType="begin"/>
        </w:r>
        <w:r>
          <w:rPr>
            <w:noProof/>
            <w:webHidden/>
          </w:rPr>
          <w:instrText xml:space="preserve"> PAGEREF _Toc514673455 \h </w:instrText>
        </w:r>
        <w:r>
          <w:rPr>
            <w:noProof/>
            <w:webHidden/>
          </w:rPr>
        </w:r>
        <w:r>
          <w:rPr>
            <w:noProof/>
            <w:webHidden/>
          </w:rPr>
          <w:fldChar w:fldCharType="separate"/>
        </w:r>
        <w:r>
          <w:rPr>
            <w:noProof/>
            <w:webHidden/>
          </w:rPr>
          <w:t>28</w:t>
        </w:r>
        <w:r>
          <w:rPr>
            <w:noProof/>
            <w:webHidden/>
          </w:rPr>
          <w:fldChar w:fldCharType="end"/>
        </w:r>
      </w:hyperlink>
    </w:p>
    <w:p w14:paraId="613BA5D5"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56" w:history="1">
        <w:r w:rsidRPr="00E73120">
          <w:rPr>
            <w:rStyle w:val="Hyperlink"/>
            <w:noProof/>
          </w:rPr>
          <w:t>9.1.3</w:t>
        </w:r>
        <w:r>
          <w:rPr>
            <w:rFonts w:asciiTheme="minorHAnsi" w:eastAsiaTheme="minorEastAsia" w:hAnsiTheme="minorHAnsi" w:cstheme="minorBidi"/>
            <w:noProof/>
            <w:sz w:val="22"/>
            <w:szCs w:val="22"/>
            <w:lang w:eastAsia="en-GB"/>
          </w:rPr>
          <w:tab/>
        </w:r>
        <w:r w:rsidRPr="00E73120">
          <w:rPr>
            <w:rStyle w:val="Hyperlink"/>
            <w:noProof/>
          </w:rPr>
          <w:t>Additional Documentation</w:t>
        </w:r>
        <w:r>
          <w:rPr>
            <w:noProof/>
            <w:webHidden/>
          </w:rPr>
          <w:tab/>
        </w:r>
        <w:r>
          <w:rPr>
            <w:noProof/>
            <w:webHidden/>
          </w:rPr>
          <w:fldChar w:fldCharType="begin"/>
        </w:r>
        <w:r>
          <w:rPr>
            <w:noProof/>
            <w:webHidden/>
          </w:rPr>
          <w:instrText xml:space="preserve"> PAGEREF _Toc514673456 \h </w:instrText>
        </w:r>
        <w:r>
          <w:rPr>
            <w:noProof/>
            <w:webHidden/>
          </w:rPr>
        </w:r>
        <w:r>
          <w:rPr>
            <w:noProof/>
            <w:webHidden/>
          </w:rPr>
          <w:fldChar w:fldCharType="separate"/>
        </w:r>
        <w:r>
          <w:rPr>
            <w:noProof/>
            <w:webHidden/>
          </w:rPr>
          <w:t>28</w:t>
        </w:r>
        <w:r>
          <w:rPr>
            <w:noProof/>
            <w:webHidden/>
          </w:rPr>
          <w:fldChar w:fldCharType="end"/>
        </w:r>
      </w:hyperlink>
    </w:p>
    <w:p w14:paraId="4855BEC2"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57" w:history="1">
        <w:r w:rsidRPr="00E73120">
          <w:rPr>
            <w:rStyle w:val="Hyperlink"/>
            <w:noProof/>
          </w:rPr>
          <w:t>9.1.4</w:t>
        </w:r>
        <w:r>
          <w:rPr>
            <w:rFonts w:asciiTheme="minorHAnsi" w:eastAsiaTheme="minorEastAsia" w:hAnsiTheme="minorHAnsi" w:cstheme="minorBidi"/>
            <w:noProof/>
            <w:sz w:val="22"/>
            <w:szCs w:val="22"/>
            <w:lang w:eastAsia="en-GB"/>
          </w:rPr>
          <w:tab/>
        </w:r>
        <w:r w:rsidRPr="00E73120">
          <w:rPr>
            <w:rStyle w:val="Hyperlink"/>
            <w:noProof/>
          </w:rPr>
          <w:t>Data Retention/Data Access</w:t>
        </w:r>
        <w:r>
          <w:rPr>
            <w:noProof/>
            <w:webHidden/>
          </w:rPr>
          <w:tab/>
        </w:r>
        <w:r>
          <w:rPr>
            <w:noProof/>
            <w:webHidden/>
          </w:rPr>
          <w:fldChar w:fldCharType="begin"/>
        </w:r>
        <w:r>
          <w:rPr>
            <w:noProof/>
            <w:webHidden/>
          </w:rPr>
          <w:instrText xml:space="preserve"> PAGEREF _Toc514673457 \h </w:instrText>
        </w:r>
        <w:r>
          <w:rPr>
            <w:noProof/>
            <w:webHidden/>
          </w:rPr>
        </w:r>
        <w:r>
          <w:rPr>
            <w:noProof/>
            <w:webHidden/>
          </w:rPr>
          <w:fldChar w:fldCharType="separate"/>
        </w:r>
        <w:r>
          <w:rPr>
            <w:noProof/>
            <w:webHidden/>
          </w:rPr>
          <w:t>28</w:t>
        </w:r>
        <w:r>
          <w:rPr>
            <w:noProof/>
            <w:webHidden/>
          </w:rPr>
          <w:fldChar w:fldCharType="end"/>
        </w:r>
      </w:hyperlink>
    </w:p>
    <w:p w14:paraId="1C840546"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58" w:history="1">
        <w:r w:rsidRPr="00E73120">
          <w:rPr>
            <w:rStyle w:val="Hyperlink"/>
            <w:noProof/>
          </w:rPr>
          <w:t>9.2</w:t>
        </w:r>
        <w:r>
          <w:rPr>
            <w:rFonts w:asciiTheme="minorHAnsi" w:eastAsiaTheme="minorEastAsia" w:hAnsiTheme="minorHAnsi" w:cstheme="minorBidi"/>
            <w:caps w:val="0"/>
            <w:noProof/>
            <w:sz w:val="22"/>
            <w:szCs w:val="22"/>
            <w:lang w:eastAsia="en-GB"/>
          </w:rPr>
          <w:tab/>
        </w:r>
        <w:r w:rsidRPr="00E73120">
          <w:rPr>
            <w:rStyle w:val="Hyperlink"/>
            <w:noProof/>
          </w:rPr>
          <w:t>COVER SHEET(S)</w:t>
        </w:r>
        <w:r>
          <w:rPr>
            <w:noProof/>
            <w:webHidden/>
          </w:rPr>
          <w:tab/>
        </w:r>
        <w:r>
          <w:rPr>
            <w:noProof/>
            <w:webHidden/>
          </w:rPr>
          <w:fldChar w:fldCharType="begin"/>
        </w:r>
        <w:r>
          <w:rPr>
            <w:noProof/>
            <w:webHidden/>
          </w:rPr>
          <w:instrText xml:space="preserve"> PAGEREF _Toc514673458 \h </w:instrText>
        </w:r>
        <w:r>
          <w:rPr>
            <w:noProof/>
            <w:webHidden/>
          </w:rPr>
        </w:r>
        <w:r>
          <w:rPr>
            <w:noProof/>
            <w:webHidden/>
          </w:rPr>
          <w:fldChar w:fldCharType="separate"/>
        </w:r>
        <w:r>
          <w:rPr>
            <w:noProof/>
            <w:webHidden/>
          </w:rPr>
          <w:t>29</w:t>
        </w:r>
        <w:r>
          <w:rPr>
            <w:noProof/>
            <w:webHidden/>
          </w:rPr>
          <w:fldChar w:fldCharType="end"/>
        </w:r>
      </w:hyperlink>
    </w:p>
    <w:p w14:paraId="0FCB1E62"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59" w:history="1">
        <w:r w:rsidRPr="00E73120">
          <w:rPr>
            <w:rStyle w:val="Hyperlink"/>
            <w:noProof/>
          </w:rPr>
          <w:t>9.3</w:t>
        </w:r>
        <w:r>
          <w:rPr>
            <w:rFonts w:asciiTheme="minorHAnsi" w:eastAsiaTheme="minorEastAsia" w:hAnsiTheme="minorHAnsi" w:cstheme="minorBidi"/>
            <w:caps w:val="0"/>
            <w:noProof/>
            <w:sz w:val="22"/>
            <w:szCs w:val="22"/>
            <w:lang w:eastAsia="en-GB"/>
          </w:rPr>
          <w:tab/>
        </w:r>
        <w:r w:rsidRPr="00E73120">
          <w:rPr>
            <w:rStyle w:val="Hyperlink"/>
            <w:noProof/>
          </w:rPr>
          <w:t>LIST OF EQUIPMENT USED</w:t>
        </w:r>
        <w:r>
          <w:rPr>
            <w:noProof/>
            <w:webHidden/>
          </w:rPr>
          <w:tab/>
        </w:r>
        <w:r>
          <w:rPr>
            <w:noProof/>
            <w:webHidden/>
          </w:rPr>
          <w:fldChar w:fldCharType="begin"/>
        </w:r>
        <w:r>
          <w:rPr>
            <w:noProof/>
            <w:webHidden/>
          </w:rPr>
          <w:instrText xml:space="preserve"> PAGEREF _Toc514673459 \h </w:instrText>
        </w:r>
        <w:r>
          <w:rPr>
            <w:noProof/>
            <w:webHidden/>
          </w:rPr>
        </w:r>
        <w:r>
          <w:rPr>
            <w:noProof/>
            <w:webHidden/>
          </w:rPr>
          <w:fldChar w:fldCharType="separate"/>
        </w:r>
        <w:r>
          <w:rPr>
            <w:noProof/>
            <w:webHidden/>
          </w:rPr>
          <w:t>29</w:t>
        </w:r>
        <w:r>
          <w:rPr>
            <w:noProof/>
            <w:webHidden/>
          </w:rPr>
          <w:fldChar w:fldCharType="end"/>
        </w:r>
      </w:hyperlink>
    </w:p>
    <w:p w14:paraId="7E5941CE"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0" w:history="1">
        <w:r w:rsidRPr="00E73120">
          <w:rPr>
            <w:rStyle w:val="Hyperlink"/>
            <w:noProof/>
          </w:rPr>
          <w:t>9.4</w:t>
        </w:r>
        <w:r>
          <w:rPr>
            <w:rFonts w:asciiTheme="minorHAnsi" w:eastAsiaTheme="minorEastAsia" w:hAnsiTheme="minorHAnsi" w:cstheme="minorBidi"/>
            <w:caps w:val="0"/>
            <w:noProof/>
            <w:sz w:val="22"/>
            <w:szCs w:val="22"/>
            <w:lang w:eastAsia="en-GB"/>
          </w:rPr>
          <w:tab/>
        </w:r>
        <w:r w:rsidRPr="00E73120">
          <w:rPr>
            <w:rStyle w:val="Hyperlink"/>
            <w:noProof/>
          </w:rPr>
          <w:t>LIST OF TEST REFERENCES</w:t>
        </w:r>
        <w:r>
          <w:rPr>
            <w:noProof/>
            <w:webHidden/>
          </w:rPr>
          <w:tab/>
        </w:r>
        <w:r>
          <w:rPr>
            <w:noProof/>
            <w:webHidden/>
          </w:rPr>
          <w:fldChar w:fldCharType="begin"/>
        </w:r>
        <w:r>
          <w:rPr>
            <w:noProof/>
            <w:webHidden/>
          </w:rPr>
          <w:instrText xml:space="preserve"> PAGEREF _Toc514673460 \h </w:instrText>
        </w:r>
        <w:r>
          <w:rPr>
            <w:noProof/>
            <w:webHidden/>
          </w:rPr>
        </w:r>
        <w:r>
          <w:rPr>
            <w:noProof/>
            <w:webHidden/>
          </w:rPr>
          <w:fldChar w:fldCharType="separate"/>
        </w:r>
        <w:r>
          <w:rPr>
            <w:noProof/>
            <w:webHidden/>
          </w:rPr>
          <w:t>29</w:t>
        </w:r>
        <w:r>
          <w:rPr>
            <w:noProof/>
            <w:webHidden/>
          </w:rPr>
          <w:fldChar w:fldCharType="end"/>
        </w:r>
      </w:hyperlink>
    </w:p>
    <w:p w14:paraId="413E827B"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1" w:history="1">
        <w:r w:rsidRPr="00E73120">
          <w:rPr>
            <w:rStyle w:val="Hyperlink"/>
            <w:noProof/>
          </w:rPr>
          <w:t>9.5</w:t>
        </w:r>
        <w:r>
          <w:rPr>
            <w:rFonts w:asciiTheme="minorHAnsi" w:eastAsiaTheme="minorEastAsia" w:hAnsiTheme="minorHAnsi" w:cstheme="minorBidi"/>
            <w:caps w:val="0"/>
            <w:noProof/>
            <w:sz w:val="22"/>
            <w:szCs w:val="22"/>
            <w:lang w:eastAsia="en-GB"/>
          </w:rPr>
          <w:tab/>
        </w:r>
        <w:r w:rsidRPr="00E73120">
          <w:rPr>
            <w:rStyle w:val="Hyperlink"/>
            <w:noProof/>
          </w:rPr>
          <w:t>SPECIAL IN-PROCESS CONTROLS DATA (CHART F2)</w:t>
        </w:r>
        <w:r>
          <w:rPr>
            <w:noProof/>
            <w:webHidden/>
          </w:rPr>
          <w:tab/>
        </w:r>
        <w:r>
          <w:rPr>
            <w:noProof/>
            <w:webHidden/>
          </w:rPr>
          <w:fldChar w:fldCharType="begin"/>
        </w:r>
        <w:r>
          <w:rPr>
            <w:noProof/>
            <w:webHidden/>
          </w:rPr>
          <w:instrText xml:space="preserve"> PAGEREF _Toc514673461 \h </w:instrText>
        </w:r>
        <w:r>
          <w:rPr>
            <w:noProof/>
            <w:webHidden/>
          </w:rPr>
        </w:r>
        <w:r>
          <w:rPr>
            <w:noProof/>
            <w:webHidden/>
          </w:rPr>
          <w:fldChar w:fldCharType="separate"/>
        </w:r>
        <w:r>
          <w:rPr>
            <w:noProof/>
            <w:webHidden/>
          </w:rPr>
          <w:t>29</w:t>
        </w:r>
        <w:r>
          <w:rPr>
            <w:noProof/>
            <w:webHidden/>
          </w:rPr>
          <w:fldChar w:fldCharType="end"/>
        </w:r>
      </w:hyperlink>
    </w:p>
    <w:p w14:paraId="1620924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2" w:history="1">
        <w:r w:rsidRPr="00E73120">
          <w:rPr>
            <w:rStyle w:val="Hyperlink"/>
            <w:noProof/>
          </w:rPr>
          <w:t>9.6</w:t>
        </w:r>
        <w:r>
          <w:rPr>
            <w:rFonts w:asciiTheme="minorHAnsi" w:eastAsiaTheme="minorEastAsia" w:hAnsiTheme="minorHAnsi" w:cstheme="minorBidi"/>
            <w:caps w:val="0"/>
            <w:noProof/>
            <w:sz w:val="22"/>
            <w:szCs w:val="22"/>
            <w:lang w:eastAsia="en-GB"/>
          </w:rPr>
          <w:tab/>
        </w:r>
        <w:r w:rsidRPr="00E73120">
          <w:rPr>
            <w:rStyle w:val="Hyperlink"/>
            <w:noProof/>
          </w:rPr>
          <w:t>SCREENING TESTS DATA (CHART F3)</w:t>
        </w:r>
        <w:r>
          <w:rPr>
            <w:noProof/>
            <w:webHidden/>
          </w:rPr>
          <w:tab/>
        </w:r>
        <w:r>
          <w:rPr>
            <w:noProof/>
            <w:webHidden/>
          </w:rPr>
          <w:fldChar w:fldCharType="begin"/>
        </w:r>
        <w:r>
          <w:rPr>
            <w:noProof/>
            <w:webHidden/>
          </w:rPr>
          <w:instrText xml:space="preserve"> PAGEREF _Toc514673462 \h </w:instrText>
        </w:r>
        <w:r>
          <w:rPr>
            <w:noProof/>
            <w:webHidden/>
          </w:rPr>
        </w:r>
        <w:r>
          <w:rPr>
            <w:noProof/>
            <w:webHidden/>
          </w:rPr>
          <w:fldChar w:fldCharType="separate"/>
        </w:r>
        <w:r>
          <w:rPr>
            <w:noProof/>
            <w:webHidden/>
          </w:rPr>
          <w:t>29</w:t>
        </w:r>
        <w:r>
          <w:rPr>
            <w:noProof/>
            <w:webHidden/>
          </w:rPr>
          <w:fldChar w:fldCharType="end"/>
        </w:r>
      </w:hyperlink>
    </w:p>
    <w:p w14:paraId="7A97C531"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3" w:history="1">
        <w:r w:rsidRPr="00E73120">
          <w:rPr>
            <w:rStyle w:val="Hyperlink"/>
            <w:noProof/>
          </w:rPr>
          <w:t>9.7</w:t>
        </w:r>
        <w:r>
          <w:rPr>
            <w:rFonts w:asciiTheme="minorHAnsi" w:eastAsiaTheme="minorEastAsia" w:hAnsiTheme="minorHAnsi" w:cstheme="minorBidi"/>
            <w:caps w:val="0"/>
            <w:noProof/>
            <w:sz w:val="22"/>
            <w:szCs w:val="22"/>
            <w:lang w:eastAsia="en-GB"/>
          </w:rPr>
          <w:tab/>
        </w:r>
        <w:r w:rsidRPr="00E73120">
          <w:rPr>
            <w:rStyle w:val="Hyperlink"/>
            <w:noProof/>
          </w:rPr>
          <w:t>QUALIFICATION</w:t>
        </w:r>
        <w:r w:rsidRPr="00E73120">
          <w:rPr>
            <w:rStyle w:val="Hyperlink"/>
            <w:noProof/>
            <w:highlight w:val="yellow"/>
          </w:rPr>
          <w:t>, PERIODIC TESTING AND LOT VALIDATION TESTING</w:t>
        </w:r>
        <w:r w:rsidRPr="00E73120">
          <w:rPr>
            <w:rStyle w:val="Hyperlink"/>
            <w:noProof/>
          </w:rPr>
          <w:t xml:space="preserve"> DATA (CHART F4)</w:t>
        </w:r>
        <w:r>
          <w:rPr>
            <w:noProof/>
            <w:webHidden/>
          </w:rPr>
          <w:tab/>
        </w:r>
        <w:r>
          <w:rPr>
            <w:noProof/>
            <w:webHidden/>
          </w:rPr>
          <w:fldChar w:fldCharType="begin"/>
        </w:r>
        <w:r>
          <w:rPr>
            <w:noProof/>
            <w:webHidden/>
          </w:rPr>
          <w:instrText xml:space="preserve"> PAGEREF _Toc514673463 \h </w:instrText>
        </w:r>
        <w:r>
          <w:rPr>
            <w:noProof/>
            <w:webHidden/>
          </w:rPr>
        </w:r>
        <w:r>
          <w:rPr>
            <w:noProof/>
            <w:webHidden/>
          </w:rPr>
          <w:fldChar w:fldCharType="separate"/>
        </w:r>
        <w:r>
          <w:rPr>
            <w:noProof/>
            <w:webHidden/>
          </w:rPr>
          <w:t>29</w:t>
        </w:r>
        <w:r>
          <w:rPr>
            <w:noProof/>
            <w:webHidden/>
          </w:rPr>
          <w:fldChar w:fldCharType="end"/>
        </w:r>
      </w:hyperlink>
    </w:p>
    <w:p w14:paraId="2B74D320"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64" w:history="1">
        <w:r w:rsidRPr="00E73120">
          <w:rPr>
            <w:rStyle w:val="Hyperlink"/>
            <w:noProof/>
          </w:rPr>
          <w:t>9.7.1</w:t>
        </w:r>
        <w:r>
          <w:rPr>
            <w:rFonts w:asciiTheme="minorHAnsi" w:eastAsiaTheme="minorEastAsia" w:hAnsiTheme="minorHAnsi" w:cstheme="minorBidi"/>
            <w:noProof/>
            <w:sz w:val="22"/>
            <w:szCs w:val="22"/>
            <w:lang w:eastAsia="en-GB"/>
          </w:rPr>
          <w:tab/>
        </w:r>
        <w:r w:rsidRPr="00E73120">
          <w:rPr>
            <w:rStyle w:val="Hyperlink"/>
            <w:noProof/>
          </w:rPr>
          <w:t>Qualification Testing</w:t>
        </w:r>
        <w:r>
          <w:rPr>
            <w:noProof/>
            <w:webHidden/>
          </w:rPr>
          <w:tab/>
        </w:r>
        <w:r>
          <w:rPr>
            <w:noProof/>
            <w:webHidden/>
          </w:rPr>
          <w:fldChar w:fldCharType="begin"/>
        </w:r>
        <w:r>
          <w:rPr>
            <w:noProof/>
            <w:webHidden/>
          </w:rPr>
          <w:instrText xml:space="preserve"> PAGEREF _Toc514673464 \h </w:instrText>
        </w:r>
        <w:r>
          <w:rPr>
            <w:noProof/>
            <w:webHidden/>
          </w:rPr>
        </w:r>
        <w:r>
          <w:rPr>
            <w:noProof/>
            <w:webHidden/>
          </w:rPr>
          <w:fldChar w:fldCharType="separate"/>
        </w:r>
        <w:r>
          <w:rPr>
            <w:noProof/>
            <w:webHidden/>
          </w:rPr>
          <w:t>29</w:t>
        </w:r>
        <w:r>
          <w:rPr>
            <w:noProof/>
            <w:webHidden/>
          </w:rPr>
          <w:fldChar w:fldCharType="end"/>
        </w:r>
      </w:hyperlink>
    </w:p>
    <w:p w14:paraId="3BD442E0"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65" w:history="1">
        <w:r w:rsidRPr="00E73120">
          <w:rPr>
            <w:rStyle w:val="Hyperlink"/>
            <w:noProof/>
          </w:rPr>
          <w:t>9.7.2</w:t>
        </w:r>
        <w:r>
          <w:rPr>
            <w:rFonts w:asciiTheme="minorHAnsi" w:eastAsiaTheme="minorEastAsia" w:hAnsiTheme="minorHAnsi" w:cstheme="minorBidi"/>
            <w:noProof/>
            <w:sz w:val="22"/>
            <w:szCs w:val="22"/>
            <w:lang w:eastAsia="en-GB"/>
          </w:rPr>
          <w:tab/>
        </w:r>
        <w:r w:rsidRPr="00E73120">
          <w:rPr>
            <w:rStyle w:val="Hyperlink"/>
            <w:noProof/>
          </w:rPr>
          <w:t>Periodic Testing for Qualification Maintenance</w:t>
        </w:r>
        <w:r>
          <w:rPr>
            <w:noProof/>
            <w:webHidden/>
          </w:rPr>
          <w:tab/>
        </w:r>
        <w:r>
          <w:rPr>
            <w:noProof/>
            <w:webHidden/>
          </w:rPr>
          <w:fldChar w:fldCharType="begin"/>
        </w:r>
        <w:r>
          <w:rPr>
            <w:noProof/>
            <w:webHidden/>
          </w:rPr>
          <w:instrText xml:space="preserve"> PAGEREF _Toc514673465 \h </w:instrText>
        </w:r>
        <w:r>
          <w:rPr>
            <w:noProof/>
            <w:webHidden/>
          </w:rPr>
        </w:r>
        <w:r>
          <w:rPr>
            <w:noProof/>
            <w:webHidden/>
          </w:rPr>
          <w:fldChar w:fldCharType="separate"/>
        </w:r>
        <w:r>
          <w:rPr>
            <w:noProof/>
            <w:webHidden/>
          </w:rPr>
          <w:t>30</w:t>
        </w:r>
        <w:r>
          <w:rPr>
            <w:noProof/>
            <w:webHidden/>
          </w:rPr>
          <w:fldChar w:fldCharType="end"/>
        </w:r>
      </w:hyperlink>
    </w:p>
    <w:p w14:paraId="59165374" w14:textId="77777777" w:rsidR="0021567A" w:rsidRDefault="0021567A">
      <w:pPr>
        <w:pStyle w:val="TOC3"/>
        <w:tabs>
          <w:tab w:val="left" w:pos="1080"/>
          <w:tab w:val="right" w:pos="10147"/>
        </w:tabs>
        <w:rPr>
          <w:rFonts w:asciiTheme="minorHAnsi" w:eastAsiaTheme="minorEastAsia" w:hAnsiTheme="minorHAnsi" w:cstheme="minorBidi"/>
          <w:noProof/>
          <w:sz w:val="22"/>
          <w:szCs w:val="22"/>
          <w:lang w:eastAsia="en-GB"/>
        </w:rPr>
      </w:pPr>
      <w:hyperlink w:anchor="_Toc514673466" w:history="1">
        <w:r w:rsidRPr="00E73120">
          <w:rPr>
            <w:rStyle w:val="Hyperlink"/>
            <w:noProof/>
          </w:rPr>
          <w:t>9.7.3</w:t>
        </w:r>
        <w:r>
          <w:rPr>
            <w:rFonts w:asciiTheme="minorHAnsi" w:eastAsiaTheme="minorEastAsia" w:hAnsiTheme="minorHAnsi" w:cstheme="minorBidi"/>
            <w:noProof/>
            <w:sz w:val="22"/>
            <w:szCs w:val="22"/>
            <w:lang w:eastAsia="en-GB"/>
          </w:rPr>
          <w:tab/>
        </w:r>
        <w:r w:rsidRPr="00E73120">
          <w:rPr>
            <w:rStyle w:val="Hyperlink"/>
            <w:noProof/>
          </w:rPr>
          <w:t>Lot Validation Testing</w:t>
        </w:r>
        <w:r>
          <w:rPr>
            <w:noProof/>
            <w:webHidden/>
          </w:rPr>
          <w:tab/>
        </w:r>
        <w:r>
          <w:rPr>
            <w:noProof/>
            <w:webHidden/>
          </w:rPr>
          <w:fldChar w:fldCharType="begin"/>
        </w:r>
        <w:r>
          <w:rPr>
            <w:noProof/>
            <w:webHidden/>
          </w:rPr>
          <w:instrText xml:space="preserve"> PAGEREF _Toc514673466 \h </w:instrText>
        </w:r>
        <w:r>
          <w:rPr>
            <w:noProof/>
            <w:webHidden/>
          </w:rPr>
        </w:r>
        <w:r>
          <w:rPr>
            <w:noProof/>
            <w:webHidden/>
          </w:rPr>
          <w:fldChar w:fldCharType="separate"/>
        </w:r>
        <w:r>
          <w:rPr>
            <w:noProof/>
            <w:webHidden/>
          </w:rPr>
          <w:t>30</w:t>
        </w:r>
        <w:r>
          <w:rPr>
            <w:noProof/>
            <w:webHidden/>
          </w:rPr>
          <w:fldChar w:fldCharType="end"/>
        </w:r>
      </w:hyperlink>
    </w:p>
    <w:p w14:paraId="488C7F4D"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7" w:history="1">
        <w:r w:rsidRPr="00E73120">
          <w:rPr>
            <w:rStyle w:val="Hyperlink"/>
            <w:noProof/>
          </w:rPr>
          <w:t>9.8</w:t>
        </w:r>
        <w:r>
          <w:rPr>
            <w:rFonts w:asciiTheme="minorHAnsi" w:eastAsiaTheme="minorEastAsia" w:hAnsiTheme="minorHAnsi" w:cstheme="minorBidi"/>
            <w:caps w:val="0"/>
            <w:noProof/>
            <w:sz w:val="22"/>
            <w:szCs w:val="22"/>
            <w:lang w:eastAsia="en-GB"/>
          </w:rPr>
          <w:tab/>
        </w:r>
        <w:r w:rsidRPr="00E73120">
          <w:rPr>
            <w:rStyle w:val="Hyperlink"/>
            <w:noProof/>
          </w:rPr>
          <w:t>FAILED COMPONENTS LIST AND FAILURE ANALYSIS REPORT</w:t>
        </w:r>
        <w:r>
          <w:rPr>
            <w:noProof/>
            <w:webHidden/>
          </w:rPr>
          <w:tab/>
        </w:r>
        <w:r>
          <w:rPr>
            <w:noProof/>
            <w:webHidden/>
          </w:rPr>
          <w:fldChar w:fldCharType="begin"/>
        </w:r>
        <w:r>
          <w:rPr>
            <w:noProof/>
            <w:webHidden/>
          </w:rPr>
          <w:instrText xml:space="preserve"> PAGEREF _Toc514673467 \h </w:instrText>
        </w:r>
        <w:r>
          <w:rPr>
            <w:noProof/>
            <w:webHidden/>
          </w:rPr>
        </w:r>
        <w:r>
          <w:rPr>
            <w:noProof/>
            <w:webHidden/>
          </w:rPr>
          <w:fldChar w:fldCharType="separate"/>
        </w:r>
        <w:r>
          <w:rPr>
            <w:noProof/>
            <w:webHidden/>
          </w:rPr>
          <w:t>30</w:t>
        </w:r>
        <w:r>
          <w:rPr>
            <w:noProof/>
            <w:webHidden/>
          </w:rPr>
          <w:fldChar w:fldCharType="end"/>
        </w:r>
      </w:hyperlink>
    </w:p>
    <w:p w14:paraId="50FC97F8"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68" w:history="1">
        <w:r w:rsidRPr="00E73120">
          <w:rPr>
            <w:rStyle w:val="Hyperlink"/>
            <w:noProof/>
          </w:rPr>
          <w:t>9.9</w:t>
        </w:r>
        <w:r>
          <w:rPr>
            <w:rFonts w:asciiTheme="minorHAnsi" w:eastAsiaTheme="minorEastAsia" w:hAnsiTheme="minorHAnsi" w:cstheme="minorBidi"/>
            <w:caps w:val="0"/>
            <w:noProof/>
            <w:sz w:val="22"/>
            <w:szCs w:val="22"/>
            <w:lang w:eastAsia="en-GB"/>
          </w:rPr>
          <w:tab/>
        </w:r>
        <w:r w:rsidRPr="00E73120">
          <w:rPr>
            <w:rStyle w:val="Hyperlink"/>
            <w:noProof/>
          </w:rPr>
          <w:t>CERTIFICATE OF CONFORMITY</w:t>
        </w:r>
        <w:r>
          <w:rPr>
            <w:noProof/>
            <w:webHidden/>
          </w:rPr>
          <w:tab/>
        </w:r>
        <w:r>
          <w:rPr>
            <w:noProof/>
            <w:webHidden/>
          </w:rPr>
          <w:fldChar w:fldCharType="begin"/>
        </w:r>
        <w:r>
          <w:rPr>
            <w:noProof/>
            <w:webHidden/>
          </w:rPr>
          <w:instrText xml:space="preserve"> PAGEREF _Toc514673468 \h </w:instrText>
        </w:r>
        <w:r>
          <w:rPr>
            <w:noProof/>
            <w:webHidden/>
          </w:rPr>
        </w:r>
        <w:r>
          <w:rPr>
            <w:noProof/>
            <w:webHidden/>
          </w:rPr>
          <w:fldChar w:fldCharType="separate"/>
        </w:r>
        <w:r>
          <w:rPr>
            <w:noProof/>
            <w:webHidden/>
          </w:rPr>
          <w:t>30</w:t>
        </w:r>
        <w:r>
          <w:rPr>
            <w:noProof/>
            <w:webHidden/>
          </w:rPr>
          <w:fldChar w:fldCharType="end"/>
        </w:r>
      </w:hyperlink>
    </w:p>
    <w:p w14:paraId="055EED9F"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469" w:history="1">
        <w:r w:rsidRPr="00E73120">
          <w:rPr>
            <w:rStyle w:val="Hyperlink"/>
            <w:noProof/>
          </w:rPr>
          <w:t>10</w:t>
        </w:r>
        <w:r>
          <w:rPr>
            <w:rFonts w:asciiTheme="minorHAnsi" w:eastAsiaTheme="minorEastAsia" w:hAnsiTheme="minorHAnsi" w:cstheme="minorBidi"/>
            <w:caps w:val="0"/>
            <w:noProof/>
            <w:sz w:val="22"/>
            <w:szCs w:val="22"/>
            <w:lang w:eastAsia="en-GB"/>
          </w:rPr>
          <w:tab/>
        </w:r>
        <w:r w:rsidRPr="00E73120">
          <w:rPr>
            <w:rStyle w:val="Hyperlink"/>
            <w:noProof/>
          </w:rPr>
          <w:t>DELIVERY</w:t>
        </w:r>
        <w:r>
          <w:rPr>
            <w:noProof/>
            <w:webHidden/>
          </w:rPr>
          <w:tab/>
        </w:r>
        <w:r>
          <w:rPr>
            <w:noProof/>
            <w:webHidden/>
          </w:rPr>
          <w:fldChar w:fldCharType="begin"/>
        </w:r>
        <w:r>
          <w:rPr>
            <w:noProof/>
            <w:webHidden/>
          </w:rPr>
          <w:instrText xml:space="preserve"> PAGEREF _Toc514673469 \h </w:instrText>
        </w:r>
        <w:r>
          <w:rPr>
            <w:noProof/>
            <w:webHidden/>
          </w:rPr>
        </w:r>
        <w:r>
          <w:rPr>
            <w:noProof/>
            <w:webHidden/>
          </w:rPr>
          <w:fldChar w:fldCharType="separate"/>
        </w:r>
        <w:r>
          <w:rPr>
            <w:noProof/>
            <w:webHidden/>
          </w:rPr>
          <w:t>30</w:t>
        </w:r>
        <w:r>
          <w:rPr>
            <w:noProof/>
            <w:webHidden/>
          </w:rPr>
          <w:fldChar w:fldCharType="end"/>
        </w:r>
      </w:hyperlink>
    </w:p>
    <w:p w14:paraId="25CEAF26"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470" w:history="1">
        <w:r w:rsidRPr="00E73120">
          <w:rPr>
            <w:rStyle w:val="Hyperlink"/>
            <w:noProof/>
          </w:rPr>
          <w:t>11</w:t>
        </w:r>
        <w:r>
          <w:rPr>
            <w:rFonts w:asciiTheme="minorHAnsi" w:eastAsiaTheme="minorEastAsia" w:hAnsiTheme="minorHAnsi" w:cstheme="minorBidi"/>
            <w:caps w:val="0"/>
            <w:noProof/>
            <w:sz w:val="22"/>
            <w:szCs w:val="22"/>
            <w:lang w:eastAsia="en-GB"/>
          </w:rPr>
          <w:tab/>
        </w:r>
        <w:r w:rsidRPr="00E73120">
          <w:rPr>
            <w:rStyle w:val="Hyperlink"/>
            <w:noProof/>
          </w:rPr>
          <w:t>PACKAGING AND DeSPATCH</w:t>
        </w:r>
        <w:r>
          <w:rPr>
            <w:noProof/>
            <w:webHidden/>
          </w:rPr>
          <w:tab/>
        </w:r>
        <w:r>
          <w:rPr>
            <w:noProof/>
            <w:webHidden/>
          </w:rPr>
          <w:fldChar w:fldCharType="begin"/>
        </w:r>
        <w:r>
          <w:rPr>
            <w:noProof/>
            <w:webHidden/>
          </w:rPr>
          <w:instrText xml:space="preserve"> PAGEREF _Toc514673470 \h </w:instrText>
        </w:r>
        <w:r>
          <w:rPr>
            <w:noProof/>
            <w:webHidden/>
          </w:rPr>
        </w:r>
        <w:r>
          <w:rPr>
            <w:noProof/>
            <w:webHidden/>
          </w:rPr>
          <w:fldChar w:fldCharType="separate"/>
        </w:r>
        <w:r>
          <w:rPr>
            <w:noProof/>
            <w:webHidden/>
          </w:rPr>
          <w:t>31</w:t>
        </w:r>
        <w:r>
          <w:rPr>
            <w:noProof/>
            <w:webHidden/>
          </w:rPr>
          <w:fldChar w:fldCharType="end"/>
        </w:r>
      </w:hyperlink>
    </w:p>
    <w:p w14:paraId="05221C1A" w14:textId="77777777" w:rsidR="0021567A" w:rsidRDefault="002156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673471" w:history="1">
        <w:r w:rsidRPr="00E73120">
          <w:rPr>
            <w:rStyle w:val="Hyperlink"/>
            <w:noProof/>
          </w:rPr>
          <w:t>12</w:t>
        </w:r>
        <w:r>
          <w:rPr>
            <w:rFonts w:asciiTheme="minorHAnsi" w:eastAsiaTheme="minorEastAsia" w:hAnsiTheme="minorHAnsi" w:cstheme="minorBidi"/>
            <w:caps w:val="0"/>
            <w:noProof/>
            <w:sz w:val="22"/>
            <w:szCs w:val="22"/>
            <w:lang w:eastAsia="en-GB"/>
          </w:rPr>
          <w:tab/>
        </w:r>
        <w:r w:rsidRPr="00E73120">
          <w:rPr>
            <w:rStyle w:val="Hyperlink"/>
            <w:noProof/>
          </w:rPr>
          <w:t>CHARTS</w:t>
        </w:r>
        <w:r>
          <w:rPr>
            <w:noProof/>
            <w:webHidden/>
          </w:rPr>
          <w:tab/>
        </w:r>
        <w:r>
          <w:rPr>
            <w:noProof/>
            <w:webHidden/>
          </w:rPr>
          <w:fldChar w:fldCharType="begin"/>
        </w:r>
        <w:r>
          <w:rPr>
            <w:noProof/>
            <w:webHidden/>
          </w:rPr>
          <w:instrText xml:space="preserve"> PAGEREF _Toc514673471 \h </w:instrText>
        </w:r>
        <w:r>
          <w:rPr>
            <w:noProof/>
            <w:webHidden/>
          </w:rPr>
        </w:r>
        <w:r>
          <w:rPr>
            <w:noProof/>
            <w:webHidden/>
          </w:rPr>
          <w:fldChar w:fldCharType="separate"/>
        </w:r>
        <w:r>
          <w:rPr>
            <w:noProof/>
            <w:webHidden/>
          </w:rPr>
          <w:t>32</w:t>
        </w:r>
        <w:r>
          <w:rPr>
            <w:noProof/>
            <w:webHidden/>
          </w:rPr>
          <w:fldChar w:fldCharType="end"/>
        </w:r>
      </w:hyperlink>
    </w:p>
    <w:p w14:paraId="089CB604"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72" w:history="1">
        <w:r w:rsidRPr="00E73120">
          <w:rPr>
            <w:rStyle w:val="Hyperlink"/>
            <w:noProof/>
          </w:rPr>
          <w:t>12.1</w:t>
        </w:r>
        <w:r>
          <w:rPr>
            <w:rFonts w:asciiTheme="minorHAnsi" w:eastAsiaTheme="minorEastAsia" w:hAnsiTheme="minorHAnsi" w:cstheme="minorBidi"/>
            <w:caps w:val="0"/>
            <w:noProof/>
            <w:sz w:val="22"/>
            <w:szCs w:val="22"/>
            <w:lang w:eastAsia="en-GB"/>
          </w:rPr>
          <w:tab/>
        </w:r>
        <w:r w:rsidRPr="00E73120">
          <w:rPr>
            <w:rStyle w:val="Hyperlink"/>
            <w:noProof/>
          </w:rPr>
          <w:t>CHART F1 - GENERAL FLOW FOR PROCUREMENT</w:t>
        </w:r>
        <w:r>
          <w:rPr>
            <w:noProof/>
            <w:webHidden/>
          </w:rPr>
          <w:tab/>
        </w:r>
        <w:r>
          <w:rPr>
            <w:noProof/>
            <w:webHidden/>
          </w:rPr>
          <w:fldChar w:fldCharType="begin"/>
        </w:r>
        <w:r>
          <w:rPr>
            <w:noProof/>
            <w:webHidden/>
          </w:rPr>
          <w:instrText xml:space="preserve"> PAGEREF _Toc514673472 \h </w:instrText>
        </w:r>
        <w:r>
          <w:rPr>
            <w:noProof/>
            <w:webHidden/>
          </w:rPr>
        </w:r>
        <w:r>
          <w:rPr>
            <w:noProof/>
            <w:webHidden/>
          </w:rPr>
          <w:fldChar w:fldCharType="separate"/>
        </w:r>
        <w:r>
          <w:rPr>
            <w:noProof/>
            <w:webHidden/>
          </w:rPr>
          <w:t>32</w:t>
        </w:r>
        <w:r>
          <w:rPr>
            <w:noProof/>
            <w:webHidden/>
          </w:rPr>
          <w:fldChar w:fldCharType="end"/>
        </w:r>
      </w:hyperlink>
    </w:p>
    <w:p w14:paraId="7EFF5D23"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73" w:history="1">
        <w:r w:rsidRPr="00E73120">
          <w:rPr>
            <w:rStyle w:val="Hyperlink"/>
            <w:noProof/>
          </w:rPr>
          <w:t>12.2</w:t>
        </w:r>
        <w:r>
          <w:rPr>
            <w:rFonts w:asciiTheme="minorHAnsi" w:eastAsiaTheme="minorEastAsia" w:hAnsiTheme="minorHAnsi" w:cstheme="minorBidi"/>
            <w:caps w:val="0"/>
            <w:noProof/>
            <w:sz w:val="22"/>
            <w:szCs w:val="22"/>
            <w:lang w:eastAsia="en-GB"/>
          </w:rPr>
          <w:tab/>
        </w:r>
        <w:r w:rsidRPr="00E73120">
          <w:rPr>
            <w:rStyle w:val="Hyperlink"/>
            <w:noProof/>
          </w:rPr>
          <w:t>CHART F2 - PRODUCTION CONTROL</w:t>
        </w:r>
        <w:r>
          <w:rPr>
            <w:noProof/>
            <w:webHidden/>
          </w:rPr>
          <w:tab/>
        </w:r>
        <w:r>
          <w:rPr>
            <w:noProof/>
            <w:webHidden/>
          </w:rPr>
          <w:fldChar w:fldCharType="begin"/>
        </w:r>
        <w:r>
          <w:rPr>
            <w:noProof/>
            <w:webHidden/>
          </w:rPr>
          <w:instrText xml:space="preserve"> PAGEREF _Toc514673473 \h </w:instrText>
        </w:r>
        <w:r>
          <w:rPr>
            <w:noProof/>
            <w:webHidden/>
          </w:rPr>
        </w:r>
        <w:r>
          <w:rPr>
            <w:noProof/>
            <w:webHidden/>
          </w:rPr>
          <w:fldChar w:fldCharType="separate"/>
        </w:r>
        <w:r>
          <w:rPr>
            <w:noProof/>
            <w:webHidden/>
          </w:rPr>
          <w:t>33</w:t>
        </w:r>
        <w:r>
          <w:rPr>
            <w:noProof/>
            <w:webHidden/>
          </w:rPr>
          <w:fldChar w:fldCharType="end"/>
        </w:r>
      </w:hyperlink>
    </w:p>
    <w:p w14:paraId="25A515EE"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74" w:history="1">
        <w:r w:rsidRPr="00E73120">
          <w:rPr>
            <w:rStyle w:val="Hyperlink"/>
            <w:noProof/>
          </w:rPr>
          <w:t>12.3</w:t>
        </w:r>
        <w:r>
          <w:rPr>
            <w:rFonts w:asciiTheme="minorHAnsi" w:eastAsiaTheme="minorEastAsia" w:hAnsiTheme="minorHAnsi" w:cstheme="minorBidi"/>
            <w:caps w:val="0"/>
            <w:noProof/>
            <w:sz w:val="22"/>
            <w:szCs w:val="22"/>
            <w:lang w:eastAsia="en-GB"/>
          </w:rPr>
          <w:tab/>
        </w:r>
        <w:r w:rsidRPr="00E73120">
          <w:rPr>
            <w:rStyle w:val="Hyperlink"/>
            <w:noProof/>
          </w:rPr>
          <w:t>CHART F3 - SCREENING TESTS</w:t>
        </w:r>
        <w:r>
          <w:rPr>
            <w:noProof/>
            <w:webHidden/>
          </w:rPr>
          <w:tab/>
        </w:r>
        <w:r>
          <w:rPr>
            <w:noProof/>
            <w:webHidden/>
          </w:rPr>
          <w:fldChar w:fldCharType="begin"/>
        </w:r>
        <w:r>
          <w:rPr>
            <w:noProof/>
            <w:webHidden/>
          </w:rPr>
          <w:instrText xml:space="preserve"> PAGEREF _Toc514673474 \h </w:instrText>
        </w:r>
        <w:r>
          <w:rPr>
            <w:noProof/>
            <w:webHidden/>
          </w:rPr>
        </w:r>
        <w:r>
          <w:rPr>
            <w:noProof/>
            <w:webHidden/>
          </w:rPr>
          <w:fldChar w:fldCharType="separate"/>
        </w:r>
        <w:r>
          <w:rPr>
            <w:noProof/>
            <w:webHidden/>
          </w:rPr>
          <w:t>34</w:t>
        </w:r>
        <w:r>
          <w:rPr>
            <w:noProof/>
            <w:webHidden/>
          </w:rPr>
          <w:fldChar w:fldCharType="end"/>
        </w:r>
      </w:hyperlink>
    </w:p>
    <w:p w14:paraId="49471C02" w14:textId="77777777" w:rsidR="0021567A" w:rsidRDefault="0021567A">
      <w:pPr>
        <w:pStyle w:val="TOC2"/>
        <w:rPr>
          <w:rFonts w:asciiTheme="minorHAnsi" w:eastAsiaTheme="minorEastAsia" w:hAnsiTheme="minorHAnsi" w:cstheme="minorBidi"/>
          <w:caps w:val="0"/>
          <w:noProof/>
          <w:sz w:val="22"/>
          <w:szCs w:val="22"/>
          <w:lang w:eastAsia="en-GB"/>
        </w:rPr>
      </w:pPr>
      <w:hyperlink w:anchor="_Toc514673475" w:history="1">
        <w:r w:rsidRPr="00E73120">
          <w:rPr>
            <w:rStyle w:val="Hyperlink"/>
            <w:noProof/>
          </w:rPr>
          <w:t>12.4</w:t>
        </w:r>
        <w:r>
          <w:rPr>
            <w:rFonts w:asciiTheme="minorHAnsi" w:eastAsiaTheme="minorEastAsia" w:hAnsiTheme="minorHAnsi" w:cstheme="minorBidi"/>
            <w:caps w:val="0"/>
            <w:noProof/>
            <w:sz w:val="22"/>
            <w:szCs w:val="22"/>
            <w:lang w:eastAsia="en-GB"/>
          </w:rPr>
          <w:tab/>
        </w:r>
        <w:r w:rsidRPr="00E73120">
          <w:rPr>
            <w:rStyle w:val="Hyperlink"/>
            <w:noProof/>
          </w:rPr>
          <w:t>CHART F4 – QUALIFICATION</w:t>
        </w:r>
        <w:r w:rsidRPr="00E73120">
          <w:rPr>
            <w:rStyle w:val="Hyperlink"/>
            <w:noProof/>
            <w:highlight w:val="yellow"/>
          </w:rPr>
          <w:t>, PERIODIC TESTING AND LOT VALIDATION TESTING</w:t>
        </w:r>
        <w:r>
          <w:rPr>
            <w:noProof/>
            <w:webHidden/>
          </w:rPr>
          <w:tab/>
        </w:r>
        <w:r>
          <w:rPr>
            <w:noProof/>
            <w:webHidden/>
          </w:rPr>
          <w:fldChar w:fldCharType="begin"/>
        </w:r>
        <w:r>
          <w:rPr>
            <w:noProof/>
            <w:webHidden/>
          </w:rPr>
          <w:instrText xml:space="preserve"> PAGEREF _Toc514673475 \h </w:instrText>
        </w:r>
        <w:r>
          <w:rPr>
            <w:noProof/>
            <w:webHidden/>
          </w:rPr>
        </w:r>
        <w:r>
          <w:rPr>
            <w:noProof/>
            <w:webHidden/>
          </w:rPr>
          <w:fldChar w:fldCharType="separate"/>
        </w:r>
        <w:r>
          <w:rPr>
            <w:noProof/>
            <w:webHidden/>
          </w:rPr>
          <w:t>35</w:t>
        </w:r>
        <w:r>
          <w:rPr>
            <w:noProof/>
            <w:webHidden/>
          </w:rPr>
          <w:fldChar w:fldCharType="end"/>
        </w:r>
      </w:hyperlink>
    </w:p>
    <w:p w14:paraId="5F58DBF3" w14:textId="77777777" w:rsidR="007638F8" w:rsidRPr="00240DB1" w:rsidRDefault="006B573D" w:rsidP="00546706">
      <w:pPr>
        <w:rPr>
          <w:rFonts w:cs="Arial"/>
        </w:rPr>
      </w:pPr>
      <w:r w:rsidRPr="00240DB1">
        <w:rPr>
          <w:rFonts w:cs="Arial"/>
        </w:rPr>
        <w:fldChar w:fldCharType="end"/>
      </w:r>
    </w:p>
    <w:p w14:paraId="6EFAD895" w14:textId="77777777" w:rsidR="00306ACC" w:rsidRPr="00240DB1" w:rsidRDefault="00306ACC" w:rsidP="007A41EF">
      <w:pPr>
        <w:ind w:left="0"/>
        <w:rPr>
          <w:rFonts w:cs="Arial"/>
        </w:rPr>
      </w:pPr>
      <w:r w:rsidRPr="00240DB1">
        <w:rPr>
          <w:rFonts w:cs="Arial"/>
        </w:rPr>
        <w:br w:type="page"/>
      </w:r>
    </w:p>
    <w:p w14:paraId="2853CE22" w14:textId="77777777" w:rsidR="00D22C5F" w:rsidRDefault="00D22C5F" w:rsidP="00D22C5F">
      <w:pPr>
        <w:pStyle w:val="Heading1"/>
      </w:pPr>
      <w:bookmarkStart w:id="1" w:name="_Toc514673351"/>
      <w:r>
        <w:lastRenderedPageBreak/>
        <w:t>INTRODUCTION</w:t>
      </w:r>
      <w:bookmarkEnd w:id="1"/>
    </w:p>
    <w:p w14:paraId="3217A786" w14:textId="77777777" w:rsidR="00D22C5F" w:rsidRDefault="00D22C5F" w:rsidP="00E33FF8">
      <w:pPr>
        <w:pStyle w:val="Heading2"/>
      </w:pPr>
      <w:bookmarkStart w:id="2" w:name="_Toc514673352"/>
      <w:r>
        <w:t>SCOPE</w:t>
      </w:r>
      <w:bookmarkEnd w:id="2"/>
    </w:p>
    <w:p w14:paraId="508289DC" w14:textId="77777777" w:rsidR="00D22C5F" w:rsidRDefault="00D22C5F" w:rsidP="00D22C5F">
      <w:r>
        <w:t>This specification defines the general requirements for the qualification, qualification maintenance, procurement, and delivery of fixed RF coaxial attenuators and loads for space applications. This specification contains the appropriate inspection and test schedules and also specifies the data documentation requirements.</w:t>
      </w:r>
    </w:p>
    <w:p w14:paraId="3AEF9005" w14:textId="77777777" w:rsidR="00D22C5F" w:rsidRDefault="00D22C5F" w:rsidP="00E33FF8">
      <w:pPr>
        <w:pStyle w:val="Heading2"/>
      </w:pPr>
      <w:r>
        <w:tab/>
      </w:r>
      <w:bookmarkStart w:id="3" w:name="_Toc514673353"/>
      <w:r>
        <w:t>APPLICABILITY</w:t>
      </w:r>
      <w:bookmarkEnd w:id="3"/>
    </w:p>
    <w:p w14:paraId="1374D427" w14:textId="77777777" w:rsidR="00D22C5F" w:rsidRDefault="00D22C5F" w:rsidP="00D22C5F">
      <w:r>
        <w:t>This specification is primarily applicable to the granting of qualification approval to components qualified in accordance with one of the following ESCC methods:</w:t>
      </w:r>
    </w:p>
    <w:p w14:paraId="03FBA8D3" w14:textId="5369472D" w:rsidR="00D22C5F" w:rsidRDefault="00D22C5F" w:rsidP="00944A69">
      <w:pPr>
        <w:pStyle w:val="Dashlist"/>
        <w:spacing w:after="40"/>
      </w:pPr>
      <w:r>
        <w:t xml:space="preserve">Qualification of Standard Components per ESCC Basic Specification No. </w:t>
      </w:r>
      <w:hyperlink r:id="rId16" w:history="1">
        <w:hyperlink r:id="rId17" w:history="1">
          <w:r w:rsidR="00BB2625" w:rsidRPr="00B414FA">
            <w:rPr>
              <w:rStyle w:val="Hyperlink"/>
            </w:rPr>
            <w:t>20100</w:t>
          </w:r>
        </w:hyperlink>
      </w:hyperlink>
      <w:r>
        <w:t>.</w:t>
      </w:r>
    </w:p>
    <w:p w14:paraId="68885328" w14:textId="4DC641ED" w:rsidR="00D22C5F" w:rsidRDefault="00D22C5F" w:rsidP="00D22C5F">
      <w:pPr>
        <w:pStyle w:val="Dashlist"/>
      </w:pPr>
      <w:r>
        <w:t xml:space="preserve">Technology Flow Qualification per ESCC Basic Specification No. </w:t>
      </w:r>
      <w:hyperlink r:id="rId18" w:history="1">
        <w:hyperlink r:id="rId19" w:history="1">
          <w:r w:rsidR="00BB2625" w:rsidRPr="00B414FA">
            <w:rPr>
              <w:rStyle w:val="Hyperlink"/>
            </w:rPr>
            <w:t>25400</w:t>
          </w:r>
        </w:hyperlink>
      </w:hyperlink>
      <w:r>
        <w:t>. It is also primarily applicable to the procurement of components so qualified.</w:t>
      </w:r>
    </w:p>
    <w:p w14:paraId="677835F3" w14:textId="0EA19600" w:rsidR="00D22C5F" w:rsidRDefault="00D22C5F" w:rsidP="00944A69">
      <w:pPr>
        <w:spacing w:before="240"/>
      </w:pPr>
      <w:r>
        <w:t xml:space="preserve">This specification may also be applied to the procurement of unqualified components, recommendations for which are given in ESCC Basic Specification No. </w:t>
      </w:r>
      <w:hyperlink r:id="rId20" w:history="1">
        <w:hyperlink r:id="rId21" w:history="1">
          <w:r w:rsidR="00BB2625" w:rsidRPr="00B414FA">
            <w:rPr>
              <w:rStyle w:val="Hyperlink"/>
            </w:rPr>
            <w:t>23100</w:t>
          </w:r>
        </w:hyperlink>
      </w:hyperlink>
      <w:r>
        <w:t>.</w:t>
      </w:r>
    </w:p>
    <w:p w14:paraId="09BAA364" w14:textId="77777777" w:rsidR="00D22C5F" w:rsidRDefault="00D22C5F" w:rsidP="00D22C5F">
      <w:pPr>
        <w:pStyle w:val="Heading1"/>
      </w:pPr>
      <w:bookmarkStart w:id="4" w:name="_Ref488919085"/>
      <w:bookmarkStart w:id="5" w:name="_Toc514673354"/>
      <w:r>
        <w:t>APPLICABLE DOCUMENTS</w:t>
      </w:r>
      <w:bookmarkEnd w:id="4"/>
      <w:bookmarkEnd w:id="5"/>
    </w:p>
    <w:p w14:paraId="581AED52" w14:textId="77777777" w:rsidR="00D22C5F" w:rsidRDefault="00D22C5F" w:rsidP="00D22C5F">
      <w:r>
        <w:t>The following documents form part of, and shall be read in conjunction with, this specification. The relevant issues shall be those in effect on the date of starting qualification or placing the Purchase Order.</w:t>
      </w:r>
    </w:p>
    <w:p w14:paraId="1C0F5342" w14:textId="77777777" w:rsidR="00D22C5F" w:rsidRDefault="00D22C5F" w:rsidP="00E33FF8">
      <w:pPr>
        <w:pStyle w:val="Heading2"/>
      </w:pPr>
      <w:bookmarkStart w:id="6" w:name="_Toc514673355"/>
      <w:r>
        <w:t>ESCC SPECIFICATIONS</w:t>
      </w:r>
      <w:bookmarkEnd w:id="6"/>
    </w:p>
    <w:p w14:paraId="12F9D71B" w14:textId="44C4D979" w:rsidR="00D22C5F" w:rsidRDefault="00D22C5F" w:rsidP="003F2178">
      <w:pPr>
        <w:pStyle w:val="BulletList"/>
      </w:pPr>
      <w:r>
        <w:t xml:space="preserve">No. </w:t>
      </w:r>
      <w:hyperlink r:id="rId22" w:history="1">
        <w:hyperlink r:id="rId23" w:history="1">
          <w:r w:rsidR="00BB2625" w:rsidRPr="00B414FA">
            <w:rPr>
              <w:rStyle w:val="Hyperlink"/>
            </w:rPr>
            <w:t>20100</w:t>
          </w:r>
        </w:hyperlink>
      </w:hyperlink>
      <w:r>
        <w:t>, Requirements for the Qualification of Standard Electronic Components for Space Application.</w:t>
      </w:r>
    </w:p>
    <w:p w14:paraId="15BDEF44" w14:textId="2F69A3A5" w:rsidR="00D22C5F" w:rsidRDefault="00D22C5F" w:rsidP="003F2178">
      <w:pPr>
        <w:pStyle w:val="BulletList"/>
      </w:pPr>
      <w:r>
        <w:t xml:space="preserve">No. </w:t>
      </w:r>
      <w:hyperlink r:id="rId24" w:history="1">
        <w:hyperlink r:id="rId25" w:history="1">
          <w:r w:rsidR="00BB2625" w:rsidRPr="00B414FA">
            <w:rPr>
              <w:rStyle w:val="Hyperlink"/>
            </w:rPr>
            <w:t>20500</w:t>
          </w:r>
        </w:hyperlink>
      </w:hyperlink>
      <w:r>
        <w:t>, External Visual Inspection.</w:t>
      </w:r>
    </w:p>
    <w:p w14:paraId="3290CFFB" w14:textId="710B4795" w:rsidR="00D22C5F" w:rsidRDefault="00D22C5F" w:rsidP="003F2178">
      <w:pPr>
        <w:pStyle w:val="BulletList"/>
      </w:pPr>
      <w:r>
        <w:t xml:space="preserve">No. </w:t>
      </w:r>
      <w:hyperlink r:id="rId26" w:history="1">
        <w:hyperlink r:id="rId27" w:history="1">
          <w:r w:rsidR="00BB2625" w:rsidRPr="00C73E57">
            <w:rPr>
              <w:rStyle w:val="Hyperlink"/>
            </w:rPr>
            <w:t>20600</w:t>
          </w:r>
        </w:hyperlink>
      </w:hyperlink>
      <w:r>
        <w:t>, Preservation, Packaging and D</w:t>
      </w:r>
      <w:r w:rsidR="00944A69">
        <w:t>e</w:t>
      </w:r>
      <w:r>
        <w:t>spatch of ESCC Components.</w:t>
      </w:r>
    </w:p>
    <w:p w14:paraId="7887A693" w14:textId="3265FB2A" w:rsidR="00D22C5F" w:rsidRDefault="00D22C5F" w:rsidP="003F2178">
      <w:pPr>
        <w:pStyle w:val="BulletList"/>
      </w:pPr>
      <w:r>
        <w:t xml:space="preserve">No. </w:t>
      </w:r>
      <w:hyperlink r:id="rId28" w:history="1">
        <w:hyperlink r:id="rId29" w:history="1">
          <w:r w:rsidR="00BB2625" w:rsidRPr="00C73E57">
            <w:rPr>
              <w:rStyle w:val="Hyperlink"/>
            </w:rPr>
            <w:t>21300</w:t>
          </w:r>
        </w:hyperlink>
      </w:hyperlink>
      <w:r>
        <w:t>, Terms, Definitions, Abbreviations, Symbols and Units.</w:t>
      </w:r>
    </w:p>
    <w:p w14:paraId="070E3FCE" w14:textId="5DF4A921" w:rsidR="00D22C5F" w:rsidRDefault="00D22C5F" w:rsidP="003F2178">
      <w:pPr>
        <w:pStyle w:val="BulletList"/>
      </w:pPr>
      <w:r>
        <w:t xml:space="preserve">No. </w:t>
      </w:r>
      <w:hyperlink r:id="rId30" w:history="1">
        <w:hyperlink r:id="rId31" w:history="1">
          <w:r w:rsidR="00BB2625" w:rsidRPr="00C73E57">
            <w:rPr>
              <w:rStyle w:val="Hyperlink"/>
            </w:rPr>
            <w:t>21700</w:t>
          </w:r>
        </w:hyperlink>
      </w:hyperlink>
      <w:r>
        <w:t>, General Requirements for the Marking of ESCC Components.</w:t>
      </w:r>
    </w:p>
    <w:p w14:paraId="057F4783" w14:textId="1D9BF091" w:rsidR="003F2178" w:rsidRDefault="003F2178" w:rsidP="003F2178">
      <w:pPr>
        <w:pStyle w:val="BulletList"/>
      </w:pPr>
      <w:r w:rsidRPr="00D65E34">
        <w:rPr>
          <w:highlight w:val="yellow"/>
        </w:rPr>
        <w:t xml:space="preserve">No. </w:t>
      </w:r>
      <w:hyperlink r:id="rId32" w:history="1">
        <w:r w:rsidRPr="00D65E34">
          <w:rPr>
            <w:rStyle w:val="Hyperlink"/>
            <w:highlight w:val="yellow"/>
          </w:rPr>
          <w:t>22600</w:t>
        </w:r>
      </w:hyperlink>
      <w:r w:rsidRPr="00D65E34">
        <w:rPr>
          <w:highlight w:val="yellow"/>
        </w:rPr>
        <w:t>, Requirements for the Evaluation of Standard Electronic Components for Space Application.</w:t>
      </w:r>
    </w:p>
    <w:p w14:paraId="48B2729D" w14:textId="5115ED7A" w:rsidR="00D22C5F" w:rsidRDefault="00D22C5F" w:rsidP="003F2178">
      <w:pPr>
        <w:pStyle w:val="BulletList"/>
      </w:pPr>
      <w:r>
        <w:t xml:space="preserve">No. </w:t>
      </w:r>
      <w:hyperlink r:id="rId33" w:history="1">
        <w:hyperlink r:id="rId34" w:history="1">
          <w:r w:rsidR="00BB2625" w:rsidRPr="00C73E57">
            <w:rPr>
              <w:rStyle w:val="Hyperlink"/>
            </w:rPr>
            <w:t>22800</w:t>
          </w:r>
        </w:hyperlink>
      </w:hyperlink>
      <w:r>
        <w:t>, ESCC Non-Conformance Control System.</w:t>
      </w:r>
    </w:p>
    <w:p w14:paraId="00E3D465" w14:textId="0D44F217" w:rsidR="00D22C5F" w:rsidRDefault="00D22C5F" w:rsidP="003F2178">
      <w:pPr>
        <w:pStyle w:val="BulletList"/>
      </w:pPr>
      <w:r>
        <w:t xml:space="preserve">No. </w:t>
      </w:r>
      <w:hyperlink r:id="rId35" w:history="1">
        <w:hyperlink r:id="rId36" w:history="1">
          <w:r w:rsidR="00BB2625" w:rsidRPr="00B414FA">
            <w:rPr>
              <w:rStyle w:val="Hyperlink"/>
            </w:rPr>
            <w:t>23100</w:t>
          </w:r>
        </w:hyperlink>
      </w:hyperlink>
      <w:r>
        <w:t>, Recommendations on the use of the ESCC Specification System for the Evaluation and Procurement of Unqualified Components.</w:t>
      </w:r>
    </w:p>
    <w:p w14:paraId="3F57D49F" w14:textId="4C4A7A27" w:rsidR="00D22C5F" w:rsidRDefault="00D22C5F" w:rsidP="003F2178">
      <w:pPr>
        <w:pStyle w:val="BulletList"/>
      </w:pPr>
      <w:r>
        <w:t xml:space="preserve">No. </w:t>
      </w:r>
      <w:hyperlink r:id="rId37" w:history="1">
        <w:hyperlink r:id="rId38" w:history="1">
          <w:r w:rsidR="00BB2625" w:rsidRPr="00C73E57">
            <w:rPr>
              <w:rStyle w:val="Hyperlink"/>
            </w:rPr>
            <w:t>24600</w:t>
          </w:r>
        </w:hyperlink>
      </w:hyperlink>
      <w:r>
        <w:t>, Minimum Quality System Requirements.</w:t>
      </w:r>
    </w:p>
    <w:p w14:paraId="2784BEDE" w14:textId="6E539D17" w:rsidR="00D22C5F" w:rsidRDefault="00D22C5F" w:rsidP="003F2178">
      <w:pPr>
        <w:pStyle w:val="BulletList"/>
      </w:pPr>
      <w:r>
        <w:t xml:space="preserve">No. </w:t>
      </w:r>
      <w:hyperlink r:id="rId39" w:history="1">
        <w:hyperlink r:id="rId40" w:history="1">
          <w:r w:rsidR="00BB2625" w:rsidRPr="00C73E57">
            <w:rPr>
              <w:rStyle w:val="Hyperlink"/>
            </w:rPr>
            <w:t>24800</w:t>
          </w:r>
        </w:hyperlink>
      </w:hyperlink>
      <w:r>
        <w:t>, Resistance to Solvents of Marking, Materials and Finishes.</w:t>
      </w:r>
    </w:p>
    <w:p w14:paraId="2A9B0731" w14:textId="3D5F0AC6" w:rsidR="00D22C5F" w:rsidRDefault="00D22C5F" w:rsidP="003F2178">
      <w:pPr>
        <w:pStyle w:val="BulletList"/>
      </w:pPr>
      <w:r>
        <w:t xml:space="preserve">No. </w:t>
      </w:r>
      <w:hyperlink r:id="rId41" w:history="1">
        <w:hyperlink r:id="rId42" w:history="1">
          <w:r w:rsidR="00BB2625" w:rsidRPr="00B414FA">
            <w:rPr>
              <w:rStyle w:val="Hyperlink"/>
            </w:rPr>
            <w:t>25400</w:t>
          </w:r>
        </w:hyperlink>
      </w:hyperlink>
      <w:r>
        <w:t>, Requirements for the Technology Flow Qualification of Electronic Components for Space Application.</w:t>
      </w:r>
    </w:p>
    <w:p w14:paraId="186FB3A7" w14:textId="6D9776FB" w:rsidR="00D22C5F" w:rsidRDefault="00D22C5F" w:rsidP="003F2178">
      <w:pPr>
        <w:pStyle w:val="BulletList"/>
      </w:pPr>
      <w:r>
        <w:t xml:space="preserve">No. </w:t>
      </w:r>
      <w:hyperlink r:id="rId43" w:history="1">
        <w:hyperlink r:id="rId44" w:history="1">
          <w:r w:rsidR="00BB2625" w:rsidRPr="00C73E57">
            <w:rPr>
              <w:rStyle w:val="Hyperlink"/>
            </w:rPr>
            <w:t>3402</w:t>
          </w:r>
        </w:hyperlink>
      </w:hyperlink>
      <w:r>
        <w:t>, Connectors, RF Coaxial.</w:t>
      </w:r>
    </w:p>
    <w:p w14:paraId="452F1AC3" w14:textId="24935471" w:rsidR="00D22C5F" w:rsidRDefault="00D22C5F" w:rsidP="00944A69">
      <w:pPr>
        <w:spacing w:before="240"/>
      </w:pPr>
      <w:r>
        <w:t xml:space="preserve">For qualification and qualification maintenance or procurement of qualified components, with the exception of ESCC Basic Specifications Nos. </w:t>
      </w:r>
      <w:hyperlink r:id="rId45" w:history="1">
        <w:r w:rsidR="00BB2625" w:rsidRPr="00B414FA">
          <w:rPr>
            <w:rStyle w:val="Hyperlink"/>
          </w:rPr>
          <w:t>20100</w:t>
        </w:r>
      </w:hyperlink>
      <w:r>
        <w:t xml:space="preserve">, </w:t>
      </w:r>
      <w:hyperlink r:id="rId46" w:history="1">
        <w:r w:rsidR="00BB2625" w:rsidRPr="00C73E57">
          <w:rPr>
            <w:rStyle w:val="Hyperlink"/>
          </w:rPr>
          <w:t>21700</w:t>
        </w:r>
      </w:hyperlink>
      <w:r>
        <w:t xml:space="preserve">, </w:t>
      </w:r>
      <w:hyperlink r:id="rId47" w:history="1">
        <w:r w:rsidR="00BB2625" w:rsidRPr="00C73E57">
          <w:rPr>
            <w:rStyle w:val="Hyperlink"/>
          </w:rPr>
          <w:t>22800</w:t>
        </w:r>
      </w:hyperlink>
      <w:r>
        <w:t xml:space="preserve">, </w:t>
      </w:r>
      <w:hyperlink r:id="rId48" w:history="1">
        <w:r w:rsidR="00BB2625" w:rsidRPr="00C73E57">
          <w:rPr>
            <w:rStyle w:val="Hyperlink"/>
          </w:rPr>
          <w:t>24600</w:t>
        </w:r>
      </w:hyperlink>
      <w:r>
        <w:t xml:space="preserve"> and </w:t>
      </w:r>
      <w:hyperlink r:id="rId49" w:history="1">
        <w:r w:rsidR="00BB2625" w:rsidRPr="00B414FA">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2D680AF0" w14:textId="77777777" w:rsidR="00944A69" w:rsidRDefault="00D22C5F" w:rsidP="00D22C5F">
      <w:r>
        <w:lastRenderedPageBreak/>
        <w:t>Such replacements shall be clearly identified in the applicable Process Identification Document (PID).</w:t>
      </w:r>
    </w:p>
    <w:p w14:paraId="3B227279" w14:textId="0B78677E" w:rsidR="00D22C5F" w:rsidRDefault="00D22C5F" w:rsidP="00D22C5F">
      <w:r>
        <w:t>For procurement of unqualified components, where Manufacturers’ specifications are equivalent to or more stringent than the applicable ESCC Basic Specifications listed above, they may be used in place of the latter subject to the approval of the Orderer.</w:t>
      </w:r>
    </w:p>
    <w:p w14:paraId="338E584F" w14:textId="2526F922" w:rsidR="00D22C5F" w:rsidRDefault="00D22C5F" w:rsidP="00D22C5F">
      <w:r>
        <w:t>Such replacements may be listed in an appendix to the appropriate Detail Specification at the request of the Manufacturer or Orderer, subject to the approval of the ESCC Executive.</w:t>
      </w:r>
    </w:p>
    <w:p w14:paraId="76DEAC0F" w14:textId="77777777" w:rsidR="00D22C5F" w:rsidRDefault="00D22C5F" w:rsidP="00D22C5F">
      <w:r>
        <w:t>Unless otherwise stated herein, references within the text of this specification to "the Detail Specification" shall mean the relevant ESCC Detail Specification.</w:t>
      </w:r>
    </w:p>
    <w:p w14:paraId="577BA1BA" w14:textId="77777777" w:rsidR="00D22C5F" w:rsidRDefault="00D22C5F" w:rsidP="00E33FF8">
      <w:pPr>
        <w:pStyle w:val="Heading2"/>
      </w:pPr>
      <w:r>
        <w:tab/>
      </w:r>
      <w:bookmarkStart w:id="7" w:name="_Toc514673356"/>
      <w:r>
        <w:t>OTHER (REFERENCE) DOCUMENTS</w:t>
      </w:r>
      <w:bookmarkEnd w:id="7"/>
    </w:p>
    <w:p w14:paraId="3CF83429" w14:textId="77777777" w:rsidR="00D22C5F" w:rsidRDefault="00D22C5F" w:rsidP="003F2178">
      <w:pPr>
        <w:pStyle w:val="BulletList"/>
      </w:pPr>
      <w:r>
        <w:t>IEC Publication No. 60068 Part 2, Basic Environmental Testing Procedures.</w:t>
      </w:r>
    </w:p>
    <w:p w14:paraId="18F5EFB3" w14:textId="030772C2" w:rsidR="00D22C5F" w:rsidRDefault="00D22C5F" w:rsidP="003F2178">
      <w:pPr>
        <w:pStyle w:val="BulletList"/>
      </w:pPr>
      <w:r>
        <w:tab/>
      </w:r>
      <w:r w:rsidR="003F2178" w:rsidRPr="00D65E34">
        <w:rPr>
          <w:highlight w:val="yellow"/>
        </w:rPr>
        <w:t>IEC Publication No. 61726, Cable Assemblies, Cables, Connectors and Passive Microwave Components - Screening Attenuation Measurement by the Reverberation Chamber Method</w:t>
      </w:r>
      <w:r w:rsidRPr="00D65E34">
        <w:rPr>
          <w:highlight w:val="yellow"/>
        </w:rPr>
        <w:t>.</w:t>
      </w:r>
    </w:p>
    <w:p w14:paraId="5321ED91" w14:textId="77777777" w:rsidR="00D22C5F" w:rsidRDefault="00D22C5F" w:rsidP="00E33FF8">
      <w:pPr>
        <w:pStyle w:val="Heading2"/>
      </w:pPr>
      <w:bookmarkStart w:id="8" w:name="_Toc514673357"/>
      <w:r>
        <w:t>ORDER OF PRECEDENCE</w:t>
      </w:r>
      <w:bookmarkEnd w:id="8"/>
    </w:p>
    <w:p w14:paraId="57A3BC59" w14:textId="77777777" w:rsidR="00D22C5F" w:rsidRDefault="00D22C5F" w:rsidP="00D22C5F">
      <w:r>
        <w:t>For the purpose of interpretation and in case of conflict with regard to documentation, the following order of precedence shall apply:</w:t>
      </w:r>
    </w:p>
    <w:p w14:paraId="3F7D9905" w14:textId="77777777" w:rsidR="00D22C5F" w:rsidRDefault="00D22C5F" w:rsidP="00D22C5F">
      <w:pPr>
        <w:pStyle w:val="alphabeticallist"/>
      </w:pPr>
      <w:r>
        <w:t xml:space="preserve">ESCC Detail Specification. </w:t>
      </w:r>
    </w:p>
    <w:p w14:paraId="506423DD" w14:textId="77777777" w:rsidR="00D22C5F" w:rsidRDefault="00D22C5F" w:rsidP="00D22C5F">
      <w:pPr>
        <w:pStyle w:val="alphabeticallist"/>
      </w:pPr>
      <w:r>
        <w:t xml:space="preserve">ESCC Generic Specification. </w:t>
      </w:r>
    </w:p>
    <w:p w14:paraId="2CC0C754" w14:textId="77777777" w:rsidR="00D22C5F" w:rsidRDefault="00D22C5F" w:rsidP="00D22C5F">
      <w:pPr>
        <w:pStyle w:val="alphabeticallist"/>
      </w:pPr>
      <w:r>
        <w:t>ESCC Basic Specification.</w:t>
      </w:r>
    </w:p>
    <w:p w14:paraId="7AABA685" w14:textId="77777777" w:rsidR="00D22C5F" w:rsidRDefault="00D22C5F" w:rsidP="00D22C5F">
      <w:pPr>
        <w:pStyle w:val="alphabeticallist"/>
      </w:pPr>
      <w:r>
        <w:t>Other documents, if referenced herein.</w:t>
      </w:r>
    </w:p>
    <w:p w14:paraId="262047AF" w14:textId="77777777" w:rsidR="00D22C5F" w:rsidRDefault="00D22C5F" w:rsidP="00D22C5F">
      <w:pPr>
        <w:pStyle w:val="Heading1"/>
      </w:pPr>
      <w:bookmarkStart w:id="9" w:name="_Toc514673358"/>
      <w:r>
        <w:t>TERMS, DEFINITIONS, ABBREVIATIONS, SYMBOLS AND UNITS</w:t>
      </w:r>
      <w:bookmarkEnd w:id="9"/>
    </w:p>
    <w:p w14:paraId="3F6AD8B8" w14:textId="257A9819" w:rsidR="00D22C5F" w:rsidRDefault="00D22C5F" w:rsidP="00D22C5F">
      <w:r>
        <w:t>The terms, definitions, abbreviations, symbols and units specified in ESCC Basic Specification No.</w:t>
      </w:r>
      <w:r w:rsidR="00944A69">
        <w:t> </w:t>
      </w:r>
      <w:hyperlink r:id="rId50" w:history="1">
        <w:r w:rsidR="00BB2625" w:rsidRPr="00C73E57">
          <w:rPr>
            <w:rStyle w:val="Hyperlink"/>
          </w:rPr>
          <w:t>21300</w:t>
        </w:r>
      </w:hyperlink>
      <w:r>
        <w:t xml:space="preserve"> shall apply.</w:t>
      </w:r>
    </w:p>
    <w:p w14:paraId="0108E403" w14:textId="77777777" w:rsidR="00D22C5F" w:rsidRDefault="00D22C5F" w:rsidP="00D22C5F">
      <w:pPr>
        <w:pStyle w:val="Heading1"/>
      </w:pPr>
      <w:bookmarkStart w:id="10" w:name="_Toc514673359"/>
      <w:r>
        <w:t>REQUIREMENTS</w:t>
      </w:r>
      <w:bookmarkEnd w:id="10"/>
    </w:p>
    <w:p w14:paraId="4D200069" w14:textId="77777777" w:rsidR="00D22C5F" w:rsidRDefault="00D22C5F" w:rsidP="00E33FF8">
      <w:pPr>
        <w:pStyle w:val="Heading2"/>
      </w:pPr>
      <w:bookmarkStart w:id="11" w:name="_Toc514673360"/>
      <w:r>
        <w:t>GENERAL</w:t>
      </w:r>
      <w:bookmarkEnd w:id="11"/>
    </w:p>
    <w:p w14:paraId="5FBC9442" w14:textId="1D0F0F2E" w:rsidR="00D22C5F" w:rsidRDefault="00D22C5F" w:rsidP="00D22C5F">
      <w:r>
        <w:t xml:space="preserve">The requirements for the qualification of a component shall be in accordance with ESCC Basic Specification No. </w:t>
      </w:r>
      <w:hyperlink r:id="rId51" w:history="1">
        <w:r w:rsidR="00BB2625" w:rsidRPr="00B414FA">
          <w:rPr>
            <w:rStyle w:val="Hyperlink"/>
          </w:rPr>
          <w:t>20100</w:t>
        </w:r>
      </w:hyperlink>
      <w:r>
        <w:t>.</w:t>
      </w:r>
    </w:p>
    <w:p w14:paraId="6090A4A8" w14:textId="631C55A7" w:rsidR="00D22C5F" w:rsidRDefault="00D22C5F" w:rsidP="00D22C5F">
      <w:r>
        <w:t xml:space="preserve">The requirements for Technology Flow Qualification and listing of qualified component types shall be in accordance with ESCC Basic Specification No. </w:t>
      </w:r>
      <w:hyperlink r:id="rId52" w:history="1">
        <w:r w:rsidR="00BB2625" w:rsidRPr="00B414FA">
          <w:rPr>
            <w:rStyle w:val="Hyperlink"/>
          </w:rPr>
          <w:t>25400</w:t>
        </w:r>
      </w:hyperlink>
      <w:r>
        <w:t>.</w:t>
      </w:r>
    </w:p>
    <w:p w14:paraId="2809A476" w14:textId="77777777" w:rsidR="00D22C5F" w:rsidRDefault="00D22C5F" w:rsidP="00D22C5F">
      <w:r>
        <w:t>The test requirements for procurement of both qualified and unqualified components (see Chart F1) shall comprise:</w:t>
      </w:r>
    </w:p>
    <w:p w14:paraId="14F71E22" w14:textId="77777777" w:rsidR="00D22C5F" w:rsidRDefault="00D22C5F" w:rsidP="00944A69">
      <w:pPr>
        <w:pStyle w:val="BulletList"/>
      </w:pPr>
      <w:r>
        <w:tab/>
        <w:t>Special In-Process Controls.</w:t>
      </w:r>
    </w:p>
    <w:p w14:paraId="674BBAF7" w14:textId="77777777" w:rsidR="00D22C5F" w:rsidRDefault="00D22C5F" w:rsidP="00944A69">
      <w:pPr>
        <w:pStyle w:val="BulletList"/>
      </w:pPr>
      <w:r>
        <w:t>Screening Tests.</w:t>
      </w:r>
    </w:p>
    <w:p w14:paraId="5F5093E8" w14:textId="77777777" w:rsidR="00D22C5F" w:rsidRDefault="00D22C5F" w:rsidP="00944A69">
      <w:pPr>
        <w:pStyle w:val="BulletList"/>
      </w:pPr>
      <w:r>
        <w:tab/>
        <w:t>Periodic Testing (for qualified components only).</w:t>
      </w:r>
    </w:p>
    <w:p w14:paraId="314726FD" w14:textId="77777777" w:rsidR="00D22C5F" w:rsidRDefault="00D22C5F" w:rsidP="00944A69">
      <w:pPr>
        <w:pStyle w:val="BulletList"/>
      </w:pPr>
      <w:r>
        <w:tab/>
        <w:t>Lot Validation Testing if stipulated in the Purchase Order.</w:t>
      </w:r>
    </w:p>
    <w:p w14:paraId="16D36BCC" w14:textId="77777777" w:rsidR="00D22C5F" w:rsidRDefault="00D22C5F" w:rsidP="00A803E4">
      <w:pPr>
        <w:pStyle w:val="Heading3"/>
      </w:pPr>
      <w:bookmarkStart w:id="12" w:name="_Toc514673361"/>
      <w:r>
        <w:lastRenderedPageBreak/>
        <w:t>Specifications</w:t>
      </w:r>
      <w:bookmarkEnd w:id="12"/>
    </w:p>
    <w:p w14:paraId="47DB28DB" w14:textId="43B993FD" w:rsidR="00D22C5F" w:rsidRDefault="00D22C5F" w:rsidP="00D22C5F">
      <w:r>
        <w:t xml:space="preserve">For qualification, qualification maintenance, procurement and delivery of components in conformity with this specification, the applicable specifications listed in Section </w:t>
      </w:r>
      <w:r w:rsidR="0031519A">
        <w:fldChar w:fldCharType="begin"/>
      </w:r>
      <w:r w:rsidR="0031519A">
        <w:instrText xml:space="preserve"> REF _Ref488919085 \r \h </w:instrText>
      </w:r>
      <w:r w:rsidR="0031519A">
        <w:fldChar w:fldCharType="separate"/>
      </w:r>
      <w:r w:rsidR="00D94DFC">
        <w:t>2</w:t>
      </w:r>
      <w:r w:rsidR="0031519A">
        <w:fldChar w:fldCharType="end"/>
      </w:r>
      <w:r>
        <w:t xml:space="preserve"> of this document shall apply in total unless otherwise specified herein or in the Detail Specification.</w:t>
      </w:r>
    </w:p>
    <w:p w14:paraId="3DBB38CB" w14:textId="77777777" w:rsidR="00D22C5F" w:rsidRDefault="00D22C5F" w:rsidP="00A803E4">
      <w:pPr>
        <w:pStyle w:val="Heading3"/>
      </w:pPr>
      <w:bookmarkStart w:id="13" w:name="_Toc514673362"/>
      <w:r>
        <w:t>Conditions and Methods of Test</w:t>
      </w:r>
      <w:bookmarkEnd w:id="13"/>
    </w:p>
    <w:p w14:paraId="527E986A" w14:textId="77777777" w:rsidR="00D22C5F" w:rsidRDefault="00D22C5F" w:rsidP="00D22C5F">
      <w:r>
        <w:t>The conditions and methods of test shall be in accordance with this specification, the ESCC Basic Specifications referenced herein and the Detail Specification.</w:t>
      </w:r>
    </w:p>
    <w:p w14:paraId="5DA9FE16" w14:textId="77777777" w:rsidR="00D22C5F" w:rsidRDefault="00D22C5F" w:rsidP="00A803E4">
      <w:pPr>
        <w:pStyle w:val="Heading3"/>
      </w:pPr>
      <w:bookmarkStart w:id="14" w:name="_Toc514673363"/>
      <w:r>
        <w:t>Manufacturer’s Responsibility for Performance of Tests and Inspections</w:t>
      </w:r>
      <w:bookmarkEnd w:id="14"/>
    </w:p>
    <w:p w14:paraId="5D857B31" w14:textId="77777777" w:rsidR="00D22C5F" w:rsidRDefault="00D22C5F" w:rsidP="00D22C5F">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64D3E189" w14:textId="77777777" w:rsidR="00D22C5F" w:rsidRDefault="00D22C5F" w:rsidP="00A803E4">
      <w:pPr>
        <w:pStyle w:val="Heading3"/>
      </w:pPr>
      <w:bookmarkStart w:id="15" w:name="_Toc514673364"/>
      <w:r>
        <w:t>Inspection Rights</w:t>
      </w:r>
      <w:bookmarkEnd w:id="15"/>
    </w:p>
    <w:p w14:paraId="2F8043B3" w14:textId="77777777" w:rsidR="00D22C5F" w:rsidRDefault="00D22C5F" w:rsidP="00D22C5F">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66B1F853" w14:textId="77777777" w:rsidR="00D22C5F" w:rsidRDefault="00D22C5F" w:rsidP="00A803E4">
      <w:pPr>
        <w:pStyle w:val="Heading3"/>
      </w:pPr>
      <w:r>
        <w:tab/>
      </w:r>
      <w:bookmarkStart w:id="16" w:name="_Toc514673365"/>
      <w:r>
        <w:t>Customer Source Inspection</w:t>
      </w:r>
      <w:bookmarkEnd w:id="16"/>
    </w:p>
    <w:p w14:paraId="5490813C" w14:textId="77777777" w:rsidR="00D22C5F" w:rsidRDefault="00D22C5F" w:rsidP="00D22C5F">
      <w:pPr>
        <w:pStyle w:val="Heading4"/>
      </w:pPr>
      <w:bookmarkStart w:id="17" w:name="_Toc514673366"/>
      <w:r>
        <w:t>Pre-Encapsulation Customer Source Inspection</w:t>
      </w:r>
      <w:bookmarkEnd w:id="17"/>
    </w:p>
    <w:p w14:paraId="46BAC904" w14:textId="77777777" w:rsidR="00D22C5F" w:rsidRDefault="00D22C5F" w:rsidP="00D22C5F">
      <w:r>
        <w:t>If stipulated in the Purchase Order, the Orderer may perform a source inspection at the Manufacturer’s facility prior to assembly (including, for example, performance of Pre-Encapsulation Inspection, review of Special In-Process Controls data). Details of the inspections to be performed or witnessed and the required period of notification shall be as stipulated in the Purchase Order.</w:t>
      </w:r>
    </w:p>
    <w:p w14:paraId="06BE7FB7" w14:textId="77777777" w:rsidR="00D22C5F" w:rsidRDefault="00D22C5F" w:rsidP="00D22C5F">
      <w:pPr>
        <w:pStyle w:val="Heading4"/>
      </w:pPr>
      <w:bookmarkStart w:id="18" w:name="_Toc514673367"/>
      <w:r>
        <w:t>Final Customer Source Inspection</w:t>
      </w:r>
      <w:bookmarkEnd w:id="18"/>
    </w:p>
    <w:p w14:paraId="55363A1D" w14:textId="77777777" w:rsidR="00D22C5F" w:rsidRDefault="00D22C5F" w:rsidP="00D22C5F">
      <w:r>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589556E4" w14:textId="77777777" w:rsidR="00944A69" w:rsidRDefault="00D22C5F" w:rsidP="00E33FF8">
      <w:pPr>
        <w:pStyle w:val="Heading2"/>
      </w:pPr>
      <w:bookmarkStart w:id="19" w:name="_Toc514673368"/>
      <w:r>
        <w:t>QUALIFICATION AND QUALIFICATION MAINTENANCE REQUIREMENTS ON A MANUFACTURER</w:t>
      </w:r>
      <w:bookmarkEnd w:id="19"/>
    </w:p>
    <w:p w14:paraId="1C6051F0" w14:textId="7E5F4BCA" w:rsidR="00D22C5F" w:rsidRDefault="00D22C5F" w:rsidP="00944A69">
      <w:r>
        <w:t xml:space="preserve">To obtain and maintain the qualification of a component, or family of components, a Manufacturer shall satisfy the requirements of ESCC Basic Specification No. </w:t>
      </w:r>
      <w:hyperlink r:id="rId53" w:history="1">
        <w:r w:rsidR="00BB2625" w:rsidRPr="00B414FA">
          <w:rPr>
            <w:rStyle w:val="Hyperlink"/>
          </w:rPr>
          <w:t>20100</w:t>
        </w:r>
      </w:hyperlink>
      <w:r>
        <w:t>.</w:t>
      </w:r>
    </w:p>
    <w:p w14:paraId="498E462D" w14:textId="3F6CFB07" w:rsidR="00D22C5F" w:rsidRDefault="00D22C5F" w:rsidP="00D22C5F">
      <w:r>
        <w:t xml:space="preserve">To obtain and maintain the qualification of a component produced using a qualified Technology Flow, a Manufacturer shall satisfy the requirements of ESCC Basic Specification No. </w:t>
      </w:r>
      <w:hyperlink r:id="rId54" w:history="1">
        <w:r w:rsidR="00BB2625" w:rsidRPr="00B414FA">
          <w:rPr>
            <w:rStyle w:val="Hyperlink"/>
          </w:rPr>
          <w:t>25400</w:t>
        </w:r>
      </w:hyperlink>
      <w:r>
        <w:t>.</w:t>
      </w:r>
    </w:p>
    <w:p w14:paraId="722706DC" w14:textId="77777777" w:rsidR="00D22C5F" w:rsidRDefault="00D22C5F" w:rsidP="00E33FF8">
      <w:pPr>
        <w:pStyle w:val="Heading2"/>
      </w:pPr>
      <w:bookmarkStart w:id="20" w:name="_Toc514673369"/>
      <w:r>
        <w:lastRenderedPageBreak/>
        <w:t>DELIVERABLE COMPONENTS</w:t>
      </w:r>
      <w:bookmarkEnd w:id="20"/>
    </w:p>
    <w:p w14:paraId="5E3F0FF2" w14:textId="39CA3341" w:rsidR="00D22C5F" w:rsidRDefault="00D22C5F" w:rsidP="00A803E4">
      <w:pPr>
        <w:pStyle w:val="Heading3"/>
      </w:pPr>
      <w:bookmarkStart w:id="21" w:name="_Toc514673370"/>
      <w:r>
        <w:t>ESCC Qualified Components</w:t>
      </w:r>
      <w:bookmarkEnd w:id="21"/>
    </w:p>
    <w:p w14:paraId="345391A7" w14:textId="77777777" w:rsidR="00D22C5F" w:rsidRDefault="00D22C5F" w:rsidP="00D22C5F">
      <w:r>
        <w:t>Components delivered to this specification shall be processed and inspected in accordance with the relevant Process Identification Document (PID).</w:t>
      </w:r>
    </w:p>
    <w:p w14:paraId="05078C3D" w14:textId="77777777" w:rsidR="00D22C5F" w:rsidRDefault="00D22C5F" w:rsidP="00A803E4">
      <w:pPr>
        <w:pStyle w:val="Heading3"/>
      </w:pPr>
      <w:bookmarkStart w:id="22" w:name="_Toc514673371"/>
      <w:r>
        <w:t>ESCC Components</w:t>
      </w:r>
      <w:bookmarkEnd w:id="22"/>
    </w:p>
    <w:p w14:paraId="0D9BA81A" w14:textId="77777777" w:rsidR="00D22C5F" w:rsidRDefault="00D22C5F" w:rsidP="00D22C5F">
      <w:r>
        <w:t>Each component, irrespective of qualification status, identified with an ESCC component number and delivered to this specification shall:</w:t>
      </w:r>
    </w:p>
    <w:p w14:paraId="278C99CE" w14:textId="77777777" w:rsidR="00D22C5F" w:rsidRDefault="00D22C5F" w:rsidP="001B68B2">
      <w:pPr>
        <w:pStyle w:val="BulletList"/>
      </w:pPr>
      <w:proofErr w:type="gramStart"/>
      <w:r>
        <w:t>be</w:t>
      </w:r>
      <w:proofErr w:type="gramEnd"/>
      <w:r>
        <w:t xml:space="preserve"> traceable to its production lot.</w:t>
      </w:r>
    </w:p>
    <w:p w14:paraId="57F53BB1" w14:textId="43C901BC" w:rsidR="00D22C5F" w:rsidRDefault="00D22C5F" w:rsidP="001B68B2">
      <w:pPr>
        <w:pStyle w:val="BulletList"/>
      </w:pPr>
      <w:proofErr w:type="gramStart"/>
      <w:r>
        <w:t>have</w:t>
      </w:r>
      <w:proofErr w:type="gramEnd"/>
      <w:r>
        <w:t xml:space="preserve"> satisfactorily completed all</w:t>
      </w:r>
      <w:r w:rsidR="00944A69">
        <w:t xml:space="preserve"> </w:t>
      </w:r>
      <w:r>
        <w:t>the</w:t>
      </w:r>
      <w:r w:rsidR="00944A69">
        <w:t xml:space="preserve"> </w:t>
      </w:r>
      <w:r>
        <w:t>tests required by</w:t>
      </w:r>
      <w:r w:rsidR="00944A69">
        <w:t xml:space="preserve"> </w:t>
      </w:r>
      <w:r>
        <w:t>the</w:t>
      </w:r>
      <w:r w:rsidR="00944A69">
        <w:t xml:space="preserve"> </w:t>
      </w:r>
      <w:r>
        <w:t>relevant issues of</w:t>
      </w:r>
      <w:r w:rsidR="00944A69">
        <w:t xml:space="preserve"> </w:t>
      </w:r>
      <w:r>
        <w:t>the</w:t>
      </w:r>
      <w:r w:rsidR="00944A69">
        <w:t xml:space="preserve"> </w:t>
      </w:r>
      <w:r>
        <w:t>applicable specifications.</w:t>
      </w:r>
    </w:p>
    <w:p w14:paraId="75FFD68E" w14:textId="77777777" w:rsidR="00D22C5F" w:rsidRDefault="00D22C5F" w:rsidP="001B68B2">
      <w:pPr>
        <w:pStyle w:val="BulletList"/>
      </w:pPr>
      <w:r>
        <w:tab/>
      </w: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3CB2B764" w14:textId="77777777" w:rsidR="00D22C5F" w:rsidRDefault="00D22C5F" w:rsidP="00A803E4">
      <w:pPr>
        <w:pStyle w:val="Heading3"/>
      </w:pPr>
      <w:bookmarkStart w:id="23" w:name="_Ref486250157"/>
      <w:bookmarkStart w:id="24" w:name="_Ref486250256"/>
      <w:bookmarkStart w:id="25" w:name="_Toc514673372"/>
      <w:r>
        <w:t>Lot Failure</w:t>
      </w:r>
      <w:bookmarkEnd w:id="23"/>
      <w:bookmarkEnd w:id="24"/>
      <w:bookmarkEnd w:id="25"/>
    </w:p>
    <w:p w14:paraId="2F324B53" w14:textId="7E35A7B7" w:rsidR="00D22C5F" w:rsidRDefault="00D22C5F" w:rsidP="00D22C5F">
      <w:r>
        <w:t>Lot failure may occur during Screening Tests (Chart F3) or Qualification</w:t>
      </w:r>
      <w:r w:rsidR="0046035E" w:rsidRPr="0046035E">
        <w:rPr>
          <w:highlight w:val="yellow"/>
        </w:rPr>
        <w:t>,</w:t>
      </w:r>
      <w:r w:rsidR="0079559F" w:rsidRPr="0046035E">
        <w:rPr>
          <w:highlight w:val="yellow"/>
        </w:rPr>
        <w:t xml:space="preserve"> Periodic Test</w:t>
      </w:r>
      <w:r w:rsidR="0046035E" w:rsidRPr="0046035E">
        <w:rPr>
          <w:highlight w:val="yellow"/>
        </w:rPr>
        <w:t>ing and Lot Validation Testing</w:t>
      </w:r>
      <w:r w:rsidR="0079559F">
        <w:t xml:space="preserve"> (Chart F4).</w:t>
      </w:r>
    </w:p>
    <w:p w14:paraId="37807A62" w14:textId="687EE6C4" w:rsidR="00D22C5F" w:rsidRDefault="00D22C5F" w:rsidP="00D22C5F">
      <w:r>
        <w:t xml:space="preserve">Should such failure occur during qualification, qualification maintenance or procurement of qualified components the Manufacturer shall initiate the non-conformance procedure in accordance with ESCC Basic Specification No. </w:t>
      </w:r>
      <w:hyperlink r:id="rId55" w:history="1">
        <w:r w:rsidR="00BB2625" w:rsidRPr="00C73E57">
          <w:rPr>
            <w:rStyle w:val="Hyperlink"/>
          </w:rPr>
          <w:t>22800</w:t>
        </w:r>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6E3C32A" w14:textId="77777777" w:rsidR="00D22C5F" w:rsidRDefault="00D22C5F" w:rsidP="00D22C5F">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The Orderer shall inform the Manufacturer within 5 working days of receipt of notification what action shall be taken.</w:t>
      </w:r>
    </w:p>
    <w:p w14:paraId="7AC2F99F" w14:textId="77777777" w:rsidR="00D22C5F" w:rsidRDefault="00D22C5F" w:rsidP="00E33FF8">
      <w:pPr>
        <w:pStyle w:val="Heading2"/>
      </w:pPr>
      <w:bookmarkStart w:id="26" w:name="_Toc514673373"/>
      <w:r>
        <w:t>MARKING</w:t>
      </w:r>
      <w:bookmarkEnd w:id="26"/>
    </w:p>
    <w:p w14:paraId="24EF4106" w14:textId="21F8785E" w:rsidR="00D22C5F" w:rsidRDefault="00D22C5F" w:rsidP="00D22C5F">
      <w:r>
        <w:t xml:space="preserve">All components procured and delivered to this specification shall be marked in accordance with ESCC Basic Specification No. </w:t>
      </w:r>
      <w:hyperlink r:id="rId56" w:history="1">
        <w:r w:rsidR="00BB2625" w:rsidRPr="00C73E57">
          <w:rPr>
            <w:rStyle w:val="Hyperlink"/>
          </w:rPr>
          <w:t>21700</w:t>
        </w:r>
      </w:hyperlink>
      <w:r>
        <w:t>.</w:t>
      </w:r>
    </w:p>
    <w:p w14:paraId="099E4B30" w14:textId="77777777" w:rsidR="00D22C5F" w:rsidRDefault="00D22C5F" w:rsidP="00E33FF8">
      <w:pPr>
        <w:pStyle w:val="Heading2"/>
      </w:pPr>
      <w:bookmarkStart w:id="27" w:name="_Toc514673374"/>
      <w:r>
        <w:lastRenderedPageBreak/>
        <w:t>MATERIALS AND FINISHES</w:t>
      </w:r>
      <w:bookmarkEnd w:id="27"/>
    </w:p>
    <w:p w14:paraId="18B73945" w14:textId="77777777" w:rsidR="00D22C5F" w:rsidRDefault="00D22C5F" w:rsidP="00B329E4">
      <w:pPr>
        <w:keepNext/>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81CD4D2" w14:textId="117AF1DB" w:rsidR="00D22C5F" w:rsidRDefault="000B0B52" w:rsidP="00D22C5F">
      <w:r w:rsidRPr="00D65E34">
        <w:rPr>
          <w:highlight w:val="yellow"/>
        </w:rPr>
        <w:t>All materials and finishes of the components specified in the Detail Specification shall comply with the restrictions on materials specified in ESCC Basic Specification No</w:t>
      </w:r>
      <w:r w:rsidR="001C380C" w:rsidRPr="00D65E34">
        <w:rPr>
          <w:highlight w:val="yellow"/>
        </w:rPr>
        <w:t xml:space="preserve">. </w:t>
      </w:r>
      <w:hyperlink r:id="rId57" w:history="1">
        <w:r w:rsidR="001C380C" w:rsidRPr="00D65E34">
          <w:rPr>
            <w:rStyle w:val="Hyperlink"/>
            <w:highlight w:val="yellow"/>
          </w:rPr>
          <w:t>22600</w:t>
        </w:r>
      </w:hyperlink>
      <w:r w:rsidR="00D22C5F" w:rsidRPr="00D65E34">
        <w:rPr>
          <w:highlight w:val="yellow"/>
        </w:rPr>
        <w:t>.</w:t>
      </w:r>
    </w:p>
    <w:p w14:paraId="151D6471" w14:textId="77777777" w:rsidR="00D22C5F" w:rsidRDefault="00D22C5F" w:rsidP="0079559F">
      <w:pPr>
        <w:pStyle w:val="Heading1"/>
      </w:pPr>
      <w:r>
        <w:tab/>
      </w:r>
      <w:bookmarkStart w:id="28" w:name="_Ref486495777"/>
      <w:bookmarkStart w:id="29" w:name="_Toc514673375"/>
      <w:r>
        <w:t>PRODUCTION CONTROL</w:t>
      </w:r>
      <w:bookmarkEnd w:id="28"/>
      <w:bookmarkEnd w:id="29"/>
    </w:p>
    <w:p w14:paraId="23A308F6" w14:textId="77777777" w:rsidR="00D22C5F" w:rsidRDefault="00D22C5F" w:rsidP="00E33FF8">
      <w:pPr>
        <w:pStyle w:val="Heading2"/>
      </w:pPr>
      <w:r>
        <w:tab/>
      </w:r>
      <w:bookmarkStart w:id="30" w:name="_Toc514673376"/>
      <w:r>
        <w:t>GENERAL</w:t>
      </w:r>
      <w:bookmarkEnd w:id="30"/>
    </w:p>
    <w:p w14:paraId="409B8AE7" w14:textId="77777777" w:rsidR="00D22C5F" w:rsidRDefault="00D22C5F" w:rsidP="00D22C5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79559F">
        <w:t>Chart F2 in the sequence shown.</w:t>
      </w:r>
    </w:p>
    <w:p w14:paraId="2A2C88FA" w14:textId="77777777" w:rsidR="00D22C5F" w:rsidRDefault="00D22C5F" w:rsidP="00D22C5F">
      <w:r>
        <w:t>Any components which do not meet these requirements shall be removed from the lot and at no future time be resubmitted to the requirements of this specification.</w:t>
      </w:r>
    </w:p>
    <w:p w14:paraId="098F961F" w14:textId="77777777" w:rsidR="00D22C5F" w:rsidRDefault="00D22C5F" w:rsidP="00D22C5F">
      <w:r>
        <w:t>The applicable test requirements are detailed in the paragraphs referenced in Chart F2. For qualified components the full production control pro</w:t>
      </w:r>
      <w:r w:rsidR="0079559F">
        <w:t>visions are defined in the PID.</w:t>
      </w:r>
    </w:p>
    <w:p w14:paraId="647ED8AF" w14:textId="77777777" w:rsidR="00D22C5F" w:rsidRDefault="00D22C5F" w:rsidP="00E33FF8">
      <w:pPr>
        <w:pStyle w:val="Heading2"/>
      </w:pPr>
      <w:bookmarkStart w:id="31" w:name="_Toc514673377"/>
      <w:r>
        <w:t>SPECIAL IN-PROCESS CONTROLS</w:t>
      </w:r>
      <w:bookmarkEnd w:id="31"/>
    </w:p>
    <w:p w14:paraId="714B9EF8" w14:textId="0F151AC4" w:rsidR="00D22C5F" w:rsidRDefault="00D22C5F" w:rsidP="00A803E4">
      <w:pPr>
        <w:pStyle w:val="Heading3"/>
      </w:pPr>
      <w:bookmarkStart w:id="32" w:name="_Ref486496309"/>
      <w:bookmarkStart w:id="33" w:name="_Toc514673378"/>
      <w:r>
        <w:t>Contact Engagement and Separation Forces</w:t>
      </w:r>
      <w:bookmarkEnd w:id="32"/>
      <w:bookmarkEnd w:id="33"/>
    </w:p>
    <w:p w14:paraId="7D1E716C" w14:textId="5519473C" w:rsidR="00D22C5F" w:rsidRDefault="00D22C5F" w:rsidP="00D22C5F">
      <w:r>
        <w:t xml:space="preserve">A sample of 13 female centre contacts shall be tested for Contact Engagement and Separation Forces as defined in Para. </w:t>
      </w:r>
      <w:r w:rsidR="00BB2625">
        <w:fldChar w:fldCharType="begin"/>
      </w:r>
      <w:r w:rsidR="00BB2625">
        <w:instrText xml:space="preserve"> REF _Ref486250056 \r \h </w:instrText>
      </w:r>
      <w:r w:rsidR="00BB2625">
        <w:fldChar w:fldCharType="separate"/>
      </w:r>
      <w:r w:rsidR="00D94DFC">
        <w:t>8.1</w:t>
      </w:r>
      <w:r w:rsidR="00BB2625">
        <w:fldChar w:fldCharType="end"/>
      </w:r>
      <w:r>
        <w:t>. If any failure occurs the lot of contacts shall be rejected.</w:t>
      </w:r>
    </w:p>
    <w:p w14:paraId="13F23AA4" w14:textId="77777777" w:rsidR="00D22C5F" w:rsidRDefault="00D22C5F" w:rsidP="00A803E4">
      <w:pPr>
        <w:pStyle w:val="Heading3"/>
      </w:pPr>
      <w:r>
        <w:tab/>
      </w:r>
      <w:bookmarkStart w:id="34" w:name="_Ref486496317"/>
      <w:bookmarkStart w:id="35" w:name="_Toc514673379"/>
      <w:r>
        <w:t>Gold Plate Porosity</w:t>
      </w:r>
      <w:bookmarkEnd w:id="34"/>
      <w:bookmarkEnd w:id="35"/>
    </w:p>
    <w:p w14:paraId="4EC0698A" w14:textId="48FC61C8" w:rsidR="00D22C5F" w:rsidRDefault="00D22C5F" w:rsidP="00D22C5F">
      <w:r>
        <w:t>A sample of 10 contacts from each plating lot shall be tested for Gold Pla</w:t>
      </w:r>
      <w:r w:rsidR="0079559F">
        <w:t>te Porosity as defined in Para.</w:t>
      </w:r>
      <w:r w:rsidR="00BB2625">
        <w:t xml:space="preserve"> </w:t>
      </w:r>
      <w:r w:rsidR="00BB2625">
        <w:fldChar w:fldCharType="begin"/>
      </w:r>
      <w:r w:rsidR="00BB2625">
        <w:instrText xml:space="preserve"> REF _Ref486250065 \r \h </w:instrText>
      </w:r>
      <w:r w:rsidR="00BB2625">
        <w:fldChar w:fldCharType="separate"/>
      </w:r>
      <w:r w:rsidR="00D94DFC">
        <w:t>8.2</w:t>
      </w:r>
      <w:r w:rsidR="00BB2625">
        <w:fldChar w:fldCharType="end"/>
      </w:r>
      <w:r>
        <w:t>. If any failure occurs the plating lot shall be rejected.</w:t>
      </w:r>
    </w:p>
    <w:p w14:paraId="6C5C87E0" w14:textId="7880C276" w:rsidR="00EF49F4" w:rsidRDefault="00EF49F4" w:rsidP="00EF49F4">
      <w:pPr>
        <w:pStyle w:val="Heading3"/>
      </w:pPr>
      <w:bookmarkStart w:id="36" w:name="_Ref486496326"/>
      <w:bookmarkStart w:id="37" w:name="_Toc514673380"/>
      <w:r>
        <w:t>Plating Thickness</w:t>
      </w:r>
      <w:bookmarkEnd w:id="36"/>
      <w:bookmarkEnd w:id="37"/>
    </w:p>
    <w:p w14:paraId="1C147977" w14:textId="72DB1356" w:rsidR="00EF49F4" w:rsidRDefault="00EF49F4" w:rsidP="00EF49F4">
      <w:r>
        <w:t>If specified in the Detail Specification, plating thickness shall be measured using a non-destructive method or metallographic cross section on samples as follows, as applicable, on the active part as specified in the Detail Specification.</w:t>
      </w:r>
    </w:p>
    <w:p w14:paraId="58847816" w14:textId="77777777" w:rsidR="00EF49F4" w:rsidRDefault="00EF49F4" w:rsidP="00EF49F4">
      <w:r>
        <w:t>In the event of conflict, the metallographic cross sectioning method shall govern (see Detail Specification for values).</w:t>
      </w:r>
    </w:p>
    <w:p w14:paraId="6CFFC41F" w14:textId="5F24387E" w:rsidR="00EF49F4" w:rsidRDefault="00EF49F4" w:rsidP="00EF49F4">
      <w:pPr>
        <w:pStyle w:val="BulletList"/>
      </w:pPr>
      <w:r>
        <w:t>Male Contacts: 10</w:t>
      </w:r>
    </w:p>
    <w:p w14:paraId="2B13DB30" w14:textId="6700FF81" w:rsidR="00EF49F4" w:rsidRDefault="00EF49F4" w:rsidP="00EF49F4">
      <w:pPr>
        <w:pStyle w:val="BulletList"/>
      </w:pPr>
      <w:r>
        <w:t>Female Contacts: 10</w:t>
      </w:r>
    </w:p>
    <w:p w14:paraId="33CC98EE" w14:textId="1B194828" w:rsidR="00EF49F4" w:rsidRDefault="00EF49F4" w:rsidP="00EF49F4">
      <w:pPr>
        <w:pStyle w:val="BulletList"/>
      </w:pPr>
      <w:r>
        <w:t>Coupling Nuts: 3</w:t>
      </w:r>
    </w:p>
    <w:p w14:paraId="34D57E4F" w14:textId="64BA7D0E" w:rsidR="00EF49F4" w:rsidRPr="00EF49F4" w:rsidRDefault="00EF49F4" w:rsidP="00EF49F4">
      <w:pPr>
        <w:pStyle w:val="BulletList"/>
      </w:pPr>
      <w:r>
        <w:t>Shells/Accessories: 3</w:t>
      </w:r>
    </w:p>
    <w:p w14:paraId="469DA34E" w14:textId="77777777" w:rsidR="00D22C5F" w:rsidRDefault="00D22C5F" w:rsidP="00A803E4">
      <w:pPr>
        <w:pStyle w:val="Heading3"/>
      </w:pPr>
      <w:bookmarkStart w:id="38" w:name="_Ref486496334"/>
      <w:bookmarkStart w:id="39" w:name="_Toc514673381"/>
      <w:r>
        <w:lastRenderedPageBreak/>
        <w:t>Pre-Encapsulation Inspection</w:t>
      </w:r>
      <w:bookmarkEnd w:id="38"/>
      <w:bookmarkEnd w:id="39"/>
    </w:p>
    <w:p w14:paraId="288ECED0" w14:textId="49BAFDFD" w:rsidR="00D22C5F" w:rsidRDefault="00D22C5F" w:rsidP="00D22C5F">
      <w:r>
        <w:t xml:space="preserve">Pre-Encapsulation Inspection shall consist of internal and external visual inspection of all the different elements of the components in accordance with Para. </w:t>
      </w:r>
      <w:r w:rsidR="00BB2625">
        <w:fldChar w:fldCharType="begin"/>
      </w:r>
      <w:r w:rsidR="00BB2625">
        <w:instrText xml:space="preserve"> REF _Ref486250097 \r \h </w:instrText>
      </w:r>
      <w:r w:rsidR="00BB2625">
        <w:fldChar w:fldCharType="separate"/>
      </w:r>
      <w:r w:rsidR="00D94DFC">
        <w:t>8.3</w:t>
      </w:r>
      <w:r w:rsidR="00BB2625">
        <w:fldChar w:fldCharType="end"/>
      </w:r>
      <w:r>
        <w:t>.</w:t>
      </w:r>
    </w:p>
    <w:p w14:paraId="09A0D57C" w14:textId="77777777" w:rsidR="00D22C5F" w:rsidRDefault="00D22C5F" w:rsidP="00A803E4">
      <w:pPr>
        <w:pStyle w:val="Heading3"/>
      </w:pPr>
      <w:bookmarkStart w:id="40" w:name="_Ref486496342"/>
      <w:bookmarkStart w:id="41" w:name="_Toc514673382"/>
      <w:r>
        <w:t>Dimension Check</w:t>
      </w:r>
      <w:bookmarkEnd w:id="40"/>
      <w:bookmarkEnd w:id="41"/>
    </w:p>
    <w:p w14:paraId="7A2ABA4E" w14:textId="76451D1D" w:rsidR="00D22C5F" w:rsidRDefault="00D22C5F" w:rsidP="00D22C5F">
      <w:r>
        <w:t xml:space="preserve">Dimension Check shall be performed in accordance with Para. </w:t>
      </w:r>
      <w:r w:rsidR="00BB2625">
        <w:fldChar w:fldCharType="begin"/>
      </w:r>
      <w:r w:rsidR="00BB2625">
        <w:instrText xml:space="preserve"> REF _Ref486250108 \r \h </w:instrText>
      </w:r>
      <w:r w:rsidR="00BB2625">
        <w:fldChar w:fldCharType="separate"/>
      </w:r>
      <w:r w:rsidR="00D94DFC">
        <w:t>8.8</w:t>
      </w:r>
      <w:r w:rsidR="00BB2625">
        <w:fldChar w:fldCharType="end"/>
      </w:r>
      <w:r>
        <w:t xml:space="preserve"> </w:t>
      </w:r>
      <w:proofErr w:type="gramStart"/>
      <w:r>
        <w:t>on</w:t>
      </w:r>
      <w:proofErr w:type="gramEnd"/>
      <w:r>
        <w:t xml:space="preserve"> 3 samples only. In the event of any failure a 100% Dimension Check shall be performed.</w:t>
      </w:r>
    </w:p>
    <w:p w14:paraId="543A2E62" w14:textId="77777777" w:rsidR="00D22C5F" w:rsidRDefault="00D22C5F" w:rsidP="00A803E4">
      <w:pPr>
        <w:pStyle w:val="Heading3"/>
      </w:pPr>
      <w:bookmarkStart w:id="42" w:name="_Ref486496351"/>
      <w:bookmarkStart w:id="43" w:name="_Toc514673383"/>
      <w:r>
        <w:t>Weight</w:t>
      </w:r>
      <w:bookmarkEnd w:id="42"/>
      <w:bookmarkEnd w:id="43"/>
    </w:p>
    <w:p w14:paraId="57123C98" w14:textId="77777777" w:rsidR="00D22C5F" w:rsidRDefault="00D22C5F" w:rsidP="00D22C5F">
      <w:r>
        <w:t>The maximum weight of the component specified in the Detail Specification shall be guaranteed but not tested.</w:t>
      </w:r>
    </w:p>
    <w:p w14:paraId="71AB68A2" w14:textId="77777777" w:rsidR="00D22C5F" w:rsidRDefault="00D22C5F" w:rsidP="00A803E4">
      <w:pPr>
        <w:pStyle w:val="Heading3"/>
      </w:pPr>
      <w:bookmarkStart w:id="44" w:name="_Toc514673384"/>
      <w:r>
        <w:t>Documentation</w:t>
      </w:r>
      <w:bookmarkEnd w:id="44"/>
    </w:p>
    <w:p w14:paraId="57DA11C0" w14:textId="7706490B" w:rsidR="00D22C5F" w:rsidRDefault="00D22C5F" w:rsidP="00D22C5F">
      <w:r>
        <w:t xml:space="preserve">Documentation of Special In-Process Controls shall be in accordance with Para. </w:t>
      </w:r>
      <w:r w:rsidR="00BB2625">
        <w:fldChar w:fldCharType="begin"/>
      </w:r>
      <w:r w:rsidR="00BB2625">
        <w:instrText xml:space="preserve"> REF _Ref486250125 \r \h </w:instrText>
      </w:r>
      <w:r w:rsidR="00BB2625">
        <w:fldChar w:fldCharType="separate"/>
      </w:r>
      <w:r w:rsidR="00D94DFC">
        <w:t>9.5</w:t>
      </w:r>
      <w:r w:rsidR="00BB2625">
        <w:fldChar w:fldCharType="end"/>
      </w:r>
      <w:r>
        <w:t>.</w:t>
      </w:r>
    </w:p>
    <w:p w14:paraId="63E7D92D" w14:textId="77777777" w:rsidR="00D22C5F" w:rsidRDefault="00D22C5F" w:rsidP="0079559F">
      <w:pPr>
        <w:pStyle w:val="Heading1"/>
      </w:pPr>
      <w:bookmarkStart w:id="45" w:name="_Ref486495787"/>
      <w:bookmarkStart w:id="46" w:name="_Toc514673385"/>
      <w:r>
        <w:t>SCREENING TESTS</w:t>
      </w:r>
      <w:bookmarkEnd w:id="45"/>
      <w:bookmarkEnd w:id="46"/>
    </w:p>
    <w:p w14:paraId="508378CD" w14:textId="77777777" w:rsidR="00D22C5F" w:rsidRDefault="00D22C5F" w:rsidP="00E33FF8">
      <w:pPr>
        <w:pStyle w:val="Heading2"/>
      </w:pPr>
      <w:bookmarkStart w:id="47" w:name="_Ref486496959"/>
      <w:bookmarkStart w:id="48" w:name="_Toc514673386"/>
      <w:r>
        <w:t>GENERAL</w:t>
      </w:r>
      <w:bookmarkEnd w:id="47"/>
      <w:bookmarkEnd w:id="48"/>
    </w:p>
    <w:p w14:paraId="5EBE2810" w14:textId="77777777" w:rsidR="00D22C5F" w:rsidRDefault="00D22C5F" w:rsidP="00D22C5F">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prior to the tests and inspections.</w:t>
      </w:r>
    </w:p>
    <w:p w14:paraId="4013D49D" w14:textId="615C6909" w:rsidR="00D22C5F" w:rsidRDefault="00D22C5F" w:rsidP="00D22C5F">
      <w:r>
        <w:t>Any components which do not meet these requirements shall be removed from the lot and at no future time be resubmitted to the requirements of this specificat</w:t>
      </w:r>
      <w:r w:rsidR="0079559F">
        <w:t>ion.</w:t>
      </w:r>
    </w:p>
    <w:p w14:paraId="53D06CF7" w14:textId="77777777" w:rsidR="00D22C5F" w:rsidRDefault="00D22C5F" w:rsidP="00D22C5F">
      <w:r>
        <w:t>The applicable test methods and conditions are specified in the paragraphs referenced in Chart F3.</w:t>
      </w:r>
    </w:p>
    <w:p w14:paraId="7DF12914" w14:textId="77777777" w:rsidR="00D22C5F" w:rsidRDefault="00D22C5F" w:rsidP="00E33FF8">
      <w:pPr>
        <w:pStyle w:val="Heading2"/>
      </w:pPr>
      <w:r>
        <w:tab/>
      </w:r>
      <w:bookmarkStart w:id="49" w:name="_Ref486250141"/>
      <w:bookmarkStart w:id="50" w:name="_Ref486250167"/>
      <w:bookmarkStart w:id="51" w:name="_Toc514673387"/>
      <w:r>
        <w:t>FAILURE CRITERIA</w:t>
      </w:r>
      <w:bookmarkEnd w:id="49"/>
      <w:bookmarkEnd w:id="50"/>
      <w:bookmarkEnd w:id="51"/>
    </w:p>
    <w:p w14:paraId="27C1CCF1" w14:textId="5F15D3F9" w:rsidR="00D22C5F" w:rsidRDefault="00D22C5F" w:rsidP="00A803E4">
      <w:pPr>
        <w:pStyle w:val="Heading3"/>
      </w:pPr>
      <w:bookmarkStart w:id="52" w:name="_Toc514673388"/>
      <w:r>
        <w:t>Environmental and Mechanical Test Failure</w:t>
      </w:r>
      <w:bookmarkEnd w:id="52"/>
    </w:p>
    <w:p w14:paraId="50E009F3" w14:textId="77777777" w:rsidR="00D22C5F" w:rsidRDefault="00D22C5F" w:rsidP="00D22C5F">
      <w:r>
        <w:t>The following shall be</w:t>
      </w:r>
      <w:r w:rsidR="0079559F">
        <w:t xml:space="preserve"> counted as component failures:</w:t>
      </w:r>
    </w:p>
    <w:p w14:paraId="3DEA854C" w14:textId="77777777" w:rsidR="00D22C5F" w:rsidRDefault="00D22C5F" w:rsidP="00D22C5F">
      <w:r>
        <w:t>Components which fail during tests for which the pass/fail criteria are inherent in the test method, i.e. Vibration Cycling, Contact Engagement and Separation Forces and External Visual Inspection.</w:t>
      </w:r>
    </w:p>
    <w:p w14:paraId="69087C2A" w14:textId="77777777" w:rsidR="00D22C5F" w:rsidRDefault="00D22C5F" w:rsidP="00A803E4">
      <w:pPr>
        <w:pStyle w:val="Heading3"/>
      </w:pPr>
      <w:r>
        <w:tab/>
      </w:r>
      <w:bookmarkStart w:id="53" w:name="_Toc514673389"/>
      <w:r>
        <w:t>Parameter Drift Failure</w:t>
      </w:r>
      <w:bookmarkEnd w:id="53"/>
    </w:p>
    <w:p w14:paraId="05904302" w14:textId="102C15D3" w:rsidR="00D22C5F" w:rsidRDefault="00D22C5F" w:rsidP="00D22C5F">
      <w:r>
        <w:t>The acceptable change limits are shown in Parameter Drift Values in the Detail Specification. A component shall be counted as a parameter drift failure if the changes during Burn-in are larger than the drift values (</w:t>
      </w:r>
      <w:r w:rsidR="00EF49F4">
        <w:rPr>
          <w:rFonts w:cs="Arial"/>
        </w:rPr>
        <w:t>Δ</w:t>
      </w:r>
      <w:r>
        <w:t>) specified.</w:t>
      </w:r>
    </w:p>
    <w:p w14:paraId="0A675ED9" w14:textId="77777777" w:rsidR="00D22C5F" w:rsidRDefault="00D22C5F" w:rsidP="00A803E4">
      <w:pPr>
        <w:pStyle w:val="Heading3"/>
      </w:pPr>
      <w:r>
        <w:tab/>
      </w:r>
      <w:bookmarkStart w:id="54" w:name="_Toc514673390"/>
      <w:r>
        <w:t>Parameter Limit Failure</w:t>
      </w:r>
      <w:bookmarkEnd w:id="54"/>
    </w:p>
    <w:p w14:paraId="3AAE6A5F" w14:textId="77777777" w:rsidR="00D22C5F" w:rsidRDefault="00D22C5F" w:rsidP="00D22C5F">
      <w:r>
        <w:t>A component shall be counted as a limit failure if one or more parameters exceed the limits shown in Room Temperature Electrical Measurements or High and Low Temperatures Electrical Measuremen</w:t>
      </w:r>
      <w:r w:rsidR="0079559F">
        <w:t>ts in the Detail Specification.</w:t>
      </w:r>
    </w:p>
    <w:p w14:paraId="5033998D" w14:textId="77777777" w:rsidR="00D22C5F" w:rsidRDefault="00D22C5F" w:rsidP="00D22C5F">
      <w:r>
        <w:t>Any component which exhibits a limit failure prior to the submission to Burn-in shall be rejected and not counted when determining lot rejection.</w:t>
      </w:r>
    </w:p>
    <w:p w14:paraId="6696844C" w14:textId="77777777" w:rsidR="00D22C5F" w:rsidRDefault="00D22C5F" w:rsidP="00A803E4">
      <w:pPr>
        <w:pStyle w:val="Heading3"/>
      </w:pPr>
      <w:bookmarkStart w:id="55" w:name="_Toc514673391"/>
      <w:r>
        <w:lastRenderedPageBreak/>
        <w:t>Other Failures</w:t>
      </w:r>
      <w:bookmarkEnd w:id="55"/>
    </w:p>
    <w:p w14:paraId="375E3BCA" w14:textId="77777777" w:rsidR="00D22C5F" w:rsidRDefault="00D22C5F" w:rsidP="00D22C5F">
      <w:r>
        <w:t>A component shall be counted as a failure</w:t>
      </w:r>
      <w:r w:rsidR="0079559F">
        <w:t xml:space="preserve"> in any of the following cases:</w:t>
      </w:r>
    </w:p>
    <w:p w14:paraId="3528889A" w14:textId="77777777" w:rsidR="00D22C5F" w:rsidRDefault="00D22C5F" w:rsidP="00EF49F4">
      <w:pPr>
        <w:pStyle w:val="BulletList"/>
      </w:pPr>
      <w:r>
        <w:t>Visual failure.</w:t>
      </w:r>
    </w:p>
    <w:p w14:paraId="6F0D5C13" w14:textId="77777777" w:rsidR="00D22C5F" w:rsidRDefault="00D22C5F" w:rsidP="00EF49F4">
      <w:pPr>
        <w:pStyle w:val="BulletList"/>
      </w:pPr>
      <w:r>
        <w:t>Mechanical failure.</w:t>
      </w:r>
    </w:p>
    <w:p w14:paraId="6E9246D3" w14:textId="77777777" w:rsidR="00D22C5F" w:rsidRDefault="00D22C5F" w:rsidP="00EF49F4">
      <w:pPr>
        <w:pStyle w:val="BulletList"/>
      </w:pPr>
      <w:r>
        <w:t>Handling failure.</w:t>
      </w:r>
    </w:p>
    <w:p w14:paraId="222A41A3" w14:textId="1B66A11B" w:rsidR="0079559F" w:rsidRDefault="00D22C5F" w:rsidP="00EF49F4">
      <w:pPr>
        <w:pStyle w:val="BulletList"/>
      </w:pPr>
      <w:r>
        <w:t>Lost component.</w:t>
      </w:r>
    </w:p>
    <w:p w14:paraId="4A24C1BD" w14:textId="77777777" w:rsidR="00D22C5F" w:rsidRDefault="00D22C5F" w:rsidP="00D22C5F">
      <w:r>
        <w:t>Any failure prior to the submission to Burn-in shall be rejected and not counted when determining lot rejection.</w:t>
      </w:r>
    </w:p>
    <w:p w14:paraId="7F2939FC" w14:textId="77777777" w:rsidR="00D22C5F" w:rsidRDefault="00D22C5F" w:rsidP="00E33FF8">
      <w:pPr>
        <w:pStyle w:val="Heading2"/>
      </w:pPr>
      <w:bookmarkStart w:id="56" w:name="_Toc514673392"/>
      <w:r>
        <w:t>FAILED COMPONENTS</w:t>
      </w:r>
      <w:bookmarkEnd w:id="56"/>
    </w:p>
    <w:p w14:paraId="6BA27FF1" w14:textId="2F557683" w:rsidR="00D22C5F" w:rsidRDefault="00D22C5F" w:rsidP="00D22C5F">
      <w:r>
        <w:t xml:space="preserve">A component shall be considered as a failed component if it exhibits one or more of the failure modes described in Para. </w:t>
      </w:r>
      <w:r w:rsidR="00BB2625">
        <w:fldChar w:fldCharType="begin"/>
      </w:r>
      <w:r w:rsidR="00BB2625">
        <w:instrText xml:space="preserve"> REF _Ref486250141 \r \h </w:instrText>
      </w:r>
      <w:r w:rsidR="00BB2625">
        <w:fldChar w:fldCharType="separate"/>
      </w:r>
      <w:r w:rsidR="00D94DFC">
        <w:t>6.2</w:t>
      </w:r>
      <w:r w:rsidR="00BB2625">
        <w:fldChar w:fldCharType="end"/>
      </w:r>
      <w:r>
        <w:t>.</w:t>
      </w:r>
    </w:p>
    <w:p w14:paraId="54132315" w14:textId="77777777" w:rsidR="00D22C5F" w:rsidRDefault="00D22C5F" w:rsidP="00E33FF8">
      <w:pPr>
        <w:pStyle w:val="Heading2"/>
      </w:pPr>
      <w:bookmarkStart w:id="57" w:name="_Ref486250332"/>
      <w:bookmarkStart w:id="58" w:name="_Ref486497046"/>
      <w:bookmarkStart w:id="59" w:name="_Toc514673393"/>
      <w:r>
        <w:t>LOT FAILURE</w:t>
      </w:r>
      <w:bookmarkEnd w:id="57"/>
      <w:bookmarkEnd w:id="58"/>
      <w:bookmarkEnd w:id="59"/>
    </w:p>
    <w:p w14:paraId="7D35B112" w14:textId="2CC909A1" w:rsidR="00D22C5F" w:rsidRDefault="00D22C5F" w:rsidP="00D22C5F">
      <w:r>
        <w:t xml:space="preserve">In the case of lot failure, the Manufacturer shall act in accordance with Para. </w:t>
      </w:r>
      <w:r w:rsidR="00BB2625">
        <w:fldChar w:fldCharType="begin"/>
      </w:r>
      <w:r w:rsidR="00BB2625">
        <w:instrText xml:space="preserve"> REF _Ref486250157 \r \h </w:instrText>
      </w:r>
      <w:r w:rsidR="00BB2625">
        <w:fldChar w:fldCharType="separate"/>
      </w:r>
      <w:r w:rsidR="00D94DFC">
        <w:t>4.3.3</w:t>
      </w:r>
      <w:r w:rsidR="00BB2625">
        <w:fldChar w:fldCharType="end"/>
      </w:r>
      <w:r>
        <w:t>.</w:t>
      </w:r>
    </w:p>
    <w:p w14:paraId="5638FD58" w14:textId="77777777" w:rsidR="00D22C5F" w:rsidRDefault="00D22C5F" w:rsidP="00A803E4">
      <w:pPr>
        <w:pStyle w:val="Heading3"/>
      </w:pPr>
      <w:r>
        <w:tab/>
      </w:r>
      <w:bookmarkStart w:id="60" w:name="_Ref486250180"/>
      <w:bookmarkStart w:id="61" w:name="_Toc514673394"/>
      <w:r>
        <w:t>Lot Failure during 100% Testing</w:t>
      </w:r>
      <w:bookmarkEnd w:id="60"/>
      <w:bookmarkEnd w:id="61"/>
    </w:p>
    <w:p w14:paraId="635BFC19" w14:textId="75F3062D" w:rsidR="00D22C5F" w:rsidRDefault="00D22C5F" w:rsidP="00D22C5F">
      <w:r>
        <w:t xml:space="preserve">If the number of components failed on the basis of the failure criteria described in Para. </w:t>
      </w:r>
      <w:r w:rsidR="00BB2625">
        <w:fldChar w:fldCharType="begin"/>
      </w:r>
      <w:r w:rsidR="00BB2625">
        <w:instrText xml:space="preserve"> REF _Ref486250167 \r \h </w:instrText>
      </w:r>
      <w:r w:rsidR="00BB2625">
        <w:fldChar w:fldCharType="separate"/>
      </w:r>
      <w:r w:rsidR="00D94DFC">
        <w:t>6.2</w:t>
      </w:r>
      <w:r w:rsidR="00BB2625">
        <w:fldChar w:fldCharType="end"/>
      </w:r>
      <w:r>
        <w:t xml:space="preserve"> subsequen</w:t>
      </w:r>
      <w:r w:rsidR="006277CA">
        <w:t>t to Burn-in equals or exceeds:</w:t>
      </w:r>
    </w:p>
    <w:p w14:paraId="5AE330D5" w14:textId="77777777" w:rsidR="00D22C5F" w:rsidRDefault="00D22C5F" w:rsidP="00EF49F4">
      <w:pPr>
        <w:pStyle w:val="BulletList"/>
      </w:pPr>
      <w:r>
        <w:t>6% (rounded upwards to the nearest whole number) of a lot larger than 50 components</w:t>
      </w:r>
    </w:p>
    <w:p w14:paraId="58D54ED8" w14:textId="77777777" w:rsidR="00D22C5F" w:rsidRDefault="00D22C5F" w:rsidP="00EF49F4">
      <w:pPr>
        <w:pStyle w:val="BulletList"/>
      </w:pPr>
      <w:r>
        <w:t>3 devices of a lot of between 20 and 50 components</w:t>
      </w:r>
    </w:p>
    <w:p w14:paraId="057BCB0A" w14:textId="77777777" w:rsidR="003E5811" w:rsidRDefault="00D22C5F" w:rsidP="00EF49F4">
      <w:pPr>
        <w:pStyle w:val="BulletList"/>
      </w:pPr>
      <w:r>
        <w:tab/>
        <w:t>2 devices of a lot smaller than 20 components</w:t>
      </w:r>
    </w:p>
    <w:p w14:paraId="0A3E8ACA" w14:textId="7928F6FA" w:rsidR="00D22C5F" w:rsidRDefault="00D22C5F" w:rsidP="003E5811">
      <w:proofErr w:type="gramStart"/>
      <w:r>
        <w:t>the</w:t>
      </w:r>
      <w:proofErr w:type="gramEnd"/>
      <w:r>
        <w:t xml:space="preserve"> lot shall be considered as failed.</w:t>
      </w:r>
    </w:p>
    <w:p w14:paraId="09062B0B" w14:textId="77777777" w:rsidR="00D22C5F" w:rsidRDefault="00D22C5F" w:rsidP="00D22C5F">
      <w:r>
        <w:t>If a lot is composed of groups of components of one family defined in one</w:t>
      </w:r>
      <w:r w:rsidR="00124E8E">
        <w:t xml:space="preserve"> ESCC Detail Specification, but </w:t>
      </w:r>
      <w:r>
        <w:t>separately identifiable for any reason, then the lot failure criteria shall apply separately to each identifiable group.</w:t>
      </w:r>
    </w:p>
    <w:p w14:paraId="4CAE019D" w14:textId="77777777" w:rsidR="00D22C5F" w:rsidRDefault="00D22C5F" w:rsidP="00A803E4">
      <w:pPr>
        <w:pStyle w:val="Heading3"/>
      </w:pPr>
      <w:r>
        <w:tab/>
      </w:r>
      <w:bookmarkStart w:id="62" w:name="_Toc514673395"/>
      <w:r>
        <w:t>Lot Failure during Sample Testing</w:t>
      </w:r>
      <w:bookmarkEnd w:id="62"/>
    </w:p>
    <w:p w14:paraId="4A80BBDA" w14:textId="77777777" w:rsidR="00D22C5F" w:rsidRDefault="00D22C5F" w:rsidP="00D22C5F">
      <w:r>
        <w:t>A lot shall be considered as failed if the number of allowable failures during sample testing, as specified herein or in the Det</w:t>
      </w:r>
      <w:r w:rsidR="00124E8E">
        <w:t>ail Specification, is exceeded.</w:t>
      </w:r>
    </w:p>
    <w:p w14:paraId="47B36F8A" w14:textId="38F06300" w:rsidR="00D22C5F" w:rsidRDefault="00D22C5F" w:rsidP="00D22C5F">
      <w:r>
        <w:t xml:space="preserve">Unless otherwise specified, if a lot failure occurs, a 100% testing may be performed but the cumulative percent defective shall not exceed that specified in Para. </w:t>
      </w:r>
      <w:r w:rsidR="00BB2625">
        <w:fldChar w:fldCharType="begin"/>
      </w:r>
      <w:r w:rsidR="00BB2625">
        <w:instrText xml:space="preserve"> REF _Ref486250180 \r \h </w:instrText>
      </w:r>
      <w:r w:rsidR="00BB2625">
        <w:fldChar w:fldCharType="separate"/>
      </w:r>
      <w:r w:rsidR="00D94DFC">
        <w:t>6.4.1</w:t>
      </w:r>
      <w:r w:rsidR="00BB2625">
        <w:fldChar w:fldCharType="end"/>
      </w:r>
      <w:r>
        <w:t>.</w:t>
      </w:r>
    </w:p>
    <w:p w14:paraId="49CAD6B3" w14:textId="77777777" w:rsidR="00D22C5F" w:rsidRDefault="00D22C5F" w:rsidP="00E33FF8">
      <w:pPr>
        <w:pStyle w:val="Heading2"/>
      </w:pPr>
      <w:bookmarkStart w:id="63" w:name="_Toc514673396"/>
      <w:r>
        <w:t>DOCUMENTATION</w:t>
      </w:r>
      <w:bookmarkEnd w:id="63"/>
    </w:p>
    <w:p w14:paraId="059B7B81" w14:textId="3C4EC85F" w:rsidR="00D22C5F" w:rsidRDefault="00D22C5F" w:rsidP="00D22C5F">
      <w:r>
        <w:t xml:space="preserve">Documentation of Screening Tests shall be in accordance with Para. </w:t>
      </w:r>
      <w:r w:rsidR="00BB2625">
        <w:fldChar w:fldCharType="begin"/>
      </w:r>
      <w:r w:rsidR="00BB2625">
        <w:instrText xml:space="preserve"> REF _Ref486250193 \r \h </w:instrText>
      </w:r>
      <w:r w:rsidR="00BB2625">
        <w:fldChar w:fldCharType="separate"/>
      </w:r>
      <w:r w:rsidR="00D94DFC">
        <w:t>9.6</w:t>
      </w:r>
      <w:r w:rsidR="00BB2625">
        <w:fldChar w:fldCharType="end"/>
      </w:r>
      <w:r>
        <w:t>.</w:t>
      </w:r>
    </w:p>
    <w:p w14:paraId="38DDBB9C" w14:textId="77777777" w:rsidR="00D22C5F" w:rsidRDefault="00D22C5F" w:rsidP="00124E8E">
      <w:pPr>
        <w:pStyle w:val="Heading1"/>
      </w:pPr>
      <w:r>
        <w:tab/>
      </w:r>
      <w:bookmarkStart w:id="64" w:name="_Toc514673397"/>
      <w:r>
        <w:t>QUALIFICATION, QUALIFICATION MAINTENANCE AND LOT VALIDATION TESTING</w:t>
      </w:r>
      <w:bookmarkEnd w:id="64"/>
    </w:p>
    <w:p w14:paraId="2D732EE8" w14:textId="04129A76" w:rsidR="00D22C5F" w:rsidRDefault="00D22C5F" w:rsidP="00D22C5F">
      <w:r>
        <w:t xml:space="preserve">The requirements of this paragraph are applicable to the tests performed on components or test structures as part of qualification or qualification maintenance in accordance with either ESCC Basic Specification No. </w:t>
      </w:r>
      <w:hyperlink r:id="rId58" w:history="1">
        <w:r w:rsidR="00BB2625" w:rsidRPr="00B414FA">
          <w:rPr>
            <w:rStyle w:val="Hyperlink"/>
          </w:rPr>
          <w:t>20100</w:t>
        </w:r>
      </w:hyperlink>
      <w:r>
        <w:t xml:space="preserve"> or </w:t>
      </w:r>
      <w:hyperlink r:id="rId59" w:history="1">
        <w:r w:rsidR="00BB2625" w:rsidRPr="00B414FA">
          <w:rPr>
            <w:rStyle w:val="Hyperlink"/>
          </w:rPr>
          <w:t>25400</w:t>
        </w:r>
      </w:hyperlink>
      <w:r>
        <w:t xml:space="preserve"> as applicable. They are also applicable to Lot Validation Testing as part of the procurement of qualified or unqualified components.</w:t>
      </w:r>
    </w:p>
    <w:p w14:paraId="36DB4EF3" w14:textId="77777777" w:rsidR="00D22C5F" w:rsidRDefault="00D22C5F" w:rsidP="00E33FF8">
      <w:pPr>
        <w:pStyle w:val="Heading2"/>
      </w:pPr>
      <w:r>
        <w:lastRenderedPageBreak/>
        <w:tab/>
      </w:r>
      <w:bookmarkStart w:id="65" w:name="_Ref486250216"/>
      <w:bookmarkStart w:id="66" w:name="_Toc514673398"/>
      <w:r>
        <w:t>QUALIFICATION TESTING</w:t>
      </w:r>
      <w:bookmarkEnd w:id="65"/>
      <w:bookmarkEnd w:id="66"/>
    </w:p>
    <w:p w14:paraId="1670A3DC" w14:textId="3CFE6872" w:rsidR="00D22C5F" w:rsidRDefault="00D22C5F" w:rsidP="00A803E4">
      <w:pPr>
        <w:pStyle w:val="Heading3"/>
      </w:pPr>
      <w:bookmarkStart w:id="67" w:name="_Toc514673399"/>
      <w:r>
        <w:t>General</w:t>
      </w:r>
      <w:bookmarkEnd w:id="67"/>
    </w:p>
    <w:p w14:paraId="7A4AF1C1" w14:textId="77777777" w:rsidR="00D22C5F" w:rsidRDefault="00D22C5F" w:rsidP="00D22C5F">
      <w:r>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21385F">
        <w:t>tes the Qualification Test Lot.</w:t>
      </w:r>
    </w:p>
    <w:p w14:paraId="28297A37" w14:textId="77777777" w:rsidR="00D22C5F" w:rsidRDefault="00D22C5F" w:rsidP="00D22C5F">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A42689F" w14:textId="0697BF0B" w:rsidR="00D22C5F" w:rsidRDefault="00D22C5F" w:rsidP="00D22C5F">
      <w:r>
        <w:t>The conditions governing qualification testing are specified in ESCC</w:t>
      </w:r>
      <w:r w:rsidR="0021385F">
        <w:t xml:space="preserve"> Basic Specification No. </w:t>
      </w:r>
      <w:hyperlink r:id="rId60" w:history="1">
        <w:r w:rsidR="00BB2625" w:rsidRPr="00B414FA">
          <w:rPr>
            <w:rStyle w:val="Hyperlink"/>
          </w:rPr>
          <w:t>20100</w:t>
        </w:r>
      </w:hyperlink>
      <w:r w:rsidR="0021385F">
        <w:t>.</w:t>
      </w:r>
    </w:p>
    <w:p w14:paraId="40B47108" w14:textId="77777777" w:rsidR="00D22C5F" w:rsidRDefault="00D22C5F" w:rsidP="00A803E4">
      <w:pPr>
        <w:pStyle w:val="Heading3"/>
      </w:pPr>
      <w:bookmarkStart w:id="68" w:name="_Ref486250411"/>
      <w:bookmarkStart w:id="69" w:name="_Toc514673400"/>
      <w:r>
        <w:t>Distribution within the Qualification Test Lot</w:t>
      </w:r>
      <w:bookmarkEnd w:id="68"/>
      <w:bookmarkEnd w:id="69"/>
    </w:p>
    <w:p w14:paraId="65610E81" w14:textId="77777777" w:rsidR="00D22C5F" w:rsidRDefault="00D22C5F" w:rsidP="00D22C5F">
      <w:r>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7252BB3D" w14:textId="77777777" w:rsidR="00D22C5F" w:rsidRDefault="00D22C5F" w:rsidP="00D22C5F">
      <w:r>
        <w:t>The distribution shall be as specified by, or agreed with, the ESCC Executive.</w:t>
      </w:r>
    </w:p>
    <w:p w14:paraId="6AE5F5EA" w14:textId="77777777" w:rsidR="00D22C5F" w:rsidRDefault="00D22C5F" w:rsidP="00E33FF8">
      <w:pPr>
        <w:pStyle w:val="Heading2"/>
      </w:pPr>
      <w:bookmarkStart w:id="70" w:name="_Toc514673401"/>
      <w:r>
        <w:t>QUALIFICATION WITHIN A TECHNOLOGY FLOW</w:t>
      </w:r>
      <w:bookmarkEnd w:id="70"/>
    </w:p>
    <w:p w14:paraId="1317FB49" w14:textId="4C6CA099" w:rsidR="00D22C5F" w:rsidRDefault="00D22C5F" w:rsidP="00D22C5F">
      <w:r>
        <w:t>The qualification of a component produced using a qualified Technology Flow shall</w:t>
      </w:r>
      <w:r w:rsidR="0021385F">
        <w:t xml:space="preserve"> be in accordance with </w:t>
      </w:r>
      <w:r>
        <w:t xml:space="preserve">ESCC Basic Specification No. </w:t>
      </w:r>
      <w:hyperlink r:id="rId61" w:history="1">
        <w:r w:rsidR="00BB2625" w:rsidRPr="00B414FA">
          <w:rPr>
            <w:rStyle w:val="Hyperlink"/>
          </w:rPr>
          <w:t>25400</w:t>
        </w:r>
      </w:hyperlink>
      <w:r>
        <w:t>.</w:t>
      </w:r>
    </w:p>
    <w:p w14:paraId="1A0FDAF1" w14:textId="77777777" w:rsidR="00D22C5F" w:rsidRDefault="00D22C5F" w:rsidP="00E33FF8">
      <w:pPr>
        <w:pStyle w:val="Heading2"/>
      </w:pPr>
      <w:bookmarkStart w:id="71" w:name="_Ref486495825"/>
      <w:bookmarkStart w:id="72" w:name="_Toc514673402"/>
      <w:r>
        <w:t>QUALIFICATION MAINTENANCE (PERIODIC TESTING)</w:t>
      </w:r>
      <w:bookmarkEnd w:id="71"/>
      <w:bookmarkEnd w:id="72"/>
    </w:p>
    <w:p w14:paraId="6D4F0499" w14:textId="2F331D98" w:rsidR="00D22C5F" w:rsidRDefault="00D22C5F" w:rsidP="00D22C5F">
      <w:r>
        <w:t xml:space="preserve">Qualification is maintained through periodic testing and the test requirements of Para. </w:t>
      </w:r>
      <w:r w:rsidR="00BB2625">
        <w:fldChar w:fldCharType="begin"/>
      </w:r>
      <w:r w:rsidR="00BB2625">
        <w:instrText xml:space="preserve"> REF _Ref486250216 \r \h </w:instrText>
      </w:r>
      <w:r w:rsidR="00BB2625">
        <w:fldChar w:fldCharType="separate"/>
      </w:r>
      <w:r w:rsidR="00D94DFC">
        <w:t>7.1</w:t>
      </w:r>
      <w:r w:rsidR="00BB2625">
        <w:fldChar w:fldCharType="end"/>
      </w:r>
      <w:r>
        <w:t xml:space="preserve"> shall apply. For each subgroup the sample size and the period between successive subgroup testing shall be as specified in Chart F4. The conditions governing qualification maintenance are specified in ESCC</w:t>
      </w:r>
      <w:r w:rsidR="0021385F">
        <w:t xml:space="preserve"> Basic Specification No. </w:t>
      </w:r>
      <w:hyperlink r:id="rId62" w:history="1">
        <w:r w:rsidR="00BB2625" w:rsidRPr="00B414FA">
          <w:rPr>
            <w:rStyle w:val="Hyperlink"/>
          </w:rPr>
          <w:t>20100</w:t>
        </w:r>
      </w:hyperlink>
      <w:r w:rsidR="0021385F">
        <w:t>.</w:t>
      </w:r>
    </w:p>
    <w:p w14:paraId="0B705281" w14:textId="58E7D93A" w:rsidR="00D22C5F" w:rsidRDefault="00D22C5F" w:rsidP="00D22C5F">
      <w:r>
        <w:t xml:space="preserve">Qualification of a component, produced using a qualified Technology Flow, is maintained by maintenance of the Technology Flow Qualification itself in accordance with ESCC Basic Specification No. </w:t>
      </w:r>
      <w:hyperlink r:id="rId63" w:history="1">
        <w:r w:rsidR="00BB2625" w:rsidRPr="00B414FA">
          <w:rPr>
            <w:rStyle w:val="Hyperlink"/>
          </w:rPr>
          <w:t>25400</w:t>
        </w:r>
      </w:hyperlink>
      <w:r>
        <w:t>.</w:t>
      </w:r>
    </w:p>
    <w:p w14:paraId="6F19C825" w14:textId="77777777" w:rsidR="00D22C5F" w:rsidRDefault="00D22C5F" w:rsidP="00E33FF8">
      <w:pPr>
        <w:pStyle w:val="Heading2"/>
      </w:pPr>
      <w:bookmarkStart w:id="73" w:name="_Ref486250423"/>
      <w:bookmarkStart w:id="74" w:name="_Ref486495797"/>
      <w:bookmarkStart w:id="75" w:name="_Ref486495815"/>
      <w:bookmarkStart w:id="76" w:name="_Toc514673403"/>
      <w:r>
        <w:t>LOT VALIDATION TESTING</w:t>
      </w:r>
      <w:bookmarkEnd w:id="73"/>
      <w:bookmarkEnd w:id="74"/>
      <w:bookmarkEnd w:id="75"/>
      <w:bookmarkEnd w:id="76"/>
    </w:p>
    <w:p w14:paraId="4B2036DE" w14:textId="77777777" w:rsidR="00D22C5F" w:rsidRDefault="00D22C5F" w:rsidP="00D22C5F">
      <w:r>
        <w:t>For procurement of qualified components Lot Validation Testing is not required and shall only be performed if specifically st</w:t>
      </w:r>
      <w:r w:rsidR="0021385F">
        <w:t>ipulated in the Purchase Order.</w:t>
      </w:r>
    </w:p>
    <w:p w14:paraId="2DE5AD0E" w14:textId="33C1C228" w:rsidR="00D22C5F" w:rsidRDefault="00D22C5F" w:rsidP="00D22C5F">
      <w:r>
        <w:t xml:space="preserve">For procurement of unqualified components the need for Lot Validation Testing shall be determined by the Orderer (ref. ESCC Basic Specification No. </w:t>
      </w:r>
      <w:hyperlink r:id="rId64" w:history="1">
        <w:r w:rsidR="00BB2625" w:rsidRPr="00B414FA">
          <w:rPr>
            <w:rStyle w:val="Hyperlink"/>
          </w:rPr>
          <w:t>23100</w:t>
        </w:r>
      </w:hyperlink>
      <w:r>
        <w:t>).</w:t>
      </w:r>
    </w:p>
    <w:p w14:paraId="5F2CB3B9" w14:textId="77777777" w:rsidR="00D22C5F" w:rsidRDefault="00D22C5F" w:rsidP="00D22C5F">
      <w:r>
        <w:t>When Lot Validation Testing is required it shall consist of the performance of one or more of the tests or subgroup test sequences of Chart F4. The testing to be performed and the sample size shall be as st</w:t>
      </w:r>
      <w:r w:rsidR="0021385F">
        <w:t>ipulated in the Purchase Order.</w:t>
      </w:r>
    </w:p>
    <w:p w14:paraId="50F79E8B" w14:textId="77777777" w:rsidR="00D22C5F" w:rsidRDefault="00D22C5F" w:rsidP="00D22C5F">
      <w:r>
        <w:t>When procurement of more than one component type is involved from a family, range or series, the selection of representative samples shall also be stipulated in the Purchase Order.</w:t>
      </w:r>
    </w:p>
    <w:p w14:paraId="468A0846" w14:textId="77777777" w:rsidR="00D22C5F" w:rsidRDefault="00D22C5F" w:rsidP="00E33FF8">
      <w:pPr>
        <w:pStyle w:val="Heading2"/>
      </w:pPr>
      <w:bookmarkStart w:id="77" w:name="_Ref486250235"/>
      <w:bookmarkStart w:id="78" w:name="_Ref486250244"/>
      <w:bookmarkStart w:id="79" w:name="_Ref488919343"/>
      <w:bookmarkStart w:id="80" w:name="_Toc514673404"/>
      <w:r>
        <w:lastRenderedPageBreak/>
        <w:t>FAILURE CRITERIA</w:t>
      </w:r>
      <w:bookmarkEnd w:id="77"/>
      <w:bookmarkEnd w:id="78"/>
      <w:bookmarkEnd w:id="79"/>
      <w:bookmarkEnd w:id="80"/>
    </w:p>
    <w:p w14:paraId="386C2DBC" w14:textId="77777777" w:rsidR="00D22C5F" w:rsidRDefault="00D22C5F" w:rsidP="00D22C5F">
      <w:r>
        <w:t>The following criteria shall apply to qualification, qualification maintenance and Lot Validation Testing.</w:t>
      </w:r>
    </w:p>
    <w:p w14:paraId="29236A01" w14:textId="77777777" w:rsidR="00D22C5F" w:rsidRDefault="00D22C5F" w:rsidP="00A803E4">
      <w:pPr>
        <w:pStyle w:val="Heading3"/>
      </w:pPr>
      <w:r>
        <w:tab/>
      </w:r>
      <w:bookmarkStart w:id="81" w:name="_Toc514673405"/>
      <w:r>
        <w:t>Environmental and Mechanical Test Failures</w:t>
      </w:r>
      <w:bookmarkEnd w:id="81"/>
    </w:p>
    <w:p w14:paraId="4EA660A2" w14:textId="77777777" w:rsidR="00D22C5F" w:rsidRDefault="00D22C5F" w:rsidP="00D22C5F">
      <w:r>
        <w:t>The following shall be</w:t>
      </w:r>
      <w:r w:rsidR="0021385F">
        <w:t xml:space="preserve"> counted as component failures:</w:t>
      </w:r>
    </w:p>
    <w:p w14:paraId="5FD61080" w14:textId="77777777" w:rsidR="00D22C5F" w:rsidRDefault="00D22C5F" w:rsidP="00D22C5F">
      <w:r>
        <w:t>Components which fail during tests for which the pass/fail criteria are inherent in the test method, e.g. Coupling Proof Torque.</w:t>
      </w:r>
    </w:p>
    <w:p w14:paraId="3243DCB0" w14:textId="77777777" w:rsidR="00D22C5F" w:rsidRDefault="00D22C5F" w:rsidP="00A803E4">
      <w:pPr>
        <w:pStyle w:val="Heading3"/>
      </w:pPr>
      <w:bookmarkStart w:id="82" w:name="_Toc514673406"/>
      <w:r>
        <w:t>Electrical Failures</w:t>
      </w:r>
      <w:bookmarkEnd w:id="82"/>
    </w:p>
    <w:p w14:paraId="70760BC6" w14:textId="77777777" w:rsidR="00D22C5F" w:rsidRDefault="00D22C5F" w:rsidP="00D22C5F">
      <w:r>
        <w:t>The following shall be counted as component failures:</w:t>
      </w:r>
    </w:p>
    <w:p w14:paraId="7BAEA1D6" w14:textId="77777777" w:rsidR="00D22C5F" w:rsidRDefault="00D22C5F" w:rsidP="00D22C5F">
      <w:r>
        <w:t>Components which fail one or more of the applicable limits at each of the relevant data points specified for environmental, mechanical and endurance testing in Intermediate and End-Point Electrical Measurements in the Detail Specification.</w:t>
      </w:r>
    </w:p>
    <w:p w14:paraId="75839922" w14:textId="77777777" w:rsidR="00D22C5F" w:rsidRDefault="00D22C5F" w:rsidP="00A803E4">
      <w:pPr>
        <w:pStyle w:val="Heading3"/>
      </w:pPr>
      <w:bookmarkStart w:id="83" w:name="_Toc514673407"/>
      <w:r>
        <w:t>Other Failures</w:t>
      </w:r>
      <w:bookmarkEnd w:id="83"/>
    </w:p>
    <w:p w14:paraId="54969A12" w14:textId="77777777" w:rsidR="00D22C5F" w:rsidRDefault="00D22C5F" w:rsidP="00D22C5F">
      <w:r>
        <w:t>A component shall be counted as a failure</w:t>
      </w:r>
      <w:r w:rsidR="0021385F">
        <w:t xml:space="preserve"> in any of the following cases:</w:t>
      </w:r>
    </w:p>
    <w:p w14:paraId="30A193F5" w14:textId="77777777" w:rsidR="00D22C5F" w:rsidRDefault="00D22C5F" w:rsidP="003E5811">
      <w:pPr>
        <w:pStyle w:val="BulletList"/>
      </w:pPr>
      <w:r>
        <w:t>Visual failure.</w:t>
      </w:r>
    </w:p>
    <w:p w14:paraId="41B5FBAA" w14:textId="77777777" w:rsidR="00D22C5F" w:rsidRDefault="00D22C5F" w:rsidP="003E5811">
      <w:pPr>
        <w:pStyle w:val="BulletList"/>
      </w:pPr>
      <w:r>
        <w:t>Mechanical failure.</w:t>
      </w:r>
    </w:p>
    <w:p w14:paraId="7D84848B" w14:textId="77777777" w:rsidR="00D22C5F" w:rsidRDefault="00D22C5F" w:rsidP="003E5811">
      <w:pPr>
        <w:pStyle w:val="BulletList"/>
      </w:pPr>
      <w:r>
        <w:t>Handling failure.</w:t>
      </w:r>
    </w:p>
    <w:p w14:paraId="5797CD29" w14:textId="6779C10B" w:rsidR="00D22C5F" w:rsidRDefault="00D22C5F" w:rsidP="003E5811">
      <w:pPr>
        <w:pStyle w:val="BulletList"/>
      </w:pPr>
      <w:r>
        <w:t xml:space="preserve">Lost component. </w:t>
      </w:r>
    </w:p>
    <w:p w14:paraId="75A675DB" w14:textId="77777777" w:rsidR="00D22C5F" w:rsidRDefault="00D22C5F" w:rsidP="00E33FF8">
      <w:pPr>
        <w:pStyle w:val="Heading2"/>
      </w:pPr>
      <w:bookmarkStart w:id="84" w:name="_Toc514673408"/>
      <w:r>
        <w:t>FAILED COMPONENTS</w:t>
      </w:r>
      <w:bookmarkEnd w:id="84"/>
    </w:p>
    <w:p w14:paraId="0E045C35" w14:textId="0DA1441B" w:rsidR="00D22C5F" w:rsidRDefault="00D22C5F" w:rsidP="00D22C5F">
      <w:r>
        <w:t>A component shall be considered as failed if it exhibits one or more of the failu</w:t>
      </w:r>
      <w:r w:rsidR="0021385F">
        <w:t xml:space="preserve">re modes detailed in Para. </w:t>
      </w:r>
      <w:r w:rsidR="000657EB">
        <w:fldChar w:fldCharType="begin"/>
      </w:r>
      <w:r w:rsidR="000657EB">
        <w:instrText xml:space="preserve"> REF _Ref488919343 \r \h </w:instrText>
      </w:r>
      <w:r w:rsidR="000657EB">
        <w:fldChar w:fldCharType="separate"/>
      </w:r>
      <w:r w:rsidR="00D94DFC">
        <w:t>7.5</w:t>
      </w:r>
      <w:r w:rsidR="000657EB">
        <w:fldChar w:fldCharType="end"/>
      </w:r>
      <w:r w:rsidR="0021385F">
        <w:t>.</w:t>
      </w:r>
    </w:p>
    <w:p w14:paraId="5852044A" w14:textId="77777777" w:rsidR="00D22C5F" w:rsidRDefault="00D22C5F" w:rsidP="00D22C5F">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D7B7D12" w14:textId="77777777" w:rsidR="00D22C5F" w:rsidRDefault="00D22C5F" w:rsidP="00D22C5F">
      <w:r>
        <w:t>Failed components shall be retained at the Manufacturer’s plant until the final disposition has been agreed and certified.</w:t>
      </w:r>
    </w:p>
    <w:p w14:paraId="657A14D9" w14:textId="77777777" w:rsidR="00D22C5F" w:rsidRDefault="00D22C5F" w:rsidP="00E33FF8">
      <w:pPr>
        <w:pStyle w:val="Heading2"/>
      </w:pPr>
      <w:bookmarkStart w:id="85" w:name="_Toc514673409"/>
      <w:r>
        <w:t>LOT FAILURE</w:t>
      </w:r>
      <w:bookmarkEnd w:id="85"/>
    </w:p>
    <w:p w14:paraId="177EA599" w14:textId="51046EF0" w:rsidR="00D22C5F" w:rsidRDefault="00D22C5F" w:rsidP="00D22C5F">
      <w:r>
        <w:t>For qualification and qualification maintenance, the lot shall be considered as failed if one component in any subgroup of Chart F4 is a failed component based on the c</w:t>
      </w:r>
      <w:r w:rsidR="0021385F">
        <w:t xml:space="preserve">riteria specified in Para. </w:t>
      </w:r>
      <w:r w:rsidR="00BB2625">
        <w:fldChar w:fldCharType="begin"/>
      </w:r>
      <w:r w:rsidR="00BB2625">
        <w:instrText xml:space="preserve"> REF _Ref486250235 \r \h </w:instrText>
      </w:r>
      <w:r w:rsidR="00BB2625">
        <w:fldChar w:fldCharType="separate"/>
      </w:r>
      <w:r w:rsidR="00D94DFC">
        <w:t>7.5</w:t>
      </w:r>
      <w:r w:rsidR="00BB2625">
        <w:fldChar w:fldCharType="end"/>
      </w:r>
      <w:r w:rsidR="0021385F">
        <w:t>.</w:t>
      </w:r>
    </w:p>
    <w:p w14:paraId="3D45AB85" w14:textId="226D433C" w:rsidR="003E5811" w:rsidRDefault="00D22C5F" w:rsidP="00D22C5F">
      <w:r>
        <w:t>For procurement, the lot shall be considered as failed if one component in any test specified for Lot</w:t>
      </w:r>
      <w:r w:rsidR="0021385F">
        <w:t xml:space="preserve"> </w:t>
      </w:r>
      <w:r>
        <w:t xml:space="preserve">Validation Testing is a failed component based on the criteria specified in Para. </w:t>
      </w:r>
      <w:r w:rsidR="00BB2625">
        <w:fldChar w:fldCharType="begin"/>
      </w:r>
      <w:r w:rsidR="00BB2625">
        <w:instrText xml:space="preserve"> REF _Ref486250244 \r \h </w:instrText>
      </w:r>
      <w:r w:rsidR="00BB2625">
        <w:fldChar w:fldCharType="separate"/>
      </w:r>
      <w:r w:rsidR="00D94DFC">
        <w:t>7.5</w:t>
      </w:r>
      <w:r w:rsidR="00BB2625">
        <w:fldChar w:fldCharType="end"/>
      </w:r>
      <w:r>
        <w:t>.</w:t>
      </w:r>
    </w:p>
    <w:p w14:paraId="70A38D1C" w14:textId="667E21D2" w:rsidR="00D22C5F" w:rsidRDefault="00D22C5F" w:rsidP="00D22C5F">
      <w:r>
        <w:t xml:space="preserve">In the case of lot failure, the Manufacturer shall act in accordance with Para. </w:t>
      </w:r>
      <w:r w:rsidR="00BB2625">
        <w:fldChar w:fldCharType="begin"/>
      </w:r>
      <w:r w:rsidR="00BB2625">
        <w:instrText xml:space="preserve"> REF _Ref486250256 \r \h </w:instrText>
      </w:r>
      <w:r w:rsidR="00BB2625">
        <w:fldChar w:fldCharType="separate"/>
      </w:r>
      <w:r w:rsidR="00D94DFC">
        <w:t>4.3.3</w:t>
      </w:r>
      <w:r w:rsidR="00BB2625">
        <w:fldChar w:fldCharType="end"/>
      </w:r>
      <w:r>
        <w:t>.</w:t>
      </w:r>
    </w:p>
    <w:p w14:paraId="4D6963A8" w14:textId="403026C5" w:rsidR="00D22C5F" w:rsidRDefault="00D22C5F" w:rsidP="00E33FF8">
      <w:pPr>
        <w:pStyle w:val="Heading2"/>
      </w:pPr>
      <w:bookmarkStart w:id="86" w:name="_Toc514673410"/>
      <w:r>
        <w:t xml:space="preserve">QUALIFICATION, </w:t>
      </w:r>
      <w:r w:rsidR="0046035E" w:rsidRPr="0046035E">
        <w:rPr>
          <w:highlight w:val="yellow"/>
        </w:rPr>
        <w:t>P</w:t>
      </w:r>
      <w:r w:rsidRPr="0046035E">
        <w:rPr>
          <w:highlight w:val="yellow"/>
        </w:rPr>
        <w:t>E</w:t>
      </w:r>
      <w:r w:rsidR="0046035E" w:rsidRPr="0046035E">
        <w:rPr>
          <w:highlight w:val="yellow"/>
        </w:rPr>
        <w:t>RIODIC TESTING</w:t>
      </w:r>
      <w:r>
        <w:t xml:space="preserve"> AND LOT VALIDATION TESTING SAMPLES</w:t>
      </w:r>
      <w:bookmarkEnd w:id="86"/>
    </w:p>
    <w:p w14:paraId="5F2100DE" w14:textId="77777777" w:rsidR="00D22C5F" w:rsidRDefault="00D22C5F" w:rsidP="00D22C5F">
      <w:r>
        <w:t>All tests of Chart F4 are considered to be destructive and therefore components so tested shall not form part of the delivery lot.</w:t>
      </w:r>
    </w:p>
    <w:p w14:paraId="102B2084" w14:textId="77777777" w:rsidR="00D22C5F" w:rsidRDefault="00D22C5F" w:rsidP="00E33FF8">
      <w:pPr>
        <w:pStyle w:val="Heading2"/>
      </w:pPr>
      <w:r>
        <w:lastRenderedPageBreak/>
        <w:tab/>
      </w:r>
      <w:bookmarkStart w:id="87" w:name="_Toc514673411"/>
      <w:r>
        <w:t>DOCUMENTATION</w:t>
      </w:r>
      <w:bookmarkEnd w:id="87"/>
    </w:p>
    <w:p w14:paraId="618B0F97" w14:textId="55E438A8" w:rsidR="00D22C5F" w:rsidRDefault="00D22C5F" w:rsidP="00D22C5F">
      <w:r>
        <w:t xml:space="preserve">Documentation of qualification, </w:t>
      </w:r>
      <w:r w:rsidR="0046035E" w:rsidRPr="0046035E">
        <w:rPr>
          <w:highlight w:val="yellow"/>
        </w:rPr>
        <w:t>p</w:t>
      </w:r>
      <w:r w:rsidRPr="0046035E">
        <w:rPr>
          <w:highlight w:val="yellow"/>
        </w:rPr>
        <w:t>e</w:t>
      </w:r>
      <w:r w:rsidR="0046035E" w:rsidRPr="0046035E">
        <w:rPr>
          <w:highlight w:val="yellow"/>
        </w:rPr>
        <w:t>riodic testing</w:t>
      </w:r>
      <w:r>
        <w:t xml:space="preserve"> and Lot Validation Testing shall be in accordance with Para. </w:t>
      </w:r>
      <w:r w:rsidR="00BB2625">
        <w:fldChar w:fldCharType="begin"/>
      </w:r>
      <w:r w:rsidR="00BB2625">
        <w:instrText xml:space="preserve"> REF _Ref486250275 \r \h </w:instrText>
      </w:r>
      <w:r w:rsidR="00BB2625">
        <w:fldChar w:fldCharType="separate"/>
      </w:r>
      <w:r w:rsidR="00D94DFC">
        <w:t>9.7</w:t>
      </w:r>
      <w:r w:rsidR="00BB2625">
        <w:fldChar w:fldCharType="end"/>
      </w:r>
      <w:r>
        <w:t>.</w:t>
      </w:r>
    </w:p>
    <w:p w14:paraId="2CE9F185" w14:textId="77777777" w:rsidR="00D22C5F" w:rsidRDefault="00D22C5F" w:rsidP="001D215F">
      <w:pPr>
        <w:pStyle w:val="Heading1"/>
      </w:pPr>
      <w:bookmarkStart w:id="88" w:name="_Toc514673412"/>
      <w:r>
        <w:t>TEST METHODS AND PROCEDURES</w:t>
      </w:r>
      <w:bookmarkEnd w:id="88"/>
    </w:p>
    <w:p w14:paraId="25E334B7" w14:textId="77777777" w:rsidR="00D22C5F" w:rsidRDefault="00D22C5F" w:rsidP="00D22C5F">
      <w:r>
        <w:t>If a Manufacturer elects to eliminate or modify a test method or procedure, the Manufacturer is still responsible for delivering components that meet all of the performance, quality and reliability requirements defined in this specificatio</w:t>
      </w:r>
      <w:r w:rsidR="001D215F">
        <w:t>n and the Detail Specification.</w:t>
      </w:r>
    </w:p>
    <w:p w14:paraId="186A0934" w14:textId="77777777" w:rsidR="00D22C5F" w:rsidRDefault="00D22C5F" w:rsidP="00D22C5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36EFD6A0" w14:textId="77777777" w:rsidR="00D22C5F" w:rsidRDefault="00D22C5F" w:rsidP="00D22C5F">
      <w:r>
        <w:t>For an unqualified component the change shall be approved by the Orderer. The change may be specified in an appendix to the Detail Specification at the request of the Manufacturer or Orderer, subject to the approval of the ESCC Executive.</w:t>
      </w:r>
    </w:p>
    <w:p w14:paraId="0F888502" w14:textId="77777777" w:rsidR="003E5811" w:rsidRDefault="00D22C5F" w:rsidP="00E33FF8">
      <w:pPr>
        <w:pStyle w:val="Heading2"/>
      </w:pPr>
      <w:bookmarkStart w:id="89" w:name="_Ref486250056"/>
      <w:bookmarkStart w:id="90" w:name="_Ref486250387"/>
      <w:bookmarkStart w:id="91" w:name="_Ref486497029"/>
      <w:bookmarkStart w:id="92" w:name="_Toc514673413"/>
      <w:r>
        <w:t>CONTACT ENGAGEMENT AND SEPARATION FORCES</w:t>
      </w:r>
      <w:bookmarkEnd w:id="89"/>
      <w:bookmarkEnd w:id="90"/>
      <w:bookmarkEnd w:id="91"/>
      <w:bookmarkEnd w:id="92"/>
    </w:p>
    <w:p w14:paraId="2A097D96" w14:textId="03634A50" w:rsidR="00D22C5F" w:rsidRDefault="00D22C5F" w:rsidP="003E5811">
      <w:r>
        <w:t>The female contacts shall be tested as follows:</w:t>
      </w:r>
    </w:p>
    <w:p w14:paraId="4923A594" w14:textId="77777777" w:rsidR="00D22C5F" w:rsidRDefault="00D22C5F" w:rsidP="00D22C5F">
      <w:r>
        <w:t>A force which is gradually increased shall be applied with force speed not exceeding 1mm/second until the steel test pin properly engages with, or separates from, the female connectors. The polished steel test pins shall be as specified in the Detail Specification. The oversize test pin shall be engaged and</w:t>
      </w:r>
      <w:r w:rsidR="001D215F">
        <w:t xml:space="preserve"> </w:t>
      </w:r>
      <w:r>
        <w:t>separated from each female contact 3 times and then the Engagement Force shall be measured with the maximum diameter test pin. Subsequently, the minimum diameter test pin shall be engaged and separated once to measure the Separation Force. The engagement and separation forces shall meet the limits specified in the Detail Specification.</w:t>
      </w:r>
    </w:p>
    <w:p w14:paraId="7794008B" w14:textId="77777777" w:rsidR="00D22C5F" w:rsidRDefault="00D22C5F" w:rsidP="00E33FF8">
      <w:pPr>
        <w:pStyle w:val="Heading2"/>
      </w:pPr>
      <w:bookmarkStart w:id="93" w:name="_Ref486250065"/>
      <w:bookmarkStart w:id="94" w:name="_Toc514673414"/>
      <w:r>
        <w:t>GOLD PLATE POROSITY</w:t>
      </w:r>
      <w:bookmarkEnd w:id="93"/>
      <w:bookmarkEnd w:id="94"/>
    </w:p>
    <w:p w14:paraId="03E5D647" w14:textId="4A40A4C3" w:rsidR="00D22C5F" w:rsidRDefault="00D22C5F" w:rsidP="00D22C5F">
      <w:r>
        <w:t>The contacts shall be placed in a clean glass container. A solution of 1 part of concentrated nitric acid (specific gravity: 1.42) and 1 part distilled water at a temperature of +25</w:t>
      </w:r>
      <w:r w:rsidR="00944A69">
        <w:t xml:space="preserve"> </w:t>
      </w:r>
      <w:r w:rsidR="003E5811">
        <w:t>±</w:t>
      </w:r>
      <w:r>
        <w:t>5</w:t>
      </w:r>
      <w:r w:rsidR="003E5811">
        <w:t xml:space="preserve"> </w:t>
      </w:r>
      <w:r>
        <w:t>°C shall be poured over the contacts. No bubbles shall emanate from the contact surfaces within 15 seconds from application of the solution.</w:t>
      </w:r>
    </w:p>
    <w:p w14:paraId="235A05FC" w14:textId="77777777" w:rsidR="00D22C5F" w:rsidRDefault="00D22C5F" w:rsidP="00E33FF8">
      <w:pPr>
        <w:pStyle w:val="Heading2"/>
      </w:pPr>
      <w:bookmarkStart w:id="95" w:name="_Ref486250097"/>
      <w:bookmarkStart w:id="96" w:name="_Toc514673415"/>
      <w:r>
        <w:t>PRE-ENCAPSULATION INSPECTION</w:t>
      </w:r>
      <w:bookmarkEnd w:id="95"/>
      <w:bookmarkEnd w:id="96"/>
    </w:p>
    <w:p w14:paraId="4FA4641F" w14:textId="79A4C6F4" w:rsidR="00D22C5F" w:rsidRDefault="00D22C5F" w:rsidP="00D22C5F">
      <w:r>
        <w:t xml:space="preserve">Prior to assembly, the different elements of the components shall be inspected in accordance with the requirements of ESCC Basic Specification No. </w:t>
      </w:r>
      <w:hyperlink r:id="rId65" w:history="1">
        <w:r w:rsidR="00BB2625" w:rsidRPr="00B414FA">
          <w:rPr>
            <w:rStyle w:val="Hyperlink"/>
          </w:rPr>
          <w:t>20500</w:t>
        </w:r>
      </w:hyperlink>
      <w:r>
        <w:t>.</w:t>
      </w:r>
    </w:p>
    <w:p w14:paraId="70A1CF5A" w14:textId="77777777" w:rsidR="00D22C5F" w:rsidRDefault="00D22C5F" w:rsidP="002D103E">
      <w:pPr>
        <w:pStyle w:val="Heading2"/>
      </w:pPr>
      <w:bookmarkStart w:id="97" w:name="_Ref486496973"/>
      <w:bookmarkStart w:id="98" w:name="_Toc514673416"/>
      <w:r>
        <w:t>THERMAL CYCLING</w:t>
      </w:r>
      <w:bookmarkEnd w:id="97"/>
      <w:bookmarkEnd w:id="98"/>
    </w:p>
    <w:p w14:paraId="474E259E" w14:textId="77777777" w:rsidR="002D103E" w:rsidRPr="002D103E" w:rsidRDefault="00D22C5F" w:rsidP="002D103E">
      <w:pPr>
        <w:keepNext/>
        <w:rPr>
          <w:highlight w:val="yellow"/>
        </w:rPr>
      </w:pPr>
      <w:r w:rsidRPr="002D103E">
        <w:rPr>
          <w:highlight w:val="yellow"/>
        </w:rPr>
        <w:t xml:space="preserve">The components shall be subjected to </w:t>
      </w:r>
      <w:r w:rsidR="002D103E" w:rsidRPr="002D103E">
        <w:rPr>
          <w:highlight w:val="yellow"/>
        </w:rPr>
        <w:t>t</w:t>
      </w:r>
      <w:r w:rsidR="00D65E34" w:rsidRPr="002D103E">
        <w:rPr>
          <w:highlight w:val="yellow"/>
        </w:rPr>
        <w:t>h</w:t>
      </w:r>
      <w:r w:rsidRPr="002D103E">
        <w:rPr>
          <w:highlight w:val="yellow"/>
        </w:rPr>
        <w:t>e</w:t>
      </w:r>
      <w:r w:rsidR="00D65E34" w:rsidRPr="002D103E">
        <w:rPr>
          <w:highlight w:val="yellow"/>
        </w:rPr>
        <w:t>rm</w:t>
      </w:r>
      <w:r w:rsidRPr="002D103E">
        <w:rPr>
          <w:highlight w:val="yellow"/>
        </w:rPr>
        <w:t>a</w:t>
      </w:r>
      <w:r w:rsidR="00D65E34" w:rsidRPr="002D103E">
        <w:rPr>
          <w:highlight w:val="yellow"/>
        </w:rPr>
        <w:t>l</w:t>
      </w:r>
      <w:r w:rsidRPr="002D103E">
        <w:rPr>
          <w:highlight w:val="yellow"/>
        </w:rPr>
        <w:t xml:space="preserve"> </w:t>
      </w:r>
      <w:r w:rsidR="002D103E" w:rsidRPr="002D103E">
        <w:rPr>
          <w:highlight w:val="yellow"/>
        </w:rPr>
        <w:t>c</w:t>
      </w:r>
      <w:r w:rsidR="00D65E34" w:rsidRPr="002D103E">
        <w:rPr>
          <w:highlight w:val="yellow"/>
        </w:rPr>
        <w:t>yc</w:t>
      </w:r>
      <w:r w:rsidRPr="002D103E">
        <w:rPr>
          <w:highlight w:val="yellow"/>
        </w:rPr>
        <w:t>lin</w:t>
      </w:r>
      <w:r w:rsidR="00D65E34" w:rsidRPr="002D103E">
        <w:rPr>
          <w:highlight w:val="yellow"/>
        </w:rPr>
        <w:t>g</w:t>
      </w:r>
      <w:r w:rsidR="002D103E" w:rsidRPr="002D103E">
        <w:rPr>
          <w:highlight w:val="yellow"/>
        </w:rPr>
        <w:t xml:space="preserve"> as follows:</w:t>
      </w:r>
    </w:p>
    <w:p w14:paraId="0A9CA496" w14:textId="459074AA" w:rsidR="00D22C5F" w:rsidRDefault="00D22C5F" w:rsidP="00D22C5F">
      <w:r w:rsidRPr="002D103E">
        <w:rPr>
          <w:highlight w:val="yellow"/>
        </w:rPr>
        <w:t xml:space="preserve">The number of cycles shall be 5 with </w:t>
      </w:r>
      <w:r w:rsidR="00D65E34" w:rsidRPr="002D103E">
        <w:rPr>
          <w:highlight w:val="yellow"/>
        </w:rPr>
        <w:t>15</w:t>
      </w:r>
      <w:r w:rsidRPr="002D103E">
        <w:rPr>
          <w:highlight w:val="yellow"/>
        </w:rPr>
        <w:t xml:space="preserve"> minutes at each </w:t>
      </w:r>
      <w:r w:rsidR="003135A1">
        <w:rPr>
          <w:highlight w:val="yellow"/>
        </w:rPr>
        <w:t xml:space="preserve">storage </w:t>
      </w:r>
      <w:r w:rsidRPr="002D103E">
        <w:rPr>
          <w:highlight w:val="yellow"/>
        </w:rPr>
        <w:t xml:space="preserve">temperature extreme </w:t>
      </w:r>
      <w:r w:rsidR="00D65E34" w:rsidRPr="002D103E">
        <w:rPr>
          <w:highlight w:val="yellow"/>
        </w:rPr>
        <w:t>given in</w:t>
      </w:r>
      <w:r w:rsidRPr="002D103E">
        <w:rPr>
          <w:highlight w:val="yellow"/>
        </w:rPr>
        <w:t xml:space="preserve"> the</w:t>
      </w:r>
      <w:r w:rsidR="00D65E34" w:rsidRPr="002D103E">
        <w:rPr>
          <w:highlight w:val="yellow"/>
        </w:rPr>
        <w:t xml:space="preserve"> Detail Specification.</w:t>
      </w:r>
      <w:r w:rsidRPr="002D103E">
        <w:rPr>
          <w:highlight w:val="yellow"/>
        </w:rPr>
        <w:t xml:space="preserve"> </w:t>
      </w:r>
      <w:r w:rsidR="00D65E34" w:rsidRPr="002D103E">
        <w:rPr>
          <w:highlight w:val="yellow"/>
        </w:rPr>
        <w:t xml:space="preserve">The </w:t>
      </w:r>
      <w:r w:rsidRPr="002D103E">
        <w:rPr>
          <w:highlight w:val="yellow"/>
        </w:rPr>
        <w:t>r</w:t>
      </w:r>
      <w:r w:rsidR="00D65E34" w:rsidRPr="002D103E">
        <w:rPr>
          <w:highlight w:val="yellow"/>
        </w:rPr>
        <w:t>ate of change of</w:t>
      </w:r>
      <w:r w:rsidRPr="002D103E">
        <w:rPr>
          <w:highlight w:val="yellow"/>
        </w:rPr>
        <w:t xml:space="preserve"> temperature shall be </w:t>
      </w:r>
      <w:r w:rsidR="00D65E34" w:rsidRPr="002D103E">
        <w:rPr>
          <w:highlight w:val="yellow"/>
        </w:rPr>
        <w:t>between 2</w:t>
      </w:r>
      <w:r w:rsidR="003E5811" w:rsidRPr="002D103E">
        <w:rPr>
          <w:highlight w:val="yellow"/>
        </w:rPr>
        <w:t xml:space="preserve"> °</w:t>
      </w:r>
      <w:r w:rsidRPr="002D103E">
        <w:rPr>
          <w:highlight w:val="yellow"/>
        </w:rPr>
        <w:t>C</w:t>
      </w:r>
      <w:r w:rsidR="00D65E34" w:rsidRPr="002D103E">
        <w:rPr>
          <w:highlight w:val="yellow"/>
        </w:rPr>
        <w:t>/minute</w:t>
      </w:r>
      <w:r w:rsidRPr="002D103E">
        <w:rPr>
          <w:highlight w:val="yellow"/>
        </w:rPr>
        <w:t xml:space="preserve"> and </w:t>
      </w:r>
      <w:r w:rsidR="00D65E34" w:rsidRPr="002D103E">
        <w:rPr>
          <w:highlight w:val="yellow"/>
        </w:rPr>
        <w:t>5</w:t>
      </w:r>
      <w:r w:rsidR="003135A1">
        <w:rPr>
          <w:highlight w:val="yellow"/>
        </w:rPr>
        <w:t> </w:t>
      </w:r>
      <w:r w:rsidR="003E5811" w:rsidRPr="002D103E">
        <w:rPr>
          <w:highlight w:val="yellow"/>
        </w:rPr>
        <w:t>°</w:t>
      </w:r>
      <w:r w:rsidRPr="002D103E">
        <w:rPr>
          <w:highlight w:val="yellow"/>
        </w:rPr>
        <w:t>C</w:t>
      </w:r>
      <w:r w:rsidR="00D65E34" w:rsidRPr="002D103E">
        <w:rPr>
          <w:highlight w:val="yellow"/>
        </w:rPr>
        <w:t>/minute.</w:t>
      </w:r>
      <w:r w:rsidRPr="002D103E">
        <w:rPr>
          <w:highlight w:val="yellow"/>
        </w:rPr>
        <w:t xml:space="preserve"> </w:t>
      </w:r>
      <w:r w:rsidR="00D65E34" w:rsidRPr="002D103E">
        <w:rPr>
          <w:highlight w:val="yellow"/>
        </w:rPr>
        <w:t>Save</w:t>
      </w:r>
      <w:r w:rsidRPr="002D103E">
        <w:rPr>
          <w:highlight w:val="yellow"/>
        </w:rPr>
        <w:t>r</w:t>
      </w:r>
      <w:r w:rsidR="00D65E34" w:rsidRPr="002D103E">
        <w:rPr>
          <w:highlight w:val="yellow"/>
        </w:rPr>
        <w:t xml:space="preserve"> conn</w:t>
      </w:r>
      <w:r w:rsidRPr="002D103E">
        <w:rPr>
          <w:highlight w:val="yellow"/>
        </w:rPr>
        <w:t>ect</w:t>
      </w:r>
      <w:r w:rsidR="00D65E34" w:rsidRPr="002D103E">
        <w:rPr>
          <w:highlight w:val="yellow"/>
        </w:rPr>
        <w:t xml:space="preserve">ors </w:t>
      </w:r>
      <w:r w:rsidR="002D103E" w:rsidRPr="002D103E">
        <w:rPr>
          <w:highlight w:val="yellow"/>
        </w:rPr>
        <w:t>shall be connected to the connectors under test during the thermal cycling</w:t>
      </w:r>
      <w:r w:rsidRPr="002D103E">
        <w:rPr>
          <w:highlight w:val="yellow"/>
        </w:rPr>
        <w:t>.</w:t>
      </w:r>
    </w:p>
    <w:p w14:paraId="3662CFC1" w14:textId="12E6300B" w:rsidR="00D22C5F" w:rsidRDefault="00206230" w:rsidP="00E33FF8">
      <w:pPr>
        <w:pStyle w:val="Heading2"/>
      </w:pPr>
      <w:bookmarkStart w:id="99" w:name="_Ref486496980"/>
      <w:bookmarkStart w:id="100" w:name="_Toc514673417"/>
      <w:r w:rsidRPr="00206230">
        <w:rPr>
          <w:highlight w:val="yellow"/>
        </w:rPr>
        <w:lastRenderedPageBreak/>
        <w:t xml:space="preserve">RANDOM </w:t>
      </w:r>
      <w:r w:rsidR="00D22C5F" w:rsidRPr="00206230">
        <w:rPr>
          <w:highlight w:val="yellow"/>
        </w:rPr>
        <w:t>VIBRATION</w:t>
      </w:r>
      <w:bookmarkEnd w:id="99"/>
      <w:bookmarkEnd w:id="100"/>
    </w:p>
    <w:p w14:paraId="4E1FC71B" w14:textId="321C30F5" w:rsidR="00206230" w:rsidRPr="00557469" w:rsidRDefault="00206230" w:rsidP="00206230">
      <w:pPr>
        <w:pStyle w:val="Heading3"/>
        <w:rPr>
          <w:highlight w:val="yellow"/>
        </w:rPr>
      </w:pPr>
      <w:bookmarkStart w:id="101" w:name="_Ref503882306"/>
      <w:bookmarkStart w:id="102" w:name="_Toc514673418"/>
      <w:r w:rsidRPr="00557469">
        <w:rPr>
          <w:highlight w:val="yellow"/>
        </w:rPr>
        <w:t xml:space="preserve">Random Vibration </w:t>
      </w:r>
      <w:r w:rsidR="009F365E" w:rsidRPr="00557469">
        <w:rPr>
          <w:highlight w:val="yellow"/>
        </w:rPr>
        <w:t>d</w:t>
      </w:r>
      <w:r w:rsidRPr="00557469">
        <w:rPr>
          <w:highlight w:val="yellow"/>
        </w:rPr>
        <w:t>uring Screening</w:t>
      </w:r>
      <w:bookmarkEnd w:id="101"/>
      <w:bookmarkEnd w:id="102"/>
    </w:p>
    <w:p w14:paraId="05A237B3" w14:textId="194922F2" w:rsidR="009F3D4A" w:rsidRPr="00557469" w:rsidRDefault="00557469" w:rsidP="00206230">
      <w:pPr>
        <w:rPr>
          <w:highlight w:val="yellow"/>
        </w:rPr>
      </w:pPr>
      <w:r w:rsidRPr="00557469">
        <w:rPr>
          <w:highlight w:val="yellow"/>
        </w:rPr>
        <w:t>Prior to the commencement of testing the c</w:t>
      </w:r>
      <w:r w:rsidR="007819DE" w:rsidRPr="00557469">
        <w:rPr>
          <w:highlight w:val="yellow"/>
        </w:rPr>
        <w:t>omponents shall be mounted on</w:t>
      </w:r>
      <w:r w:rsidR="00E2507A" w:rsidRPr="00557469">
        <w:rPr>
          <w:highlight w:val="yellow"/>
        </w:rPr>
        <w:t>to</w:t>
      </w:r>
      <w:r w:rsidRPr="00557469">
        <w:rPr>
          <w:highlight w:val="yellow"/>
        </w:rPr>
        <w:t xml:space="preserve"> a</w:t>
      </w:r>
      <w:r w:rsidR="007819DE" w:rsidRPr="00557469">
        <w:rPr>
          <w:highlight w:val="yellow"/>
        </w:rPr>
        <w:t xml:space="preserve"> suitable </w:t>
      </w:r>
      <w:r w:rsidRPr="00557469">
        <w:rPr>
          <w:highlight w:val="yellow"/>
        </w:rPr>
        <w:t xml:space="preserve">test jig or </w:t>
      </w:r>
      <w:r w:rsidR="007819DE" w:rsidRPr="00557469">
        <w:rPr>
          <w:highlight w:val="yellow"/>
        </w:rPr>
        <w:t xml:space="preserve">apparatus, such as that shown in the diagram below. </w:t>
      </w:r>
    </w:p>
    <w:p w14:paraId="4C81F423" w14:textId="792F7D3C" w:rsidR="007819DE" w:rsidRPr="00557469" w:rsidRDefault="00E2507A" w:rsidP="00E2507A">
      <w:pPr>
        <w:pStyle w:val="Bodyjustified"/>
        <w:spacing w:after="360"/>
        <w:ind w:left="2835"/>
        <w:jc w:val="left"/>
        <w:rPr>
          <w:highlight w:val="yellow"/>
        </w:rPr>
      </w:pPr>
      <w:r w:rsidRPr="00557469">
        <w:rPr>
          <w:noProof/>
          <w:highlight w:val="yellow"/>
          <w:lang w:eastAsia="en-GB"/>
        </w:rPr>
        <w:drawing>
          <wp:inline distT="0" distB="0" distL="0" distR="0" wp14:anchorId="2DE45312" wp14:editId="69A22FCF">
            <wp:extent cx="3415265" cy="450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t jig Para. 8.5.1.png"/>
                    <pic:cNvPicPr/>
                  </pic:nvPicPr>
                  <pic:blipFill>
                    <a:blip r:embed="rId66">
                      <a:extLst>
                        <a:ext uri="{28A0092B-C50C-407E-A947-70E740481C1C}">
                          <a14:useLocalDpi xmlns:a14="http://schemas.microsoft.com/office/drawing/2010/main" val="0"/>
                        </a:ext>
                      </a:extLst>
                    </a:blip>
                    <a:stretch>
                      <a:fillRect/>
                    </a:stretch>
                  </pic:blipFill>
                  <pic:spPr>
                    <a:xfrm>
                      <a:off x="0" y="0"/>
                      <a:ext cx="3415265" cy="4500000"/>
                    </a:xfrm>
                    <a:prstGeom prst="rect">
                      <a:avLst/>
                    </a:prstGeom>
                  </pic:spPr>
                </pic:pic>
              </a:graphicData>
            </a:graphic>
          </wp:inline>
        </w:drawing>
      </w:r>
    </w:p>
    <w:p w14:paraId="02E73900" w14:textId="25C46FFB" w:rsidR="00E2507A" w:rsidRPr="00557469" w:rsidRDefault="00557469" w:rsidP="00E2507A">
      <w:pPr>
        <w:rPr>
          <w:highlight w:val="yellow"/>
        </w:rPr>
      </w:pPr>
      <w:r w:rsidRPr="00557469">
        <w:rPr>
          <w:highlight w:val="yellow"/>
        </w:rPr>
        <w:t>The r</w:t>
      </w:r>
      <w:r w:rsidR="00E2507A" w:rsidRPr="00557469">
        <w:rPr>
          <w:highlight w:val="yellow"/>
        </w:rPr>
        <w:t>andom vibration testing shall be performed in accordance with the conditions defined below.</w:t>
      </w:r>
    </w:p>
    <w:p w14:paraId="154BBE76" w14:textId="36AC9D70" w:rsidR="00D22C5F" w:rsidRPr="00557469" w:rsidRDefault="008D61D2" w:rsidP="00E2507A">
      <w:pPr>
        <w:pStyle w:val="BulletList"/>
        <w:keepNext/>
        <w:spacing w:after="120"/>
        <w:rPr>
          <w:highlight w:val="yellow"/>
        </w:rPr>
      </w:pPr>
      <w:r w:rsidRPr="00557469">
        <w:rPr>
          <w:highlight w:val="yellow"/>
        </w:rPr>
        <w:t>Random Vibration Test Curve</w:t>
      </w:r>
      <w:r w:rsidR="007D079B" w:rsidRPr="00557469">
        <w:rPr>
          <w:highlight w:val="yellow"/>
        </w:rPr>
        <w:t>:</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041"/>
        <w:gridCol w:w="2041"/>
      </w:tblGrid>
      <w:tr w:rsidR="00465DB2" w:rsidRPr="00557469" w14:paraId="4C0BFB81" w14:textId="77777777" w:rsidTr="00465DB2">
        <w:trPr>
          <w:trHeight w:val="340"/>
        </w:trPr>
        <w:tc>
          <w:tcPr>
            <w:tcW w:w="4082" w:type="dxa"/>
            <w:gridSpan w:val="2"/>
          </w:tcPr>
          <w:p w14:paraId="585EE88B" w14:textId="09DE6F06" w:rsidR="00465DB2" w:rsidRPr="00557469" w:rsidRDefault="00465DB2" w:rsidP="00E2507A">
            <w:pPr>
              <w:pStyle w:val="Bodyjustified"/>
              <w:keepNext/>
              <w:rPr>
                <w:highlight w:val="yellow"/>
              </w:rPr>
            </w:pPr>
            <w:r w:rsidRPr="00557469">
              <w:rPr>
                <w:highlight w:val="yellow"/>
              </w:rPr>
              <w:t xml:space="preserve">Envelope: </w:t>
            </w:r>
            <w:proofErr w:type="spellStart"/>
            <w:r w:rsidRPr="00557469">
              <w:rPr>
                <w:highlight w:val="yellow"/>
              </w:rPr>
              <w:t>Grms</w:t>
            </w:r>
            <w:proofErr w:type="spellEnd"/>
            <w:r w:rsidRPr="00557469">
              <w:rPr>
                <w:highlight w:val="yellow"/>
              </w:rPr>
              <w:t xml:space="preserve"> = 33</w:t>
            </w:r>
          </w:p>
        </w:tc>
      </w:tr>
      <w:tr w:rsidR="00465DB2" w:rsidRPr="00557469" w14:paraId="1B7A6CA3" w14:textId="77777777" w:rsidTr="00465DB2">
        <w:trPr>
          <w:trHeight w:val="317"/>
        </w:trPr>
        <w:tc>
          <w:tcPr>
            <w:tcW w:w="2041" w:type="dxa"/>
          </w:tcPr>
          <w:p w14:paraId="3B3609A4" w14:textId="3531C865" w:rsidR="00465DB2" w:rsidRPr="00557469" w:rsidRDefault="00465DB2" w:rsidP="00E2507A">
            <w:pPr>
              <w:pStyle w:val="Bodyjustified"/>
              <w:keepNext/>
              <w:rPr>
                <w:highlight w:val="yellow"/>
              </w:rPr>
            </w:pPr>
            <w:r w:rsidRPr="00557469">
              <w:rPr>
                <w:highlight w:val="yellow"/>
              </w:rPr>
              <w:t>Frequency Range</w:t>
            </w:r>
          </w:p>
        </w:tc>
        <w:tc>
          <w:tcPr>
            <w:tcW w:w="2041" w:type="dxa"/>
          </w:tcPr>
          <w:p w14:paraId="231C9B31" w14:textId="51E18D9A" w:rsidR="00465DB2" w:rsidRPr="00557469" w:rsidRDefault="00465DB2" w:rsidP="00E2507A">
            <w:pPr>
              <w:pStyle w:val="Bodyjustified"/>
              <w:keepNext/>
              <w:rPr>
                <w:highlight w:val="yellow"/>
              </w:rPr>
            </w:pPr>
            <w:r w:rsidRPr="00557469">
              <w:rPr>
                <w:highlight w:val="yellow"/>
              </w:rPr>
              <w:t>Level</w:t>
            </w:r>
          </w:p>
        </w:tc>
      </w:tr>
      <w:tr w:rsidR="00465DB2" w:rsidRPr="00557469" w14:paraId="1F4FD946" w14:textId="77777777" w:rsidTr="00465DB2">
        <w:trPr>
          <w:trHeight w:val="317"/>
        </w:trPr>
        <w:tc>
          <w:tcPr>
            <w:tcW w:w="2041" w:type="dxa"/>
          </w:tcPr>
          <w:p w14:paraId="02BC69FF" w14:textId="5C034FD2" w:rsidR="00465DB2" w:rsidRPr="00557469" w:rsidRDefault="00465DB2" w:rsidP="00E2507A">
            <w:pPr>
              <w:pStyle w:val="Bodyjustified"/>
              <w:keepNext/>
              <w:rPr>
                <w:highlight w:val="yellow"/>
              </w:rPr>
            </w:pPr>
            <w:r w:rsidRPr="00557469">
              <w:rPr>
                <w:highlight w:val="yellow"/>
              </w:rPr>
              <w:t>20 to 100 Hz</w:t>
            </w:r>
          </w:p>
        </w:tc>
        <w:tc>
          <w:tcPr>
            <w:tcW w:w="2041" w:type="dxa"/>
          </w:tcPr>
          <w:p w14:paraId="113AFEDB" w14:textId="0FBD7FED" w:rsidR="00465DB2" w:rsidRPr="00557469" w:rsidRDefault="00465DB2" w:rsidP="00E2507A">
            <w:pPr>
              <w:pStyle w:val="Bodyjustified"/>
              <w:keepNext/>
              <w:rPr>
                <w:highlight w:val="yellow"/>
              </w:rPr>
            </w:pPr>
            <w:r w:rsidRPr="00557469">
              <w:rPr>
                <w:highlight w:val="yellow"/>
              </w:rPr>
              <w:t>+6db/Octave</w:t>
            </w:r>
          </w:p>
        </w:tc>
      </w:tr>
      <w:tr w:rsidR="00465DB2" w:rsidRPr="00557469" w14:paraId="3EDABDBC" w14:textId="77777777" w:rsidTr="00465DB2">
        <w:trPr>
          <w:trHeight w:val="317"/>
        </w:trPr>
        <w:tc>
          <w:tcPr>
            <w:tcW w:w="2041" w:type="dxa"/>
          </w:tcPr>
          <w:p w14:paraId="554F285F" w14:textId="061A019C" w:rsidR="00465DB2" w:rsidRPr="00557469" w:rsidRDefault="00465DB2" w:rsidP="00E2507A">
            <w:pPr>
              <w:pStyle w:val="Bodyjustified"/>
              <w:keepNext/>
              <w:rPr>
                <w:highlight w:val="yellow"/>
              </w:rPr>
            </w:pPr>
            <w:r w:rsidRPr="00557469">
              <w:rPr>
                <w:highlight w:val="yellow"/>
              </w:rPr>
              <w:t>100 to 1000 Hz</w:t>
            </w:r>
          </w:p>
        </w:tc>
        <w:tc>
          <w:tcPr>
            <w:tcW w:w="2041" w:type="dxa"/>
          </w:tcPr>
          <w:p w14:paraId="58CCAB76" w14:textId="73E163B6" w:rsidR="00465DB2" w:rsidRPr="00557469" w:rsidRDefault="00465DB2" w:rsidP="00E2507A">
            <w:pPr>
              <w:pStyle w:val="Bodyjustified"/>
              <w:keepNext/>
              <w:rPr>
                <w:highlight w:val="yellow"/>
              </w:rPr>
            </w:pPr>
            <w:r w:rsidRPr="00557469">
              <w:rPr>
                <w:highlight w:val="yellow"/>
              </w:rPr>
              <w:t>0.67g</w:t>
            </w:r>
            <w:r w:rsidRPr="00557469">
              <w:rPr>
                <w:highlight w:val="yellow"/>
                <w:vertAlign w:val="superscript"/>
              </w:rPr>
              <w:t>2</w:t>
            </w:r>
            <w:r w:rsidRPr="00557469">
              <w:rPr>
                <w:highlight w:val="yellow"/>
              </w:rPr>
              <w:t>/Hz</w:t>
            </w:r>
          </w:p>
        </w:tc>
      </w:tr>
      <w:tr w:rsidR="00465DB2" w:rsidRPr="00557469" w14:paraId="634B05BF" w14:textId="77777777" w:rsidTr="00465DB2">
        <w:trPr>
          <w:trHeight w:val="317"/>
        </w:trPr>
        <w:tc>
          <w:tcPr>
            <w:tcW w:w="2041" w:type="dxa"/>
          </w:tcPr>
          <w:p w14:paraId="68ADB667" w14:textId="2EBC7ABD" w:rsidR="00465DB2" w:rsidRPr="00557469" w:rsidRDefault="00465DB2" w:rsidP="00E2507A">
            <w:pPr>
              <w:pStyle w:val="Bodyjustified"/>
              <w:keepNext/>
              <w:rPr>
                <w:highlight w:val="yellow"/>
              </w:rPr>
            </w:pPr>
            <w:r w:rsidRPr="00557469">
              <w:rPr>
                <w:highlight w:val="yellow"/>
              </w:rPr>
              <w:t>1000 to 2000 Hz</w:t>
            </w:r>
          </w:p>
        </w:tc>
        <w:tc>
          <w:tcPr>
            <w:tcW w:w="2041" w:type="dxa"/>
          </w:tcPr>
          <w:p w14:paraId="6B3B76D7" w14:textId="28BB3B4C" w:rsidR="00465DB2" w:rsidRPr="00557469" w:rsidRDefault="00465DB2" w:rsidP="00E2507A">
            <w:pPr>
              <w:pStyle w:val="Bodyjustified"/>
              <w:keepNext/>
              <w:rPr>
                <w:highlight w:val="yellow"/>
              </w:rPr>
            </w:pPr>
            <w:r w:rsidRPr="00557469">
              <w:rPr>
                <w:highlight w:val="yellow"/>
              </w:rPr>
              <w:t>-3db/Octave</w:t>
            </w:r>
          </w:p>
        </w:tc>
      </w:tr>
    </w:tbl>
    <w:p w14:paraId="12E8D9BA" w14:textId="77777777" w:rsidR="008D61D2" w:rsidRPr="00557469" w:rsidRDefault="008D61D2" w:rsidP="00465DB2">
      <w:pPr>
        <w:pStyle w:val="Bodyjustified"/>
        <w:jc w:val="left"/>
        <w:rPr>
          <w:highlight w:val="yellow"/>
        </w:rPr>
      </w:pPr>
    </w:p>
    <w:p w14:paraId="2841BC4D" w14:textId="4FBDBC4D" w:rsidR="007819DE" w:rsidRDefault="008D61D2" w:rsidP="008D61D2">
      <w:pPr>
        <w:pStyle w:val="BulletList"/>
      </w:pPr>
      <w:r w:rsidRPr="00557469">
        <w:rPr>
          <w:highlight w:val="yellow"/>
        </w:rPr>
        <w:t>Duration: 60s in each of the 3 mutually perpendicular axes defined in the above diagram.</w:t>
      </w:r>
    </w:p>
    <w:p w14:paraId="678CA901" w14:textId="2401B01A" w:rsidR="009F365E" w:rsidRPr="00CA19C5" w:rsidRDefault="009F365E" w:rsidP="009F365E">
      <w:pPr>
        <w:pStyle w:val="Heading3"/>
        <w:rPr>
          <w:highlight w:val="yellow"/>
        </w:rPr>
      </w:pPr>
      <w:bookmarkStart w:id="103" w:name="_Ref503869996"/>
      <w:bookmarkStart w:id="104" w:name="_Toc514673419"/>
      <w:r w:rsidRPr="00CA19C5">
        <w:rPr>
          <w:highlight w:val="yellow"/>
        </w:rPr>
        <w:lastRenderedPageBreak/>
        <w:t>Random Vibration during Qualification</w:t>
      </w:r>
      <w:r w:rsidR="00F83CA8">
        <w:rPr>
          <w:highlight w:val="yellow"/>
        </w:rPr>
        <w:t>,</w:t>
      </w:r>
      <w:r w:rsidRPr="00CA19C5">
        <w:rPr>
          <w:highlight w:val="yellow"/>
        </w:rPr>
        <w:t xml:space="preserve"> Periodic Testing</w:t>
      </w:r>
      <w:bookmarkEnd w:id="103"/>
      <w:r w:rsidR="00F83CA8">
        <w:rPr>
          <w:highlight w:val="yellow"/>
        </w:rPr>
        <w:t xml:space="preserve"> and Lot Validation Testing</w:t>
      </w:r>
      <w:bookmarkEnd w:id="104"/>
    </w:p>
    <w:p w14:paraId="2E39BCD7" w14:textId="77777777" w:rsidR="00880CD1" w:rsidRDefault="00B624A7" w:rsidP="00F7561B">
      <w:pPr>
        <w:spacing w:after="120"/>
        <w:rPr>
          <w:highlight w:val="yellow"/>
        </w:rPr>
      </w:pPr>
      <w:r w:rsidRPr="00557469">
        <w:rPr>
          <w:highlight w:val="yellow"/>
        </w:rPr>
        <w:t>Prior to the commencement of testing the components shall be mounted onto a suitable test jig or apparatus, such as that shown in the diagram</w:t>
      </w:r>
      <w:r w:rsidR="00A04305">
        <w:rPr>
          <w:highlight w:val="yellow"/>
        </w:rPr>
        <w:t>s</w:t>
      </w:r>
      <w:r w:rsidRPr="00557469">
        <w:rPr>
          <w:highlight w:val="yellow"/>
        </w:rPr>
        <w:t xml:space="preserve"> below.</w:t>
      </w:r>
    </w:p>
    <w:p w14:paraId="2CA3A909" w14:textId="58E68DB7" w:rsidR="00B624A7" w:rsidRPr="00880CD1" w:rsidRDefault="00880CD1" w:rsidP="00880CD1">
      <w:pPr>
        <w:pStyle w:val="Title2"/>
        <w:rPr>
          <w:highlight w:val="yellow"/>
        </w:rPr>
      </w:pPr>
      <w:r w:rsidRPr="00880CD1">
        <w:rPr>
          <w:highlight w:val="yellow"/>
        </w:rPr>
        <w:t>attenuators</w:t>
      </w:r>
      <w:r w:rsidR="00B624A7" w:rsidRPr="00880CD1">
        <w:rPr>
          <w:highlight w:val="yellow"/>
        </w:rPr>
        <w:t xml:space="preserve"> </w:t>
      </w:r>
    </w:p>
    <w:p w14:paraId="1D989544" w14:textId="2A01972A" w:rsidR="00B624A7" w:rsidRPr="00880CD1" w:rsidRDefault="00880CD1" w:rsidP="00880CD1">
      <w:pPr>
        <w:pStyle w:val="Bodyjustified"/>
        <w:spacing w:after="360"/>
        <w:ind w:left="3119"/>
        <w:jc w:val="left"/>
        <w:rPr>
          <w:highlight w:val="yellow"/>
        </w:rPr>
      </w:pPr>
      <w:r w:rsidRPr="00880CD1">
        <w:rPr>
          <w:noProof/>
          <w:highlight w:val="yellow"/>
          <w:lang w:eastAsia="en-GB"/>
        </w:rPr>
        <w:drawing>
          <wp:inline distT="0" distB="0" distL="0" distR="0" wp14:anchorId="1A10E354" wp14:editId="0E1106DF">
            <wp:extent cx="3338513" cy="2124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st jig Para. 8.5.2 attenuator.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338513" cy="2124000"/>
                    </a:xfrm>
                    <a:prstGeom prst="rect">
                      <a:avLst/>
                    </a:prstGeom>
                  </pic:spPr>
                </pic:pic>
              </a:graphicData>
            </a:graphic>
          </wp:inline>
        </w:drawing>
      </w:r>
    </w:p>
    <w:p w14:paraId="1FD794C0" w14:textId="39DF5AFD" w:rsidR="00880CD1" w:rsidRPr="00880CD1" w:rsidRDefault="00880CD1" w:rsidP="00880CD1">
      <w:pPr>
        <w:pStyle w:val="Title2"/>
        <w:rPr>
          <w:highlight w:val="yellow"/>
        </w:rPr>
      </w:pPr>
      <w:r w:rsidRPr="00880CD1">
        <w:rPr>
          <w:highlight w:val="yellow"/>
        </w:rPr>
        <w:t>loads</w:t>
      </w:r>
    </w:p>
    <w:p w14:paraId="661C468E" w14:textId="5ADCE08A" w:rsidR="00A04305" w:rsidRPr="00880CD1" w:rsidRDefault="00880CD1" w:rsidP="00880CD1">
      <w:pPr>
        <w:pStyle w:val="Bodyjustified"/>
        <w:spacing w:after="360"/>
        <w:ind w:left="3119"/>
        <w:jc w:val="left"/>
        <w:rPr>
          <w:highlight w:val="yellow"/>
        </w:rPr>
      </w:pPr>
      <w:r w:rsidRPr="00880CD1">
        <w:rPr>
          <w:noProof/>
          <w:highlight w:val="yellow"/>
          <w:lang w:eastAsia="en-GB"/>
        </w:rPr>
        <w:drawing>
          <wp:inline distT="0" distB="0" distL="0" distR="0" wp14:anchorId="669EFEAC" wp14:editId="3E41575A">
            <wp:extent cx="3338513" cy="2124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est jig Para. 8.5.2 load.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338513" cy="2124000"/>
                    </a:xfrm>
                    <a:prstGeom prst="rect">
                      <a:avLst/>
                    </a:prstGeom>
                  </pic:spPr>
                </pic:pic>
              </a:graphicData>
            </a:graphic>
          </wp:inline>
        </w:drawing>
      </w:r>
    </w:p>
    <w:p w14:paraId="01A300C3" w14:textId="77777777" w:rsidR="00B624A7" w:rsidRPr="00557469" w:rsidRDefault="00B624A7" w:rsidP="00B624A7">
      <w:pPr>
        <w:rPr>
          <w:highlight w:val="yellow"/>
        </w:rPr>
      </w:pPr>
      <w:r w:rsidRPr="00557469">
        <w:rPr>
          <w:highlight w:val="yellow"/>
        </w:rPr>
        <w:t>The random vibration testing shall be performed in accordance with the conditions defined below.</w:t>
      </w:r>
    </w:p>
    <w:p w14:paraId="6560EF03" w14:textId="77777777" w:rsidR="00B624A7" w:rsidRPr="00557469" w:rsidRDefault="00B624A7" w:rsidP="00B624A7">
      <w:pPr>
        <w:pStyle w:val="BulletList"/>
        <w:keepNext/>
        <w:spacing w:after="120"/>
        <w:rPr>
          <w:highlight w:val="yellow"/>
        </w:rPr>
      </w:pPr>
      <w:r w:rsidRPr="00557469">
        <w:rPr>
          <w:highlight w:val="yellow"/>
        </w:rPr>
        <w:t>Random Vibration Test Curve:</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041"/>
        <w:gridCol w:w="2041"/>
      </w:tblGrid>
      <w:tr w:rsidR="00B624A7" w:rsidRPr="00557469" w14:paraId="64BBD4FF" w14:textId="77777777" w:rsidTr="00E0590F">
        <w:trPr>
          <w:trHeight w:val="340"/>
        </w:trPr>
        <w:tc>
          <w:tcPr>
            <w:tcW w:w="4082" w:type="dxa"/>
            <w:gridSpan w:val="2"/>
          </w:tcPr>
          <w:p w14:paraId="52BE2C71" w14:textId="6F869011" w:rsidR="00B624A7" w:rsidRPr="00557469" w:rsidRDefault="00B624A7" w:rsidP="00B624A7">
            <w:pPr>
              <w:pStyle w:val="Bodyjustified"/>
              <w:keepNext/>
              <w:rPr>
                <w:highlight w:val="yellow"/>
              </w:rPr>
            </w:pPr>
            <w:r w:rsidRPr="00557469">
              <w:rPr>
                <w:highlight w:val="yellow"/>
              </w:rPr>
              <w:t xml:space="preserve">Envelope: </w:t>
            </w:r>
            <w:proofErr w:type="spellStart"/>
            <w:r w:rsidRPr="00557469">
              <w:rPr>
                <w:highlight w:val="yellow"/>
              </w:rPr>
              <w:t>Grms</w:t>
            </w:r>
            <w:proofErr w:type="spellEnd"/>
            <w:r w:rsidRPr="00557469">
              <w:rPr>
                <w:highlight w:val="yellow"/>
              </w:rPr>
              <w:t xml:space="preserve"> = </w:t>
            </w:r>
            <w:r>
              <w:rPr>
                <w:highlight w:val="yellow"/>
              </w:rPr>
              <w:t>50</w:t>
            </w:r>
          </w:p>
        </w:tc>
      </w:tr>
      <w:tr w:rsidR="00B624A7" w:rsidRPr="00557469" w14:paraId="3CAD8FA6" w14:textId="77777777" w:rsidTr="00E0590F">
        <w:trPr>
          <w:trHeight w:val="317"/>
        </w:trPr>
        <w:tc>
          <w:tcPr>
            <w:tcW w:w="2041" w:type="dxa"/>
          </w:tcPr>
          <w:p w14:paraId="14E734B3" w14:textId="77777777" w:rsidR="00B624A7" w:rsidRPr="00557469" w:rsidRDefault="00B624A7" w:rsidP="00E0590F">
            <w:pPr>
              <w:pStyle w:val="Bodyjustified"/>
              <w:keepNext/>
              <w:rPr>
                <w:highlight w:val="yellow"/>
              </w:rPr>
            </w:pPr>
            <w:r w:rsidRPr="00557469">
              <w:rPr>
                <w:highlight w:val="yellow"/>
              </w:rPr>
              <w:t>Frequency Range</w:t>
            </w:r>
          </w:p>
        </w:tc>
        <w:tc>
          <w:tcPr>
            <w:tcW w:w="2041" w:type="dxa"/>
          </w:tcPr>
          <w:p w14:paraId="04DD6663" w14:textId="77777777" w:rsidR="00B624A7" w:rsidRPr="00557469" w:rsidRDefault="00B624A7" w:rsidP="00E0590F">
            <w:pPr>
              <w:pStyle w:val="Bodyjustified"/>
              <w:keepNext/>
              <w:rPr>
                <w:highlight w:val="yellow"/>
              </w:rPr>
            </w:pPr>
            <w:r w:rsidRPr="00557469">
              <w:rPr>
                <w:highlight w:val="yellow"/>
              </w:rPr>
              <w:t>Level</w:t>
            </w:r>
          </w:p>
        </w:tc>
      </w:tr>
      <w:tr w:rsidR="00B624A7" w:rsidRPr="00557469" w14:paraId="6B03E3B8" w14:textId="77777777" w:rsidTr="00E0590F">
        <w:trPr>
          <w:trHeight w:val="317"/>
        </w:trPr>
        <w:tc>
          <w:tcPr>
            <w:tcW w:w="2041" w:type="dxa"/>
          </w:tcPr>
          <w:p w14:paraId="696CA92C" w14:textId="77777777" w:rsidR="00B624A7" w:rsidRPr="00557469" w:rsidRDefault="00B624A7" w:rsidP="00E0590F">
            <w:pPr>
              <w:pStyle w:val="Bodyjustified"/>
              <w:keepNext/>
              <w:rPr>
                <w:highlight w:val="yellow"/>
              </w:rPr>
            </w:pPr>
            <w:r w:rsidRPr="00557469">
              <w:rPr>
                <w:highlight w:val="yellow"/>
              </w:rPr>
              <w:t>20 to 100 Hz</w:t>
            </w:r>
          </w:p>
        </w:tc>
        <w:tc>
          <w:tcPr>
            <w:tcW w:w="2041" w:type="dxa"/>
          </w:tcPr>
          <w:p w14:paraId="08A2DCF9" w14:textId="77777777" w:rsidR="00B624A7" w:rsidRPr="00557469" w:rsidRDefault="00B624A7" w:rsidP="00E0590F">
            <w:pPr>
              <w:pStyle w:val="Bodyjustified"/>
              <w:keepNext/>
              <w:rPr>
                <w:highlight w:val="yellow"/>
              </w:rPr>
            </w:pPr>
            <w:r w:rsidRPr="00557469">
              <w:rPr>
                <w:highlight w:val="yellow"/>
              </w:rPr>
              <w:t>+6db/Octave</w:t>
            </w:r>
          </w:p>
        </w:tc>
      </w:tr>
      <w:tr w:rsidR="00B624A7" w:rsidRPr="00557469" w14:paraId="5D1C7216" w14:textId="77777777" w:rsidTr="00E0590F">
        <w:trPr>
          <w:trHeight w:val="317"/>
        </w:trPr>
        <w:tc>
          <w:tcPr>
            <w:tcW w:w="2041" w:type="dxa"/>
          </w:tcPr>
          <w:p w14:paraId="0F43EA94" w14:textId="77777777" w:rsidR="00B624A7" w:rsidRPr="00557469" w:rsidRDefault="00B624A7" w:rsidP="00E0590F">
            <w:pPr>
              <w:pStyle w:val="Bodyjustified"/>
              <w:keepNext/>
              <w:rPr>
                <w:highlight w:val="yellow"/>
              </w:rPr>
            </w:pPr>
            <w:r w:rsidRPr="00557469">
              <w:rPr>
                <w:highlight w:val="yellow"/>
              </w:rPr>
              <w:t>100 to 1000 Hz</w:t>
            </w:r>
          </w:p>
        </w:tc>
        <w:tc>
          <w:tcPr>
            <w:tcW w:w="2041" w:type="dxa"/>
          </w:tcPr>
          <w:p w14:paraId="3B8AF66C" w14:textId="0E1BF47F" w:rsidR="00B624A7" w:rsidRPr="00557469" w:rsidRDefault="00B624A7" w:rsidP="00B624A7">
            <w:pPr>
              <w:pStyle w:val="Bodyjustified"/>
              <w:keepNext/>
              <w:rPr>
                <w:highlight w:val="yellow"/>
              </w:rPr>
            </w:pPr>
            <w:r>
              <w:rPr>
                <w:highlight w:val="yellow"/>
              </w:rPr>
              <w:t>1</w:t>
            </w:r>
            <w:r w:rsidRPr="00557469">
              <w:rPr>
                <w:highlight w:val="yellow"/>
              </w:rPr>
              <w:t>.</w:t>
            </w:r>
            <w:r>
              <w:rPr>
                <w:highlight w:val="yellow"/>
              </w:rPr>
              <w:t>54</w:t>
            </w:r>
            <w:r w:rsidRPr="00557469">
              <w:rPr>
                <w:highlight w:val="yellow"/>
              </w:rPr>
              <w:t>g</w:t>
            </w:r>
            <w:r w:rsidRPr="00557469">
              <w:rPr>
                <w:highlight w:val="yellow"/>
                <w:vertAlign w:val="superscript"/>
              </w:rPr>
              <w:t>2</w:t>
            </w:r>
            <w:r w:rsidRPr="00557469">
              <w:rPr>
                <w:highlight w:val="yellow"/>
              </w:rPr>
              <w:t>/Hz</w:t>
            </w:r>
          </w:p>
        </w:tc>
      </w:tr>
      <w:tr w:rsidR="00B624A7" w:rsidRPr="0000275E" w14:paraId="15BD24C8" w14:textId="77777777" w:rsidTr="00E0590F">
        <w:trPr>
          <w:trHeight w:val="317"/>
        </w:trPr>
        <w:tc>
          <w:tcPr>
            <w:tcW w:w="2041" w:type="dxa"/>
          </w:tcPr>
          <w:p w14:paraId="2751A291" w14:textId="77777777" w:rsidR="00B624A7" w:rsidRPr="0000275E" w:rsidRDefault="00B624A7" w:rsidP="00E0590F">
            <w:pPr>
              <w:pStyle w:val="Bodyjustified"/>
              <w:keepNext/>
              <w:rPr>
                <w:highlight w:val="yellow"/>
              </w:rPr>
            </w:pPr>
            <w:r w:rsidRPr="0000275E">
              <w:rPr>
                <w:highlight w:val="yellow"/>
              </w:rPr>
              <w:t>1000 to 2000 Hz</w:t>
            </w:r>
          </w:p>
        </w:tc>
        <w:tc>
          <w:tcPr>
            <w:tcW w:w="2041" w:type="dxa"/>
          </w:tcPr>
          <w:p w14:paraId="01D64FB9" w14:textId="77777777" w:rsidR="00B624A7" w:rsidRPr="0000275E" w:rsidRDefault="00B624A7" w:rsidP="00E0590F">
            <w:pPr>
              <w:pStyle w:val="Bodyjustified"/>
              <w:keepNext/>
              <w:rPr>
                <w:highlight w:val="yellow"/>
              </w:rPr>
            </w:pPr>
            <w:r w:rsidRPr="0000275E">
              <w:rPr>
                <w:highlight w:val="yellow"/>
              </w:rPr>
              <w:t>-3db/Octave</w:t>
            </w:r>
          </w:p>
        </w:tc>
      </w:tr>
    </w:tbl>
    <w:p w14:paraId="1438C575" w14:textId="77777777" w:rsidR="00B624A7" w:rsidRPr="0000275E" w:rsidRDefault="00B624A7" w:rsidP="00B624A7">
      <w:pPr>
        <w:pStyle w:val="Bodyjustified"/>
        <w:jc w:val="left"/>
        <w:rPr>
          <w:highlight w:val="yellow"/>
        </w:rPr>
      </w:pPr>
    </w:p>
    <w:p w14:paraId="304D931E" w14:textId="51B9872F" w:rsidR="009F365E" w:rsidRPr="0000275E" w:rsidRDefault="00B624A7" w:rsidP="00A04305">
      <w:pPr>
        <w:pStyle w:val="BulletList"/>
        <w:rPr>
          <w:highlight w:val="yellow"/>
        </w:rPr>
      </w:pPr>
      <w:r w:rsidRPr="0000275E">
        <w:rPr>
          <w:highlight w:val="yellow"/>
        </w:rPr>
        <w:t>Duration: 180s in each of the 3 mutually perpendicular axes defined in the above diagram</w:t>
      </w:r>
      <w:r w:rsidR="00A04305" w:rsidRPr="0000275E">
        <w:rPr>
          <w:highlight w:val="yellow"/>
        </w:rPr>
        <w:t>s</w:t>
      </w:r>
      <w:r w:rsidRPr="0000275E">
        <w:rPr>
          <w:highlight w:val="yellow"/>
        </w:rPr>
        <w:t>.</w:t>
      </w:r>
    </w:p>
    <w:p w14:paraId="55840544" w14:textId="019564FA" w:rsidR="00A04305" w:rsidRPr="0000275E" w:rsidRDefault="00A04305" w:rsidP="0021567A">
      <w:pPr>
        <w:pStyle w:val="BulletList"/>
        <w:keepNext/>
        <w:spacing w:after="0"/>
        <w:ind w:left="1775" w:hanging="357"/>
        <w:rPr>
          <w:highlight w:val="yellow"/>
        </w:rPr>
      </w:pPr>
      <w:r w:rsidRPr="0000275E">
        <w:rPr>
          <w:highlight w:val="yellow"/>
        </w:rPr>
        <w:lastRenderedPageBreak/>
        <w:t>Data Points:</w:t>
      </w:r>
    </w:p>
    <w:p w14:paraId="561170DB" w14:textId="1C8D6AC1" w:rsidR="00A04305" w:rsidRPr="0000275E" w:rsidRDefault="00A04305" w:rsidP="0000275E">
      <w:pPr>
        <w:pStyle w:val="ListParagraph"/>
        <w:spacing w:after="0"/>
        <w:ind w:left="1780"/>
        <w:rPr>
          <w:highlight w:val="yellow"/>
        </w:rPr>
      </w:pPr>
      <w:r w:rsidRPr="0000275E">
        <w:rPr>
          <w:highlight w:val="yellow"/>
        </w:rPr>
        <w:t>During the last cycle in each direction, an electrical measurement shall be made to determine any intermittent contact of 0.5ms or longer duration, or open or short circuiting.</w:t>
      </w:r>
      <w:r w:rsidR="0000275E" w:rsidRPr="0000275E">
        <w:rPr>
          <w:highlight w:val="yellow"/>
        </w:rPr>
        <w:t xml:space="preserve"> </w:t>
      </w:r>
      <w:r w:rsidRPr="0000275E">
        <w:rPr>
          <w:highlight w:val="yellow"/>
        </w:rPr>
        <w:t>After vibration, the components shall be visually inspected and there shall be no evidence of damage.</w:t>
      </w:r>
    </w:p>
    <w:p w14:paraId="49E216E6" w14:textId="762371CD" w:rsidR="00A04305" w:rsidRPr="009F365E" w:rsidRDefault="00A04305" w:rsidP="0000275E">
      <w:pPr>
        <w:pStyle w:val="ListParagraph"/>
        <w:ind w:left="1780"/>
      </w:pPr>
      <w:r w:rsidRPr="0000275E">
        <w:rPr>
          <w:highlight w:val="yellow"/>
        </w:rPr>
        <w:t>Electrical measurements as specified in Intermediate and End-Point Electrical Measurements in the Detail Specification shall be performed. If parameter drift is specified initial measurements also shall be performed.</w:t>
      </w:r>
    </w:p>
    <w:p w14:paraId="15D675C2" w14:textId="77777777" w:rsidR="00D22C5F" w:rsidRDefault="00D22C5F" w:rsidP="00E33FF8">
      <w:pPr>
        <w:pStyle w:val="Heading2"/>
      </w:pPr>
      <w:bookmarkStart w:id="105" w:name="_Toc514673420"/>
      <w:r>
        <w:t>ELECTRICAL MEASUREMENTS</w:t>
      </w:r>
      <w:bookmarkEnd w:id="105"/>
    </w:p>
    <w:p w14:paraId="5F705DFE" w14:textId="66E0005F" w:rsidR="00D22C5F" w:rsidRDefault="00D22C5F" w:rsidP="00A803E4">
      <w:pPr>
        <w:pStyle w:val="Heading3"/>
      </w:pPr>
      <w:bookmarkStart w:id="106" w:name="_Toc514673421"/>
      <w:r>
        <w:t>General</w:t>
      </w:r>
      <w:bookmarkEnd w:id="106"/>
    </w:p>
    <w:p w14:paraId="74D2B88B" w14:textId="77777777" w:rsidR="00D22C5F" w:rsidRDefault="00D22C5F" w:rsidP="00D22C5F">
      <w:r>
        <w:t>Unless otherwise specified in the Detail Specification, the following measurements shall be made in still air, free space and at the standard atmospheric conditions.</w:t>
      </w:r>
    </w:p>
    <w:p w14:paraId="52FE97DE" w14:textId="77777777" w:rsidR="00D22C5F" w:rsidRDefault="00D22C5F" w:rsidP="00D22C5F">
      <w:pPr>
        <w:pStyle w:val="Heading4"/>
      </w:pPr>
      <w:bookmarkStart w:id="107" w:name="_Toc514673422"/>
      <w:r>
        <w:t>Voltage Standing Wave Ratio (VSWR) (Attenuators and Loads)</w:t>
      </w:r>
      <w:bookmarkEnd w:id="107"/>
    </w:p>
    <w:p w14:paraId="0C1504BB" w14:textId="77777777" w:rsidR="00D22C5F" w:rsidRDefault="00D22C5F" w:rsidP="00D22C5F">
      <w:r>
        <w:t>The VSWR shall be measured in accordance with the test set-up shown below.</w:t>
      </w:r>
    </w:p>
    <w:p w14:paraId="1D632EB0" w14:textId="77777777" w:rsidR="00D22C5F" w:rsidRDefault="00D22C5F" w:rsidP="00270622">
      <w:pPr>
        <w:pStyle w:val="Title2"/>
      </w:pPr>
      <w:r>
        <w:t>VSWR TEST SET-UP (2 PORTS) (ATTENUATORS ONLY)</w:t>
      </w:r>
    </w:p>
    <w:p w14:paraId="0102C49F" w14:textId="21B44FC1" w:rsidR="00D22C5F" w:rsidRDefault="00AD169E" w:rsidP="00AD169E">
      <w:pPr>
        <w:pStyle w:val="Bodyjustified"/>
        <w:spacing w:after="120"/>
        <w:ind w:left="2552"/>
        <w:jc w:val="left"/>
      </w:pPr>
      <w:r>
        <w:rPr>
          <w:noProof/>
          <w:lang w:eastAsia="en-GB"/>
        </w:rPr>
        <w:drawing>
          <wp:inline distT="0" distB="0" distL="0" distR="0" wp14:anchorId="1D645510" wp14:editId="6BC0F654">
            <wp:extent cx="3973484" cy="25002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3 Para. 8.6.1.1_1.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975123" cy="2501231"/>
                    </a:xfrm>
                    <a:prstGeom prst="rect">
                      <a:avLst/>
                    </a:prstGeom>
                  </pic:spPr>
                </pic:pic>
              </a:graphicData>
            </a:graphic>
          </wp:inline>
        </w:drawing>
      </w:r>
    </w:p>
    <w:p w14:paraId="623DC174" w14:textId="77777777" w:rsidR="001D215F" w:rsidRDefault="001D215F" w:rsidP="001D215F">
      <w:pPr>
        <w:pStyle w:val="numericallist"/>
      </w:pPr>
      <w:r>
        <w:t>Vector network analyser with RF generator and S parameter test set.</w:t>
      </w:r>
    </w:p>
    <w:p w14:paraId="76337A19" w14:textId="77777777" w:rsidR="001D215F" w:rsidRDefault="001D215F" w:rsidP="001D215F">
      <w:pPr>
        <w:pStyle w:val="numericallist"/>
      </w:pPr>
      <w:r>
        <w:t>Cable assembly.</w:t>
      </w:r>
    </w:p>
    <w:p w14:paraId="2FDFF929" w14:textId="77777777" w:rsidR="001D215F" w:rsidRDefault="001D215F" w:rsidP="001D215F">
      <w:pPr>
        <w:pStyle w:val="numericallist"/>
      </w:pPr>
      <w:r>
        <w:t>Device under test.</w:t>
      </w:r>
    </w:p>
    <w:p w14:paraId="776DB344" w14:textId="1D896882" w:rsidR="001D215F" w:rsidRDefault="001D215F" w:rsidP="001D215F">
      <w:pPr>
        <w:pStyle w:val="numericallist"/>
      </w:pPr>
      <w:r>
        <w:t>Cable assembly.</w:t>
      </w:r>
    </w:p>
    <w:p w14:paraId="468322A0" w14:textId="77777777" w:rsidR="001D215F" w:rsidRDefault="001D215F" w:rsidP="00AD169E">
      <w:pPr>
        <w:pStyle w:val="Title2"/>
      </w:pPr>
      <w:r>
        <w:lastRenderedPageBreak/>
        <w:t>VSWR TEST SET-UP (1 PORT) (ATTENUATORS OR LOADS)</w:t>
      </w:r>
    </w:p>
    <w:p w14:paraId="2FD435C2" w14:textId="4FCB5189" w:rsidR="00D22C5F" w:rsidRDefault="00AD169E" w:rsidP="00AD169E">
      <w:pPr>
        <w:pStyle w:val="Bodyjustified"/>
        <w:spacing w:after="120"/>
        <w:ind w:left="2552"/>
        <w:jc w:val="left"/>
      </w:pPr>
      <w:r>
        <w:rPr>
          <w:noProof/>
          <w:lang w:eastAsia="en-GB"/>
        </w:rPr>
        <w:drawing>
          <wp:inline distT="0" distB="0" distL="0" distR="0" wp14:anchorId="4603E370" wp14:editId="64B6DE2A">
            <wp:extent cx="3970623" cy="249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3 Para. 8.6.1.1_2.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970623" cy="2498400"/>
                    </a:xfrm>
                    <a:prstGeom prst="rect">
                      <a:avLst/>
                    </a:prstGeom>
                  </pic:spPr>
                </pic:pic>
              </a:graphicData>
            </a:graphic>
          </wp:inline>
        </w:drawing>
      </w:r>
    </w:p>
    <w:p w14:paraId="7B1F20F3" w14:textId="77777777" w:rsidR="00FA695E" w:rsidRDefault="00FA695E" w:rsidP="00AD169E">
      <w:pPr>
        <w:pStyle w:val="numericallist"/>
        <w:numPr>
          <w:ilvl w:val="6"/>
          <w:numId w:val="36"/>
        </w:numPr>
        <w:ind w:left="1872" w:hanging="454"/>
      </w:pPr>
      <w:r>
        <w:t>Vector network analyser with RF generator and S parameter test set.</w:t>
      </w:r>
    </w:p>
    <w:p w14:paraId="7440036F" w14:textId="77777777" w:rsidR="00FA695E" w:rsidRDefault="00FA695E" w:rsidP="00AD169E">
      <w:pPr>
        <w:pStyle w:val="numericallist"/>
        <w:numPr>
          <w:ilvl w:val="6"/>
          <w:numId w:val="36"/>
        </w:numPr>
        <w:ind w:left="1872" w:hanging="454"/>
      </w:pPr>
      <w:r>
        <w:t>Cable assembly.</w:t>
      </w:r>
    </w:p>
    <w:p w14:paraId="56D0AE96" w14:textId="77777777" w:rsidR="00FA695E" w:rsidRDefault="00FA695E" w:rsidP="00AD169E">
      <w:pPr>
        <w:pStyle w:val="numericallist"/>
        <w:numPr>
          <w:ilvl w:val="6"/>
          <w:numId w:val="36"/>
        </w:numPr>
        <w:ind w:left="1872" w:hanging="454"/>
      </w:pPr>
      <w:r>
        <w:t>Device under test.</w:t>
      </w:r>
    </w:p>
    <w:p w14:paraId="1EC694AC" w14:textId="77777777" w:rsidR="00FA695E" w:rsidRDefault="00FA695E" w:rsidP="00AD169E">
      <w:pPr>
        <w:pStyle w:val="numericallist"/>
        <w:numPr>
          <w:ilvl w:val="6"/>
          <w:numId w:val="36"/>
        </w:numPr>
        <w:ind w:left="1872" w:hanging="454"/>
      </w:pPr>
      <w:r>
        <w:t>Precision termination with a reflection coefficient better than 0.017 (-35dB) in the test frequency range.</w:t>
      </w:r>
    </w:p>
    <w:p w14:paraId="6437FF86" w14:textId="77777777" w:rsidR="00FA695E" w:rsidRDefault="00FA695E" w:rsidP="00AD169E">
      <w:pPr>
        <w:spacing w:before="240"/>
      </w:pPr>
      <w:r w:rsidRPr="00AD169E">
        <w:rPr>
          <w:rStyle w:val="NOTESChar"/>
        </w:rPr>
        <w:t>NOTE:</w:t>
      </w:r>
      <w:r>
        <w:t xml:space="preserve"> 4 is only required for the testing of Attenuators.</w:t>
      </w:r>
    </w:p>
    <w:p w14:paraId="21E78A04" w14:textId="77777777" w:rsidR="00FA695E" w:rsidRDefault="00FA695E" w:rsidP="00FA695E">
      <w:r>
        <w:t>Unless otherwise specified, VSWR shall be measured either across the full Frequency Range as specified in Maximum Ratings in the Detail Specification by a swept frequency technique or at equally spaced fixed frequencies (7 minimum) across the frequency range. VSWR shall be measured at both ends for Attenuators.</w:t>
      </w:r>
    </w:p>
    <w:p w14:paraId="4AA682C9" w14:textId="77777777" w:rsidR="00FA695E" w:rsidRDefault="00FA695E" w:rsidP="00FA695E">
      <w:pPr>
        <w:pStyle w:val="Heading4"/>
      </w:pPr>
      <w:bookmarkStart w:id="108" w:name="_Toc514673423"/>
      <w:r>
        <w:t>Attenuation (Attenuators Only)</w:t>
      </w:r>
      <w:bookmarkEnd w:id="108"/>
    </w:p>
    <w:p w14:paraId="70F42FDC" w14:textId="77777777" w:rsidR="00FA695E" w:rsidRDefault="00FA695E" w:rsidP="00FA695E">
      <w:r>
        <w:t>Attenuation shall be measured in accordance with the same 2 port test set-up as used for VSWR or equivalent. Unless otherwise specified, Attenuation shall be measured either across the full Frequency Range as specified in Maximum Ratings in the Detail Specification by a swept frequency technique or at equally spaced fixed frequencies (7 minimum) across the frequency range.</w:t>
      </w:r>
    </w:p>
    <w:p w14:paraId="62DCF8C4" w14:textId="77777777" w:rsidR="00FA695E" w:rsidRDefault="00FA695E" w:rsidP="00FA695E">
      <w:pPr>
        <w:pStyle w:val="Heading4"/>
      </w:pPr>
      <w:bookmarkStart w:id="109" w:name="_Toc514673424"/>
      <w:r>
        <w:t>Resistance (Loads Only)</w:t>
      </w:r>
      <w:bookmarkEnd w:id="109"/>
    </w:p>
    <w:p w14:paraId="52405BFB" w14:textId="77777777" w:rsidR="00FA695E" w:rsidRDefault="00FA695E" w:rsidP="00FA695E">
      <w:r>
        <w:t>This measurement shall be made as specified in the Detail Specification.</w:t>
      </w:r>
    </w:p>
    <w:p w14:paraId="0A1591CA" w14:textId="77777777" w:rsidR="00FA695E" w:rsidRDefault="00FA695E" w:rsidP="00A803E4">
      <w:pPr>
        <w:pStyle w:val="Heading3"/>
      </w:pPr>
      <w:bookmarkStart w:id="110" w:name="_Ref486250348"/>
      <w:bookmarkStart w:id="111" w:name="_Ref486496987"/>
      <w:bookmarkStart w:id="112" w:name="_Ref486497009"/>
      <w:bookmarkStart w:id="113" w:name="_Toc514673425"/>
      <w:r>
        <w:t>Parameter Drift Values</w:t>
      </w:r>
      <w:bookmarkEnd w:id="110"/>
      <w:bookmarkEnd w:id="111"/>
      <w:bookmarkEnd w:id="112"/>
      <w:bookmarkEnd w:id="113"/>
    </w:p>
    <w:p w14:paraId="7886B18B" w14:textId="77777777" w:rsidR="00FA695E" w:rsidRDefault="00FA695E" w:rsidP="00FA695E">
      <w:r>
        <w:t>At each of the relevant data points during Screening Tests, Parameter Drift Values shall be measured as specified in the Detail Specification. All values obtained shall be recorded against serial numbers and the parameter drift calculated.</w:t>
      </w:r>
    </w:p>
    <w:p w14:paraId="6256266B" w14:textId="77777777" w:rsidR="00FA695E" w:rsidRDefault="00FA695E" w:rsidP="00A803E4">
      <w:pPr>
        <w:pStyle w:val="Heading3"/>
      </w:pPr>
      <w:r>
        <w:tab/>
      </w:r>
      <w:bookmarkStart w:id="114" w:name="_Ref486250358"/>
      <w:bookmarkStart w:id="115" w:name="_Ref486497016"/>
      <w:bookmarkStart w:id="116" w:name="_Toc514673426"/>
      <w:r>
        <w:t>High and Low Temperatures Electrical Measurements</w:t>
      </w:r>
      <w:bookmarkEnd w:id="114"/>
      <w:bookmarkEnd w:id="115"/>
      <w:bookmarkEnd w:id="116"/>
    </w:p>
    <w:p w14:paraId="1E0CB98E" w14:textId="77777777" w:rsidR="00FA695E" w:rsidRDefault="00FA695E" w:rsidP="00FA695E">
      <w:r>
        <w:t>High and Low Temperatures Electrical Measurements shall be performed as specified in the Detail Specification. All values obtained shall be recorded against serial numbers. Unless otherwise specified measurements shall be performed on a sample of 2 components with 0 failures allowed. In the event of any failure a 100% inspection may be performed.</w:t>
      </w:r>
    </w:p>
    <w:p w14:paraId="69373887" w14:textId="77777777" w:rsidR="00FA695E" w:rsidRDefault="00FA695E" w:rsidP="00A803E4">
      <w:pPr>
        <w:pStyle w:val="Heading3"/>
      </w:pPr>
      <w:r>
        <w:lastRenderedPageBreak/>
        <w:tab/>
      </w:r>
      <w:bookmarkStart w:id="117" w:name="_Ref486250379"/>
      <w:bookmarkStart w:id="118" w:name="_Ref486497022"/>
      <w:bookmarkStart w:id="119" w:name="_Toc514673427"/>
      <w:r>
        <w:t>Room Temperature Electrical Measurements</w:t>
      </w:r>
      <w:bookmarkEnd w:id="117"/>
      <w:bookmarkEnd w:id="118"/>
      <w:bookmarkEnd w:id="119"/>
    </w:p>
    <w:p w14:paraId="068078E0" w14:textId="77777777" w:rsidR="00FA695E" w:rsidRDefault="00FA695E" w:rsidP="00FA695E">
      <w:r>
        <w:t>Room Temperature Electrical Measurements shall be performed as specified in the Detail Specification. All values obtained shall be recorded against serial numbers.</w:t>
      </w:r>
    </w:p>
    <w:p w14:paraId="09A9D716" w14:textId="77777777" w:rsidR="00FA695E" w:rsidRDefault="00FA695E" w:rsidP="00A803E4">
      <w:pPr>
        <w:pStyle w:val="Heading3"/>
      </w:pPr>
      <w:bookmarkStart w:id="120" w:name="_Toc514673428"/>
      <w:r>
        <w:t>Intermediate and End-Point Electrical Measurements</w:t>
      </w:r>
      <w:bookmarkEnd w:id="120"/>
    </w:p>
    <w:p w14:paraId="53AD12D3" w14:textId="6948195D" w:rsidR="00FA695E" w:rsidRDefault="00FA695E" w:rsidP="00FA695E">
      <w:r>
        <w:t>At each of the relevant data points during Qualification</w:t>
      </w:r>
      <w:r w:rsidR="0046035E" w:rsidRPr="0046035E">
        <w:rPr>
          <w:highlight w:val="yellow"/>
        </w:rPr>
        <w:t>,</w:t>
      </w:r>
      <w:r w:rsidRPr="0046035E">
        <w:rPr>
          <w:highlight w:val="yellow"/>
        </w:rPr>
        <w:t xml:space="preserve"> Periodic Test</w:t>
      </w:r>
      <w:r w:rsidR="0046035E" w:rsidRPr="0046035E">
        <w:rPr>
          <w:highlight w:val="yellow"/>
        </w:rPr>
        <w:t>ing and Lot Validation Testing</w:t>
      </w:r>
      <w:r>
        <w:t>, Intermediate and End</w:t>
      </w:r>
      <w:r w:rsidR="00975D95">
        <w:noBreakHyphen/>
      </w:r>
      <w:r>
        <w:t>Point Electrical Measurements shall be performed as specified in the Detail Specification. All values obtained shall be recorded against serial numbers and the parameter drift calculated, if specified.</w:t>
      </w:r>
    </w:p>
    <w:p w14:paraId="31B80C75" w14:textId="77777777" w:rsidR="00FA695E" w:rsidRDefault="00FA695E" w:rsidP="00E33FF8">
      <w:pPr>
        <w:pStyle w:val="Heading2"/>
      </w:pPr>
      <w:bookmarkStart w:id="121" w:name="_Ref486497001"/>
      <w:bookmarkStart w:id="122" w:name="_Ref488919692"/>
      <w:bookmarkStart w:id="123" w:name="_Toc514673429"/>
      <w:r>
        <w:t>BURN-IN</w:t>
      </w:r>
      <w:bookmarkEnd w:id="121"/>
      <w:bookmarkEnd w:id="122"/>
      <w:bookmarkEnd w:id="123"/>
    </w:p>
    <w:p w14:paraId="7CC2BC3E" w14:textId="77777777" w:rsidR="00FA695E" w:rsidRDefault="00FA695E" w:rsidP="00FA695E">
      <w:r>
        <w:t>Unless otherwise specified the components shall be subjected to a high temperature storage with zero power applied for a period of 168 (+24 -0) hours as specified in Burn-in in the Detail Specification.</w:t>
      </w:r>
    </w:p>
    <w:p w14:paraId="55BC8B43" w14:textId="77777777" w:rsidR="00FA695E" w:rsidRDefault="00FA695E" w:rsidP="00FA695E">
      <w:r>
        <w:t>After removal from the test chamber the components shall be visually examined and there shall be no evidence of damage.</w:t>
      </w:r>
    </w:p>
    <w:p w14:paraId="3D376308" w14:textId="77777777" w:rsidR="00FA695E" w:rsidRDefault="00FA695E" w:rsidP="00FA695E">
      <w:r>
        <w:t>The data points for electrical measurements, as specified in Parameter Drift Values in the Detail Specification, are at 0 hours (initial) and T (+24 -0) hours (where T is the specified duration). Drift shall be related to the initial measurement.</w:t>
      </w:r>
    </w:p>
    <w:p w14:paraId="10DEEDA5" w14:textId="77777777" w:rsidR="00FA695E" w:rsidRDefault="00FA695E" w:rsidP="00E33FF8">
      <w:pPr>
        <w:pStyle w:val="Heading2"/>
      </w:pPr>
      <w:bookmarkStart w:id="124" w:name="_Ref486250108"/>
      <w:bookmarkStart w:id="125" w:name="_Ref486250396"/>
      <w:bookmarkStart w:id="126" w:name="_Ref486497037"/>
      <w:bookmarkStart w:id="127" w:name="_Toc514673430"/>
      <w:r>
        <w:t>EXTERNAL VISUAL INSPECTION AND DIMENSION CHECK</w:t>
      </w:r>
      <w:bookmarkEnd w:id="124"/>
      <w:bookmarkEnd w:id="125"/>
      <w:bookmarkEnd w:id="126"/>
      <w:bookmarkEnd w:id="127"/>
    </w:p>
    <w:p w14:paraId="534F8E35" w14:textId="394FDF53" w:rsidR="00FA695E" w:rsidRDefault="00FA695E" w:rsidP="00FA695E">
      <w:r>
        <w:t>External Visual Inspection shall be performed in accordance with ESCC Basic Specification No.</w:t>
      </w:r>
      <w:r w:rsidR="00975D95">
        <w:t> </w:t>
      </w:r>
      <w:hyperlink r:id="rId71" w:history="1">
        <w:r w:rsidR="00BB2625" w:rsidRPr="00B414FA">
          <w:rPr>
            <w:rStyle w:val="Hyperlink"/>
          </w:rPr>
          <w:t>20500</w:t>
        </w:r>
      </w:hyperlink>
      <w:r>
        <w:t>.</w:t>
      </w:r>
    </w:p>
    <w:p w14:paraId="2E0F7B18" w14:textId="0A5B376D" w:rsidR="00FA695E" w:rsidRDefault="00FA695E" w:rsidP="00FA695E">
      <w:r>
        <w:t xml:space="preserve">Dimension Check shall be performed in accordance with ESCC Basic Specification No. </w:t>
      </w:r>
      <w:hyperlink r:id="rId72" w:history="1">
        <w:r w:rsidR="00BB2625" w:rsidRPr="00B414FA">
          <w:rPr>
            <w:rStyle w:val="Hyperlink"/>
          </w:rPr>
          <w:t>20500</w:t>
        </w:r>
      </w:hyperlink>
      <w:r>
        <w:t xml:space="preserve"> and the Detail Specification.</w:t>
      </w:r>
    </w:p>
    <w:p w14:paraId="3E3D265D" w14:textId="77777777" w:rsidR="00FA695E" w:rsidRDefault="00FA695E" w:rsidP="00E33FF8">
      <w:pPr>
        <w:pStyle w:val="Heading2"/>
      </w:pPr>
      <w:bookmarkStart w:id="128" w:name="_Ref486498654"/>
      <w:bookmarkStart w:id="129" w:name="_Toc514673431"/>
      <w:r w:rsidRPr="00CA19C5">
        <w:rPr>
          <w:highlight w:val="yellow"/>
        </w:rPr>
        <w:t>MECHANICAL SHOCK</w:t>
      </w:r>
      <w:bookmarkEnd w:id="128"/>
      <w:bookmarkEnd w:id="129"/>
    </w:p>
    <w:p w14:paraId="62147D3F" w14:textId="20453050" w:rsidR="00CA19C5" w:rsidRDefault="00CA19C5" w:rsidP="00CA19C5">
      <w:pPr>
        <w:spacing w:after="120"/>
      </w:pPr>
      <w:r w:rsidRPr="00557469">
        <w:rPr>
          <w:highlight w:val="yellow"/>
        </w:rPr>
        <w:t>Prior to the commencement of testing the components shall be mounted onto a suitable test jig or apparatus, such as that shown in the diagram</w:t>
      </w:r>
      <w:r>
        <w:rPr>
          <w:highlight w:val="yellow"/>
        </w:rPr>
        <w:t>s</w:t>
      </w:r>
      <w:r w:rsidRPr="00557469">
        <w:rPr>
          <w:highlight w:val="yellow"/>
        </w:rPr>
        <w:t xml:space="preserve"> </w:t>
      </w:r>
      <w:r>
        <w:rPr>
          <w:highlight w:val="yellow"/>
        </w:rPr>
        <w:t xml:space="preserve">of Para. </w:t>
      </w:r>
      <w:r>
        <w:rPr>
          <w:highlight w:val="yellow"/>
        </w:rPr>
        <w:fldChar w:fldCharType="begin"/>
      </w:r>
      <w:r>
        <w:rPr>
          <w:highlight w:val="yellow"/>
        </w:rPr>
        <w:instrText xml:space="preserve"> REF _Ref503869996 \r \h </w:instrText>
      </w:r>
      <w:r>
        <w:rPr>
          <w:highlight w:val="yellow"/>
        </w:rPr>
      </w:r>
      <w:r>
        <w:rPr>
          <w:highlight w:val="yellow"/>
        </w:rPr>
        <w:fldChar w:fldCharType="separate"/>
      </w:r>
      <w:r>
        <w:rPr>
          <w:highlight w:val="yellow"/>
        </w:rPr>
        <w:t>8.5.2</w:t>
      </w:r>
      <w:r>
        <w:rPr>
          <w:highlight w:val="yellow"/>
        </w:rPr>
        <w:fldChar w:fldCharType="end"/>
      </w:r>
      <w:r w:rsidRPr="00557469">
        <w:rPr>
          <w:highlight w:val="yellow"/>
        </w:rPr>
        <w:t>.</w:t>
      </w:r>
    </w:p>
    <w:p w14:paraId="11FA089C" w14:textId="7E1C49B1" w:rsidR="00CA19C5" w:rsidRPr="00557469" w:rsidRDefault="00CA19C5" w:rsidP="00CA19C5">
      <w:pPr>
        <w:rPr>
          <w:highlight w:val="yellow"/>
        </w:rPr>
      </w:pPr>
      <w:r w:rsidRPr="00557469">
        <w:rPr>
          <w:highlight w:val="yellow"/>
        </w:rPr>
        <w:t xml:space="preserve">The </w:t>
      </w:r>
      <w:r>
        <w:rPr>
          <w:highlight w:val="yellow"/>
        </w:rPr>
        <w:t>mechanical shock</w:t>
      </w:r>
      <w:r w:rsidRPr="00557469">
        <w:rPr>
          <w:highlight w:val="yellow"/>
        </w:rPr>
        <w:t xml:space="preserve"> testing shall be performed in accordance with the conditions defined below.</w:t>
      </w:r>
    </w:p>
    <w:p w14:paraId="4028FA33" w14:textId="019145D1" w:rsidR="00CA19C5" w:rsidRPr="00557469" w:rsidRDefault="00CA19C5" w:rsidP="00587B71">
      <w:pPr>
        <w:pStyle w:val="BulletList"/>
        <w:spacing w:after="120"/>
        <w:rPr>
          <w:highlight w:val="yellow"/>
        </w:rPr>
      </w:pPr>
      <w:r>
        <w:rPr>
          <w:highlight w:val="yellow"/>
        </w:rPr>
        <w:t>Mechanical Shock profile</w:t>
      </w:r>
      <w:r w:rsidRPr="00557469">
        <w:rPr>
          <w:highlight w:val="yellow"/>
        </w:rPr>
        <w:t>:</w:t>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2041"/>
        <w:gridCol w:w="2041"/>
      </w:tblGrid>
      <w:tr w:rsidR="00CA19C5" w:rsidRPr="00557469" w14:paraId="235DD38E" w14:textId="77777777" w:rsidTr="00E0590F">
        <w:trPr>
          <w:trHeight w:val="340"/>
        </w:trPr>
        <w:tc>
          <w:tcPr>
            <w:tcW w:w="4082" w:type="dxa"/>
            <w:gridSpan w:val="2"/>
          </w:tcPr>
          <w:p w14:paraId="7F1352D6" w14:textId="5E0172BB" w:rsidR="00CA19C5" w:rsidRPr="00557469" w:rsidRDefault="00CA19C5" w:rsidP="00587B71">
            <w:pPr>
              <w:pStyle w:val="Bodyjustified"/>
              <w:rPr>
                <w:highlight w:val="yellow"/>
              </w:rPr>
            </w:pPr>
            <w:r>
              <w:rPr>
                <w:highlight w:val="yellow"/>
              </w:rPr>
              <w:t>Each Axis</w:t>
            </w:r>
          </w:p>
        </w:tc>
      </w:tr>
      <w:tr w:rsidR="00CA19C5" w:rsidRPr="00557469" w14:paraId="7830EA81" w14:textId="77777777" w:rsidTr="00E0590F">
        <w:trPr>
          <w:trHeight w:val="317"/>
        </w:trPr>
        <w:tc>
          <w:tcPr>
            <w:tcW w:w="2041" w:type="dxa"/>
          </w:tcPr>
          <w:p w14:paraId="6189B325" w14:textId="752A3A73" w:rsidR="00CA19C5" w:rsidRPr="00557469" w:rsidRDefault="00CA19C5" w:rsidP="00587B71">
            <w:pPr>
              <w:pStyle w:val="Bodyjustified"/>
              <w:rPr>
                <w:highlight w:val="yellow"/>
              </w:rPr>
            </w:pPr>
            <w:r w:rsidRPr="00557469">
              <w:rPr>
                <w:highlight w:val="yellow"/>
              </w:rPr>
              <w:t>Frequency</w:t>
            </w:r>
          </w:p>
        </w:tc>
        <w:tc>
          <w:tcPr>
            <w:tcW w:w="2041" w:type="dxa"/>
          </w:tcPr>
          <w:p w14:paraId="7868A299" w14:textId="77777777" w:rsidR="00CA19C5" w:rsidRDefault="00CA19C5" w:rsidP="00587B71">
            <w:pPr>
              <w:pStyle w:val="Bodyjustified"/>
              <w:rPr>
                <w:highlight w:val="yellow"/>
              </w:rPr>
            </w:pPr>
            <w:r>
              <w:rPr>
                <w:highlight w:val="yellow"/>
              </w:rPr>
              <w:t>SRS (g) / Q = 10</w:t>
            </w:r>
          </w:p>
          <w:p w14:paraId="7AAA73FF" w14:textId="427AD56C" w:rsidR="00CA19C5" w:rsidRPr="00557469" w:rsidRDefault="00CA19C5" w:rsidP="00587B71">
            <w:pPr>
              <w:pStyle w:val="Bodyjustified"/>
              <w:rPr>
                <w:highlight w:val="yellow"/>
              </w:rPr>
            </w:pPr>
            <w:r>
              <w:rPr>
                <w:highlight w:val="yellow"/>
              </w:rPr>
              <w:t>(See Notes)</w:t>
            </w:r>
          </w:p>
        </w:tc>
      </w:tr>
      <w:tr w:rsidR="00CA19C5" w:rsidRPr="00557469" w14:paraId="5D079E3F" w14:textId="77777777" w:rsidTr="00E0590F">
        <w:trPr>
          <w:trHeight w:val="317"/>
        </w:trPr>
        <w:tc>
          <w:tcPr>
            <w:tcW w:w="2041" w:type="dxa"/>
          </w:tcPr>
          <w:p w14:paraId="07A15439" w14:textId="6132B041" w:rsidR="00CA19C5" w:rsidRPr="00557469" w:rsidRDefault="00CA19C5" w:rsidP="00587B71">
            <w:pPr>
              <w:pStyle w:val="Bodyjustified"/>
              <w:rPr>
                <w:highlight w:val="yellow"/>
              </w:rPr>
            </w:pPr>
            <w:r w:rsidRPr="00557469">
              <w:rPr>
                <w:highlight w:val="yellow"/>
              </w:rPr>
              <w:t>100 Hz</w:t>
            </w:r>
          </w:p>
        </w:tc>
        <w:tc>
          <w:tcPr>
            <w:tcW w:w="2041" w:type="dxa"/>
          </w:tcPr>
          <w:p w14:paraId="5328BDD6" w14:textId="06D6C173" w:rsidR="00CA19C5" w:rsidRPr="00557469" w:rsidRDefault="00CA19C5" w:rsidP="00587B71">
            <w:pPr>
              <w:pStyle w:val="Bodyjustified"/>
              <w:rPr>
                <w:highlight w:val="yellow"/>
              </w:rPr>
            </w:pPr>
            <w:r>
              <w:rPr>
                <w:highlight w:val="yellow"/>
              </w:rPr>
              <w:t>70g</w:t>
            </w:r>
          </w:p>
        </w:tc>
      </w:tr>
      <w:tr w:rsidR="00CA19C5" w:rsidRPr="00557469" w14:paraId="2FAAF4AB" w14:textId="77777777" w:rsidTr="00E0590F">
        <w:trPr>
          <w:trHeight w:val="317"/>
        </w:trPr>
        <w:tc>
          <w:tcPr>
            <w:tcW w:w="2041" w:type="dxa"/>
          </w:tcPr>
          <w:p w14:paraId="084EB91F" w14:textId="03E2C1A7" w:rsidR="00CA19C5" w:rsidRPr="00557469" w:rsidRDefault="00CA19C5" w:rsidP="00587B71">
            <w:pPr>
              <w:pStyle w:val="Bodyjustified"/>
              <w:rPr>
                <w:highlight w:val="yellow"/>
              </w:rPr>
            </w:pPr>
            <w:r>
              <w:rPr>
                <w:highlight w:val="yellow"/>
              </w:rPr>
              <w:t>3</w:t>
            </w:r>
            <w:r w:rsidRPr="00557469">
              <w:rPr>
                <w:highlight w:val="yellow"/>
              </w:rPr>
              <w:t>000 Hz</w:t>
            </w:r>
          </w:p>
        </w:tc>
        <w:tc>
          <w:tcPr>
            <w:tcW w:w="2041" w:type="dxa"/>
          </w:tcPr>
          <w:p w14:paraId="4F2092C2" w14:textId="0C7591C8" w:rsidR="00CA19C5" w:rsidRPr="00557469" w:rsidRDefault="00CA19C5" w:rsidP="00587B71">
            <w:pPr>
              <w:pStyle w:val="Bodyjustified"/>
              <w:rPr>
                <w:highlight w:val="yellow"/>
              </w:rPr>
            </w:pPr>
            <w:r>
              <w:rPr>
                <w:highlight w:val="yellow"/>
              </w:rPr>
              <w:t>2000</w:t>
            </w:r>
            <w:r w:rsidRPr="00557469">
              <w:rPr>
                <w:highlight w:val="yellow"/>
              </w:rPr>
              <w:t>g</w:t>
            </w:r>
          </w:p>
        </w:tc>
      </w:tr>
      <w:tr w:rsidR="00CA19C5" w:rsidRPr="0000275E" w14:paraId="5D276EB8" w14:textId="77777777" w:rsidTr="00E0590F">
        <w:trPr>
          <w:trHeight w:val="317"/>
        </w:trPr>
        <w:tc>
          <w:tcPr>
            <w:tcW w:w="2041" w:type="dxa"/>
          </w:tcPr>
          <w:p w14:paraId="4C7915F1" w14:textId="3684818A" w:rsidR="00CA19C5" w:rsidRPr="0000275E" w:rsidRDefault="00CA19C5" w:rsidP="00587B71">
            <w:pPr>
              <w:pStyle w:val="Bodyjustified"/>
              <w:rPr>
                <w:highlight w:val="yellow"/>
              </w:rPr>
            </w:pPr>
            <w:r w:rsidRPr="0000275E">
              <w:rPr>
                <w:highlight w:val="yellow"/>
              </w:rPr>
              <w:t>10</w:t>
            </w:r>
            <w:r>
              <w:rPr>
                <w:highlight w:val="yellow"/>
              </w:rPr>
              <w:t>0</w:t>
            </w:r>
            <w:r w:rsidRPr="0000275E">
              <w:rPr>
                <w:highlight w:val="yellow"/>
              </w:rPr>
              <w:t>00 Hz</w:t>
            </w:r>
          </w:p>
        </w:tc>
        <w:tc>
          <w:tcPr>
            <w:tcW w:w="2041" w:type="dxa"/>
          </w:tcPr>
          <w:p w14:paraId="5C4BA5E0" w14:textId="124B2AB0" w:rsidR="00CA19C5" w:rsidRPr="0000275E" w:rsidRDefault="00CA19C5" w:rsidP="00587B71">
            <w:pPr>
              <w:pStyle w:val="Bodyjustified"/>
              <w:rPr>
                <w:highlight w:val="yellow"/>
              </w:rPr>
            </w:pPr>
            <w:r>
              <w:rPr>
                <w:highlight w:val="yellow"/>
              </w:rPr>
              <w:t>2000g</w:t>
            </w:r>
          </w:p>
        </w:tc>
      </w:tr>
    </w:tbl>
    <w:p w14:paraId="3FB5B016" w14:textId="4D0B6A77" w:rsidR="004C5A08" w:rsidRDefault="004C5A08" w:rsidP="00587B71">
      <w:pPr>
        <w:pStyle w:val="NOTES"/>
        <w:ind w:left="340"/>
        <w:rPr>
          <w:highlight w:val="yellow"/>
        </w:rPr>
      </w:pPr>
      <w:r>
        <w:rPr>
          <w:highlight w:val="yellow"/>
        </w:rPr>
        <w:lastRenderedPageBreak/>
        <w:t>notes:</w:t>
      </w:r>
    </w:p>
    <w:p w14:paraId="38310EA4" w14:textId="2A44367D" w:rsidR="004C5A08" w:rsidRPr="004C5A08" w:rsidRDefault="004C5A08" w:rsidP="00587B71">
      <w:pPr>
        <w:pStyle w:val="numericallist"/>
        <w:keepNext/>
        <w:keepLines/>
        <w:tabs>
          <w:tab w:val="clear" w:pos="1985"/>
        </w:tabs>
        <w:ind w:left="2381"/>
        <w:rPr>
          <w:highlight w:val="yellow"/>
        </w:rPr>
      </w:pPr>
      <w:r w:rsidRPr="004C5A08">
        <w:rPr>
          <w:highlight w:val="yellow"/>
        </w:rPr>
        <w:t>Shock Response Spectrum (SRS) specification is defined by a straight line on a log-log plot. SRS computations shall be made with the absolute acceleration time history using the maxi-max technique and a Q-factor Q</w:t>
      </w:r>
      <w:r w:rsidR="00A860B1">
        <w:rPr>
          <w:highlight w:val="yellow"/>
        </w:rPr>
        <w:t xml:space="preserve"> </w:t>
      </w:r>
      <w:r w:rsidRPr="004C5A08">
        <w:rPr>
          <w:highlight w:val="yellow"/>
        </w:rPr>
        <w:t>=</w:t>
      </w:r>
      <w:r w:rsidR="00A860B1">
        <w:rPr>
          <w:highlight w:val="yellow"/>
        </w:rPr>
        <w:t xml:space="preserve"> </w:t>
      </w:r>
      <w:r w:rsidRPr="004C5A08">
        <w:rPr>
          <w:highlight w:val="yellow"/>
        </w:rPr>
        <w:t>10. SRS computations shall be made at a minimum of 1/6 octave intervals.</w:t>
      </w:r>
    </w:p>
    <w:p w14:paraId="4315A398" w14:textId="3CDCF2C7" w:rsidR="004C5A08" w:rsidRPr="004C5A08" w:rsidRDefault="004C5A08" w:rsidP="004C5A08">
      <w:pPr>
        <w:pStyle w:val="numericallist"/>
        <w:tabs>
          <w:tab w:val="clear" w:pos="1985"/>
          <w:tab w:val="num" w:pos="2410"/>
        </w:tabs>
        <w:ind w:left="2381"/>
        <w:rPr>
          <w:highlight w:val="yellow"/>
        </w:rPr>
      </w:pPr>
      <w:r w:rsidRPr="004C5A08">
        <w:rPr>
          <w:highlight w:val="yellow"/>
        </w:rPr>
        <w:t xml:space="preserve">The SRS shall be measured and plotted to </w:t>
      </w:r>
      <w:proofErr w:type="gramStart"/>
      <w:r w:rsidRPr="004C5A08">
        <w:rPr>
          <w:highlight w:val="yellow"/>
        </w:rPr>
        <w:t>10kHz</w:t>
      </w:r>
      <w:proofErr w:type="gramEnd"/>
      <w:r w:rsidRPr="004C5A08">
        <w:rPr>
          <w:highlight w:val="yellow"/>
        </w:rPr>
        <w:t xml:space="preserve"> minimum. However, it is preferable to record the data out to </w:t>
      </w:r>
      <w:proofErr w:type="gramStart"/>
      <w:r w:rsidRPr="004C5A08">
        <w:rPr>
          <w:highlight w:val="yellow"/>
        </w:rPr>
        <w:t>20kHz</w:t>
      </w:r>
      <w:proofErr w:type="gramEnd"/>
      <w:r w:rsidRPr="004C5A08">
        <w:rPr>
          <w:highlight w:val="yellow"/>
        </w:rPr>
        <w:t xml:space="preserve"> (40kHz if possible) for engineering information.</w:t>
      </w:r>
    </w:p>
    <w:p w14:paraId="578FA5EA" w14:textId="28F63F1A" w:rsidR="004C5A08" w:rsidRPr="004C5A08" w:rsidRDefault="004C5A08" w:rsidP="004C5A08">
      <w:pPr>
        <w:pStyle w:val="numericallist"/>
        <w:tabs>
          <w:tab w:val="clear" w:pos="1985"/>
          <w:tab w:val="num" w:pos="2410"/>
        </w:tabs>
        <w:ind w:left="2381"/>
        <w:rPr>
          <w:highlight w:val="yellow"/>
        </w:rPr>
      </w:pPr>
      <w:r w:rsidRPr="004C5A08">
        <w:rPr>
          <w:highlight w:val="yellow"/>
        </w:rPr>
        <w:t>In case of a shock test based on a hammer or real pyrotechnic device, the input load in the direct and cross-talk directions shall be measured using diagonally opposite accelerometers against the device under test. The accelerometers shall be placed being as close as possible to the interface feet of the device under test.</w:t>
      </w:r>
    </w:p>
    <w:p w14:paraId="4EC9BA0D" w14:textId="724CCDF9" w:rsidR="00CA19C5" w:rsidRPr="0000275E" w:rsidRDefault="00CA19C5" w:rsidP="004C5A08">
      <w:pPr>
        <w:pStyle w:val="BulletList"/>
        <w:spacing w:before="120"/>
        <w:rPr>
          <w:highlight w:val="yellow"/>
        </w:rPr>
      </w:pPr>
      <w:r>
        <w:rPr>
          <w:highlight w:val="yellow"/>
        </w:rPr>
        <w:t>Number of events</w:t>
      </w:r>
      <w:r w:rsidRPr="0000275E">
        <w:rPr>
          <w:highlight w:val="yellow"/>
        </w:rPr>
        <w:t xml:space="preserve">: </w:t>
      </w:r>
      <w:r>
        <w:rPr>
          <w:highlight w:val="yellow"/>
        </w:rPr>
        <w:t xml:space="preserve">3 </w:t>
      </w:r>
      <w:r w:rsidRPr="0000275E">
        <w:rPr>
          <w:highlight w:val="yellow"/>
        </w:rPr>
        <w:t>s</w:t>
      </w:r>
      <w:r>
        <w:rPr>
          <w:highlight w:val="yellow"/>
        </w:rPr>
        <w:t>hocks</w:t>
      </w:r>
      <w:r w:rsidRPr="0000275E">
        <w:rPr>
          <w:highlight w:val="yellow"/>
        </w:rPr>
        <w:t xml:space="preserve"> in each of the 3 mutually perpendicular axes defined in the above diagrams.</w:t>
      </w:r>
    </w:p>
    <w:p w14:paraId="1A33DB13" w14:textId="41C21E0F" w:rsidR="00FA695E" w:rsidRDefault="00FA695E" w:rsidP="006F1AE4">
      <w:pPr>
        <w:pStyle w:val="BulletList"/>
      </w:pPr>
      <w:r>
        <w:t>Data Points</w:t>
      </w:r>
      <w:r w:rsidR="00103692">
        <w:t>:</w:t>
      </w:r>
    </w:p>
    <w:p w14:paraId="75FDCFD8" w14:textId="43263AB8" w:rsidR="003B2667" w:rsidRDefault="00103692" w:rsidP="000657EB">
      <w:pPr>
        <w:pStyle w:val="BulletList"/>
        <w:numPr>
          <w:ilvl w:val="0"/>
          <w:numId w:val="0"/>
        </w:numPr>
        <w:ind w:left="1769"/>
      </w:pPr>
      <w:r>
        <w:t>After shock</w:t>
      </w:r>
      <w:r w:rsidR="00FA695E">
        <w:t>, the components shall be visually e</w:t>
      </w:r>
      <w:r>
        <w:t>xamin</w:t>
      </w:r>
      <w:r w:rsidR="00FA695E">
        <w:t>ed and there shall be no evidence of damage.</w:t>
      </w:r>
    </w:p>
    <w:p w14:paraId="5268348E" w14:textId="251B9365" w:rsidR="00FA695E" w:rsidRDefault="00FA695E" w:rsidP="000657EB">
      <w:pPr>
        <w:pStyle w:val="BulletList"/>
        <w:numPr>
          <w:ilvl w:val="0"/>
          <w:numId w:val="0"/>
        </w:numPr>
        <w:ind w:left="1769"/>
      </w:pPr>
      <w:r>
        <w:t>Electrical measurements as specified in Intermediate and End-Point Electrical Measurements in the Detail Specification shall be performed. If parameter drift is specified initial measurements also shall be performed.</w:t>
      </w:r>
    </w:p>
    <w:p w14:paraId="02B4FE76" w14:textId="77777777" w:rsidR="00FA695E" w:rsidRDefault="00FA695E" w:rsidP="00E33FF8">
      <w:pPr>
        <w:pStyle w:val="Heading2"/>
      </w:pPr>
      <w:bookmarkStart w:id="130" w:name="_Ref486498646"/>
      <w:bookmarkStart w:id="131" w:name="_Toc514673432"/>
      <w:r>
        <w:t>RAPID CHANGE OF TEMPERATURE</w:t>
      </w:r>
      <w:bookmarkEnd w:id="130"/>
      <w:bookmarkEnd w:id="131"/>
    </w:p>
    <w:p w14:paraId="2FD5D46D" w14:textId="0DE4BCFA" w:rsidR="00587B71" w:rsidRPr="00587B71" w:rsidRDefault="00FA695E" w:rsidP="00FA695E">
      <w:pPr>
        <w:rPr>
          <w:highlight w:val="yellow"/>
        </w:rPr>
      </w:pPr>
      <w:r w:rsidRPr="00587B71">
        <w:rPr>
          <w:highlight w:val="yellow"/>
        </w:rPr>
        <w:t xml:space="preserve">The components shall be subjected to </w:t>
      </w:r>
      <w:r w:rsidR="00587B71" w:rsidRPr="00587B71">
        <w:rPr>
          <w:highlight w:val="yellow"/>
        </w:rPr>
        <w:t>rapid change of temperature as follows:</w:t>
      </w:r>
    </w:p>
    <w:p w14:paraId="1B3268D0" w14:textId="1D5C7049" w:rsidR="00587B71" w:rsidRDefault="00587B71" w:rsidP="00FA695E">
      <w:r w:rsidRPr="00587B71">
        <w:rPr>
          <w:highlight w:val="yellow"/>
        </w:rPr>
        <w:t>For Qualification: The number of cycles shall be 100 with 15 minutes at each storage temperature extreme as specified in Maximum Ratings in the Detail Specification.</w:t>
      </w:r>
    </w:p>
    <w:p w14:paraId="7492A44B" w14:textId="020538B0" w:rsidR="00FA695E" w:rsidRDefault="00587B71" w:rsidP="00FA695E">
      <w:r>
        <w:t xml:space="preserve">For Periodic </w:t>
      </w:r>
      <w:r w:rsidRPr="00F83CA8">
        <w:rPr>
          <w:highlight w:val="yellow"/>
        </w:rPr>
        <w:t>Test</w:t>
      </w:r>
      <w:r w:rsidR="00F83CA8" w:rsidRPr="00F83CA8">
        <w:rPr>
          <w:highlight w:val="yellow"/>
        </w:rPr>
        <w:t>ing and Lot Validation Testing</w:t>
      </w:r>
      <w:r>
        <w:t xml:space="preserve">: </w:t>
      </w:r>
      <w:r w:rsidR="00FA695E">
        <w:t xml:space="preserve">The number of cycles shall be 10 with </w:t>
      </w:r>
      <w:r w:rsidRPr="00587B71">
        <w:rPr>
          <w:highlight w:val="yellow"/>
        </w:rPr>
        <w:t>15</w:t>
      </w:r>
      <w:r w:rsidR="00FA695E">
        <w:t xml:space="preserve"> minutes at each storage temperature extreme as specified in Maximum Ratings in the Detail Specification.</w:t>
      </w:r>
    </w:p>
    <w:p w14:paraId="667F2FA6" w14:textId="77777777" w:rsidR="00587B71" w:rsidRPr="00587B71" w:rsidRDefault="00587B71" w:rsidP="00FA695E">
      <w:pPr>
        <w:rPr>
          <w:highlight w:val="yellow"/>
        </w:rPr>
      </w:pPr>
      <w:r w:rsidRPr="002D103E">
        <w:rPr>
          <w:highlight w:val="yellow"/>
        </w:rPr>
        <w:t xml:space="preserve">Saver connectors shall be connected to the connectors under test </w:t>
      </w:r>
      <w:r w:rsidRPr="00587B71">
        <w:rPr>
          <w:highlight w:val="yellow"/>
        </w:rPr>
        <w:t>during rapid change of temperature.</w:t>
      </w:r>
    </w:p>
    <w:p w14:paraId="3CBA9E69" w14:textId="7DDAA6FD" w:rsidR="00587B71" w:rsidRDefault="00587B71" w:rsidP="00FA695E">
      <w:r w:rsidRPr="00587B71">
        <w:rPr>
          <w:highlight w:val="yellow"/>
        </w:rPr>
        <w:t xml:space="preserve">The </w:t>
      </w:r>
      <w:r w:rsidR="00392021">
        <w:rPr>
          <w:highlight w:val="yellow"/>
        </w:rPr>
        <w:t>components</w:t>
      </w:r>
      <w:r w:rsidRPr="00587B71">
        <w:rPr>
          <w:highlight w:val="yellow"/>
        </w:rPr>
        <w:t xml:space="preserve"> shall be removed from the cold chamber and transferred to the hot chamber in a period which shall be</w:t>
      </w:r>
      <w:r w:rsidR="003135A1">
        <w:rPr>
          <w:highlight w:val="yellow"/>
        </w:rPr>
        <w:t xml:space="preserve"> no longer than</w:t>
      </w:r>
      <w:r w:rsidRPr="00587B71">
        <w:rPr>
          <w:highlight w:val="yellow"/>
        </w:rPr>
        <w:t xml:space="preserve"> 3 min</w:t>
      </w:r>
      <w:r>
        <w:rPr>
          <w:highlight w:val="yellow"/>
        </w:rPr>
        <w:t>utes</w:t>
      </w:r>
      <w:r w:rsidRPr="00587B71">
        <w:rPr>
          <w:highlight w:val="yellow"/>
        </w:rPr>
        <w:t xml:space="preserve">. </w:t>
      </w:r>
      <w:r>
        <w:rPr>
          <w:highlight w:val="yellow"/>
        </w:rPr>
        <w:t>A</w:t>
      </w:r>
      <w:r w:rsidRPr="00587B71">
        <w:rPr>
          <w:highlight w:val="yellow"/>
        </w:rPr>
        <w:t xml:space="preserve">utomatic transfer test equipment </w:t>
      </w:r>
      <w:r w:rsidR="00592644">
        <w:rPr>
          <w:highlight w:val="yellow"/>
        </w:rPr>
        <w:t>shall</w:t>
      </w:r>
      <w:r w:rsidRPr="00587B71">
        <w:rPr>
          <w:highlight w:val="yellow"/>
        </w:rPr>
        <w:t xml:space="preserve"> be used</w:t>
      </w:r>
      <w:r>
        <w:rPr>
          <w:highlight w:val="yellow"/>
        </w:rPr>
        <w:t xml:space="preserve"> if specified in the Detail Specification</w:t>
      </w:r>
      <w:r w:rsidRPr="00587B71">
        <w:rPr>
          <w:highlight w:val="yellow"/>
        </w:rPr>
        <w:t>. The transition time shall include the time of removal from one chamber and the insertion into the second chamber as well as any dwell time at the ambient temperature of the laboratory.</w:t>
      </w:r>
    </w:p>
    <w:p w14:paraId="38B5D0A1" w14:textId="60D80FA8" w:rsidR="00FA695E" w:rsidRDefault="00FA695E" w:rsidP="003B2667">
      <w:pPr>
        <w:pStyle w:val="BulletList"/>
      </w:pPr>
      <w:r>
        <w:t>Data Points</w:t>
      </w:r>
      <w:r w:rsidR="00587B71">
        <w:t>:</w:t>
      </w:r>
    </w:p>
    <w:p w14:paraId="321172CD" w14:textId="2DF2622F" w:rsidR="00FA695E" w:rsidRDefault="00FA695E" w:rsidP="000657EB">
      <w:pPr>
        <w:pStyle w:val="BulletList"/>
        <w:numPr>
          <w:ilvl w:val="0"/>
          <w:numId w:val="0"/>
        </w:numPr>
        <w:ind w:left="1769"/>
      </w:pPr>
      <w:r>
        <w:t>On completion of testing and after a recovery period of 24</w:t>
      </w:r>
      <w:r w:rsidR="00944A69">
        <w:t xml:space="preserve"> </w:t>
      </w:r>
      <w:r w:rsidR="003B2667">
        <w:t>±</w:t>
      </w:r>
      <w:r>
        <w:t>2 hours at room temperature conditions the components shall be visually examined and there shall be no evidence of damage.</w:t>
      </w:r>
    </w:p>
    <w:p w14:paraId="626DF2CB" w14:textId="77777777" w:rsidR="00FA695E" w:rsidRDefault="00FA695E" w:rsidP="000657EB">
      <w:pPr>
        <w:pStyle w:val="BulletList"/>
        <w:numPr>
          <w:ilvl w:val="0"/>
          <w:numId w:val="0"/>
        </w:numPr>
        <w:ind w:left="1769"/>
      </w:pPr>
      <w:r>
        <w:t>Electrical measurements as specified in Intermediate and End-Point Electrical Measurements in the Detail Specification shall be performed. If parameter drift is specified initial measurements also shall be performed.</w:t>
      </w:r>
    </w:p>
    <w:p w14:paraId="26E51FEB" w14:textId="77686253" w:rsidR="00F32293" w:rsidRPr="007B35E8" w:rsidRDefault="00F32293" w:rsidP="007B35E8">
      <w:pPr>
        <w:pStyle w:val="Heading2"/>
        <w:rPr>
          <w:highlight w:val="yellow"/>
        </w:rPr>
      </w:pPr>
      <w:bookmarkStart w:id="132" w:name="_Ref503949140"/>
      <w:bookmarkStart w:id="133" w:name="_Ref486498660"/>
      <w:bookmarkStart w:id="134" w:name="_Toc514673433"/>
      <w:r w:rsidRPr="007B35E8">
        <w:rPr>
          <w:highlight w:val="yellow"/>
        </w:rPr>
        <w:lastRenderedPageBreak/>
        <w:t xml:space="preserve">GLITCHES (INSERTION LOSS STABILITY </w:t>
      </w:r>
      <w:r w:rsidR="007B35E8" w:rsidRPr="007B35E8">
        <w:rPr>
          <w:highlight w:val="yellow"/>
        </w:rPr>
        <w:t>OVER</w:t>
      </w:r>
      <w:r w:rsidRPr="007B35E8">
        <w:rPr>
          <w:highlight w:val="yellow"/>
        </w:rPr>
        <w:t xml:space="preserve"> TEMPERATURE</w:t>
      </w:r>
      <w:r w:rsidR="007B35E8">
        <w:rPr>
          <w:highlight w:val="yellow"/>
        </w:rPr>
        <w:t>) (</w:t>
      </w:r>
      <w:r w:rsidR="007B35E8" w:rsidRPr="007B35E8">
        <w:rPr>
          <w:highlight w:val="yellow"/>
        </w:rPr>
        <w:t>ATTENUATORS ONLY</w:t>
      </w:r>
      <w:r w:rsidRPr="007B35E8">
        <w:rPr>
          <w:highlight w:val="yellow"/>
        </w:rPr>
        <w:t>)</w:t>
      </w:r>
      <w:bookmarkEnd w:id="132"/>
      <w:bookmarkEnd w:id="134"/>
    </w:p>
    <w:p w14:paraId="40920F0E" w14:textId="681F609B" w:rsidR="007B35E8" w:rsidRPr="007B35E8" w:rsidRDefault="007B35E8" w:rsidP="007B35E8">
      <w:pPr>
        <w:keepNext/>
        <w:rPr>
          <w:highlight w:val="yellow"/>
        </w:rPr>
      </w:pPr>
      <w:r w:rsidRPr="007B35E8">
        <w:rPr>
          <w:highlight w:val="yellow"/>
        </w:rPr>
        <w:t xml:space="preserve">The components shall be subjected to temperature cycling with the following conditions: </w:t>
      </w:r>
    </w:p>
    <w:p w14:paraId="5F7EEFF3" w14:textId="17B46960" w:rsidR="007B35E8" w:rsidRPr="007B35E8" w:rsidRDefault="007B35E8" w:rsidP="007B35E8">
      <w:pPr>
        <w:pStyle w:val="BulletList"/>
        <w:rPr>
          <w:highlight w:val="yellow"/>
        </w:rPr>
      </w:pPr>
      <w:r w:rsidRPr="007B35E8">
        <w:rPr>
          <w:highlight w:val="yellow"/>
        </w:rPr>
        <w:tab/>
        <w:t xml:space="preserve">Number of Temperature Cycles: 3 cycles with 15 minutes minimum at each operating temperature extreme as specified in Maximum Ratings in the Detail Specification. </w:t>
      </w:r>
    </w:p>
    <w:p w14:paraId="23C82EB9" w14:textId="7F3B48E9" w:rsidR="007B35E8" w:rsidRPr="007B35E8" w:rsidRDefault="007B35E8" w:rsidP="007B35E8">
      <w:pPr>
        <w:pStyle w:val="BulletList"/>
        <w:rPr>
          <w:highlight w:val="yellow"/>
        </w:rPr>
      </w:pPr>
      <w:r w:rsidRPr="007B35E8">
        <w:rPr>
          <w:highlight w:val="yellow"/>
        </w:rPr>
        <w:tab/>
        <w:t xml:space="preserve">Temperature transfer slope: 3 ±1°C/minute </w:t>
      </w:r>
    </w:p>
    <w:p w14:paraId="51B522D5" w14:textId="206905F6" w:rsidR="007B35E8" w:rsidRPr="007B35E8" w:rsidRDefault="007B35E8" w:rsidP="007B35E8">
      <w:pPr>
        <w:pStyle w:val="BulletList"/>
        <w:rPr>
          <w:highlight w:val="yellow"/>
        </w:rPr>
      </w:pPr>
      <w:r w:rsidRPr="007B35E8">
        <w:rPr>
          <w:highlight w:val="yellow"/>
        </w:rPr>
        <w:tab/>
        <w:t xml:space="preserve">Power Applied During Cycling: 0dBm minimum. </w:t>
      </w:r>
    </w:p>
    <w:p w14:paraId="2D0624FD" w14:textId="781676D2" w:rsidR="007B35E8" w:rsidRPr="007B35E8" w:rsidRDefault="007B35E8" w:rsidP="007B35E8">
      <w:pPr>
        <w:pStyle w:val="BulletList"/>
        <w:rPr>
          <w:highlight w:val="yellow"/>
        </w:rPr>
      </w:pPr>
      <w:r w:rsidRPr="007B35E8">
        <w:rPr>
          <w:highlight w:val="yellow"/>
        </w:rPr>
        <w:tab/>
        <w:t xml:space="preserve">Operating Frequency: the maximum operating frequency as specified in the Detail Specification, unless otherwise specified. </w:t>
      </w:r>
    </w:p>
    <w:p w14:paraId="2F707B4B" w14:textId="77777777" w:rsidR="007B35E8" w:rsidRPr="007B35E8" w:rsidRDefault="007B35E8" w:rsidP="007B35E8">
      <w:pPr>
        <w:pStyle w:val="BulletList"/>
        <w:rPr>
          <w:highlight w:val="yellow"/>
        </w:rPr>
      </w:pPr>
      <w:r w:rsidRPr="007B35E8">
        <w:rPr>
          <w:highlight w:val="yellow"/>
        </w:rPr>
        <w:tab/>
        <w:t>Data Points:</w:t>
      </w:r>
    </w:p>
    <w:p w14:paraId="28BFDFEC" w14:textId="77777777" w:rsidR="007B35E8" w:rsidRPr="007B35E8" w:rsidRDefault="007B35E8" w:rsidP="007B35E8">
      <w:pPr>
        <w:pStyle w:val="BulletList"/>
        <w:numPr>
          <w:ilvl w:val="0"/>
          <w:numId w:val="0"/>
        </w:numPr>
        <w:ind w:left="1777"/>
        <w:rPr>
          <w:highlight w:val="yellow"/>
        </w:rPr>
      </w:pPr>
      <w:r w:rsidRPr="007B35E8">
        <w:rPr>
          <w:highlight w:val="yellow"/>
        </w:rPr>
        <w:t xml:space="preserve">During testing, Insertion Loss shall be continuously monitored and recorded </w:t>
      </w:r>
      <w:r w:rsidRPr="007B35E8">
        <w:rPr>
          <w:highlight w:val="yellow"/>
        </w:rPr>
        <w:tab/>
      </w:r>
      <w:r w:rsidRPr="007B35E8">
        <w:rPr>
          <w:highlight w:val="yellow"/>
        </w:rPr>
        <w:tab/>
      </w:r>
      <w:r w:rsidRPr="007B35E8">
        <w:rPr>
          <w:highlight w:val="yellow"/>
        </w:rPr>
        <w:tab/>
        <w:t>once every 500ms as a minimum or alternatively an analogue recorder may be used.</w:t>
      </w:r>
    </w:p>
    <w:p w14:paraId="7F7A0646" w14:textId="63FE1A0D" w:rsidR="007B35E8" w:rsidRPr="007B35E8" w:rsidRDefault="007B35E8" w:rsidP="007B35E8">
      <w:pPr>
        <w:pStyle w:val="BulletList"/>
        <w:numPr>
          <w:ilvl w:val="0"/>
          <w:numId w:val="0"/>
        </w:numPr>
        <w:ind w:left="1777"/>
        <w:rPr>
          <w:highlight w:val="yellow"/>
        </w:rPr>
      </w:pPr>
      <w:r w:rsidRPr="007B35E8">
        <w:rPr>
          <w:highlight w:val="yellow"/>
        </w:rPr>
        <w:t xml:space="preserve">The </w:t>
      </w:r>
      <w:r w:rsidRPr="007B35E8">
        <w:rPr>
          <w:highlight w:val="yellow"/>
        </w:rPr>
        <w:tab/>
      </w:r>
      <w:r w:rsidRPr="007B35E8">
        <w:rPr>
          <w:highlight w:val="yellow"/>
        </w:rPr>
        <w:tab/>
        <w:t>following acceptance criteria shall apply:</w:t>
      </w:r>
    </w:p>
    <w:p w14:paraId="42A5416C" w14:textId="7ACFA900" w:rsidR="007B35E8" w:rsidRPr="007B35E8" w:rsidRDefault="007B35E8" w:rsidP="007B35E8">
      <w:pPr>
        <w:pStyle w:val="BulletList"/>
        <w:numPr>
          <w:ilvl w:val="0"/>
          <w:numId w:val="0"/>
        </w:numPr>
        <w:ind w:left="1777"/>
        <w:rPr>
          <w:highlight w:val="yellow"/>
        </w:rPr>
      </w:pPr>
      <w:r w:rsidRPr="007B35E8">
        <w:rPr>
          <w:highlight w:val="yellow"/>
        </w:rPr>
        <w:t xml:space="preserve">No single Insertion loss discontinuity, step or spike shall exceed 0.05dB over each second. </w:t>
      </w:r>
    </w:p>
    <w:p w14:paraId="1A441AD5" w14:textId="77777777" w:rsidR="007B35E8" w:rsidRPr="007B35E8" w:rsidRDefault="007B35E8" w:rsidP="007B35E8">
      <w:pPr>
        <w:pStyle w:val="NOTES"/>
        <w:rPr>
          <w:highlight w:val="yellow"/>
        </w:rPr>
      </w:pPr>
      <w:r w:rsidRPr="007B35E8">
        <w:rPr>
          <w:highlight w:val="yellow"/>
        </w:rPr>
        <w:t xml:space="preserve">NOTE: </w:t>
      </w:r>
    </w:p>
    <w:p w14:paraId="2C334272" w14:textId="41C61BA5" w:rsidR="00F32293" w:rsidRPr="00F32293" w:rsidRDefault="007B35E8" w:rsidP="007B35E8">
      <w:r w:rsidRPr="007B35E8">
        <w:rPr>
          <w:highlight w:val="yellow"/>
        </w:rPr>
        <w:t>In order for any observed glitch to be considered as a single Insertion Loss discontinuity, step or spike, it shall be evident on more than one temperature cycle. Otherwise it may be ignored.</w:t>
      </w:r>
    </w:p>
    <w:p w14:paraId="2F084B29" w14:textId="1DF920A2" w:rsidR="00FA695E" w:rsidRDefault="00FA695E" w:rsidP="00E33FF8">
      <w:pPr>
        <w:pStyle w:val="Heading2"/>
      </w:pPr>
      <w:bookmarkStart w:id="135" w:name="_Ref503949280"/>
      <w:bookmarkStart w:id="136" w:name="_Toc514673434"/>
      <w:r>
        <w:t>CLIMATIC SEQUENCE</w:t>
      </w:r>
      <w:bookmarkEnd w:id="133"/>
      <w:bookmarkEnd w:id="135"/>
      <w:bookmarkEnd w:id="136"/>
    </w:p>
    <w:p w14:paraId="6C382F92" w14:textId="588658CA" w:rsidR="00FA695E" w:rsidRDefault="00FA695E" w:rsidP="00A803E4">
      <w:pPr>
        <w:pStyle w:val="Heading3"/>
      </w:pPr>
      <w:bookmarkStart w:id="137" w:name="_Toc514673435"/>
      <w:r>
        <w:t>Dry Heat</w:t>
      </w:r>
      <w:bookmarkEnd w:id="137"/>
    </w:p>
    <w:p w14:paraId="4285DF69" w14:textId="77777777" w:rsidR="00FA695E" w:rsidRDefault="00FA695E" w:rsidP="00FA695E">
      <w:r>
        <w:t>The components shall be subjected to Test Ba of IEC Publication No. 60068-2-2 under the following conditions:</w:t>
      </w:r>
    </w:p>
    <w:p w14:paraId="24D8A43A" w14:textId="77777777" w:rsidR="00FA695E" w:rsidRDefault="00FA695E" w:rsidP="00B728E2">
      <w:pPr>
        <w:pStyle w:val="BulletList"/>
      </w:pPr>
      <w:r>
        <w:t>Duration: 2 hours.</w:t>
      </w:r>
    </w:p>
    <w:p w14:paraId="2620F9D2" w14:textId="77777777" w:rsidR="00FA695E" w:rsidRDefault="00FA695E" w:rsidP="00B728E2">
      <w:pPr>
        <w:pStyle w:val="BulletList"/>
      </w:pPr>
      <w:r>
        <w:t>Temperature: Maximum operating temperature as specified in Maximum Ratings in the Detail Specification.</w:t>
      </w:r>
    </w:p>
    <w:p w14:paraId="5A1CC255" w14:textId="77777777" w:rsidR="00FA695E" w:rsidRDefault="00FA695E" w:rsidP="00B728E2">
      <w:pPr>
        <w:pStyle w:val="BulletList"/>
      </w:pPr>
      <w:r>
        <w:t>Data Points</w:t>
      </w:r>
    </w:p>
    <w:p w14:paraId="1C5816F1" w14:textId="77777777" w:rsidR="00FA695E" w:rsidRDefault="00FA695E" w:rsidP="000657EB">
      <w:pPr>
        <w:pStyle w:val="BulletList"/>
        <w:numPr>
          <w:ilvl w:val="0"/>
          <w:numId w:val="0"/>
        </w:numPr>
        <w:ind w:left="1769"/>
      </w:pPr>
      <w:r>
        <w:t>While still at the specified high temperature and at the end of the period of high temperature, electrical measurements as specified in Intermediate and End-Point Electrical Measurements in the Detail Specification shall be performed.</w:t>
      </w:r>
    </w:p>
    <w:p w14:paraId="7A74C9C7" w14:textId="77777777" w:rsidR="00FA695E" w:rsidRDefault="00FA695E" w:rsidP="00A803E4">
      <w:pPr>
        <w:pStyle w:val="Heading3"/>
      </w:pPr>
      <w:r>
        <w:tab/>
      </w:r>
      <w:bookmarkStart w:id="138" w:name="_Toc514673436"/>
      <w:r>
        <w:t>Damp Heat, Accelerated, First Cycle</w:t>
      </w:r>
      <w:bookmarkEnd w:id="138"/>
    </w:p>
    <w:p w14:paraId="6D6DDA44" w14:textId="2163D740" w:rsidR="00FA695E" w:rsidRDefault="00FA695E" w:rsidP="00FA695E">
      <w:r>
        <w:t>Unless otherwise specified in the Detail Specification, the components shall be subjected to Test Db, Severity b (+55</w:t>
      </w:r>
      <w:r w:rsidR="00B728E2">
        <w:t xml:space="preserve"> °</w:t>
      </w:r>
      <w:r>
        <w:t>C), Variant 2, of IEC Publication No. 60068-2-30 for one cycle of 24 hours. After recovery, the components shall be subjected immediately to the Cold test.</w:t>
      </w:r>
    </w:p>
    <w:p w14:paraId="2A5B5006" w14:textId="77777777" w:rsidR="00FA695E" w:rsidRDefault="00FA695E" w:rsidP="00A803E4">
      <w:pPr>
        <w:pStyle w:val="Heading3"/>
      </w:pPr>
      <w:bookmarkStart w:id="139" w:name="_Toc514673437"/>
      <w:r>
        <w:t>Cold</w:t>
      </w:r>
      <w:bookmarkEnd w:id="139"/>
    </w:p>
    <w:p w14:paraId="0C19D09F" w14:textId="77777777" w:rsidR="00FA695E" w:rsidRDefault="00FA695E" w:rsidP="00FA695E">
      <w:r>
        <w:t xml:space="preserve">The components shall be subjected to Test </w:t>
      </w:r>
      <w:proofErr w:type="gramStart"/>
      <w:r>
        <w:t>Aa</w:t>
      </w:r>
      <w:proofErr w:type="gramEnd"/>
      <w:r>
        <w:t xml:space="preserve"> of IEC Publication No. 60068-2-1 under the following conditions:</w:t>
      </w:r>
    </w:p>
    <w:p w14:paraId="55652074" w14:textId="77777777" w:rsidR="00FA695E" w:rsidRDefault="00FA695E" w:rsidP="00B728E2">
      <w:pPr>
        <w:pStyle w:val="BulletList"/>
      </w:pPr>
      <w:r>
        <w:t>Duration: 2 hours.</w:t>
      </w:r>
    </w:p>
    <w:p w14:paraId="239AE0ED" w14:textId="77777777" w:rsidR="00FA695E" w:rsidRDefault="00FA695E" w:rsidP="00B728E2">
      <w:pPr>
        <w:pStyle w:val="BulletList"/>
      </w:pPr>
      <w:r>
        <w:t>Temperature: Minimum operating temperature as specified in Maximum Ratings in the Detail Specification.</w:t>
      </w:r>
    </w:p>
    <w:p w14:paraId="07B3B553" w14:textId="77777777" w:rsidR="00FA695E" w:rsidRDefault="00FA695E" w:rsidP="00B728E2">
      <w:pPr>
        <w:pStyle w:val="BulletList"/>
      </w:pPr>
      <w:r>
        <w:t>Data Points</w:t>
      </w:r>
    </w:p>
    <w:p w14:paraId="143FE0BC" w14:textId="77777777" w:rsidR="00FA695E" w:rsidRDefault="00FA695E" w:rsidP="000657EB">
      <w:pPr>
        <w:pStyle w:val="BulletList"/>
        <w:numPr>
          <w:ilvl w:val="0"/>
          <w:numId w:val="0"/>
        </w:numPr>
        <w:ind w:left="1769"/>
      </w:pPr>
      <w:r>
        <w:t>While still at the specified low temperature and at the end of the period of low temperature, electrical measurements as specified in Intermediate and End-Point Electrical Measurements in the Detail Specification shall be performed.</w:t>
      </w:r>
    </w:p>
    <w:p w14:paraId="719D4CE2" w14:textId="77777777" w:rsidR="00FA695E" w:rsidRDefault="00FA695E" w:rsidP="00A803E4">
      <w:pPr>
        <w:pStyle w:val="Heading3"/>
      </w:pPr>
      <w:r>
        <w:lastRenderedPageBreak/>
        <w:tab/>
      </w:r>
      <w:bookmarkStart w:id="140" w:name="_Toc514673438"/>
      <w:r>
        <w:t>Low Air Pressure</w:t>
      </w:r>
      <w:bookmarkEnd w:id="140"/>
    </w:p>
    <w:p w14:paraId="3A9B69F8" w14:textId="77777777" w:rsidR="00FA695E" w:rsidRDefault="00FA695E" w:rsidP="00FA695E">
      <w:r>
        <w:t>The components shall be subjected to Test M of IEC Publication No. 60068-2-13 under the following conditions:</w:t>
      </w:r>
    </w:p>
    <w:p w14:paraId="773D3046" w14:textId="77777777" w:rsidR="00FA695E" w:rsidRDefault="00FA695E" w:rsidP="00B728E2">
      <w:pPr>
        <w:pStyle w:val="BulletList"/>
      </w:pPr>
      <w:r>
        <w:t>1 or 2 minutes at 85mbar.</w:t>
      </w:r>
    </w:p>
    <w:p w14:paraId="0171DDD4" w14:textId="0E4579E3" w:rsidR="00FA695E" w:rsidRDefault="00FA695E" w:rsidP="00B728E2">
      <w:pPr>
        <w:pStyle w:val="BulletList"/>
      </w:pPr>
      <w:r>
        <w:t>Temperature: +15 to +25</w:t>
      </w:r>
      <w:r w:rsidR="00B728E2">
        <w:t xml:space="preserve"> </w:t>
      </w:r>
      <w:r>
        <w:t>°C.</w:t>
      </w:r>
    </w:p>
    <w:p w14:paraId="268D7424" w14:textId="77777777" w:rsidR="00FA695E" w:rsidRDefault="00FA695E" w:rsidP="00FA695E">
      <w:r>
        <w:t>Maximum rated DC Power as specified in Maximum Ratings in the Detail Specification shall be applied to one end of the Attenuator under test while the other end shall be connected to a matched fixed coaxial load, for 1 to 2 minutes immediately after the pressure of 85mbar has been attained. There shall be no evidence of flash-over or breakdown.</w:t>
      </w:r>
    </w:p>
    <w:p w14:paraId="1BAD607C" w14:textId="77777777" w:rsidR="00FA695E" w:rsidRDefault="00FA695E" w:rsidP="00FA695E">
      <w:r>
        <w:t>When Loads are tested alone, maximum rated DC Power shall be applied directly.</w:t>
      </w:r>
    </w:p>
    <w:p w14:paraId="655B373E" w14:textId="77777777" w:rsidR="00FA695E" w:rsidRDefault="00FA695E" w:rsidP="00A803E4">
      <w:pPr>
        <w:pStyle w:val="Heading3"/>
      </w:pPr>
      <w:r>
        <w:tab/>
      </w:r>
      <w:bookmarkStart w:id="141" w:name="_Toc514673439"/>
      <w:r>
        <w:t>Damp Heat, Accelerated, Remaining Cycles</w:t>
      </w:r>
      <w:bookmarkEnd w:id="141"/>
    </w:p>
    <w:p w14:paraId="776344F0" w14:textId="5C7FCEC7" w:rsidR="00FA695E" w:rsidRDefault="00FA695E" w:rsidP="00FA695E">
      <w:r>
        <w:t>The components shall be subjected to Test Db, Severity b (+55</w:t>
      </w:r>
      <w:r w:rsidR="00B728E2">
        <w:t xml:space="preserve"> °</w:t>
      </w:r>
      <w:r>
        <w:t>C), Variant 2, of IEC Publication No. 60068-2-30 for 5 cycles of 24 hours.</w:t>
      </w:r>
    </w:p>
    <w:p w14:paraId="365893A3" w14:textId="77777777" w:rsidR="00FA695E" w:rsidRDefault="00FA695E" w:rsidP="00A803E4">
      <w:pPr>
        <w:pStyle w:val="Heading3"/>
      </w:pPr>
      <w:bookmarkStart w:id="142" w:name="_Toc514673440"/>
      <w:r>
        <w:t>Final Inspection and Electrical Measurements (Data Points)</w:t>
      </w:r>
      <w:bookmarkEnd w:id="142"/>
    </w:p>
    <w:p w14:paraId="7F24B5FE" w14:textId="77777777" w:rsidR="00FA695E" w:rsidRDefault="00FA695E" w:rsidP="00FA695E">
      <w:r>
        <w:t>On completion of testing and after a recovery period of 1 to 24 hours, the components shall be visually inspected and there shall be no evidence of mechanical damage. Electrical measurements as specified in Intermediate and End-Point Electrical Measurements in the Detail Specification shall be performed. If parameter drift is specified initial measurements also shall be performed.</w:t>
      </w:r>
    </w:p>
    <w:p w14:paraId="3E66D30D" w14:textId="77777777" w:rsidR="00FA695E" w:rsidRDefault="00FA695E" w:rsidP="00E33FF8">
      <w:pPr>
        <w:pStyle w:val="Heading2"/>
      </w:pPr>
      <w:bookmarkStart w:id="143" w:name="_Ref486498669"/>
      <w:bookmarkStart w:id="144" w:name="_Toc514673441"/>
      <w:r>
        <w:t>COUPLING PROOF TORQUE</w:t>
      </w:r>
      <w:bookmarkEnd w:id="143"/>
      <w:bookmarkEnd w:id="144"/>
    </w:p>
    <w:p w14:paraId="09BB6448" w14:textId="77777777" w:rsidR="00FA695E" w:rsidRDefault="00FA695E" w:rsidP="00FA695E">
      <w:r>
        <w:t>The components under test shall be engaged with the applicable mating gauge as specified in the Detail Specification and the coupling nut tightened to the torque specified in the Detail Specification. After 1 minute, the connected pair shall be disconnected.</w:t>
      </w:r>
    </w:p>
    <w:p w14:paraId="7502C75D" w14:textId="77777777" w:rsidR="00FA695E" w:rsidRDefault="00FA695E" w:rsidP="00B728E2">
      <w:pPr>
        <w:pStyle w:val="BulletList"/>
      </w:pPr>
      <w:r>
        <w:t>Data Points</w:t>
      </w:r>
    </w:p>
    <w:p w14:paraId="06A7373F" w14:textId="77777777" w:rsidR="00FA695E" w:rsidRDefault="00FA695E" w:rsidP="000657EB">
      <w:pPr>
        <w:pStyle w:val="BulletList"/>
        <w:numPr>
          <w:ilvl w:val="0"/>
          <w:numId w:val="0"/>
        </w:numPr>
        <w:ind w:left="1769"/>
      </w:pPr>
      <w:r>
        <w:t>On completion of testing, the component shall be visually inspected. The coupling mechanism shall not be dislodged and the interface dimensions of the component shall remain as specified in the Detail Specification.</w:t>
      </w:r>
    </w:p>
    <w:p w14:paraId="6FB3D7DA" w14:textId="77777777" w:rsidR="00FA695E" w:rsidRDefault="00FA695E" w:rsidP="00E33FF8">
      <w:pPr>
        <w:pStyle w:val="Heading2"/>
      </w:pPr>
      <w:bookmarkStart w:id="145" w:name="_Ref486498676"/>
      <w:bookmarkStart w:id="146" w:name="_Toc514673442"/>
      <w:r>
        <w:t>MATING AND UNMATING FORCES</w:t>
      </w:r>
      <w:bookmarkEnd w:id="145"/>
      <w:bookmarkEnd w:id="146"/>
    </w:p>
    <w:p w14:paraId="616CCA4B" w14:textId="77777777" w:rsidR="00FA695E" w:rsidRDefault="00FA695E" w:rsidP="00A803E4">
      <w:pPr>
        <w:pStyle w:val="Heading3"/>
      </w:pPr>
      <w:r>
        <w:tab/>
      </w:r>
      <w:bookmarkStart w:id="147" w:name="_Toc514673443"/>
      <w:r>
        <w:t>Bayonet and Screw Coupling</w:t>
      </w:r>
      <w:bookmarkEnd w:id="147"/>
    </w:p>
    <w:p w14:paraId="25998214" w14:textId="77777777" w:rsidR="00FA695E" w:rsidRDefault="00FA695E" w:rsidP="00FA695E">
      <w:r>
        <w:t xml:space="preserve">The component under test shall be mated with its mating gauge as specified in the Detail Specification. During the entire mating or </w:t>
      </w:r>
      <w:proofErr w:type="spellStart"/>
      <w:r>
        <w:t>unmating</w:t>
      </w:r>
      <w:proofErr w:type="spellEnd"/>
      <w:r>
        <w:t xml:space="preserve"> cycle (until the component is fully mated or unmated), the necessary torque shall not exceed the value specified in the Detail Specification.</w:t>
      </w:r>
    </w:p>
    <w:p w14:paraId="0D200326" w14:textId="77777777" w:rsidR="00FA695E" w:rsidRDefault="00FA695E" w:rsidP="00FA695E">
      <w:r>
        <w:t>A screw-coupling component is fully mated with its mating gauge when their reference planes coincide. A bayonet-coupling component is fully mated with its mating gauge whe</w:t>
      </w:r>
      <w:r w:rsidR="006A7321">
        <w:t xml:space="preserve">n the bayonet studs have passed </w:t>
      </w:r>
      <w:r>
        <w:t>the detent and their reference planes coincide.</w:t>
      </w:r>
    </w:p>
    <w:p w14:paraId="20258007" w14:textId="77777777" w:rsidR="00FA695E" w:rsidRDefault="00FA695E" w:rsidP="00FA695E">
      <w:r>
        <w:t>No additional tightening torque shall be applied.</w:t>
      </w:r>
    </w:p>
    <w:p w14:paraId="59AD615C" w14:textId="77777777" w:rsidR="00FA695E" w:rsidRDefault="00FA695E" w:rsidP="00A803E4">
      <w:pPr>
        <w:pStyle w:val="Heading3"/>
      </w:pPr>
      <w:r>
        <w:lastRenderedPageBreak/>
        <w:tab/>
      </w:r>
      <w:bookmarkStart w:id="148" w:name="_Toc514673444"/>
      <w:r>
        <w:t>Push-Pull Coupling</w:t>
      </w:r>
      <w:bookmarkEnd w:id="148"/>
    </w:p>
    <w:p w14:paraId="6B7CF7F0" w14:textId="77777777" w:rsidR="00FA695E" w:rsidRDefault="00FA695E" w:rsidP="00FA695E">
      <w:r>
        <w:t>The component under test shall be mated with its mating gauge as specified in the Detail Specification. During this engaging cycle, the force necessary to fully mate the component shall not exceed the value specified in the Detail Specification.</w:t>
      </w:r>
    </w:p>
    <w:p w14:paraId="34409325" w14:textId="77777777" w:rsidR="00FA695E" w:rsidRDefault="00FA695E" w:rsidP="00FA695E">
      <w:r>
        <w:t xml:space="preserve">Upon completion of mating, an opposite force necessary for </w:t>
      </w:r>
      <w:proofErr w:type="spellStart"/>
      <w:r>
        <w:t>unmating</w:t>
      </w:r>
      <w:proofErr w:type="spellEnd"/>
      <w:r>
        <w:t xml:space="preserve"> shall be applied. The force necessary to fully </w:t>
      </w:r>
      <w:proofErr w:type="spellStart"/>
      <w:r>
        <w:t>unmate</w:t>
      </w:r>
      <w:proofErr w:type="spellEnd"/>
      <w:r>
        <w:t xml:space="preserve"> the component shall not exceed the value specified in the Detail Specification.</w:t>
      </w:r>
    </w:p>
    <w:p w14:paraId="263A6334" w14:textId="7BB04078" w:rsidR="007B35E8" w:rsidRPr="007B35E8" w:rsidRDefault="007B35E8" w:rsidP="00E33FF8">
      <w:pPr>
        <w:pStyle w:val="Heading2"/>
        <w:rPr>
          <w:highlight w:val="yellow"/>
        </w:rPr>
      </w:pPr>
      <w:bookmarkStart w:id="149" w:name="_Ref486498690"/>
      <w:bookmarkStart w:id="150" w:name="_Toc514673445"/>
      <w:r w:rsidRPr="007B35E8">
        <w:rPr>
          <w:highlight w:val="yellow"/>
        </w:rPr>
        <w:t>RADIOGRAPHIC INSPECTION</w:t>
      </w:r>
      <w:bookmarkEnd w:id="150"/>
    </w:p>
    <w:p w14:paraId="28FC8CBF" w14:textId="4831A9DA" w:rsidR="007B35E8" w:rsidRPr="00885410" w:rsidRDefault="00885410" w:rsidP="007B35E8">
      <w:pPr>
        <w:rPr>
          <w:highlight w:val="yellow"/>
        </w:rPr>
      </w:pPr>
      <w:r w:rsidRPr="00885410">
        <w:rPr>
          <w:highlight w:val="yellow"/>
        </w:rPr>
        <w:t>Radiographs shall be taken of the solder joints between the foil and the connector and the pin and centre conductor.</w:t>
      </w:r>
    </w:p>
    <w:p w14:paraId="344DE504" w14:textId="21D4E8C7" w:rsidR="00885410" w:rsidRPr="007B35E8" w:rsidRDefault="00885410" w:rsidP="007B35E8">
      <w:r w:rsidRPr="00885410">
        <w:rPr>
          <w:highlight w:val="yellow"/>
        </w:rPr>
        <w:t>No breaks or cracks shall be present in the solder joints. Criteria for the shape and voids in the solder are defined in the PID.</w:t>
      </w:r>
    </w:p>
    <w:p w14:paraId="2C59CDEE" w14:textId="399CDE9C" w:rsidR="00FA695E" w:rsidRDefault="00FA695E" w:rsidP="00E33FF8">
      <w:pPr>
        <w:pStyle w:val="Heading2"/>
      </w:pPr>
      <w:bookmarkStart w:id="151" w:name="_Ref503948757"/>
      <w:bookmarkStart w:id="152" w:name="_Toc514673446"/>
      <w:r>
        <w:t>CONNECTOR REPEATABILITY (ATTENUATORS ONLY)</w:t>
      </w:r>
      <w:bookmarkEnd w:id="149"/>
      <w:bookmarkEnd w:id="151"/>
      <w:bookmarkEnd w:id="152"/>
    </w:p>
    <w:p w14:paraId="0C3DF4FD" w14:textId="77777777" w:rsidR="00FA695E" w:rsidRDefault="00FA695E" w:rsidP="00B728E2">
      <w:pPr>
        <w:keepNext/>
      </w:pPr>
      <w:r>
        <w:t>The components shall be tested for Connector Repeatability. The following details shall apply:</w:t>
      </w:r>
    </w:p>
    <w:p w14:paraId="3FEC3300" w14:textId="77777777" w:rsidR="00FA695E" w:rsidRDefault="00FA695E" w:rsidP="00B728E2">
      <w:pPr>
        <w:pStyle w:val="BulletList"/>
        <w:keepNext/>
      </w:pPr>
      <w:r>
        <w:t>Perform 10 complete engagements and separations, both ends separately.</w:t>
      </w:r>
    </w:p>
    <w:p w14:paraId="636D5D77" w14:textId="767E9FFA" w:rsidR="00FA695E" w:rsidRDefault="00FA695E" w:rsidP="00B728E2">
      <w:pPr>
        <w:pStyle w:val="BulletList"/>
        <w:keepNext/>
      </w:pPr>
      <w:r>
        <w:tab/>
        <w:t>Rotate Attenuator body through the full 360</w:t>
      </w:r>
      <w:r w:rsidR="00B728E2">
        <w:t>°</w:t>
      </w:r>
      <w:r>
        <w:t xml:space="preserve"> with an increment of approximately 36</w:t>
      </w:r>
      <w:r w:rsidR="00B728E2">
        <w:t>°</w:t>
      </w:r>
      <w:r>
        <w:t xml:space="preserve"> for each engagement.</w:t>
      </w:r>
    </w:p>
    <w:p w14:paraId="75A78F98" w14:textId="77777777" w:rsidR="00FA695E" w:rsidRDefault="00FA695E" w:rsidP="00B728E2">
      <w:pPr>
        <w:pStyle w:val="BulletList"/>
        <w:keepNext/>
      </w:pPr>
      <w:r>
        <w:t>Cleaning of components or reshaping of contacts is not permitted during the test sequence.</w:t>
      </w:r>
    </w:p>
    <w:p w14:paraId="383CB39A" w14:textId="77777777" w:rsidR="00FA695E" w:rsidRDefault="00FA695E" w:rsidP="00B728E2">
      <w:pPr>
        <w:pStyle w:val="BulletList"/>
        <w:keepNext/>
      </w:pPr>
      <w:r>
        <w:t>Side-thrust shall not be permitted during the test.</w:t>
      </w:r>
    </w:p>
    <w:p w14:paraId="0BC2FEAE" w14:textId="77777777" w:rsidR="006A7321" w:rsidRDefault="00FA695E" w:rsidP="00B728E2">
      <w:pPr>
        <w:pStyle w:val="BulletList"/>
        <w:keepNext/>
      </w:pPr>
      <w:r>
        <w:t>Data Points</w:t>
      </w:r>
    </w:p>
    <w:p w14:paraId="52B1039F" w14:textId="660400F5" w:rsidR="00FA695E" w:rsidRDefault="00FA695E" w:rsidP="000657EB">
      <w:pPr>
        <w:pStyle w:val="BulletList"/>
        <w:numPr>
          <w:ilvl w:val="0"/>
          <w:numId w:val="0"/>
        </w:numPr>
        <w:ind w:left="1769"/>
      </w:pPr>
      <w:r>
        <w:t xml:space="preserve">Electrical measurements as specified in Intermediate and End-Point Electrical Measurements in the Detail Specification shall be performed before and after each engagement and separation. As a minimum Attenuation at 3 frequencies shall be performed (1 from each </w:t>
      </w:r>
      <w:r w:rsidR="00B728E2">
        <w:rPr>
          <w:rFonts w:cs="Arial"/>
        </w:rPr>
        <w:t>⅓</w:t>
      </w:r>
      <w:r w:rsidR="00B728E2">
        <w:t xml:space="preserve"> </w:t>
      </w:r>
      <w:r>
        <w:t>of the rated frequency range).</w:t>
      </w:r>
    </w:p>
    <w:p w14:paraId="6BE4BD41" w14:textId="77777777" w:rsidR="00FA695E" w:rsidRDefault="00FA695E" w:rsidP="00E33FF8">
      <w:pPr>
        <w:pStyle w:val="Heading2"/>
      </w:pPr>
      <w:r>
        <w:tab/>
      </w:r>
      <w:bookmarkStart w:id="153" w:name="_Ref486498705"/>
      <w:bookmarkStart w:id="154" w:name="_Toc514673447"/>
      <w:r>
        <w:t>OPERATING LIFE</w:t>
      </w:r>
      <w:bookmarkEnd w:id="153"/>
      <w:bookmarkEnd w:id="154"/>
    </w:p>
    <w:p w14:paraId="413D664B" w14:textId="77777777" w:rsidR="00FA695E" w:rsidRDefault="00FA695E" w:rsidP="00FA695E">
      <w:r>
        <w:t>The components shall be subjected to an Operating Life test of 1000 (+48 -0) hours at the ambient temperature as specified in Operating Life in the Detail Specification.</w:t>
      </w:r>
    </w:p>
    <w:p w14:paraId="6B8A1280" w14:textId="77777777" w:rsidR="00FA695E" w:rsidRDefault="00FA695E" w:rsidP="00FA695E">
      <w:r>
        <w:t>They shall be tested at maximum rated RF Power as specified in the Detail Specification applied in cycles of 1.5 hours ‘on’ and 0.5 hours ‘off’ throughout the test. The 0.5 hours ‘off’ periods are included in the total test duration. Unless otherwise specified the test frequency shall be 10GHz.</w:t>
      </w:r>
    </w:p>
    <w:p w14:paraId="27AE7FD4" w14:textId="7E4C6AC6" w:rsidR="00FE5DA1" w:rsidRDefault="00FE5DA1" w:rsidP="00FA695E">
      <w:r w:rsidRPr="00FE5DA1">
        <w:rPr>
          <w:highlight w:val="yellow"/>
        </w:rPr>
        <w:t>For Qualification, on completion of the 1000-hour operating life, the components shall be subjected to an additional 20 hours at T</w:t>
      </w:r>
      <w:r w:rsidRPr="00FE5DA1">
        <w:rPr>
          <w:highlight w:val="yellow"/>
          <w:vertAlign w:val="subscript"/>
        </w:rPr>
        <w:t>amb</w:t>
      </w:r>
      <w:r w:rsidRPr="00FE5DA1">
        <w:rPr>
          <w:highlight w:val="yellow"/>
        </w:rPr>
        <w:t xml:space="preserve"> = +70°C, applied in cycles of 1.5 hours ‘on’ and 0.5 hours ‘off’.</w:t>
      </w:r>
    </w:p>
    <w:p w14:paraId="2AF4AEBD" w14:textId="77777777" w:rsidR="00FA695E" w:rsidRDefault="00FA695E" w:rsidP="00FA695E">
      <w:r>
        <w:t>After not less than 1000 hours, the components shall be removed from the chamber and allowed to cool under standard atmospheric conditions prior to final measurements for not less than 1 hour and not more than 2 hours.</w:t>
      </w:r>
    </w:p>
    <w:p w14:paraId="07E05444" w14:textId="77777777" w:rsidR="00FA695E" w:rsidRDefault="00FA695E" w:rsidP="00FA695E">
      <w:r>
        <w:t>The removal from the chamber shall take place at the end of the ‘off’ period.</w:t>
      </w:r>
    </w:p>
    <w:p w14:paraId="440D72BE" w14:textId="77777777" w:rsidR="00FA695E" w:rsidRDefault="00FA695E" w:rsidP="00F83CA8">
      <w:pPr>
        <w:pStyle w:val="BulletList"/>
        <w:keepNext/>
        <w:ind w:left="1775" w:hanging="357"/>
      </w:pPr>
      <w:r>
        <w:lastRenderedPageBreak/>
        <w:t>Mounting</w:t>
      </w:r>
    </w:p>
    <w:p w14:paraId="52F7CC26" w14:textId="77777777" w:rsidR="00FA695E" w:rsidRDefault="00FA695E" w:rsidP="00FE5DA1">
      <w:pPr>
        <w:pStyle w:val="BulletList"/>
        <w:numPr>
          <w:ilvl w:val="0"/>
          <w:numId w:val="0"/>
        </w:numPr>
        <w:ind w:left="1777"/>
      </w:pPr>
      <w:r>
        <w:t>The components shall be placed on a rack of insulating material or suspended in the oven. There shall be no undue draught over the components, only natural convection resulting from the hot components may occur.</w:t>
      </w:r>
    </w:p>
    <w:p w14:paraId="075FA194" w14:textId="77777777" w:rsidR="00F124AF" w:rsidRDefault="00FA695E" w:rsidP="00FE5DA1">
      <w:pPr>
        <w:pStyle w:val="BulletList"/>
      </w:pPr>
      <w:r>
        <w:t>Data Points</w:t>
      </w:r>
    </w:p>
    <w:p w14:paraId="7AC66116" w14:textId="77777777" w:rsidR="00FA695E" w:rsidRDefault="00FA695E" w:rsidP="00FE5DA1">
      <w:pPr>
        <w:pStyle w:val="BulletList"/>
        <w:numPr>
          <w:ilvl w:val="0"/>
          <w:numId w:val="0"/>
        </w:numPr>
        <w:ind w:left="1777"/>
      </w:pPr>
      <w:r>
        <w:t>Prior to testing, initial electrical measurements as specified in Intermediate and End-Point Electrical</w:t>
      </w:r>
      <w:r w:rsidR="00F124AF">
        <w:t xml:space="preserve"> </w:t>
      </w:r>
      <w:r>
        <w:t>Measurements in the Detail Specification shall be performed.</w:t>
      </w:r>
    </w:p>
    <w:p w14:paraId="13DE0967" w14:textId="7057BC83" w:rsidR="00FA695E" w:rsidRDefault="00FA695E" w:rsidP="00FE5DA1">
      <w:pPr>
        <w:pStyle w:val="BulletList"/>
        <w:numPr>
          <w:ilvl w:val="0"/>
          <w:numId w:val="0"/>
        </w:numPr>
        <w:ind w:left="1777"/>
      </w:pPr>
      <w:r w:rsidRPr="00FE5DA1">
        <w:t>On completion of testing, electrical measurements as specified in Intermediate and End-Point</w:t>
      </w:r>
      <w:r w:rsidR="00DE77F7" w:rsidRPr="00FE5DA1">
        <w:t xml:space="preserve"> </w:t>
      </w:r>
      <w:r>
        <w:t>Electrical Measurements in the Detail Specification shall be performed.</w:t>
      </w:r>
    </w:p>
    <w:p w14:paraId="481B6A84" w14:textId="77777777" w:rsidR="00FA695E" w:rsidRDefault="00FA695E" w:rsidP="00E33FF8">
      <w:pPr>
        <w:pStyle w:val="Heading2"/>
      </w:pPr>
      <w:bookmarkStart w:id="155" w:name="_Ref486498712"/>
      <w:bookmarkStart w:id="156" w:name="_Toc514673448"/>
      <w:r>
        <w:t>PERMANENCE OF MARKING</w:t>
      </w:r>
      <w:bookmarkEnd w:id="155"/>
      <w:bookmarkEnd w:id="156"/>
    </w:p>
    <w:p w14:paraId="5ED22956" w14:textId="0F818E19" w:rsidR="00FA695E" w:rsidRDefault="00FA695E" w:rsidP="00FA695E">
      <w:r>
        <w:t xml:space="preserve">ESCC Basic Specification No. </w:t>
      </w:r>
      <w:hyperlink r:id="rId73" w:history="1">
        <w:r w:rsidR="00BB2625" w:rsidRPr="00C73E57">
          <w:rPr>
            <w:rStyle w:val="Hyperlink"/>
          </w:rPr>
          <w:t>24800</w:t>
        </w:r>
      </w:hyperlink>
      <w:r>
        <w:t>.</w:t>
      </w:r>
    </w:p>
    <w:p w14:paraId="3F88AAD9" w14:textId="77777777" w:rsidR="00FA695E" w:rsidRDefault="00FA695E" w:rsidP="00E33FF8">
      <w:pPr>
        <w:pStyle w:val="Heading2"/>
      </w:pPr>
      <w:r>
        <w:tab/>
      </w:r>
      <w:bookmarkStart w:id="157" w:name="_Ref486498698"/>
      <w:bookmarkStart w:id="158" w:name="_Toc514673449"/>
      <w:r>
        <w:t>RESIDUAL MAGNETISM (GOLD-PLATED WITH COPPER UNDERPLATE VERSION ONLY)</w:t>
      </w:r>
      <w:bookmarkEnd w:id="157"/>
      <w:bookmarkEnd w:id="158"/>
    </w:p>
    <w:p w14:paraId="790F222B" w14:textId="0CB9F500" w:rsidR="00FA695E" w:rsidRDefault="00FA695E" w:rsidP="00FA695E">
      <w:r>
        <w:t>After submission to a magnetic field of 200 gauss, the components shall exhibit a residual magnetism of less than 20</w:t>
      </w:r>
      <w:r w:rsidR="00DE77F7">
        <w:rPr>
          <w:rFonts w:cs="Arial"/>
        </w:rPr>
        <w:t>γ</w:t>
      </w:r>
      <w:r w:rsidR="00944A69">
        <w:t xml:space="preserve"> </w:t>
      </w:r>
      <w:r>
        <w:t>(1</w:t>
      </w:r>
      <w:r w:rsidR="00DE77F7">
        <w:rPr>
          <w:rFonts w:cs="Arial"/>
        </w:rPr>
        <w:t>γ</w:t>
      </w:r>
      <w:r w:rsidR="00944A69">
        <w:t xml:space="preserve"> </w:t>
      </w:r>
      <w:r>
        <w:t>= 10</w:t>
      </w:r>
      <w:r w:rsidRPr="00DE77F7">
        <w:rPr>
          <w:vertAlign w:val="superscript"/>
        </w:rPr>
        <w:t>-5</w:t>
      </w:r>
      <w:r>
        <w:t xml:space="preserve"> gauss), measured at 3mm from the component.</w:t>
      </w:r>
    </w:p>
    <w:p w14:paraId="549EB592" w14:textId="77777777" w:rsidR="00FA695E" w:rsidRDefault="00FA695E" w:rsidP="00E33FF8">
      <w:pPr>
        <w:pStyle w:val="Heading2"/>
      </w:pPr>
      <w:r>
        <w:tab/>
      </w:r>
      <w:bookmarkStart w:id="159" w:name="_Ref486498720"/>
      <w:bookmarkStart w:id="160" w:name="_Toc514673450"/>
      <w:r>
        <w:t>RF LEAKAGE</w:t>
      </w:r>
      <w:bookmarkEnd w:id="159"/>
      <w:bookmarkEnd w:id="160"/>
    </w:p>
    <w:p w14:paraId="67A875BB" w14:textId="0D0BCFD3" w:rsidR="00FA695E" w:rsidRDefault="00FA695E" w:rsidP="00FA695E">
      <w:r>
        <w:t>The RF Leakage shall be measured across the full Frequency Range as specified in Maximum Ratings the Detail Specification.</w:t>
      </w:r>
    </w:p>
    <w:p w14:paraId="1BE40281" w14:textId="4BC12E0F" w:rsidR="00FA695E" w:rsidRDefault="00D65DAF" w:rsidP="00FA695E">
      <w:r w:rsidRPr="00D65DAF">
        <w:rPr>
          <w:highlight w:val="yellow"/>
        </w:rPr>
        <w:t>The components shall be subjected to RF leakage measurement according to IEC Publication No. 61726. (Reverberating chamber test method)</w:t>
      </w:r>
      <w:r w:rsidR="00FA695E" w:rsidRPr="00D65DAF">
        <w:rPr>
          <w:highlight w:val="yellow"/>
        </w:rPr>
        <w:t>.</w:t>
      </w:r>
    </w:p>
    <w:p w14:paraId="1540BE5F" w14:textId="77777777" w:rsidR="00FA695E" w:rsidRDefault="00FA695E" w:rsidP="00FA695E">
      <w:r>
        <w:t>RF Leakage limits are specified in the Intermediate and End-Point Electr</w:t>
      </w:r>
      <w:r w:rsidR="00F124AF">
        <w:t xml:space="preserve">ical Measurements in the Detail </w:t>
      </w:r>
      <w:r>
        <w:t>Specification.</w:t>
      </w:r>
    </w:p>
    <w:p w14:paraId="6FD3FC21" w14:textId="77777777" w:rsidR="00FA695E" w:rsidRDefault="00FA695E" w:rsidP="00E33FF8">
      <w:pPr>
        <w:pStyle w:val="Heading2"/>
      </w:pPr>
      <w:bookmarkStart w:id="161" w:name="_Ref486498726"/>
      <w:bookmarkStart w:id="162" w:name="_Toc514673451"/>
      <w:r>
        <w:t>PEAK POWER</w:t>
      </w:r>
      <w:bookmarkEnd w:id="161"/>
      <w:bookmarkEnd w:id="162"/>
    </w:p>
    <w:p w14:paraId="327C71FA" w14:textId="77777777" w:rsidR="00FA695E" w:rsidRDefault="00FA695E" w:rsidP="00FA695E">
      <w:r>
        <w:t>The component shall be placed in still air and free space at the standard atmospheric conditions. Maximum rated Peak Power (DC condition unless otherwise specified) as specified in Maximum Ratings in the Detail Specification shall be applied 10 times to each end of the Attenuators or to the Load for the specified time. The other end of the Attenuator shall be connected to a matched fixed coaxial load.</w:t>
      </w:r>
    </w:p>
    <w:p w14:paraId="6B2D648D" w14:textId="77777777" w:rsidR="00F124AF" w:rsidRDefault="00FA695E" w:rsidP="001E4999">
      <w:pPr>
        <w:pStyle w:val="BulletList"/>
      </w:pPr>
      <w:r>
        <w:t>Data Points</w:t>
      </w:r>
    </w:p>
    <w:p w14:paraId="4777622B" w14:textId="77777777" w:rsidR="00FA695E" w:rsidRDefault="00FA695E" w:rsidP="000657EB">
      <w:pPr>
        <w:pStyle w:val="BulletList"/>
        <w:numPr>
          <w:ilvl w:val="0"/>
          <w:numId w:val="0"/>
        </w:numPr>
        <w:ind w:left="1769"/>
      </w:pPr>
      <w:r>
        <w:t>After the component has cooled down to standard inspection conditions, electrical measurements as specified in the Intermediate and End-Point Electrical Measurements in the Detail Specification shall be performed.</w:t>
      </w:r>
    </w:p>
    <w:p w14:paraId="64BFB8FA" w14:textId="77777777" w:rsidR="00F124AF" w:rsidRDefault="00F124AF" w:rsidP="00071B64">
      <w:pPr>
        <w:pStyle w:val="Heading1"/>
      </w:pPr>
      <w:bookmarkStart w:id="163" w:name="_Ref488919101"/>
      <w:bookmarkStart w:id="164" w:name="_Toc514673452"/>
      <w:r>
        <w:lastRenderedPageBreak/>
        <w:t>DATA DOCUMENTATION</w:t>
      </w:r>
      <w:bookmarkEnd w:id="163"/>
      <w:bookmarkEnd w:id="164"/>
    </w:p>
    <w:p w14:paraId="2A284DD3" w14:textId="77777777" w:rsidR="00F124AF" w:rsidRDefault="00F124AF" w:rsidP="00071B64">
      <w:pPr>
        <w:pStyle w:val="Heading2"/>
      </w:pPr>
      <w:bookmarkStart w:id="165" w:name="_Ref486250314"/>
      <w:bookmarkStart w:id="166" w:name="_Toc514673453"/>
      <w:r>
        <w:t>GENERAL</w:t>
      </w:r>
      <w:bookmarkEnd w:id="165"/>
      <w:bookmarkEnd w:id="166"/>
    </w:p>
    <w:p w14:paraId="673E6CEB" w14:textId="77777777" w:rsidR="00F124AF" w:rsidRDefault="00F124AF" w:rsidP="00071B64">
      <w:pPr>
        <w:keepNext/>
      </w:pPr>
      <w:r>
        <w:t>For the qualification, qualification maintenance and procurement for each lot a data documentation package shall exist in a printed or electronic form.</w:t>
      </w:r>
    </w:p>
    <w:p w14:paraId="60E56855" w14:textId="6BB274F3" w:rsidR="00F124AF" w:rsidRDefault="00F124AF" w:rsidP="00071B64">
      <w:pPr>
        <w:keepNext/>
      </w:pPr>
      <w:r>
        <w:t>This package shall be compiled from:</w:t>
      </w:r>
    </w:p>
    <w:p w14:paraId="5BE07379" w14:textId="77777777" w:rsidR="00F124AF" w:rsidRDefault="00F124AF" w:rsidP="00F124AF">
      <w:pPr>
        <w:pStyle w:val="alphabeticallist"/>
      </w:pPr>
      <w:r>
        <w:t>Cover sheet (or sheets).</w:t>
      </w:r>
    </w:p>
    <w:p w14:paraId="4CBAC6B1" w14:textId="77777777" w:rsidR="00F124AF" w:rsidRDefault="00F124AF" w:rsidP="00F124AF">
      <w:pPr>
        <w:pStyle w:val="alphabeticallist"/>
      </w:pPr>
      <w:r>
        <w:t>List of equipment (testing and measuring).</w:t>
      </w:r>
    </w:p>
    <w:p w14:paraId="3465570F" w14:textId="77777777" w:rsidR="00F124AF" w:rsidRDefault="00F124AF" w:rsidP="00F124AF">
      <w:pPr>
        <w:pStyle w:val="alphabeticallist"/>
      </w:pPr>
      <w:r>
        <w:t>List of test references.</w:t>
      </w:r>
    </w:p>
    <w:p w14:paraId="2EC99D5D" w14:textId="77777777" w:rsidR="00F124AF" w:rsidRDefault="00F124AF" w:rsidP="00F124AF">
      <w:pPr>
        <w:pStyle w:val="alphabeticallist"/>
      </w:pPr>
      <w:r>
        <w:t>Special In-Process Controls data (Chart F2).</w:t>
      </w:r>
    </w:p>
    <w:p w14:paraId="07A6B422" w14:textId="77777777" w:rsidR="00F124AF" w:rsidRDefault="00F124AF" w:rsidP="00F124AF">
      <w:pPr>
        <w:pStyle w:val="alphabeticallist"/>
      </w:pPr>
      <w:r>
        <w:t>Screening Tests data (Chart F3).</w:t>
      </w:r>
    </w:p>
    <w:p w14:paraId="21592A6F" w14:textId="6B235775" w:rsidR="00F124AF" w:rsidRDefault="00F124AF" w:rsidP="00F83CA8">
      <w:pPr>
        <w:pStyle w:val="alphabeticallist"/>
      </w:pPr>
      <w:r>
        <w:t>Qualification</w:t>
      </w:r>
      <w:r w:rsidR="00A2315B" w:rsidRPr="00A2315B">
        <w:rPr>
          <w:highlight w:val="yellow"/>
        </w:rPr>
        <w:t>,</w:t>
      </w:r>
      <w:r w:rsidRPr="00A2315B">
        <w:rPr>
          <w:highlight w:val="yellow"/>
        </w:rPr>
        <w:t xml:space="preserve"> Periodic Test</w:t>
      </w:r>
      <w:r w:rsidR="00A2315B" w:rsidRPr="00A2315B">
        <w:rPr>
          <w:highlight w:val="yellow"/>
        </w:rPr>
        <w:t>i</w:t>
      </w:r>
      <w:r w:rsidRPr="00A2315B">
        <w:rPr>
          <w:highlight w:val="yellow"/>
        </w:rPr>
        <w:t>ng</w:t>
      </w:r>
      <w:r w:rsidR="00A2315B" w:rsidRPr="00A2315B">
        <w:rPr>
          <w:highlight w:val="yellow"/>
        </w:rPr>
        <w:t xml:space="preserve"> and</w:t>
      </w:r>
      <w:r w:rsidRPr="00A2315B">
        <w:rPr>
          <w:highlight w:val="yellow"/>
        </w:rPr>
        <w:t xml:space="preserve"> Lot Validation Testing (when applicable) </w:t>
      </w:r>
      <w:r w:rsidR="00F83CA8" w:rsidRPr="00A2315B">
        <w:rPr>
          <w:highlight w:val="yellow"/>
        </w:rPr>
        <w:t>data</w:t>
      </w:r>
      <w:r w:rsidR="00F83CA8" w:rsidRPr="00F83CA8">
        <w:t xml:space="preserve"> </w:t>
      </w:r>
      <w:r>
        <w:t>(Chart F4).</w:t>
      </w:r>
    </w:p>
    <w:p w14:paraId="74BDB2FF" w14:textId="77777777" w:rsidR="00F124AF" w:rsidRDefault="00F124AF" w:rsidP="00F124AF">
      <w:pPr>
        <w:pStyle w:val="alphabeticallist"/>
      </w:pPr>
      <w:r>
        <w:t>Failed components list and failure analysis report (when applicable).</w:t>
      </w:r>
    </w:p>
    <w:p w14:paraId="2C88D633" w14:textId="77777777" w:rsidR="00F124AF" w:rsidRDefault="00F124AF" w:rsidP="00F124AF">
      <w:pPr>
        <w:pStyle w:val="alphabeticallist"/>
      </w:pPr>
      <w:r>
        <w:t>Certificate of Conformity.</w:t>
      </w:r>
    </w:p>
    <w:p w14:paraId="23A8F415" w14:textId="77777777" w:rsidR="00F124AF" w:rsidRDefault="00F124AF" w:rsidP="00776CDB">
      <w:pPr>
        <w:spacing w:before="240"/>
      </w:pPr>
      <w:r>
        <w:t xml:space="preserve">Items (a) to (h) inclusive shall be grouped, preferably as </w:t>
      </w:r>
      <w:proofErr w:type="spellStart"/>
      <w:r>
        <w:t>subpackages</w:t>
      </w:r>
      <w:proofErr w:type="spellEnd"/>
      <w:r>
        <w:t xml:space="preserve"> and, for identification purposes, each page shall include the following information:</w:t>
      </w:r>
    </w:p>
    <w:p w14:paraId="23A884E6" w14:textId="77777777" w:rsidR="00F124AF" w:rsidRDefault="00F124AF" w:rsidP="00776CDB">
      <w:pPr>
        <w:pStyle w:val="BulletList"/>
      </w:pPr>
      <w:r>
        <w:t>ESCC Component Number.</w:t>
      </w:r>
    </w:p>
    <w:p w14:paraId="12FF3909" w14:textId="77777777" w:rsidR="00F124AF" w:rsidRDefault="00F124AF" w:rsidP="00776CDB">
      <w:pPr>
        <w:pStyle w:val="BulletList"/>
      </w:pPr>
      <w:r>
        <w:t>Manufacturer’s name.</w:t>
      </w:r>
    </w:p>
    <w:p w14:paraId="643BBAB3" w14:textId="77777777" w:rsidR="00F124AF" w:rsidRDefault="00F124AF" w:rsidP="00776CDB">
      <w:pPr>
        <w:pStyle w:val="BulletList"/>
      </w:pPr>
      <w:r>
        <w:t>Lot identification.</w:t>
      </w:r>
    </w:p>
    <w:p w14:paraId="62765A37" w14:textId="77777777" w:rsidR="00F124AF" w:rsidRDefault="00F124AF" w:rsidP="00776CDB">
      <w:pPr>
        <w:pStyle w:val="BulletList"/>
      </w:pPr>
      <w:r>
        <w:t>Date of establishment of the document.</w:t>
      </w:r>
    </w:p>
    <w:p w14:paraId="716FCD1D" w14:textId="77777777" w:rsidR="00F124AF" w:rsidRDefault="00F124AF" w:rsidP="00776CDB">
      <w:pPr>
        <w:pStyle w:val="BulletList"/>
      </w:pPr>
      <w:r>
        <w:t>Page number.</w:t>
      </w:r>
    </w:p>
    <w:p w14:paraId="10623FF3" w14:textId="77777777" w:rsidR="00F124AF" w:rsidRDefault="00F124AF" w:rsidP="00F124AF">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43C05A0" w14:textId="77777777" w:rsidR="00F124AF" w:rsidRDefault="00F124AF" w:rsidP="00A803E4">
      <w:pPr>
        <w:pStyle w:val="Heading3"/>
        <w:numPr>
          <w:ilvl w:val="2"/>
          <w:numId w:val="37"/>
        </w:numPr>
      </w:pPr>
      <w:r>
        <w:tab/>
      </w:r>
      <w:bookmarkStart w:id="167" w:name="_Toc514673454"/>
      <w:r>
        <w:t>Qualification and Qualification Maintenance</w:t>
      </w:r>
      <w:bookmarkEnd w:id="167"/>
    </w:p>
    <w:p w14:paraId="2DB09561" w14:textId="211B8B1E" w:rsidR="00F124AF" w:rsidRDefault="00F124AF" w:rsidP="00F124AF">
      <w:r>
        <w:t xml:space="preserve">In the case of qualification or qualification maintenance, the items listed in Para. </w:t>
      </w:r>
      <w:r w:rsidR="00BB2625">
        <w:fldChar w:fldCharType="begin"/>
      </w:r>
      <w:r w:rsidR="00BB2625">
        <w:instrText xml:space="preserve"> REF _Ref486250314 \r \h </w:instrText>
      </w:r>
      <w:r w:rsidR="00BB2625">
        <w:fldChar w:fldCharType="separate"/>
      </w:r>
      <w:r w:rsidR="00D94DFC">
        <w:t>9.1</w:t>
      </w:r>
      <w:r w:rsidR="00BB2625">
        <w:fldChar w:fldCharType="end"/>
      </w:r>
      <w:r>
        <w:t>(a) to (h) are required.</w:t>
      </w:r>
    </w:p>
    <w:p w14:paraId="6A5F844D" w14:textId="77777777" w:rsidR="00F124AF" w:rsidRDefault="00F124AF" w:rsidP="00A803E4">
      <w:pPr>
        <w:pStyle w:val="Heading3"/>
      </w:pPr>
      <w:bookmarkStart w:id="168" w:name="_Ref488919614"/>
      <w:bookmarkStart w:id="169" w:name="_Toc514673455"/>
      <w:r>
        <w:t>Component Procurement and Delivery</w:t>
      </w:r>
      <w:bookmarkEnd w:id="168"/>
      <w:bookmarkEnd w:id="169"/>
    </w:p>
    <w:p w14:paraId="6D63648C" w14:textId="77777777" w:rsidR="00F124AF" w:rsidRDefault="00F124AF" w:rsidP="00F124AF">
      <w:r>
        <w:t>For all deliveries of components procured to this specification, the following documentation shall be supplied:</w:t>
      </w:r>
    </w:p>
    <w:p w14:paraId="19154240" w14:textId="77777777" w:rsidR="00A803E4" w:rsidRDefault="00F124AF" w:rsidP="00A803E4">
      <w:pPr>
        <w:pStyle w:val="alphabeticallist"/>
      </w:pPr>
      <w:r>
        <w:t xml:space="preserve">Cover sheet (if all of the information is not included on the Certificate of Conformity). </w:t>
      </w:r>
    </w:p>
    <w:p w14:paraId="5F9B6099" w14:textId="77777777" w:rsidR="00F124AF" w:rsidRDefault="00F124AF" w:rsidP="00A803E4">
      <w:pPr>
        <w:pStyle w:val="alphabeticallist"/>
      </w:pPr>
      <w:r>
        <w:t>Certificate of Conformity (including range of delivered serial numbers).</w:t>
      </w:r>
    </w:p>
    <w:p w14:paraId="66D5B522" w14:textId="77777777" w:rsidR="00F124AF" w:rsidRDefault="00F124AF" w:rsidP="00A803E4">
      <w:pPr>
        <w:pStyle w:val="Heading3"/>
      </w:pPr>
      <w:bookmarkStart w:id="170" w:name="_Ref488919624"/>
      <w:bookmarkStart w:id="171" w:name="_Toc514673456"/>
      <w:r>
        <w:t>Additional Documentation</w:t>
      </w:r>
      <w:bookmarkEnd w:id="170"/>
      <w:bookmarkEnd w:id="171"/>
    </w:p>
    <w:p w14:paraId="2F92B43E" w14:textId="77777777" w:rsidR="00F124AF" w:rsidRDefault="00F124AF" w:rsidP="00F124AF">
      <w:r>
        <w:t>The Manufacturer shall deliver additional documentation containing data and reports to the Orderer, if stipulated in the Purchase Order.</w:t>
      </w:r>
    </w:p>
    <w:p w14:paraId="2A196EAA" w14:textId="77777777" w:rsidR="00F124AF" w:rsidRDefault="00F124AF" w:rsidP="00A803E4">
      <w:pPr>
        <w:pStyle w:val="Heading3"/>
      </w:pPr>
      <w:r>
        <w:tab/>
      </w:r>
      <w:bookmarkStart w:id="172" w:name="_Toc514673457"/>
      <w:r>
        <w:t>Data Retention/Data Access</w:t>
      </w:r>
      <w:bookmarkEnd w:id="172"/>
    </w:p>
    <w:p w14:paraId="2CB735D1" w14:textId="77777777" w:rsidR="00F124AF" w:rsidRDefault="00F124AF" w:rsidP="00F124AF">
      <w:r>
        <w:t>If not delivered, all data shall be retained by the Manufacturer for a minimum of 5 years during which time it shall be available for review, if requested, by the Orderer or the ESCC Executive (for qualified components).</w:t>
      </w:r>
    </w:p>
    <w:p w14:paraId="0B986666" w14:textId="77777777" w:rsidR="00F124AF" w:rsidRDefault="00F124AF" w:rsidP="00E33FF8">
      <w:pPr>
        <w:pStyle w:val="Heading2"/>
      </w:pPr>
      <w:bookmarkStart w:id="173" w:name="_Toc514673458"/>
      <w:r>
        <w:lastRenderedPageBreak/>
        <w:t>COVER SHEET(S)</w:t>
      </w:r>
      <w:bookmarkEnd w:id="173"/>
    </w:p>
    <w:p w14:paraId="709D17DD" w14:textId="77777777" w:rsidR="00F124AF" w:rsidRDefault="00F124AF" w:rsidP="00F124AF">
      <w:r>
        <w:t>The cover sheet(s) of the data documentation package shall include as a minimum:</w:t>
      </w:r>
    </w:p>
    <w:p w14:paraId="55A97E0F" w14:textId="77777777" w:rsidR="00F124AF" w:rsidRDefault="00F124AF" w:rsidP="00A803E4">
      <w:pPr>
        <w:pStyle w:val="alphabeticallist"/>
      </w:pPr>
      <w:r>
        <w:t>Reference to the Detail Specification, including issue and date.</w:t>
      </w:r>
    </w:p>
    <w:p w14:paraId="6255DA31" w14:textId="77777777" w:rsidR="00A803E4" w:rsidRDefault="00F124AF" w:rsidP="00A803E4">
      <w:pPr>
        <w:pStyle w:val="alphabeticallist"/>
      </w:pPr>
      <w:r>
        <w:t xml:space="preserve">Reference to the applicable ESCC Generic Specification, including issue and date. </w:t>
      </w:r>
    </w:p>
    <w:p w14:paraId="12A0745A" w14:textId="77777777" w:rsidR="00F124AF" w:rsidRDefault="00F124AF" w:rsidP="00A803E4">
      <w:pPr>
        <w:pStyle w:val="alphabeticallist"/>
      </w:pPr>
      <w:r>
        <w:t>ESCC Component Number and the Manufacturer’s part type number.</w:t>
      </w:r>
    </w:p>
    <w:p w14:paraId="309C5F69" w14:textId="77777777" w:rsidR="00F124AF" w:rsidRDefault="00F124AF" w:rsidP="00A803E4">
      <w:pPr>
        <w:pStyle w:val="alphabeticallist"/>
      </w:pPr>
      <w:r>
        <w:t>Lot identification.</w:t>
      </w:r>
    </w:p>
    <w:p w14:paraId="7A051A41" w14:textId="77777777" w:rsidR="00A803E4" w:rsidRDefault="00F124AF" w:rsidP="00A803E4">
      <w:pPr>
        <w:pStyle w:val="alphabeticallist"/>
      </w:pPr>
      <w:r>
        <w:t xml:space="preserve">Range of delivered serial numbers. </w:t>
      </w:r>
    </w:p>
    <w:p w14:paraId="30CD2B05" w14:textId="77777777" w:rsidR="00F124AF" w:rsidRDefault="00F124AF" w:rsidP="00A803E4">
      <w:pPr>
        <w:pStyle w:val="alphabeticallist"/>
      </w:pPr>
      <w:r>
        <w:t>Number of the Purchase Order.</w:t>
      </w:r>
    </w:p>
    <w:p w14:paraId="49F83EF3" w14:textId="77777777" w:rsidR="00A803E4" w:rsidRDefault="00F124AF" w:rsidP="00A803E4">
      <w:pPr>
        <w:pStyle w:val="alphabeticallist"/>
      </w:pPr>
      <w:r>
        <w:t xml:space="preserve">Information relative to any additions to this specification and/or the Detail Specification. </w:t>
      </w:r>
    </w:p>
    <w:p w14:paraId="5393CBD7" w14:textId="77777777" w:rsidR="00F124AF" w:rsidRDefault="00F124AF" w:rsidP="00A803E4">
      <w:pPr>
        <w:pStyle w:val="alphabeticallist"/>
      </w:pPr>
      <w:r>
        <w:t>Manufacturer’s name and address.</w:t>
      </w:r>
    </w:p>
    <w:p w14:paraId="67FFCF98" w14:textId="77777777" w:rsidR="00A803E4" w:rsidRDefault="00F124AF" w:rsidP="00A803E4">
      <w:pPr>
        <w:pStyle w:val="alphabeticallist"/>
      </w:pPr>
      <w:r>
        <w:t xml:space="preserve">Location of the manufacturing plant. </w:t>
      </w:r>
    </w:p>
    <w:p w14:paraId="5BCBE7EA" w14:textId="77777777" w:rsidR="00F124AF" w:rsidRDefault="00F124AF" w:rsidP="00A803E4">
      <w:pPr>
        <w:pStyle w:val="alphabeticallist"/>
      </w:pPr>
      <w:r>
        <w:t>Signature on behalf of Manufacturer.</w:t>
      </w:r>
    </w:p>
    <w:p w14:paraId="388CD2DA" w14:textId="77777777" w:rsidR="00F124AF" w:rsidRDefault="00F124AF" w:rsidP="00A803E4">
      <w:pPr>
        <w:pStyle w:val="alphabeticallist"/>
      </w:pPr>
      <w:r>
        <w:t>Total number of pages of the data package.</w:t>
      </w:r>
    </w:p>
    <w:p w14:paraId="0D81BCAE" w14:textId="77777777" w:rsidR="00F124AF" w:rsidRDefault="00F124AF" w:rsidP="00E33FF8">
      <w:pPr>
        <w:pStyle w:val="Heading2"/>
      </w:pPr>
      <w:r>
        <w:tab/>
      </w:r>
      <w:bookmarkStart w:id="174" w:name="_Toc514673459"/>
      <w:r>
        <w:t>LIST OF EQUIPMENT USED</w:t>
      </w:r>
      <w:bookmarkEnd w:id="174"/>
    </w:p>
    <w:p w14:paraId="45301DA0" w14:textId="77777777" w:rsidR="00F124AF" w:rsidRDefault="00F124AF" w:rsidP="00F124AF">
      <w:r>
        <w:t>A list of equipment used for tests and measurements shall be prepared. Wh</w:t>
      </w:r>
      <w:r w:rsidR="00A803E4">
        <w:t xml:space="preserve">ere applicable, this list shall </w:t>
      </w:r>
      <w:r>
        <w:t>contain inventory number, Manufacturer’s type number, serial number, etc. This list shall indicate for which tests such equipment was used.</w:t>
      </w:r>
    </w:p>
    <w:p w14:paraId="61ED68BA" w14:textId="77777777" w:rsidR="00F124AF" w:rsidRDefault="00F124AF" w:rsidP="00E33FF8">
      <w:pPr>
        <w:pStyle w:val="Heading2"/>
      </w:pPr>
      <w:bookmarkStart w:id="175" w:name="_Toc514673460"/>
      <w:r>
        <w:t>LIST OF TEST REFERENCES</w:t>
      </w:r>
      <w:bookmarkEnd w:id="175"/>
    </w:p>
    <w:p w14:paraId="6BD78D19" w14:textId="77777777" w:rsidR="00F124AF" w:rsidRDefault="00F124AF" w:rsidP="00F124AF">
      <w:r>
        <w:t>This list shall include all Manufacturer’s references or codes which are necessary to correlate the test data provided with the applicable tests specified in the tables of the Detail Specification.</w:t>
      </w:r>
    </w:p>
    <w:p w14:paraId="474CD6A4" w14:textId="77777777" w:rsidR="00F124AF" w:rsidRDefault="00F124AF" w:rsidP="00E33FF8">
      <w:pPr>
        <w:pStyle w:val="Heading2"/>
      </w:pPr>
      <w:r>
        <w:tab/>
      </w:r>
      <w:bookmarkStart w:id="176" w:name="_Ref486250125"/>
      <w:bookmarkStart w:id="177" w:name="_Toc514673461"/>
      <w:r>
        <w:t>SPECIAL IN-PROCESS CONTROLS DATA (CHART F2)</w:t>
      </w:r>
      <w:bookmarkEnd w:id="176"/>
      <w:bookmarkEnd w:id="177"/>
    </w:p>
    <w:p w14:paraId="69D33442" w14:textId="77777777" w:rsidR="00F124AF" w:rsidRDefault="00F124AF" w:rsidP="00F124AF">
      <w:r>
        <w:t>A test result summary shall be compiled showing the total number of components submitted to, and the total number rejected after each of the tests. For Contact Engagement and Separation Forces the measurements shall be recorded.</w:t>
      </w:r>
    </w:p>
    <w:p w14:paraId="6688AA48" w14:textId="77777777" w:rsidR="00F124AF" w:rsidRDefault="00F124AF" w:rsidP="00E33FF8">
      <w:pPr>
        <w:pStyle w:val="Heading2"/>
      </w:pPr>
      <w:r>
        <w:tab/>
      </w:r>
      <w:bookmarkStart w:id="178" w:name="_Ref486250193"/>
      <w:bookmarkStart w:id="179" w:name="_Toc514673462"/>
      <w:r>
        <w:t>SCREENING TESTS DATA (CHART F3)</w:t>
      </w:r>
      <w:bookmarkEnd w:id="178"/>
      <w:bookmarkEnd w:id="179"/>
    </w:p>
    <w:p w14:paraId="23F971FC" w14:textId="77777777" w:rsidR="00F124AF" w:rsidRDefault="00F124AF" w:rsidP="00F124AF">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p>
    <w:p w14:paraId="3396A49E" w14:textId="2C8A6543" w:rsidR="00F124AF" w:rsidRDefault="00F124AF" w:rsidP="00E33FF8">
      <w:pPr>
        <w:pStyle w:val="Heading2"/>
      </w:pPr>
      <w:bookmarkStart w:id="180" w:name="_Ref486250275"/>
      <w:bookmarkStart w:id="181" w:name="_Toc514673463"/>
      <w:r>
        <w:t>QUALIFICATION</w:t>
      </w:r>
      <w:r w:rsidR="00A2315B" w:rsidRPr="00A2315B">
        <w:rPr>
          <w:highlight w:val="yellow"/>
        </w:rPr>
        <w:t>,</w:t>
      </w:r>
      <w:r w:rsidRPr="00A2315B">
        <w:rPr>
          <w:highlight w:val="yellow"/>
        </w:rPr>
        <w:t xml:space="preserve"> </w:t>
      </w:r>
      <w:r w:rsidR="00A2315B" w:rsidRPr="00A2315B">
        <w:rPr>
          <w:highlight w:val="yellow"/>
        </w:rPr>
        <w:t>PERIODIC TESTING AND LOT VALIDATION TESTING</w:t>
      </w:r>
      <w:r>
        <w:t xml:space="preserve"> DATA (CHART F4)</w:t>
      </w:r>
      <w:bookmarkEnd w:id="180"/>
      <w:bookmarkEnd w:id="181"/>
    </w:p>
    <w:p w14:paraId="35361399" w14:textId="6AA454A0" w:rsidR="00F124AF" w:rsidRDefault="00F124AF" w:rsidP="00A803E4">
      <w:pPr>
        <w:pStyle w:val="Heading3"/>
      </w:pPr>
      <w:bookmarkStart w:id="182" w:name="_Toc514673464"/>
      <w:r>
        <w:t>Qualification Testing</w:t>
      </w:r>
      <w:bookmarkEnd w:id="182"/>
    </w:p>
    <w:p w14:paraId="769A9205" w14:textId="77777777" w:rsidR="00F124AF" w:rsidRDefault="00F124AF" w:rsidP="00F124AF">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2E0C7EC" w14:textId="77777777" w:rsidR="00F124AF" w:rsidRDefault="00F124AF" w:rsidP="00776CDB">
      <w:pPr>
        <w:pStyle w:val="Heading3"/>
      </w:pPr>
      <w:bookmarkStart w:id="183" w:name="_Toc514673465"/>
      <w:r>
        <w:lastRenderedPageBreak/>
        <w:t>Periodic Testing for Qualification Maintenance</w:t>
      </w:r>
      <w:bookmarkEnd w:id="183"/>
    </w:p>
    <w:p w14:paraId="24627730" w14:textId="77777777" w:rsidR="00F124AF" w:rsidRDefault="00F124AF" w:rsidP="00776CDB">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08326BB" w14:textId="77777777" w:rsidR="00F124AF" w:rsidRDefault="00F124AF" w:rsidP="00F124AF">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271B9E9" w14:textId="77777777" w:rsidR="00F124AF" w:rsidRDefault="00F124AF" w:rsidP="00A803E4">
      <w:pPr>
        <w:pStyle w:val="Heading3"/>
      </w:pPr>
      <w:bookmarkStart w:id="184" w:name="_Toc514673466"/>
      <w:r>
        <w:t>Lot Validation Testing</w:t>
      </w:r>
      <w:bookmarkEnd w:id="184"/>
    </w:p>
    <w:p w14:paraId="0FF601BB" w14:textId="77777777" w:rsidR="00F124AF" w:rsidRDefault="00F124AF" w:rsidP="00F124AF">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6BAD0D91" w14:textId="77777777" w:rsidR="00F124AF" w:rsidRDefault="00F124AF" w:rsidP="00E33FF8">
      <w:pPr>
        <w:pStyle w:val="Heading2"/>
      </w:pPr>
      <w:r>
        <w:tab/>
      </w:r>
      <w:bookmarkStart w:id="185" w:name="_Toc514673467"/>
      <w:r>
        <w:t>FAILED COMPONENTS LIST AND FAILURE ANALYSIS REPORT</w:t>
      </w:r>
      <w:bookmarkEnd w:id="185"/>
    </w:p>
    <w:p w14:paraId="68EE5B13" w14:textId="77777777" w:rsidR="00F124AF" w:rsidRDefault="00F124AF" w:rsidP="00F124AF">
      <w:r>
        <w:t>The failed components list and failure analysis report shall provide full details of:</w:t>
      </w:r>
    </w:p>
    <w:p w14:paraId="1B28DB38" w14:textId="0FC28C90" w:rsidR="00F124AF" w:rsidRDefault="00F124AF" w:rsidP="00A803E4">
      <w:pPr>
        <w:pStyle w:val="alphabeticallist"/>
      </w:pPr>
      <w:r>
        <w:t>The reference and description of the test or measurement performed as defined in this specification and/or the Detail Specification during Special In-Process Controls, Screening Tests and Qualification</w:t>
      </w:r>
      <w:r w:rsidR="00A2315B" w:rsidRPr="00A2315B">
        <w:rPr>
          <w:highlight w:val="yellow"/>
        </w:rPr>
        <w:t>,</w:t>
      </w:r>
      <w:r w:rsidRPr="00A2315B">
        <w:rPr>
          <w:highlight w:val="yellow"/>
        </w:rPr>
        <w:t xml:space="preserve"> Periodic Test</w:t>
      </w:r>
      <w:r w:rsidR="00A2315B" w:rsidRPr="00A2315B">
        <w:rPr>
          <w:highlight w:val="yellow"/>
        </w:rPr>
        <w:t>ing and Lot Validation Testing</w:t>
      </w:r>
      <w:r>
        <w:t>.</w:t>
      </w:r>
    </w:p>
    <w:p w14:paraId="096EBBBA" w14:textId="77777777" w:rsidR="00A803E4" w:rsidRDefault="00F124AF" w:rsidP="00A803E4">
      <w:pPr>
        <w:pStyle w:val="alphabeticallist"/>
      </w:pPr>
      <w:r>
        <w:t>Traceability information including serial number (if applicable) of the failed component.</w:t>
      </w:r>
    </w:p>
    <w:p w14:paraId="782493E0" w14:textId="77777777" w:rsidR="00F124AF" w:rsidRDefault="00F124AF" w:rsidP="00A803E4">
      <w:pPr>
        <w:pStyle w:val="alphabeticallist"/>
      </w:pPr>
      <w:r>
        <w:t>The failed parameter and the failure mode of the component.</w:t>
      </w:r>
    </w:p>
    <w:p w14:paraId="2E49F941" w14:textId="77777777" w:rsidR="00F124AF" w:rsidRDefault="00F124AF" w:rsidP="00A803E4">
      <w:pPr>
        <w:pStyle w:val="alphabeticallist"/>
      </w:pPr>
      <w:r>
        <w:t>Detailed failure analysis (if requested by the ESCC Executive or Orderer).</w:t>
      </w:r>
    </w:p>
    <w:p w14:paraId="66EBF645" w14:textId="77777777" w:rsidR="00F124AF" w:rsidRDefault="00F124AF" w:rsidP="00E33FF8">
      <w:pPr>
        <w:pStyle w:val="Heading2"/>
      </w:pPr>
      <w:bookmarkStart w:id="186" w:name="_Toc514673468"/>
      <w:r>
        <w:t>CERTIFICATE OF CONFORMITY</w:t>
      </w:r>
      <w:bookmarkEnd w:id="186"/>
    </w:p>
    <w:p w14:paraId="0553B619" w14:textId="050DBBB3" w:rsidR="00F124AF" w:rsidRDefault="00F124AF" w:rsidP="00F124AF">
      <w:r>
        <w:t>A Certificate of Conformity shall be established in accordance with the requi</w:t>
      </w:r>
      <w:r w:rsidR="00A803E4">
        <w:t xml:space="preserve">rements of ESCC Basic </w:t>
      </w:r>
      <w:r>
        <w:t xml:space="preserve">Specification No. </w:t>
      </w:r>
      <w:hyperlink r:id="rId74" w:history="1">
        <w:r w:rsidR="00BB2625" w:rsidRPr="00B414FA">
          <w:rPr>
            <w:rStyle w:val="Hyperlink"/>
          </w:rPr>
          <w:t>20100</w:t>
        </w:r>
      </w:hyperlink>
      <w:r>
        <w:t xml:space="preserve"> or </w:t>
      </w:r>
      <w:hyperlink r:id="rId75" w:history="1">
        <w:r w:rsidR="00BB2625" w:rsidRPr="00B414FA">
          <w:rPr>
            <w:rStyle w:val="Hyperlink"/>
          </w:rPr>
          <w:t>25400</w:t>
        </w:r>
      </w:hyperlink>
      <w:r>
        <w:t>.</w:t>
      </w:r>
    </w:p>
    <w:p w14:paraId="777D8850" w14:textId="77777777" w:rsidR="00F124AF" w:rsidRDefault="00F124AF" w:rsidP="00A803E4">
      <w:pPr>
        <w:pStyle w:val="Heading1"/>
      </w:pPr>
      <w:bookmarkStart w:id="187" w:name="_Toc514673469"/>
      <w:r>
        <w:t>DELIVERY</w:t>
      </w:r>
      <w:bookmarkEnd w:id="187"/>
    </w:p>
    <w:p w14:paraId="25E35DD9" w14:textId="77777777" w:rsidR="00F124AF" w:rsidRDefault="00F124AF" w:rsidP="00F124AF">
      <w:r>
        <w:t>For procurement, for each order, the items forming the delivery are:</w:t>
      </w:r>
    </w:p>
    <w:p w14:paraId="1E94202E" w14:textId="77777777" w:rsidR="00F124AF" w:rsidRDefault="00F124AF" w:rsidP="00A803E4">
      <w:pPr>
        <w:pStyle w:val="alphabeticallist"/>
      </w:pPr>
      <w:r>
        <w:t>The delivery lot.</w:t>
      </w:r>
    </w:p>
    <w:p w14:paraId="33A35017" w14:textId="77777777" w:rsidR="00F124AF" w:rsidRDefault="00F124AF" w:rsidP="00A803E4">
      <w:pPr>
        <w:pStyle w:val="alphabeticallist"/>
      </w:pPr>
      <w:r>
        <w:t>The components used for Lot Validation Testing (as applicable), but not forming part of the delivery lot, if stipulated in the Purchase Order.</w:t>
      </w:r>
    </w:p>
    <w:p w14:paraId="1B4451DB" w14:textId="7F504270" w:rsidR="00F124AF" w:rsidRDefault="00F124AF" w:rsidP="00A803E4">
      <w:pPr>
        <w:pStyle w:val="alphabeticallist"/>
      </w:pPr>
      <w:r>
        <w:t xml:space="preserve">The relevant documentation in accordance with the requirements of Paras. </w:t>
      </w:r>
      <w:r w:rsidR="000657EB">
        <w:fldChar w:fldCharType="begin"/>
      </w:r>
      <w:r w:rsidR="000657EB">
        <w:instrText xml:space="preserve"> REF _Ref488919614 \r \h </w:instrText>
      </w:r>
      <w:r w:rsidR="000657EB">
        <w:fldChar w:fldCharType="separate"/>
      </w:r>
      <w:r w:rsidR="00D94DFC">
        <w:t>9.1.2</w:t>
      </w:r>
      <w:r w:rsidR="000657EB">
        <w:fldChar w:fldCharType="end"/>
      </w:r>
      <w:r>
        <w:t xml:space="preserve"> and </w:t>
      </w:r>
      <w:r w:rsidR="000657EB">
        <w:fldChar w:fldCharType="begin"/>
      </w:r>
      <w:r w:rsidR="000657EB">
        <w:instrText xml:space="preserve"> REF _Ref488919624 \r \h </w:instrText>
      </w:r>
      <w:r w:rsidR="000657EB">
        <w:fldChar w:fldCharType="separate"/>
      </w:r>
      <w:r w:rsidR="00D94DFC">
        <w:t>9.1.3</w:t>
      </w:r>
      <w:r w:rsidR="000657EB">
        <w:fldChar w:fldCharType="end"/>
      </w:r>
      <w:r>
        <w:t>.</w:t>
      </w:r>
    </w:p>
    <w:p w14:paraId="07EAC539" w14:textId="77777777" w:rsidR="00F124AF" w:rsidRDefault="00F124AF" w:rsidP="00776CDB">
      <w:pPr>
        <w:spacing w:before="240"/>
      </w:pPr>
      <w:r>
        <w:t>In the case of a component for which a valid qualification is in force, all data of all components submitted to Lot Validation Testing shall also be copied, when requested, to the ESCC Executive.</w:t>
      </w:r>
    </w:p>
    <w:p w14:paraId="549CDC98" w14:textId="50BADFD5" w:rsidR="00F124AF" w:rsidRDefault="00F124AF" w:rsidP="00F124AF">
      <w:r>
        <w:t xml:space="preserve">For qualification or qualification maintenance, the disposition of the Qualification Test Lot and its related documentation shall be as specified in ESCC Basic Specification No. </w:t>
      </w:r>
      <w:hyperlink r:id="rId76" w:history="1">
        <w:r w:rsidR="00BB2625" w:rsidRPr="00B414FA">
          <w:rPr>
            <w:rStyle w:val="Hyperlink"/>
          </w:rPr>
          <w:t>20100</w:t>
        </w:r>
      </w:hyperlink>
      <w:r>
        <w:t xml:space="preserve"> or </w:t>
      </w:r>
      <w:hyperlink r:id="rId77" w:history="1">
        <w:r w:rsidR="00BB2625" w:rsidRPr="00B414FA">
          <w:rPr>
            <w:rStyle w:val="Hyperlink"/>
          </w:rPr>
          <w:t>25400</w:t>
        </w:r>
      </w:hyperlink>
      <w:r>
        <w:t xml:space="preserve"> and the relevant paragraphs of Section </w:t>
      </w:r>
      <w:r w:rsidR="0031519A">
        <w:fldChar w:fldCharType="begin"/>
      </w:r>
      <w:r w:rsidR="0031519A">
        <w:instrText xml:space="preserve"> REF _Ref488919101 \r \h </w:instrText>
      </w:r>
      <w:r w:rsidR="0031519A">
        <w:fldChar w:fldCharType="separate"/>
      </w:r>
      <w:r w:rsidR="00D94DFC">
        <w:t>9</w:t>
      </w:r>
      <w:r w:rsidR="0031519A">
        <w:fldChar w:fldCharType="end"/>
      </w:r>
      <w:r>
        <w:t xml:space="preserve"> of this specification.</w:t>
      </w:r>
    </w:p>
    <w:p w14:paraId="20C79899" w14:textId="100A910C" w:rsidR="00F124AF" w:rsidRDefault="00F124AF" w:rsidP="00A803E4">
      <w:pPr>
        <w:pStyle w:val="Heading1"/>
      </w:pPr>
      <w:bookmarkStart w:id="188" w:name="_Toc514673470"/>
      <w:r>
        <w:lastRenderedPageBreak/>
        <w:t>PACKAGING AND D</w:t>
      </w:r>
      <w:r w:rsidR="00CA7AF4">
        <w:t>e</w:t>
      </w:r>
      <w:r>
        <w:t>SPATCH</w:t>
      </w:r>
      <w:bookmarkEnd w:id="188"/>
    </w:p>
    <w:p w14:paraId="2435F635" w14:textId="5B7B1A8F" w:rsidR="00847399" w:rsidRDefault="00F124AF" w:rsidP="00F124AF">
      <w:r>
        <w:t>The packaging and d</w:t>
      </w:r>
      <w:r w:rsidR="00CA7AF4">
        <w:t>e</w:t>
      </w:r>
      <w:r>
        <w:t xml:space="preserve">spatch of components to this specification shall be in accordance with the requirements of ESCC Basic Specification No. </w:t>
      </w:r>
      <w:hyperlink r:id="rId78" w:history="1">
        <w:r w:rsidR="00BB2625" w:rsidRPr="00C73E57">
          <w:rPr>
            <w:rStyle w:val="Hyperlink"/>
          </w:rPr>
          <w:t>20600</w:t>
        </w:r>
      </w:hyperlink>
      <w:r>
        <w:t>.</w:t>
      </w:r>
    </w:p>
    <w:p w14:paraId="453313D0" w14:textId="77777777" w:rsidR="00847399" w:rsidRDefault="00847399">
      <w:pPr>
        <w:spacing w:after="0" w:line="240" w:lineRule="auto"/>
        <w:ind w:left="0" w:right="0"/>
        <w:jc w:val="left"/>
      </w:pPr>
      <w:r>
        <w:br w:type="page"/>
      </w:r>
    </w:p>
    <w:p w14:paraId="538BF41E" w14:textId="77777777" w:rsidR="00847399" w:rsidRDefault="00847399" w:rsidP="00847399">
      <w:pPr>
        <w:pStyle w:val="Heading1"/>
      </w:pPr>
      <w:bookmarkStart w:id="189" w:name="_Toc514673471"/>
      <w:r>
        <w:lastRenderedPageBreak/>
        <w:t>CHARTS</w:t>
      </w:r>
      <w:bookmarkEnd w:id="189"/>
    </w:p>
    <w:p w14:paraId="3B210FC5" w14:textId="77777777" w:rsidR="00F124AF" w:rsidRDefault="00847399" w:rsidP="00E33FF8">
      <w:pPr>
        <w:pStyle w:val="Heading2"/>
      </w:pPr>
      <w:bookmarkStart w:id="190" w:name="_Toc514673472"/>
      <w:r>
        <w:t>CHART F1 - GENERAL FLOW FOR PROCUREMENT</w:t>
      </w:r>
      <w:bookmarkEnd w:id="190"/>
    </w:p>
    <w:p w14:paraId="7E66CF7B" w14:textId="00E8A686" w:rsidR="00847399" w:rsidRDefault="00943C47" w:rsidP="00D72770">
      <w:pPr>
        <w:pStyle w:val="Bodyjustified"/>
        <w:spacing w:before="240"/>
        <w:ind w:left="1276"/>
      </w:pPr>
      <w:r>
        <w:rPr>
          <w:noProof/>
          <w:lang w:eastAsia="en-GB"/>
        </w:rPr>
        <mc:AlternateContent>
          <mc:Choice Requires="wps">
            <w:drawing>
              <wp:anchor distT="0" distB="0" distL="114300" distR="114300" simplePos="0" relativeHeight="251631616" behindDoc="0" locked="0" layoutInCell="1" allowOverlap="1" wp14:anchorId="2DA63580" wp14:editId="5675CF97">
                <wp:simplePos x="0" y="0"/>
                <wp:positionH relativeFrom="column">
                  <wp:posOffset>2962424</wp:posOffset>
                </wp:positionH>
                <wp:positionV relativeFrom="paragraph">
                  <wp:posOffset>4565693</wp:posOffset>
                </wp:positionV>
                <wp:extent cx="1547895" cy="288000"/>
                <wp:effectExtent l="0" t="0" r="14605" b="17145"/>
                <wp:wrapNone/>
                <wp:docPr id="64" name="TextBox 28"/>
                <wp:cNvGraphicFramePr/>
                <a:graphic xmlns:a="http://schemas.openxmlformats.org/drawingml/2006/main">
                  <a:graphicData uri="http://schemas.microsoft.com/office/word/2010/wordprocessingShape">
                    <wps:wsp>
                      <wps:cNvSpPr txBox="1"/>
                      <wps:spPr>
                        <a:xfrm>
                          <a:off x="0" y="0"/>
                          <a:ext cx="1547895" cy="288000"/>
                        </a:xfrm>
                        <a:prstGeom prst="rect">
                          <a:avLst/>
                        </a:prstGeom>
                        <a:noFill/>
                        <a:ln w="12700">
                          <a:solidFill>
                            <a:sysClr val="windowText" lastClr="000000"/>
                          </a:solidFill>
                        </a:ln>
                      </wps:spPr>
                      <wps:txbx>
                        <w:txbxContent>
                          <w:p w14:paraId="142116E8" w14:textId="77777777" w:rsidR="00B329E4" w:rsidRDefault="00B329E4" w:rsidP="00943C47">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50400" tIns="18000" rIns="50400" bIns="18000" rtlCol="0" anchor="ctr">
                        <a:noAutofit/>
                      </wps:bodyPr>
                    </wps:wsp>
                  </a:graphicData>
                </a:graphic>
                <wp14:sizeRelV relativeFrom="margin">
                  <wp14:pctHeight>0</wp14:pctHeight>
                </wp14:sizeRelV>
              </wp:anchor>
            </w:drawing>
          </mc:Choice>
          <mc:Fallback>
            <w:pict>
              <v:shape w14:anchorId="2DA63580" id="TextBox 28" o:spid="_x0000_s1027" type="#_x0000_t202" style="position:absolute;left:0;text-align:left;margin-left:233.25pt;margin-top:359.5pt;width:121.9pt;height:22.7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" filled="f" strokecolor="windowText" strokeweight="1pt">
                <v:textbox inset="1.4mm,.5mm,1.4mm,.5mm">
                  <w:txbxContent>
                    <w:p w14:paraId="142116E8" w14:textId="77777777" w:rsidR="00B329E4" w:rsidRDefault="00B329E4" w:rsidP="00943C47">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D94DFC">
        <w:rPr>
          <w:noProof/>
          <w:lang w:eastAsia="en-GB"/>
        </w:rPr>
        <mc:AlternateContent>
          <mc:Choice Requires="wps">
            <w:drawing>
              <wp:anchor distT="0" distB="0" distL="114300" distR="114300" simplePos="0" relativeHeight="251628544" behindDoc="0" locked="0" layoutInCell="1" allowOverlap="1" wp14:anchorId="70514519" wp14:editId="00A9C800">
                <wp:simplePos x="0" y="0"/>
                <wp:positionH relativeFrom="column">
                  <wp:posOffset>3729070</wp:posOffset>
                </wp:positionH>
                <wp:positionV relativeFrom="paragraph">
                  <wp:posOffset>1894159</wp:posOffset>
                </wp:positionV>
                <wp:extent cx="0" cy="55800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558000"/>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D364ABE" id="_x0000_t32" coordsize="21600,21600" o:spt="32" o:oned="t" path="m,l21600,21600e" filled="f">
                <v:path arrowok="t" fillok="f" o:connecttype="none"/>
                <o:lock v:ext="edit" shapetype="t"/>
              </v:shapetype>
              <v:shape id="Straight Arrow Connector 3" o:spid="_x0000_s1026" type="#_x0000_t32" style="position:absolute;margin-left:293.65pt;margin-top:149.15pt;width:0;height:43.95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" strokecolor="windowText">
                <v:stroke endarrow="block" endarrowlength="long"/>
              </v:shape>
            </w:pict>
          </mc:Fallback>
        </mc:AlternateContent>
      </w:r>
      <w:r w:rsidR="00D94DFC" w:rsidRPr="00C66DF9">
        <w:rPr>
          <w:noProof/>
          <w:lang w:eastAsia="en-GB"/>
        </w:rPr>
        <mc:AlternateContent>
          <mc:Choice Requires="wpg">
            <w:drawing>
              <wp:inline distT="0" distB="0" distL="0" distR="0" wp14:anchorId="03A4452D" wp14:editId="0C6A49F2">
                <wp:extent cx="5310230" cy="5295900"/>
                <wp:effectExtent l="0" t="0" r="24130" b="19050"/>
                <wp:docPr id="46" name="Group 11"/>
                <wp:cNvGraphicFramePr/>
                <a:graphic xmlns:a="http://schemas.openxmlformats.org/drawingml/2006/main">
                  <a:graphicData uri="http://schemas.microsoft.com/office/word/2010/wordprocessingGroup">
                    <wpg:wgp>
                      <wpg:cNvGrpSpPr/>
                      <wpg:grpSpPr>
                        <a:xfrm>
                          <a:off x="0" y="0"/>
                          <a:ext cx="5310230" cy="5295900"/>
                          <a:chOff x="152278" y="0"/>
                          <a:chExt cx="5310230" cy="5295900"/>
                        </a:xfrm>
                      </wpg:grpSpPr>
                      <wps:wsp>
                        <wps:cNvPr id="47" name="TextBox 61"/>
                        <wps:cNvSpPr txBox="1"/>
                        <wps:spPr>
                          <a:xfrm>
                            <a:off x="2151196" y="0"/>
                            <a:ext cx="1548000" cy="574480"/>
                          </a:xfrm>
                          <a:prstGeom prst="rect">
                            <a:avLst/>
                          </a:prstGeom>
                          <a:noFill/>
                          <a:ln w="12700">
                            <a:solidFill>
                              <a:sysClr val="windowText" lastClr="000000"/>
                            </a:solidFill>
                          </a:ln>
                        </wps:spPr>
                        <wps:txbx>
                          <w:txbxContent>
                            <w:p w14:paraId="39813114"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2C44910D"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5D7D6FD2"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3037ABCC" w14:textId="7EEEF216"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_Ref486495777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50400" tIns="18000" rIns="50400" bIns="18000" rtlCol="0" anchor="ctr">
                          <a:spAutoFit/>
                        </wps:bodyPr>
                      </wps:wsp>
                      <wps:wsp>
                        <wps:cNvPr id="48" name="Straight Arrow Connector 48"/>
                        <wps:cNvCnPr>
                          <a:stCxn id="47" idx="2"/>
                          <a:endCxn id="50" idx="0"/>
                        </wps:cNvCnPr>
                        <wps:spPr>
                          <a:xfrm>
                            <a:off x="2925196" y="574480"/>
                            <a:ext cx="120" cy="722339"/>
                          </a:xfrm>
                          <a:prstGeom prst="straightConnector1">
                            <a:avLst/>
                          </a:prstGeom>
                          <a:noFill/>
                          <a:ln w="9525" cap="flat" cmpd="sng" algn="ctr">
                            <a:solidFill>
                              <a:sysClr val="windowText" lastClr="000000"/>
                            </a:solidFill>
                            <a:prstDash val="solid"/>
                            <a:tailEnd type="triangle" w="med" len="lg"/>
                          </a:ln>
                          <a:effectLst/>
                        </wps:spPr>
                        <wps:bodyPr/>
                      </wps:wsp>
                      <wps:wsp>
                        <wps:cNvPr id="49" name="Elbow Connector 49"/>
                        <wps:cNvCnPr/>
                        <wps:spPr>
                          <a:xfrm rot="16200000" flipH="1">
                            <a:off x="3515900" y="1413466"/>
                            <a:ext cx="568580" cy="1760707"/>
                          </a:xfrm>
                          <a:prstGeom prst="bentConnector3">
                            <a:avLst>
                              <a:gd name="adj1" fmla="val 50000"/>
                            </a:avLst>
                          </a:prstGeom>
                          <a:noFill/>
                          <a:ln w="9525" cap="flat" cmpd="sng" algn="ctr">
                            <a:solidFill>
                              <a:sysClr val="windowText" lastClr="000000"/>
                            </a:solidFill>
                            <a:prstDash val="solid"/>
                            <a:tailEnd type="triangle" w="med" len="lg"/>
                          </a:ln>
                          <a:effectLst/>
                        </wps:spPr>
                        <wps:bodyPr/>
                      </wps:wsp>
                      <wps:wsp>
                        <wps:cNvPr id="50" name="TextBox 25"/>
                        <wps:cNvSpPr txBox="1"/>
                        <wps:spPr>
                          <a:xfrm>
                            <a:off x="2151316" y="1296819"/>
                            <a:ext cx="1548000" cy="443035"/>
                          </a:xfrm>
                          <a:prstGeom prst="rect">
                            <a:avLst/>
                          </a:prstGeom>
                          <a:noFill/>
                          <a:ln w="12700">
                            <a:solidFill>
                              <a:sysClr val="windowText" lastClr="000000"/>
                            </a:solidFill>
                          </a:ln>
                        </wps:spPr>
                        <wps:txbx>
                          <w:txbxContent>
                            <w:p w14:paraId="7588610D"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0C001F4B"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7BBD458D" w14:textId="1C491322"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_Ref486495787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50400" tIns="18000" rIns="50400" bIns="18000" rtlCol="0" anchor="ctr">
                          <a:spAutoFit/>
                        </wps:bodyPr>
                      </wps:wsp>
                      <wps:wsp>
                        <wps:cNvPr id="51" name="TextBox 26"/>
                        <wps:cNvSpPr txBox="1"/>
                        <wps:spPr>
                          <a:xfrm>
                            <a:off x="152693" y="2578090"/>
                            <a:ext cx="1548000" cy="646611"/>
                          </a:xfrm>
                          <a:prstGeom prst="rect">
                            <a:avLst/>
                          </a:prstGeom>
                          <a:noFill/>
                          <a:ln w="12700">
                            <a:solidFill>
                              <a:sysClr val="windowText" lastClr="000000"/>
                            </a:solidFill>
                          </a:ln>
                        </wps:spPr>
                        <wps:txbx>
                          <w:txbxContent>
                            <w:p w14:paraId="660F301B"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6FB55678"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1AC3318E" w14:textId="1C87A609"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_Ref486250423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D50E715"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50400" tIns="18000" rIns="50400" bIns="18000" rtlCol="0" anchor="ctr">
                          <a:noAutofit/>
                        </wps:bodyPr>
                      </wps:wsp>
                      <wps:wsp>
                        <wps:cNvPr id="52" name="TextBox 28"/>
                        <wps:cNvSpPr txBox="1"/>
                        <wps:spPr>
                          <a:xfrm>
                            <a:off x="2150907" y="4015388"/>
                            <a:ext cx="1548000" cy="396000"/>
                          </a:xfrm>
                          <a:prstGeom prst="rect">
                            <a:avLst/>
                          </a:prstGeom>
                          <a:noFill/>
                          <a:ln w="12700">
                            <a:solidFill>
                              <a:sysClr val="windowText" lastClr="000000"/>
                            </a:solidFill>
                          </a:ln>
                        </wps:spPr>
                        <wps:txbx>
                          <w:txbxContent>
                            <w:p w14:paraId="17C4B02C"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6FA757DB"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Components</w:t>
                              </w:r>
                            </w:p>
                          </w:txbxContent>
                        </wps:txbx>
                        <wps:bodyPr wrap="square" lIns="50400" tIns="18000" rIns="50400" bIns="18000" rtlCol="0" anchor="ctr">
                          <a:noAutofit/>
                        </wps:bodyPr>
                      </wps:wsp>
                      <wps:wsp>
                        <wps:cNvPr id="53" name="TextBox 30"/>
                        <wps:cNvSpPr txBox="1"/>
                        <wps:spPr>
                          <a:xfrm>
                            <a:off x="2151286" y="5069433"/>
                            <a:ext cx="1547965" cy="226467"/>
                          </a:xfrm>
                          <a:prstGeom prst="rect">
                            <a:avLst/>
                          </a:prstGeom>
                          <a:noFill/>
                          <a:ln w="12700">
                            <a:solidFill>
                              <a:sysClr val="windowText" lastClr="000000"/>
                            </a:solidFill>
                          </a:ln>
                        </wps:spPr>
                        <wps:txbx>
                          <w:txbxContent>
                            <w:p w14:paraId="64511F28"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50400" tIns="18000" rIns="50400" bIns="18000" rtlCol="0" anchor="ctr">
                          <a:noAutofit/>
                        </wps:bodyPr>
                      </wps:wsp>
                      <wps:wsp>
                        <wps:cNvPr id="54" name="TextBox 31"/>
                        <wps:cNvSpPr txBox="1"/>
                        <wps:spPr>
                          <a:xfrm>
                            <a:off x="152278" y="4351974"/>
                            <a:ext cx="1547965" cy="443035"/>
                          </a:xfrm>
                          <a:prstGeom prst="rect">
                            <a:avLst/>
                          </a:prstGeom>
                          <a:noFill/>
                          <a:ln w="12700">
                            <a:solidFill>
                              <a:sysClr val="windowText" lastClr="000000"/>
                            </a:solidFill>
                          </a:ln>
                        </wps:spPr>
                        <wps:txbx>
                          <w:txbxContent>
                            <w:p w14:paraId="08EDADC8"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1307F4A"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5C90051C" w14:textId="09428618"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_Ref486495825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50400" tIns="18000" rIns="50400" bIns="18000" rtlCol="0" anchor="ctr">
                          <a:spAutoFit/>
                        </wps:bodyPr>
                      </wps:wsp>
                      <wps:wsp>
                        <wps:cNvPr id="55" name="TextBox 33"/>
                        <wps:cNvSpPr txBox="1"/>
                        <wps:spPr>
                          <a:xfrm>
                            <a:off x="3914508" y="2578114"/>
                            <a:ext cx="1548000" cy="641788"/>
                          </a:xfrm>
                          <a:prstGeom prst="rect">
                            <a:avLst/>
                          </a:prstGeom>
                          <a:noFill/>
                          <a:ln w="12700">
                            <a:solidFill>
                              <a:sysClr val="windowText" lastClr="000000"/>
                            </a:solidFill>
                          </a:ln>
                        </wps:spPr>
                        <wps:txbx>
                          <w:txbxContent>
                            <w:p w14:paraId="35E7F573"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1EC00EAD"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48FFCAC7" w14:textId="1F70D4D2"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_Ref486250423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8131C85"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50400" tIns="18000" rIns="50400" bIns="18000" rtlCol="0" anchor="ctr">
                          <a:noAutofit/>
                        </wps:bodyPr>
                      </wps:wsp>
                      <wps:wsp>
                        <wps:cNvPr id="56" name="Elbow Connector 56"/>
                        <wps:cNvCnPr/>
                        <wps:spPr>
                          <a:xfrm rot="5400000">
                            <a:off x="1625247" y="1288774"/>
                            <a:ext cx="568581" cy="2016000"/>
                          </a:xfrm>
                          <a:prstGeom prst="bentConnector3">
                            <a:avLst>
                              <a:gd name="adj1" fmla="val 50000"/>
                            </a:avLst>
                          </a:prstGeom>
                          <a:noFill/>
                          <a:ln w="9525" cap="flat" cmpd="sng" algn="ctr">
                            <a:solidFill>
                              <a:sysClr val="windowText" lastClr="000000"/>
                            </a:solidFill>
                            <a:prstDash val="solid"/>
                            <a:tailEnd type="triangle" w="med" len="lg"/>
                          </a:ln>
                          <a:effectLst/>
                        </wps:spPr>
                        <wps:bodyPr/>
                      </wps:wsp>
                      <wps:wsp>
                        <wps:cNvPr id="57" name="Elbow Connector 57"/>
                        <wps:cNvCnPr>
                          <a:endCxn id="52" idx="3"/>
                        </wps:cNvCnPr>
                        <wps:spPr>
                          <a:xfrm rot="5400000">
                            <a:off x="3687989" y="3235787"/>
                            <a:ext cx="988503" cy="966699"/>
                          </a:xfrm>
                          <a:prstGeom prst="bentConnector2">
                            <a:avLst/>
                          </a:prstGeom>
                          <a:noFill/>
                          <a:ln w="9525" cap="flat" cmpd="sng" algn="ctr">
                            <a:solidFill>
                              <a:sysClr val="windowText" lastClr="000000"/>
                            </a:solidFill>
                            <a:prstDash val="solid"/>
                            <a:tailEnd type="triangle" w="med" len="lg"/>
                          </a:ln>
                          <a:effectLst/>
                        </wps:spPr>
                        <wps:bodyPr/>
                      </wps:wsp>
                      <wps:wsp>
                        <wps:cNvPr id="58" name="Elbow Connector 58"/>
                        <wps:cNvCnPr/>
                        <wps:spPr>
                          <a:xfrm rot="16200000" flipH="1">
                            <a:off x="1058440" y="3125811"/>
                            <a:ext cx="990213" cy="1188357"/>
                          </a:xfrm>
                          <a:prstGeom prst="bentConnector2">
                            <a:avLst/>
                          </a:prstGeom>
                          <a:noFill/>
                          <a:ln w="9525" cap="flat" cmpd="sng" algn="ctr">
                            <a:solidFill>
                              <a:sysClr val="windowText" lastClr="000000"/>
                            </a:solidFill>
                            <a:prstDash val="solid"/>
                            <a:tailEnd type="triangle" w="med" len="lg"/>
                          </a:ln>
                          <a:effectLst/>
                        </wps:spPr>
                        <wps:bodyPr/>
                      </wps:wsp>
                      <wps:wsp>
                        <wps:cNvPr id="59" name="Straight Arrow Connector 59"/>
                        <wps:cNvCnPr/>
                        <wps:spPr>
                          <a:xfrm flipH="1">
                            <a:off x="2920287" y="2296642"/>
                            <a:ext cx="0" cy="1713600"/>
                          </a:xfrm>
                          <a:prstGeom prst="straightConnector1">
                            <a:avLst/>
                          </a:prstGeom>
                          <a:noFill/>
                          <a:ln w="9525" cap="flat" cmpd="sng" algn="ctr">
                            <a:solidFill>
                              <a:sysClr val="windowText" lastClr="000000"/>
                            </a:solidFill>
                            <a:prstDash val="solid"/>
                            <a:tailEnd type="triangle" w="med" len="lg"/>
                          </a:ln>
                          <a:effectLst/>
                        </wps:spPr>
                        <wps:bodyPr/>
                      </wps:wsp>
                      <wps:wsp>
                        <wps:cNvPr id="60" name="Straight Arrow Connector 60"/>
                        <wps:cNvCnPr/>
                        <wps:spPr>
                          <a:xfrm>
                            <a:off x="2919778" y="4696306"/>
                            <a:ext cx="0" cy="373127"/>
                          </a:xfrm>
                          <a:prstGeom prst="straightConnector1">
                            <a:avLst/>
                          </a:prstGeom>
                          <a:noFill/>
                          <a:ln w="9525" cap="flat" cmpd="sng" algn="ctr">
                            <a:solidFill>
                              <a:sysClr val="windowText" lastClr="000000"/>
                            </a:solidFill>
                            <a:prstDash val="solid"/>
                            <a:tailEnd type="triangle" w="med" len="lg"/>
                          </a:ln>
                          <a:effectLst/>
                        </wps:spPr>
                        <wps:bodyPr/>
                      </wps:wsp>
                      <wps:wsp>
                        <wps:cNvPr id="61" name="Straight Arrow Connector 61"/>
                        <wps:cNvCnPr/>
                        <wps:spPr>
                          <a:xfrm>
                            <a:off x="1700689" y="4555239"/>
                            <a:ext cx="432000" cy="0"/>
                          </a:xfrm>
                          <a:prstGeom prst="straightConnector1">
                            <a:avLst/>
                          </a:prstGeom>
                          <a:noFill/>
                          <a:ln w="9525" cap="flat" cmpd="sng" algn="ctr">
                            <a:solidFill>
                              <a:sysClr val="windowText" lastClr="000000"/>
                            </a:solidFill>
                            <a:prstDash val="solid"/>
                            <a:tailEnd type="triangle" w="med" len="lg"/>
                          </a:ln>
                          <a:effectLst/>
                        </wps:spPr>
                        <wps:bodyPr/>
                      </wps:wsp>
                      <wps:wsp>
                        <wps:cNvPr id="62" name="TextBox 7"/>
                        <wps:cNvSpPr txBox="1"/>
                        <wps:spPr>
                          <a:xfrm>
                            <a:off x="476104" y="2012413"/>
                            <a:ext cx="901535" cy="167445"/>
                          </a:xfrm>
                          <a:prstGeom prst="rect">
                            <a:avLst/>
                          </a:prstGeom>
                          <a:noFill/>
                        </wps:spPr>
                        <wps:txbx>
                          <w:txbxContent>
                            <w:p w14:paraId="38672A94" w14:textId="77777777" w:rsidR="00B329E4" w:rsidRDefault="00B329E4" w:rsidP="00D94DFC">
                              <w:pPr>
                                <w:pStyle w:val="NormalWeb"/>
                                <w:spacing w:before="0" w:beforeAutospacing="0" w:after="0" w:afterAutospacing="0"/>
                              </w:pPr>
                              <w:r>
                                <w:rPr>
                                  <w:rFonts w:ascii="Arial" w:hAnsi="Arial" w:cs="Arial"/>
                                  <w:color w:val="000000" w:themeColor="text1"/>
                                  <w:kern w:val="24"/>
                                  <w:sz w:val="18"/>
                                  <w:szCs w:val="18"/>
                                </w:rPr>
                                <w:t>ESCC Qualified</w:t>
                              </w:r>
                            </w:p>
                          </w:txbxContent>
                        </wps:txbx>
                        <wps:bodyPr wrap="none" lIns="50400" tIns="18000" rIns="50400" bIns="18000" rtlCol="0">
                          <a:spAutoFit/>
                        </wps:bodyPr>
                      </wps:wsp>
                      <wps:wsp>
                        <wps:cNvPr id="63" name="TextBox 24"/>
                        <wps:cNvSpPr txBox="1"/>
                        <wps:spPr>
                          <a:xfrm>
                            <a:off x="4132541" y="2012503"/>
                            <a:ext cx="1111085" cy="167445"/>
                          </a:xfrm>
                          <a:prstGeom prst="rect">
                            <a:avLst/>
                          </a:prstGeom>
                          <a:noFill/>
                        </wps:spPr>
                        <wps:txbx>
                          <w:txbxContent>
                            <w:p w14:paraId="70740D4D" w14:textId="77777777" w:rsidR="00B329E4" w:rsidRDefault="00B329E4" w:rsidP="00D94DFC">
                              <w:pPr>
                                <w:pStyle w:val="NormalWeb"/>
                                <w:spacing w:before="0" w:beforeAutospacing="0" w:after="0" w:afterAutospacing="0"/>
                              </w:pPr>
                              <w:r>
                                <w:rPr>
                                  <w:rFonts w:ascii="Arial" w:hAnsi="Arial" w:cs="Arial"/>
                                  <w:color w:val="000000" w:themeColor="text1"/>
                                  <w:kern w:val="24"/>
                                  <w:sz w:val="18"/>
                                  <w:szCs w:val="18"/>
                                </w:rPr>
                                <w:t>Not ESCC Qualified</w:t>
                              </w:r>
                            </w:p>
                          </w:txbxContent>
                        </wps:txbx>
                        <wps:bodyPr wrap="none" lIns="50400" tIns="18000" rIns="50400" bIns="18000" rtlCol="0">
                          <a:spAutoFit/>
                        </wps:bodyPr>
                      </wps:wsp>
                    </wpg:wgp>
                  </a:graphicData>
                </a:graphic>
              </wp:inline>
            </w:drawing>
          </mc:Choice>
          <mc:Fallback>
            <w:pict>
              <v:group w14:anchorId="03A4452D" id="Group 11" o:spid="_x0000_s1028" style="width:418.15pt;height:417pt;mso-position-horizontal-relative:char;mso-position-vertical-relative:line" coordorigin="1522" coordsize="53102,5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">
                <v:shape id="TextBox 61" o:spid="_x0000_s1029" type="#_x0000_t202" style="position:absolute;left:21511;width:15480;height:57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nuuMQA&#10;AADbAAAADwAAAGRycy9kb3ducmV2LnhtbESPzWrDMBCE74W+g9hCb7Wc4qbBsRLaQiGHHlK75LxY&#10;G//EWhlLdpy3jwKBHoeZ+YbJtrPpxESDaywrWEQxCOLS6oYrBX/F98sKhPPIGjvLpOBCDrabx4cM&#10;U23P/EtT7isRIOxSVFB736dSurImgy6yPXHwjnYw6IMcKqkHPAe46eRrHC+lwYbDQo09fdVUnvLR&#10;KGiTw/jZusN+ckvc98fi0r39NEo9P80faxCeZv8fvrd3WkHyDrcv4Qf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57rjEAAAA2wAAAA8AAAAAAAAAAAAAAAAAmAIAAGRycy9k&#10;b3ducmV2LnhtbFBLBQYAAAAABAAEAPUAAACJAwAAAAA=&#10;" filled="f" strokecolor="windowText" strokeweight="1pt">
                  <v:textbox style="mso-fit-shape-to-text:t" inset="1.4mm,.5mm,1.4mm,.5mm">
                    <w:txbxContent>
                      <w:p w14:paraId="39813114"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2C44910D"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5D7D6FD2"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3037ABCC" w14:textId="7EEEF216"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_Ref486495777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48" o:spid="_x0000_s1030" type="#_x0000_t32" style="position:absolute;left:29251;top:5744;width:2;height:72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bg88AAAADbAAAADwAAAGRycy9kb3ducmV2LnhtbERPy4rCMBTdC/5DuIIb0VQRlWoUFdQZ&#10;XPlY1N2lubbF5qY0UevfTxYDLg/nvVg1phQvql1hWcFwEIEgTq0uOFNwvez6MxDOI2ssLZOCDzlY&#10;LdutBcbavvlEr7PPRAhhF6OC3PsqltKlORl0A1sRB+5ua4M+wDqTusZ3CDelHEXRRBosODTkWNE2&#10;p/RxfhoFo+txmpjjrxsfesWtt98kD2kSpbqdZj0H4anxX/G/+0crGIex4Uv4AXL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hW4PPAAAAA2wAAAA8AAAAAAAAAAAAAAAAA&#10;oQIAAGRycy9kb3ducmV2LnhtbFBLBQYAAAAABAAEAPkAAACOAwAAAAA=&#10;" strokecolor="windowTex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9" o:spid="_x0000_s1031" type="#_x0000_t34" style="position:absolute;left:35159;top:14134;width:5686;height:1760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z3cIAAADbAAAADwAAAGRycy9kb3ducmV2LnhtbESPQWvCQBSE7wX/w/IEb3VTkVBjVhEh&#10;IHgoTQWvL9nXJG32bdhdTfz33UKhx2FmvmHy/WR6cSfnO8sKXpYJCOLa6o4bBZeP4vkVhA/IGnvL&#10;pOBBHva72VOOmbYjv9O9DI2IEPYZKmhDGDIpfd2SQb+0A3H0Pq0zGKJ0jdQOxwg3vVwlSSoNdhwX&#10;Whzo2FL9Xd6MgoOt+auislq9pWc6BVdc0RRKLebTYQsi0BT+w3/tk1aw3sDvl/gD5O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6z3cIAAADbAAAADwAAAAAAAAAAAAAA&#10;AAChAgAAZHJzL2Rvd25yZXYueG1sUEsFBgAAAAAEAAQA+QAAAJADAAAAAA==&#10;" strokecolor="windowText">
                  <v:stroke endarrow="block" endarrowlength="long"/>
                </v:shape>
                <v:shape id="TextBox 25" o:spid="_x0000_s1032" type="#_x0000_t202" style="position:absolute;left:21513;top:12968;width:15480;height:4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ngEb0A&#10;AADbAAAADwAAAGRycy9kb3ducmV2LnhtbERPzQ7BQBC+S7zDZiRubAkiZQkSiYMDKs6T7mhLd7bp&#10;rqq3tweJ45fvf7luTSkaql1hWcFoGIEgTq0uOFNwTfaDOQjnkTWWlknBhxysV93OEmNt33ym5uIz&#10;EULYxagg976KpXRpTgbd0FbEgbvb2qAPsM6krvEdwk0px1E0kwYLDg05VrTLKX1eXkbBY3J7bR/u&#10;dmrcDE/VPfmU02OhVL/XbhYgPLX+L/65D1rBNKwPX8IPkK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MngEb0AAADbAAAADwAAAAAAAAAAAAAAAACYAgAAZHJzL2Rvd25yZXYu&#10;eG1sUEsFBgAAAAAEAAQA9QAAAIIDAAAAAA==&#10;" filled="f" strokecolor="windowText" strokeweight="1pt">
                  <v:textbox style="mso-fit-shape-to-text:t" inset="1.4mm,.5mm,1.4mm,.5mm">
                    <w:txbxContent>
                      <w:p w14:paraId="7588610D"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0C001F4B"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7BBD458D" w14:textId="1C491322"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_Ref486495787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3" type="#_x0000_t202" style="position:absolute;left:1526;top:25780;width:15480;height:64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3nCcQA&#10;AADbAAAADwAAAGRycy9kb3ducmV2LnhtbESPQWvCQBSE7wX/w/KEXopuLLSU6CoqhHoRbKp4fWaf&#10;2Wj2bchuY/rv3ULB4zAz3zCzRW9r0VHrK8cKJuMEBHHhdMWlgv13NvoA4QOyxtoxKfglD4v54GmG&#10;qXY3/qIuD6WIEPYpKjAhNKmUvjBk0Y9dQxy9s2sthijbUuoWbxFua/maJO/SYsVxwWBDa0PFNf+x&#10;CvRxey2by/rlcNrlsgufJrPZSqnnYb+cggjUh0f4v73RCt4m8Pcl/gA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t5wnEAAAA2wAAAA8AAAAAAAAAAAAAAAAAmAIAAGRycy9k&#10;b3ducmV2LnhtbFBLBQYAAAAABAAEAPUAAACJAwAAAAA=&#10;" filled="f" strokecolor="windowText" strokeweight="1pt">
                  <v:textbox inset="1.4mm,.5mm,1.4mm,.5mm">
                    <w:txbxContent>
                      <w:p w14:paraId="660F301B"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6FB55678"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1AC3318E" w14:textId="1C87A609"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_Ref486250423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D50E715"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4" type="#_x0000_t202" style="position:absolute;left:21509;top:40153;width:1548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95fsQA&#10;AADbAAAADwAAAGRycy9kb3ducmV2LnhtbESPQWvCQBSE7wX/w/IEL0U3FVokuooKoV4EG1u8PrOv&#10;2dTs25BdY/rv3ULB4zAz3zCLVW9r0VHrK8cKXiYJCOLC6YpLBZ/HbDwD4QOyxtoxKfglD6vl4GmB&#10;qXY3/qAuD6WIEPYpKjAhNKmUvjBk0U9cQxy9b9daDFG2pdQt3iLc1nKaJG/SYsVxwWBDW0PFJb9a&#10;Bfq0v5TNz/b563zIZRfeTWazjVKjYb+egwjUh0f4v73TCl6n8Pcl/gC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eX7EAAAA2wAAAA8AAAAAAAAAAAAAAAAAmAIAAGRycy9k&#10;b3ducmV2LnhtbFBLBQYAAAAABAAEAPUAAACJAwAAAAA=&#10;" filled="f" strokecolor="windowText" strokeweight="1pt">
                  <v:textbox inset="1.4mm,.5mm,1.4mm,.5mm">
                    <w:txbxContent>
                      <w:p w14:paraId="17C4B02C"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6FA757DB"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Components</w:t>
                        </w:r>
                      </w:p>
                    </w:txbxContent>
                  </v:textbox>
                </v:shape>
                <v:shape id="TextBox 30" o:spid="_x0000_s1035" type="#_x0000_t202" style="position:absolute;left:21512;top:50694;width:15480;height:22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Pc5cUA&#10;AADbAAAADwAAAGRycy9kb3ducmV2LnhtbESPQWvCQBSE7wX/w/KEXopu2qJIdBUVQnspaNrS6zP7&#10;zEazb0N2G9N/3xUEj8PMfMMsVr2tRUetrxwreB4nIIgLpysuFXx9ZqMZCB+QNdaOScEfeVgtBw8L&#10;TLW78J66PJQiQtinqMCE0KRS+sKQRT92DXH0jq61GKJsS6lbvES4reVLkkylxYrjgsGGtoaKc/5r&#10;Feifj3PZnLZP34ddLrvwZjKbbZR6HPbrOYhAfbiHb+13rWDyCtcv8Q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s9zlxQAAANsAAAAPAAAAAAAAAAAAAAAAAJgCAABkcnMv&#10;ZG93bnJldi54bWxQSwUGAAAAAAQABAD1AAAAigMAAAAA&#10;" filled="f" strokecolor="windowText" strokeweight="1pt">
                  <v:textbox inset="1.4mm,.5mm,1.4mm,.5mm">
                    <w:txbxContent>
                      <w:p w14:paraId="64511F28"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6" type="#_x0000_t202" style="position:absolute;left:1522;top:43519;width:15480;height:4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mEr8A&#10;AADbAAAADwAAAGRycy9kb3ducmV2LnhtbESPzQrCMBCE74LvEFbwpqmiItUoKggePPiH56VZ22qz&#10;KU2s9e2NIHgcZuYbZr5sTCFqqlxuWcGgH4EgTqzOOVVwOW97UxDOI2ssLJOCNzlYLtqtOcbavvhI&#10;9cmnIkDYxagg876MpXRJRgZd35bEwbvZyqAPskqlrvAV4KaQwyiaSIM5h4UMS9pklDxOT6PgPro+&#10;13d3PdRugofydn4X432uVLfTrGYgPDX+H/61d1rBeATfL+EHyM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8uYSvwAAANsAAAAPAAAAAAAAAAAAAAAAAJgCAABkcnMvZG93bnJl&#10;di54bWxQSwUGAAAAAAQABAD1AAAAhAMAAAAA&#10;" filled="f" strokecolor="windowText" strokeweight="1pt">
                  <v:textbox style="mso-fit-shape-to-text:t" inset="1.4mm,.5mm,1.4mm,.5mm">
                    <w:txbxContent>
                      <w:p w14:paraId="08EDADC8"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1307F4A"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5C90051C" w14:textId="09428618"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_Ref486495825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7" type="#_x0000_t202" style="position:absolute;left:39145;top:25781;width:15480;height:6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bhCsQA&#10;AADbAAAADwAAAGRycy9kb3ducmV2LnhtbESPQWvCQBSE7wX/w/IEL6VuKiiSZhUVQr0Uamzp9TX7&#10;mk3Nvg3ZNab/visIHoeZ+YbJ1oNtRE+drx0reJ4mIIhLp2uuFHwc86clCB+QNTaOScEfeVivRg8Z&#10;ptpd+EB9ESoRIexTVGBCaFMpfWnIop+6ljh6P66zGKLsKqk7vES4beQsSRbSYs1xwWBLO0PlqThb&#10;Bfrr7VS1v7vHz+/3Qvbh1eQ23yo1GQ+bFxCBhnAP39p7rWA+h+uX+AP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W4QrEAAAA2wAAAA8AAAAAAAAAAAAAAAAAmAIAAGRycy9k&#10;b3ducmV2LnhtbFBLBQYAAAAABAAEAPUAAACJAwAAAAA=&#10;" filled="f" strokecolor="windowText" strokeweight="1pt">
                  <v:textbox inset="1.4mm,.5mm,1.4mm,.5mm">
                    <w:txbxContent>
                      <w:p w14:paraId="35E7F573"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1EC00EAD" w14:textId="77777777" w:rsidR="00B329E4" w:rsidRDefault="00B329E4" w:rsidP="00D94DFC">
                        <w:pPr>
                          <w:pStyle w:val="NormalWeb"/>
                          <w:spacing w:before="0" w:beforeAutospacing="0" w:after="0" w:afterAutospacing="0"/>
                          <w:jc w:val="center"/>
                          <w:rPr>
                            <w:rFonts w:ascii="Arial" w:hAnsi="Arial" w:cs="Arial"/>
                            <w:color w:val="000000" w:themeColor="text1"/>
                            <w:kern w:val="24"/>
                            <w:sz w:val="18"/>
                            <w:szCs w:val="18"/>
                          </w:rPr>
                        </w:pPr>
                      </w:p>
                      <w:p w14:paraId="48FFCAC7" w14:textId="1F70D4D2"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_Ref486250423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8131C85" w14:textId="77777777" w:rsidR="00B329E4" w:rsidRDefault="00B329E4" w:rsidP="00D94DFC">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56" o:spid="_x0000_s1038" type="#_x0000_t34" style="position:absolute;left:16252;top:12887;width:5686;height:201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w6lMUAAADbAAAADwAAAGRycy9kb3ducmV2LnhtbESPQWvCQBSE7wX/w/KE3uqmUkVSV6mW&#10;UqUiuBW9PrLPJJh9G7JbE/+9KxQ8DjPzDTOdd7YSF2p86VjB6yABQZw5U3KuYP/79TIB4QOywcox&#10;KbiSh/ms9zTF1LiWd3TRIRcRwj5FBUUIdSqlzwqy6AeuJo7eyTUWQ5RNLk2DbYTbSg6TZCwtlhwX&#10;CqxpWVB21n9WwfdBv20+tW5X2/1p7UZhN/k5LpR67ncf7yACdeER/m+vjILRG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w6lMUAAADbAAAADwAAAAAAAAAA&#10;AAAAAAChAgAAZHJzL2Rvd25yZXYueG1sUEsFBgAAAAAEAAQA+QAAAJMDAAAAAA==&#10;" strokecolor="windowText">
                  <v:stroke endarrow="block" endarrowlength="long"/>
                </v:shape>
                <v:shapetype id="_x0000_t33" coordsize="21600,21600" o:spt="33" o:oned="t" path="m,l21600,r,21600e" filled="f">
                  <v:stroke joinstyle="miter"/>
                  <v:path arrowok="t" fillok="f" o:connecttype="none"/>
                  <o:lock v:ext="edit" shapetype="t"/>
                </v:shapetype>
                <v:shape id="Elbow Connector 57" o:spid="_x0000_s1039" type="#_x0000_t33" style="position:absolute;left:36879;top:32357;width:9885;height:966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vqNsQAAADbAAAADwAAAGRycy9kb3ducmV2LnhtbESPQWsCMRSE70L/Q3gFL6LZCrWyGqUK&#10;olQUquL5dfO6u7h5WZKo6783guBxmJlvmPG0MZW4kPOlZQUfvQQEcWZ1ybmCw37RHYLwAVljZZkU&#10;3MjDdPLWGmOq7ZV/6bILuYgQ9ikqKEKoUyl9VpBB37M1cfT+rTMYonS51A6vEW4q2U+SgTRYclwo&#10;sKZ5QdlpdzYKZn/r5Dz7Od46h83wtHW0rBZzVqr93nyPQARqwiv8bK+0gs8veHyJP0BO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o2xAAAANsAAAAPAAAAAAAAAAAA&#10;AAAAAKECAABkcnMvZG93bnJldi54bWxQSwUGAAAAAAQABAD5AAAAkgMAAAAA&#10;" strokecolor="windowText">
                  <v:stroke endarrow="block" endarrowlength="long"/>
                </v:shape>
                <v:shape id="Elbow Connector 58" o:spid="_x0000_s1040" type="#_x0000_t33" style="position:absolute;left:10584;top:31257;width:9902;height:1188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DuMMAAADbAAAADwAAAGRycy9kb3ducmV2LnhtbERPz2vCMBS+C/sfwhvspmnHtKMzlTE2&#10;EYWNWQ96ezRvbVnzEpqo9b83B8Hjx/d7vhhMJ07U+9aygnSSgCCurG65VrArv8avIHxA1thZJgUX&#10;8rAoHkZzzLU98y+dtqEWMYR9jgqaEFwupa8aMugn1hFH7s/2BkOEfS11j+cYbjr5nCQzabDl2NCg&#10;o4+Gqv/t0Sg4TI8/y6Vzn2WK3+X6ZZ/tNi5T6ulxeH8DEWgId/HNvdIKpnFs/BJ/gCy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A7jDAAAA2wAAAA8AAAAAAAAAAAAA&#10;AAAAoQIAAGRycy9kb3ducmV2LnhtbFBLBQYAAAAABAAEAPkAAACRAwAAAAA=&#10;" strokecolor="windowText">
                  <v:stroke endarrow="block" endarrowlength="long"/>
                </v:shape>
                <v:shape id="Straight Arrow Connector 59" o:spid="_x0000_s1041" type="#_x0000_t32" style="position:absolute;left:29202;top:22966;width:0;height:171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ElasYAAADbAAAADwAAAGRycy9kb3ducmV2LnhtbESPT2vCQBTE70K/w/IKvemmYkRTVyli&#10;QHvTtoi3R/blT82+DdltkvbTuwWhx2FmfsOsNoOpRUetqywreJ5EIIgzqysuFHy8p+MFCOeRNdaW&#10;ScEPOdisH0YrTLTt+UjdyRciQNglqKD0vkmkdFlJBt3ENsTBy21r0AfZFlK32Ae4qeU0iubSYMVh&#10;ocSGtiVl19O3UfC2zfTX7yFdXhZxfvzMd7vZOboq9fQ4vL6A8DT4//C9vdcK4iX8fQk/QK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BJWrGAAAA2wAAAA8AAAAAAAAA&#10;AAAAAAAAoQIAAGRycy9kb3ducmV2LnhtbFBLBQYAAAAABAAEAPkAAACUAwAAAAA=&#10;" strokecolor="windowText">
                  <v:stroke endarrow="block" endarrowlength="long"/>
                </v:shape>
                <v:shape id="Straight Arrow Connector 60" o:spid="_x0000_s1042" type="#_x0000_t32" style="position:absolute;left:29197;top:46963;width:0;height:37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WwlcMAAADbAAAADwAAAGRycy9kb3ducmV2LnhtbERPTWvCQBC9F/wPywi9BN00iC2pa9BC&#10;a0tOTXOItyE7TYLZ2ZDdavz37qHg8fG+N9lkenGm0XWWFTwtYxDEtdUdNwrKn/fFCwjnkTX2lknB&#10;lRxk29nDBlNtL/xN58I3IoSwS1FB6/2QSunqlgy6pR2IA/drR4M+wLGResRLCDe9TOJ4LQ12HBpa&#10;HOitpfpU/BkFSZk/Vyb/cqtD1B2jj311kqZS6nE+7V5BeJr8Xfzv/tQK1mF9+BJ+gN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2VsJXDAAAA2wAAAA8AAAAAAAAAAAAA&#10;AAAAoQIAAGRycy9kb3ducmV2LnhtbFBLBQYAAAAABAAEAPkAAACRAwAAAAA=&#10;" strokecolor="windowText">
                  <v:stroke endarrow="block" endarrowlength="long"/>
                </v:shape>
                <v:shape id="Straight Arrow Connector 61" o:spid="_x0000_s1043" type="#_x0000_t32" style="position:absolute;left:17006;top:45552;width:4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kVDsYAAADbAAAADwAAAGRycy9kb3ducmV2LnhtbESPQWvCQBSE74L/YXlCL9JslGJL6ipa&#10;qFY8Nc0hvT2yr0kw+zZkt0n677uC4HGYmW+Y9XY0jeipc7VlBYsoBkFcWF1zqSD7en98AeE8ssbG&#10;Min4IwfbzXSyxkTbgT+pT30pAoRdggoq79tESldUZNBFtiUO3o/tDPogu1LqDocAN41cxvFKGqw5&#10;LFTY0ltFxSX9NQqW2fk5N+eTezrO6+/5YZ9fpMmVepiNu1cQnkZ/D9/aH1rBagHXL+EHyM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ZFQ7GAAAA2wAAAA8AAAAAAAAA&#10;AAAAAAAAoQIAAGRycy9kb3ducmV2LnhtbFBLBQYAAAAABAAEAPkAAACUAwAAAAA=&#10;" strokecolor="windowText">
                  <v:stroke endarrow="block" endarrowlength="long"/>
                </v:shape>
                <v:shape id="TextBox 7" o:spid="_x0000_s1044" type="#_x0000_t202" style="position:absolute;left:4761;top:20124;width:9015;height:16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glRsMA&#10;AADbAAAADwAAAGRycy9kb3ducmV2LnhtbESPT2sCMRTE7wW/Q3iCt5pVQcvWKP5hpafCbsXzY/O6&#10;u+3mZUmixm/fFAo9DjPzG2a9jaYXN3K+s6xgNs1AENdWd9woOH8Uzy8gfEDW2FsmBQ/ysN2MntaY&#10;a3vnkm5VaESCsM9RQRvCkEvp65YM+qkdiJP3aZ3BkKRrpHZ4T3DTy3mWLaXBjtNCiwMdWqq/q6tR&#10;cCkWX1Xcm3N0q/fV8VRebFkYpSbjuHsFESiG//Bf+00rWM7h90v6A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glRsMAAADbAAAADwAAAAAAAAAAAAAAAACYAgAAZHJzL2Rv&#10;d25yZXYueG1sUEsFBgAAAAAEAAQA9QAAAIgDAAAAAA==&#10;" filled="f" stroked="f">
                  <v:textbox style="mso-fit-shape-to-text:t" inset="1.4mm,.5mm,1.4mm,.5mm">
                    <w:txbxContent>
                      <w:p w14:paraId="38672A94" w14:textId="77777777" w:rsidR="00B329E4" w:rsidRDefault="00B329E4" w:rsidP="00D94DFC">
                        <w:pPr>
                          <w:pStyle w:val="NormalWeb"/>
                          <w:spacing w:before="0" w:beforeAutospacing="0" w:after="0" w:afterAutospacing="0"/>
                        </w:pPr>
                        <w:r>
                          <w:rPr>
                            <w:rFonts w:ascii="Arial" w:hAnsi="Arial" w:cs="Arial"/>
                            <w:color w:val="000000" w:themeColor="text1"/>
                            <w:kern w:val="24"/>
                            <w:sz w:val="18"/>
                            <w:szCs w:val="18"/>
                          </w:rPr>
                          <w:t>ESCC Qualified</w:t>
                        </w:r>
                      </w:p>
                    </w:txbxContent>
                  </v:textbox>
                </v:shape>
                <v:shape id="TextBox 24" o:spid="_x0000_s1045" type="#_x0000_t202" style="position:absolute;left:41325;top:20125;width:11111;height:16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A3cMA&#10;AADbAAAADwAAAGRycy9kb3ducmV2LnhtbESPT2sCMRTE7wW/Q3iCt5pVQcvWKP5hpafCbsXzY/O6&#10;u+3mZUmixm/fFAo9DjPzG2a9jaYXN3K+s6xgNs1AENdWd9woOH8Uzy8gfEDW2FsmBQ/ysN2MntaY&#10;a3vnkm5VaESCsM9RQRvCkEvp65YM+qkdiJP3aZ3BkKRrpHZ4T3DTy3mWLaXBjtNCiwMdWqq/q6tR&#10;cCkWX1Xcm3N0q/fV8VRebFkYpSbjuHsFESiG//Bf+00rWC7g90v6AX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SA3cMAAADbAAAADwAAAAAAAAAAAAAAAACYAgAAZHJzL2Rv&#10;d25yZXYueG1sUEsFBgAAAAAEAAQA9QAAAIgDAAAAAA==&#10;" filled="f" stroked="f">
                  <v:textbox style="mso-fit-shape-to-text:t" inset="1.4mm,.5mm,1.4mm,.5mm">
                    <w:txbxContent>
                      <w:p w14:paraId="70740D4D" w14:textId="77777777" w:rsidR="00B329E4" w:rsidRDefault="00B329E4" w:rsidP="00D94DFC">
                        <w:pPr>
                          <w:pStyle w:val="NormalWeb"/>
                          <w:spacing w:before="0" w:beforeAutospacing="0" w:after="0" w:afterAutospacing="0"/>
                        </w:pPr>
                        <w:r>
                          <w:rPr>
                            <w:rFonts w:ascii="Arial" w:hAnsi="Arial" w:cs="Arial"/>
                            <w:color w:val="000000" w:themeColor="text1"/>
                            <w:kern w:val="24"/>
                            <w:sz w:val="18"/>
                            <w:szCs w:val="18"/>
                          </w:rPr>
                          <w:t>Not ESCC Qualified</w:t>
                        </w:r>
                      </w:p>
                    </w:txbxContent>
                  </v:textbox>
                </v:shape>
                <w10:anchorlock/>
              </v:group>
            </w:pict>
          </mc:Fallback>
        </mc:AlternateContent>
      </w:r>
    </w:p>
    <w:p w14:paraId="4932967F" w14:textId="1E8828BD" w:rsidR="00847399" w:rsidRDefault="00847399" w:rsidP="00847399">
      <w:pPr>
        <w:pStyle w:val="NOTES"/>
      </w:pPr>
      <w:r>
        <w:t>NOTES</w:t>
      </w:r>
      <w:r w:rsidR="00CA7AF4">
        <w:t>:</w:t>
      </w:r>
    </w:p>
    <w:p w14:paraId="34C466DF" w14:textId="77777777" w:rsidR="00847399" w:rsidRDefault="00847399" w:rsidP="00847399">
      <w:pPr>
        <w:pStyle w:val="numericallist"/>
      </w:pPr>
      <w:r>
        <w:t>Lot Validation Testing is not required for qualified components unless specifically stipulated in the Purchase Order.</w:t>
      </w:r>
    </w:p>
    <w:p w14:paraId="6DAB3F97" w14:textId="2A871660" w:rsidR="00847399" w:rsidRDefault="00847399" w:rsidP="00847399">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79" w:history="1">
        <w:r w:rsidR="00BB2625" w:rsidRPr="00B414FA">
          <w:rPr>
            <w:rStyle w:val="Hyperlink"/>
          </w:rPr>
          <w:t>23100</w:t>
        </w:r>
      </w:hyperlink>
      <w:r>
        <w:t>).</w:t>
      </w:r>
    </w:p>
    <w:p w14:paraId="5DB3881A" w14:textId="77777777" w:rsidR="00847399" w:rsidRDefault="00847399">
      <w:pPr>
        <w:spacing w:after="0" w:line="240" w:lineRule="auto"/>
        <w:ind w:left="0" w:right="0"/>
        <w:jc w:val="left"/>
      </w:pPr>
      <w:r>
        <w:br w:type="page"/>
      </w:r>
    </w:p>
    <w:p w14:paraId="4B793E36" w14:textId="77777777" w:rsidR="00847399" w:rsidRDefault="00847399" w:rsidP="00E33FF8">
      <w:pPr>
        <w:pStyle w:val="Heading2"/>
      </w:pPr>
      <w:bookmarkStart w:id="191" w:name="_Toc514673473"/>
      <w:r w:rsidRPr="00847399">
        <w:lastRenderedPageBreak/>
        <w:t>CHART F2 - PRODUCTION CONTROL</w:t>
      </w:r>
      <w:bookmarkEnd w:id="191"/>
    </w:p>
    <w:p w14:paraId="0554859F" w14:textId="7C0811E5" w:rsidR="00847399" w:rsidRDefault="00E33FF8" w:rsidP="000104E8">
      <w:pPr>
        <w:pStyle w:val="Bodyjustified"/>
        <w:spacing w:before="240"/>
        <w:ind w:left="1418"/>
        <w:jc w:val="left"/>
      </w:pPr>
      <w:r w:rsidRPr="00E33FF8">
        <w:rPr>
          <w:noProof/>
          <w:lang w:eastAsia="en-GB"/>
        </w:rPr>
        <mc:AlternateContent>
          <mc:Choice Requires="wpg">
            <w:drawing>
              <wp:inline distT="0" distB="0" distL="0" distR="0" wp14:anchorId="7F20D753" wp14:editId="64A38741">
                <wp:extent cx="4814498" cy="4627907"/>
                <wp:effectExtent l="0" t="0" r="24765" b="20320"/>
                <wp:docPr id="26" name="Group 3"/>
                <wp:cNvGraphicFramePr/>
                <a:graphic xmlns:a="http://schemas.openxmlformats.org/drawingml/2006/main">
                  <a:graphicData uri="http://schemas.microsoft.com/office/word/2010/wordprocessingGroup">
                    <wpg:wgp>
                      <wpg:cNvGrpSpPr/>
                      <wpg:grpSpPr>
                        <a:xfrm>
                          <a:off x="0" y="0"/>
                          <a:ext cx="4814498" cy="4627907"/>
                          <a:chOff x="0" y="0"/>
                          <a:chExt cx="4814499" cy="4627907"/>
                        </a:xfrm>
                      </wpg:grpSpPr>
                      <wps:wsp>
                        <wps:cNvPr id="27" name="Straight Connector 27"/>
                        <wps:cNvCnPr>
                          <a:stCxn id="28" idx="2"/>
                        </wps:cNvCnPr>
                        <wps:spPr>
                          <a:xfrm>
                            <a:off x="2406966" y="367173"/>
                            <a:ext cx="1" cy="3888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 name="Rectangle 28"/>
                        <wps:cNvSpPr/>
                        <wps:spPr>
                          <a:xfrm>
                            <a:off x="0" y="0"/>
                            <a:ext cx="4814491" cy="3672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6BEB9E9" w14:textId="77777777" w:rsidR="00B329E4" w:rsidRPr="000B2D8B" w:rsidRDefault="00B329E4" w:rsidP="00E33FF8">
                              <w:pPr>
                                <w:pStyle w:val="NormalWeb"/>
                                <w:spacing w:before="0" w:beforeAutospacing="0" w:after="0" w:afterAutospacing="0"/>
                                <w:jc w:val="center"/>
                                <w:rPr>
                                  <w:rFonts w:ascii="Arial" w:hAnsi="Arial" w:cs="Arial"/>
                                </w:rPr>
                              </w:pPr>
                              <w:r w:rsidRPr="000B2D8B">
                                <w:rPr>
                                  <w:rFonts w:ascii="Arial" w:hAnsi="Arial" w:cs="Arial"/>
                                  <w:color w:val="000000" w:themeColor="dark1"/>
                                  <w:kern w:val="24"/>
                                  <w:sz w:val="20"/>
                                  <w:szCs w:val="20"/>
                                </w:rPr>
                                <w:t>COMPONENT LOT MANUFACTURING</w:t>
                              </w:r>
                            </w:p>
                          </w:txbxContent>
                        </wps:txbx>
                        <wps:bodyPr rot="0" spcFirstLastPara="0" vert="horz" wrap="square" lIns="50400" tIns="46800" rIns="50400" bIns="46800" numCol="1" spcCol="0" rtlCol="0" fromWordArt="0" anchor="ctr" anchorCtr="0" forceAA="0" compatLnSpc="1">
                          <a:prstTxWarp prst="textNoShape">
                            <a:avLst/>
                          </a:prstTxWarp>
                          <a:noAutofit/>
                        </wps:bodyPr>
                      </wps:wsp>
                      <wps:wsp>
                        <wps:cNvPr id="29" name="Rectangle 29"/>
                        <wps:cNvSpPr/>
                        <wps:spPr>
                          <a:xfrm>
                            <a:off x="0" y="4260707"/>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64818B"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vert="horz" lIns="50400" tIns="46800" rIns="50400" bIns="46800" rtlCol="0" anchor="ctr" anchorCtr="0"/>
                      </wps:wsp>
                      <wps:wsp>
                        <wps:cNvPr id="30" name="Rectangle 30"/>
                        <wps:cNvSpPr/>
                        <wps:spPr>
                          <a:xfrm>
                            <a:off x="7" y="848738"/>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8DC1C6"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vert="horz" lIns="50400" tIns="46800" rIns="50400" bIns="46800" rtlCol="0" anchor="ctr" anchorCtr="0"/>
                      </wps:wsp>
                      <wpg:grpSp>
                        <wpg:cNvPr id="31" name="Group 31"/>
                        <wpg:cNvGrpSpPr/>
                        <wpg:grpSpPr>
                          <a:xfrm>
                            <a:off x="7" y="1215941"/>
                            <a:ext cx="4814492" cy="367202"/>
                            <a:chOff x="7" y="1147258"/>
                            <a:chExt cx="4735732" cy="259464"/>
                          </a:xfrm>
                          <a:solidFill>
                            <a:schemeClr val="bg1"/>
                          </a:solidFill>
                        </wpg:grpSpPr>
                        <wps:wsp>
                          <wps:cNvPr id="32" name="Rectangle 32"/>
                          <wps:cNvSpPr/>
                          <wps:spPr>
                            <a:xfrm>
                              <a:off x="7" y="1147259"/>
                              <a:ext cx="920748"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6A8A36" w14:textId="73E3A794"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_Ref486496309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33" name="Rectangle 33"/>
                          <wps:cNvSpPr/>
                          <wps:spPr>
                            <a:xfrm>
                              <a:off x="920754" y="1147258"/>
                              <a:ext cx="3814985"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2CC605"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Contact Engagement and Separation Forces (1) (2)</w:t>
                                </w:r>
                              </w:p>
                            </w:txbxContent>
                          </wps:txbx>
                          <wps:bodyPr vert="horz" lIns="50400" tIns="46800" rIns="50400" bIns="46800" rtlCol="0" anchor="ctr" anchorCtr="0"/>
                        </wps:wsp>
                      </wpg:grpSp>
                      <wps:wsp>
                        <wps:cNvPr id="34" name="Rectangle 34"/>
                        <wps:cNvSpPr/>
                        <wps:spPr>
                          <a:xfrm>
                            <a:off x="7" y="1580822"/>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F6EBA5" w14:textId="4A5D9A85"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35" name="Rectangle 35"/>
                        <wps:cNvSpPr/>
                        <wps:spPr>
                          <a:xfrm>
                            <a:off x="936067" y="1578502"/>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B36ED6"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Gold Plate Porosity (1) (2)</w:t>
                              </w:r>
                            </w:p>
                          </w:txbxContent>
                        </wps:txbx>
                        <wps:bodyPr vert="horz" lIns="50400" tIns="46800" rIns="50400" bIns="46800" rtlCol="0" anchor="ctr" anchorCtr="0"/>
                      </wps:wsp>
                      <wps:wsp>
                        <wps:cNvPr id="36" name="Rectangle 36"/>
                        <wps:cNvSpPr/>
                        <wps:spPr>
                          <a:xfrm>
                            <a:off x="7" y="1948023"/>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3BFFF1" w14:textId="69854ECB"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37" name="Rectangle 37"/>
                        <wps:cNvSpPr/>
                        <wps:spPr>
                          <a:xfrm>
                            <a:off x="936068" y="1945703"/>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C60457"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Plating Thickness (1) (2)</w:t>
                              </w:r>
                            </w:p>
                          </w:txbxContent>
                        </wps:txbx>
                        <wps:bodyPr vert="horz" lIns="50400" tIns="46800" rIns="50400" bIns="46800" rtlCol="0" anchor="ctr" anchorCtr="0"/>
                      </wps:wsp>
                      <wps:wsp>
                        <wps:cNvPr id="38" name="Rectangle 38"/>
                        <wps:cNvSpPr/>
                        <wps:spPr>
                          <a:xfrm>
                            <a:off x="7" y="2315224"/>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45694" w14:textId="3C9CFCE6"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39" name="Rectangle 39"/>
                        <wps:cNvSpPr/>
                        <wps:spPr>
                          <a:xfrm>
                            <a:off x="936068" y="2312904"/>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22E2E0" w14:textId="45FEC174" w:rsidR="00B329E4" w:rsidRDefault="00B329E4" w:rsidP="00E33FF8">
                              <w:pPr>
                                <w:pStyle w:val="NormalWeb"/>
                                <w:spacing w:before="0" w:beforeAutospacing="0" w:after="0" w:afterAutospacing="0"/>
                              </w:pPr>
                              <w:r>
                                <w:rPr>
                                  <w:rFonts w:ascii="Arial" w:hAnsi="Arial" w:cs="Arial"/>
                                  <w:color w:val="000000" w:themeColor="text1"/>
                                  <w:kern w:val="24"/>
                                  <w:sz w:val="20"/>
                                  <w:szCs w:val="20"/>
                                </w:rPr>
                                <w:t>Pre-Encapsulation Inspection</w:t>
                              </w:r>
                            </w:p>
                          </w:txbxContent>
                        </wps:txbx>
                        <wps:bodyPr vert="horz" lIns="50400" tIns="46800" rIns="50400" bIns="46800" rtlCol="0" anchor="ctr" anchorCtr="0"/>
                      </wps:wsp>
                      <wps:wsp>
                        <wps:cNvPr id="40" name="Rectangle 40"/>
                        <wps:cNvSpPr/>
                        <wps:spPr>
                          <a:xfrm>
                            <a:off x="3" y="2682425"/>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FAE438"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vert="horz" lIns="50400" tIns="46800" rIns="50400" bIns="46800" rtlCol="0" anchor="ctr" anchorCtr="0"/>
                      </wps:wsp>
                      <wps:wsp>
                        <wps:cNvPr id="41" name="Rectangle 41"/>
                        <wps:cNvSpPr/>
                        <wps:spPr>
                          <a:xfrm>
                            <a:off x="936068" y="2680105"/>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9E85C9"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Assembly</w:t>
                              </w:r>
                            </w:p>
                          </w:txbxContent>
                        </wps:txbx>
                        <wps:bodyPr vert="horz" lIns="50400" tIns="46800" rIns="50400" bIns="46800" rtlCol="0" anchor="ctr" anchorCtr="0"/>
                      </wps:wsp>
                      <wps:wsp>
                        <wps:cNvPr id="42" name="Rectangle 42"/>
                        <wps:cNvSpPr/>
                        <wps:spPr>
                          <a:xfrm>
                            <a:off x="7" y="3049627"/>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E1DDA" w14:textId="656D7D8D"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43" name="Rectangle 43"/>
                        <wps:cNvSpPr/>
                        <wps:spPr>
                          <a:xfrm>
                            <a:off x="936068" y="3049630"/>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84950B"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Dimension Check (1) (2)</w:t>
                              </w:r>
                            </w:p>
                          </w:txbxContent>
                        </wps:txbx>
                        <wps:bodyPr vert="horz" lIns="50400" tIns="46800" rIns="50400" bIns="46800" rtlCol="0" anchor="ctr" anchorCtr="0"/>
                      </wps:wsp>
                      <wps:wsp>
                        <wps:cNvPr id="44" name="Rectangle 44"/>
                        <wps:cNvSpPr/>
                        <wps:spPr>
                          <a:xfrm>
                            <a:off x="3" y="3416829"/>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1F587A" w14:textId="4AF5EBEE"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_Ref486496351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wps:txbx>
                        <wps:bodyPr vert="horz" lIns="50400" tIns="46800" rIns="50400" bIns="46800" rtlCol="0" anchor="ctr" anchorCtr="0"/>
                      </wps:wsp>
                      <wps:wsp>
                        <wps:cNvPr id="45" name="Rectangle 45"/>
                        <wps:cNvSpPr/>
                        <wps:spPr>
                          <a:xfrm>
                            <a:off x="936064" y="3416832"/>
                            <a:ext cx="387843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DF932C"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Weight (3)</w:t>
                              </w:r>
                            </w:p>
                          </w:txbxContent>
                        </wps:txbx>
                        <wps:bodyPr vert="horz" lIns="50400" tIns="46800" rIns="50400" bIns="46800" rtlCol="0" anchor="ctr" anchorCtr="0"/>
                      </wps:wsp>
                    </wpg:wgp>
                  </a:graphicData>
                </a:graphic>
              </wp:inline>
            </w:drawing>
          </mc:Choice>
          <mc:Fallback>
            <w:pict>
              <v:group w14:anchorId="7F20D753" id="Group 3" o:spid="_x0000_s1046" style="width:379.1pt;height:364.4pt;mso-position-horizontal-relative:char;mso-position-vertical-relative:line" coordsize="48144,46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">
                <v:line id="Straight Connector 27" o:spid="_x0000_s1047" style="position:absolute;visibility:visible;mso-wrap-style:square" from="24069,3671" to="24069,4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xWtcYAAADbAAAADwAAAGRycy9kb3ducmV2LnhtbESPQWvCQBSE74X+h+UVepFmY4rRpK5S&#10;KoIXEVMP9vbIviah2bchuzXpv3cFocdhZr5hluvRtOJCvWssK5hGMQji0uqGKwWnz+3LAoTzyBpb&#10;y6TgjxysV48PS8y1HfhIl8JXIkDY5aig9r7LpXRlTQZdZDvi4H3b3qAPsq+k7nEIcNPKJI5TabDh&#10;sFBjRx81lT/Fr1GwOaVDkVWz+WT6uh8zPiTnr71R6vlpfH8D4Wn0/+F7e6cVJHO4fQk/QK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xcVrXGAAAA2wAAAA8AAAAAAAAA&#10;AAAAAAAAoQIAAGRycy9kb3ducmV2LnhtbFBLBQYAAAAABAAEAPkAAACUAwAAAAA=&#10;" strokecolor="black [3213]" strokeweight="1pt"/>
                <v:rect id="Rectangle 28" o:spid="_x0000_s1048" style="position:absolute;width:4814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egcIA&#10;AADbAAAADwAAAGRycy9kb3ducmV2LnhtbERPTWvCMBi+D/YfwjvYbU3rYWg1imxsjO0gfqAeX5LX&#10;ptq8KU1mu3+/HASPD8/3bDG4RlypC7VnBUWWgyDW3tRcKdhtP17GIEJENth4JgV/FGAxf3yYYWl8&#10;z2u6bmIlUgiHEhXYGNtSyqAtOQyZb4kTd/Kdw5hgV0nTYZ/CXSNHef4qHdacGiy29GZJXza/ToGr&#10;P/X4gLwqtLR98X08T37270o9Pw3LKYhIQ7yLb+4vo2CUxqYv6QfI+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XZ6BwgAAANsAAAAPAAAAAAAAAAAAAAAAAJgCAABkcnMvZG93&#10;bnJldi54bWxQSwUGAAAAAAQABAD1AAAAhwMAAAAA&#10;" fillcolor="white [3201]" strokecolor="black [3200]" strokeweight="1pt">
                  <v:textbox inset="1.4mm,1.3mm,1.4mm,1.3mm">
                    <w:txbxContent>
                      <w:p w14:paraId="56BEB9E9" w14:textId="77777777" w:rsidR="00B329E4" w:rsidRPr="000B2D8B" w:rsidRDefault="00B329E4" w:rsidP="00E33FF8">
                        <w:pPr>
                          <w:pStyle w:val="NormalWeb"/>
                          <w:spacing w:before="0" w:beforeAutospacing="0" w:after="0" w:afterAutospacing="0"/>
                          <w:jc w:val="center"/>
                          <w:rPr>
                            <w:rFonts w:ascii="Arial" w:hAnsi="Arial" w:cs="Arial"/>
                          </w:rPr>
                        </w:pPr>
                        <w:r w:rsidRPr="000B2D8B">
                          <w:rPr>
                            <w:rFonts w:ascii="Arial" w:hAnsi="Arial" w:cs="Arial"/>
                            <w:color w:val="000000" w:themeColor="dark1"/>
                            <w:kern w:val="24"/>
                            <w:sz w:val="20"/>
                            <w:szCs w:val="20"/>
                          </w:rPr>
                          <w:t>COMPONENT LOT MANUFACTURING</w:t>
                        </w:r>
                      </w:p>
                    </w:txbxContent>
                  </v:textbox>
                </v:rect>
                <v:rect id="Rectangle 29" o:spid="_x0000_s1049" style="position:absolute;top:42607;width:4814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2nPcMA&#10;AADbAAAADwAAAGRycy9kb3ducmV2LnhtbESPQWsCMRSE74L/ITzBm2ZVqLoaRYSWHkSsinh8bp67&#10;i5uXJUl1669vCkKPw8x8w8yXjanEnZwvLSsY9BMQxJnVJecKjof33gSED8gaK8uk4Ic8LBft1hxT&#10;bR/8Rfd9yEWEsE9RQRFCnUrps4IM+r6tiaN3tc5giNLlUjt8RLip5DBJ3qTBkuNCgTWtC8pu+2+j&#10;YCe3m9FzSnl52vEHnclt5PiiVLfTrGYgAjXhP/xqf2oFwyn8fY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2nPcMAAADbAAAADwAAAAAAAAAAAAAAAACYAgAAZHJzL2Rv&#10;d25yZXYueG1sUEsFBgAAAAAEAAQA9QAAAIgDAAAAAA==&#10;" fillcolor="white [3212]" strokecolor="black [3213]" strokeweight="1pt">
                  <v:textbox inset="1.4mm,1.3mm,1.4mm,1.3mm">
                    <w:txbxContent>
                      <w:p w14:paraId="0364818B"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30" o:spid="_x0000_s1050" style="position:absolute;top:8487;width:4814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YfcIA&#10;AADbAAAADwAAAGRycy9kb3ducmV2LnhtbERPy2oCMRTdF/oP4RbcdTJV8DE1ighKF1J0FOnydnI7&#10;GTq5GZJUx369WRS6PJz3fNnbVlzIh8axgpcsB0FcOd1wreB03DxPQYSIrLF1TApuFGC5eHyYY6Hd&#10;lQ90KWMtUgiHAhWYGLtCylAZshgy1xEn7st5izFBX0vt8ZrCbSuHeT6WFhtODQY7Whuqvssfq2Av&#10;33ej3xnVzXnPW/ogv5OTT6UGT/3qFUSkPv6L/9xvWsEorU9f0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Dph9wgAAANsAAAAPAAAAAAAAAAAAAAAAAJgCAABkcnMvZG93&#10;bnJldi54bWxQSwUGAAAAAAQABAD1AAAAhwMAAAAA&#10;" fillcolor="white [3212]" strokecolor="black [3213]" strokeweight="1pt">
                  <v:textbox inset="1.4mm,1.3mm,1.4mm,1.3mm">
                    <w:txbxContent>
                      <w:p w14:paraId="0B8DC1C6"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31" o:spid="_x0000_s1051" style="position:absolute;top:12159;width:48144;height:3672" coordorigin=",11472" coordsize="47357,2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Rectangle 32" o:spid="_x0000_s1052" style="position:absolute;top:11472;width:9207;height:2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K/M8IA&#10;AADbAAAADwAAAGRycy9kb3ducmV2LnhtbESPUUvDQBCE3wv+h2MFX4q9GKGG2GsRJeCjrf6ANbcm&#10;qbm9cLcm6b/3CoU+DjPzDbPZza5XI4XYeTbwsMpAEdfedtwY+Pqs7gtQUZAt9p7JwIki7LY3iw2W&#10;1k+8p/EgjUoQjiUaaEWGUutYt+QwrvxAnLwfHxxKkqHRNuCU4K7XeZattcOO00KLA722VP8e/pyB&#10;KkyFfOTHox9Pe7HL6ulN+29j7m7nl2dQQrNcw5f2uzXwmMP5S/oBevs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0r8zwgAAANsAAAAPAAAAAAAAAAAAAAAAAJgCAABkcnMvZG93&#10;bnJldi54bWxQSwUGAAAAAAQABAD1AAAAhwMAAAAA&#10;" filled="f" strokecolor="black [3213]" strokeweight="1pt">
                    <v:textbox inset="1.4mm,1.3mm,1.4mm,1.3mm">
                      <w:txbxContent>
                        <w:p w14:paraId="7A6A8A36" w14:textId="73E3A794"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_Ref486496309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33" o:spid="_x0000_s1053" style="position:absolute;left:9207;top:11472;width:38150;height:2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aqMMA&#10;AADbAAAADwAAAGRycy9kb3ducmV2LnhtbESPzWrDMBCE74G+g9hCL6GRk0Ab3CihJBh6zE8fYGtt&#10;bafWykgb23n7qFDocZiZb5j1dnSt6inExrOB+SwDRVx623Bl4PNcPK9ARUG22HomAzeKsN08TNaY&#10;Wz/wkfqTVCpBOOZooBbpcq1jWZPDOPMdcfK+fXAoSYZK24BDgrtWL7LsRTtsOC3U2NGupvLndHUG&#10;ijCs5LC4XHx/O4qdFq977b+MeXoc399ACY3yH/5rf1gDyyX8fkk/QG/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4aqMMAAADbAAAADwAAAAAAAAAAAAAAAACYAgAAZHJzL2Rv&#10;d25yZXYueG1sUEsFBgAAAAAEAAQA9QAAAIgDAAAAAA==&#10;" filled="f" strokecolor="black [3213]" strokeweight="1pt">
                    <v:textbox inset="1.4mm,1.3mm,1.4mm,1.3mm">
                      <w:txbxContent>
                        <w:p w14:paraId="4E2CC605"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Contact Engagement and Separation Forces (1) (2)</w:t>
                          </w:r>
                        </w:p>
                      </w:txbxContent>
                    </v:textbox>
                  </v:rect>
                </v:group>
                <v:rect id="Rectangle 34" o:spid="_x0000_s1054" style="position:absolute;top:15808;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efsQA&#10;AADbAAAADwAAAGRycy9kb3ducmV2LnhtbESPQWvCQBSE7wX/w/IEb3VjlbbGbKQIigcp1hbx+Mw+&#10;k2D2bdhdNfbXdwuFHoeZ+YbJ5p1pxJWcry0rGA0TEMSF1TWXCr4+l4+vIHxA1thYJgV38jDPew8Z&#10;ptre+IOuu1CKCGGfooIqhDaV0hcVGfRD2xJH72SdwRClK6V2eItw08inJHmWBmuOCxW2tKioOO8u&#10;RsFWvm/G31Mq6/2WV3Qgt5EvR6UG/e5tBiJQF/7Df+21VjCe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1nn7EAAAA2wAAAA8AAAAAAAAAAAAAAAAAmAIAAGRycy9k&#10;b3ducmV2LnhtbFBLBQYAAAAABAAEAPUAAACJAwAAAAA=&#10;" fillcolor="white [3212]" strokecolor="black [3213]" strokeweight="1pt">
                  <v:textbox inset="1.4mm,1.3mm,1.4mm,1.3mm">
                    <w:txbxContent>
                      <w:p w14:paraId="1CF6EBA5" w14:textId="4A5D9A85"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35" o:spid="_x0000_s1055" style="position:absolute;left:9360;top:15785;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75cQA&#10;AADbAAAADwAAAGRycy9kb3ducmV2LnhtbESPQWvCQBSE7wX/w/IEb3VjxbbGbKQIigcp1hbx+Mw+&#10;k2D2bdhdNfbXdwuFHoeZ+YbJ5p1pxJWcry0rGA0TEMSF1TWXCr4+l4+vIHxA1thYJgV38jDPew8Z&#10;ptre+IOuu1CKCGGfooIqhDaV0hcVGfRD2xJH72SdwRClK6V2eItw08inJHmWBmuOCxW2tKioOO8u&#10;RsFWvm/G31Mq6/2WV3Qgt5EvR6UG/e5tBiJQF/7Df+21VjCe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5O+XEAAAA2wAAAA8AAAAAAAAAAAAAAAAAmAIAAGRycy9k&#10;b3ducmV2LnhtbFBLBQYAAAAABAAEAPUAAACJAwAAAAA=&#10;" fillcolor="white [3212]" strokecolor="black [3213]" strokeweight="1pt">
                  <v:textbox inset="1.4mm,1.3mm,1.4mm,1.3mm">
                    <w:txbxContent>
                      <w:p w14:paraId="67B36ED6"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Gold Plate Porosity (1) (2)</w:t>
                        </w:r>
                      </w:p>
                    </w:txbxContent>
                  </v:textbox>
                </v:rect>
                <v:rect id="Rectangle 36" o:spid="_x0000_s1056" style="position:absolute;top:19480;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ulksQA&#10;AADbAAAADwAAAGRycy9kb3ducmV2LnhtbESPQWvCQBSE74L/YXmCN91YwdrUTZCC0oOI1SIeX7PP&#10;JJh9G3ZXTf313UKhx2FmvmEWeWcacSPna8sKJuMEBHFhdc2lgs/DajQH4QOyxsYyKfgmD3nW7y0w&#10;1fbOH3Tbh1JECPsUFVQhtKmUvqjIoB/bljh6Z+sMhihdKbXDe4SbRj4lyUwarDkuVNjSW0XFZX81&#10;CnZyu5k+Xqisjzte04ncRj5/KTUcdMtXEIG68B/+a79rBdMZ/H6JP0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rpZLEAAAA2wAAAA8AAAAAAAAAAAAAAAAAmAIAAGRycy9k&#10;b3ducmV2LnhtbFBLBQYAAAAABAAEAPUAAACJAwAAAAA=&#10;" fillcolor="white [3212]" strokecolor="black [3213]" strokeweight="1pt">
                  <v:textbox inset="1.4mm,1.3mm,1.4mm,1.3mm">
                    <w:txbxContent>
                      <w:p w14:paraId="213BFFF1" w14:textId="69854ECB"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37" o:spid="_x0000_s1057" style="position:absolute;left:9360;top:19457;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CcMA&#10;AADbAAAADwAAAGRycy9kb3ducmV2LnhtbESPQWsCMRSE7wX/Q3hCbzWrgtqtUURQPIhYLeLxdfPc&#10;Xdy8LEmqq7/eCEKPw8x8w4ynjanEhZwvLSvodhIQxJnVJecKfvaLjxEIH5A1VpZJwY08TCettzGm&#10;2l75my67kIsIYZ+igiKEOpXSZwUZ9B1bE0fvZJ3BEKXLpXZ4jXBTyV6SDKTBkuNCgTXNC8rOuz+j&#10;YCs36/79k/LysOUlHcmt5fBXqfd2M/sCEagJ/+FXe6UV9Ifw/BJ/gJ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ACcMAAADbAAAADwAAAAAAAAAAAAAAAACYAgAAZHJzL2Rv&#10;d25yZXYueG1sUEsFBgAAAAAEAAQA9QAAAIgDAAAAAA==&#10;" fillcolor="white [3212]" strokecolor="black [3213]" strokeweight="1pt">
                  <v:textbox inset="1.4mm,1.3mm,1.4mm,1.3mm">
                    <w:txbxContent>
                      <w:p w14:paraId="61C60457"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Plating Thickness (1) (2)</w:t>
                        </w:r>
                      </w:p>
                    </w:txbxContent>
                  </v:textbox>
                </v:rect>
                <v:rect id="Rectangle 38" o:spid="_x0000_s1058" style="position:absolute;top:23152;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Ue8IA&#10;AADbAAAADwAAAGRycy9kb3ducmV2LnhtbERPy2oCMRTdF/oP4RbcdTJV8DE1ighKF1J0FOnydnI7&#10;GTq5GZJUx369WRS6PJz3fNnbVlzIh8axgpcsB0FcOd1wreB03DxPQYSIrLF1TApuFGC5eHyYY6Hd&#10;lQ90KWMtUgiHAhWYGLtCylAZshgy1xEn7st5izFBX0vt8ZrCbSuHeT6WFhtODQY7Whuqvssfq2Av&#10;33ej3xnVzXnPW/ogv5OTT6UGT/3qFUSkPv6L/9xvWsEojU1f0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R7wgAAANsAAAAPAAAAAAAAAAAAAAAAAJgCAABkcnMvZG93&#10;bnJldi54bWxQSwUGAAAAAAQABAD1AAAAhwMAAAAA&#10;" fillcolor="white [3212]" strokecolor="black [3213]" strokeweight="1pt">
                  <v:textbox inset="1.4mm,1.3mm,1.4mm,1.3mm">
                    <w:txbxContent>
                      <w:p w14:paraId="3DA45694" w14:textId="3C9CFCE6"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39" o:spid="_x0000_s1059" style="position:absolute;left:9360;top:23129;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Qx4MMA&#10;AADbAAAADwAAAGRycy9kb3ducmV2LnhtbESPQWsCMRSE7wX/Q3iCt5pVodXVKCIoHkSsinh8bp67&#10;i5uXJYm69dc3hUKPw8x8w0xmjanEg5wvLSvodRMQxJnVJecKjofl+xCED8gaK8uk4Js8zKattwmm&#10;2j75ix77kIsIYZ+igiKEOpXSZwUZ9F1bE0fvap3BEKXLpXb4jHBTyX6SfEiDJceFAmtaFJTd9nej&#10;YCe3m8FrRHl52vGKzuQ28vOiVKfdzMcgAjXhP/zXXmsFgxH8fok/QE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Qx4MMAAADbAAAADwAAAAAAAAAAAAAAAACYAgAAZHJzL2Rv&#10;d25yZXYueG1sUEsFBgAAAAAEAAQA9QAAAIgDAAAAAA==&#10;" fillcolor="white [3212]" strokecolor="black [3213]" strokeweight="1pt">
                  <v:textbox inset="1.4mm,1.3mm,1.4mm,1.3mm">
                    <w:txbxContent>
                      <w:p w14:paraId="0A22E2E0" w14:textId="45FEC174" w:rsidR="00B329E4" w:rsidRDefault="00B329E4" w:rsidP="00E33FF8">
                        <w:pPr>
                          <w:pStyle w:val="NormalWeb"/>
                          <w:spacing w:before="0" w:beforeAutospacing="0" w:after="0" w:afterAutospacing="0"/>
                        </w:pPr>
                        <w:r>
                          <w:rPr>
                            <w:rFonts w:ascii="Arial" w:hAnsi="Arial" w:cs="Arial"/>
                            <w:color w:val="000000" w:themeColor="text1"/>
                            <w:kern w:val="24"/>
                            <w:sz w:val="20"/>
                            <w:szCs w:val="20"/>
                          </w:rPr>
                          <w:t>Pre-Encapsulation Inspection</w:t>
                        </w:r>
                      </w:p>
                    </w:txbxContent>
                  </v:textbox>
                </v:rect>
                <v:rect id="Rectangle 40" o:spid="_x0000_s1060" style="position:absolute;top:26824;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jrAMIA&#10;AADbAAAADwAAAGRycy9kb3ducmV2LnhtbERPy2rCQBTdC/7DcAV3deKDPlInQQTFhRSbluLymrlN&#10;gpk7YWbUtF/fWRRcHs57mfemFVdyvrGsYDpJQBCXVjdcKfj82Dw8g/ABWWNrmRT8kIc8Gw6WmGp7&#10;43e6FqESMYR9igrqELpUSl/WZNBPbEccuW/rDIYIXSW1w1sMN62cJcmjNNhwbKixo3VN5bm4GAUH&#10;+baf/75Q1XwdeEtHcnv5dFJqPOpXryAC9eEu/nfvtIJF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COsAwgAAANsAAAAPAAAAAAAAAAAAAAAAAJgCAABkcnMvZG93&#10;bnJldi54bWxQSwUGAAAAAAQABAD1AAAAhwMAAAAA&#10;" fillcolor="white [3212]" strokecolor="black [3213]" strokeweight="1pt">
                  <v:textbox inset="1.4mm,1.3mm,1.4mm,1.3mm">
                    <w:txbxContent>
                      <w:p w14:paraId="2FFAE438"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41" o:spid="_x0000_s1061" style="position:absolute;left:9360;top:26801;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ROm8MA&#10;AADbAAAADwAAAGRycy9kb3ducmV2LnhtbESPQWsCMRSE7wX/Q3iCt5pVS9XVKCJYepBiVcTjc/Pc&#10;Xdy8LEnUrb/eFAo9DjPzDTOdN6YSN3K+tKyg101AEGdWl5wr2O9WryMQPiBrrCyTgh/yMJ+1XqaY&#10;anvnb7ptQy4ihH2KCooQ6lRKnxVk0HdtTRy9s3UGQ5Qul9rhPcJNJftJ8i4NlhwXCqxpWVB22V6N&#10;go38Wg8eY8rLw4Y/6EhuLYcnpTrtZjEBEagJ/+G/9qdW8NaD3y/x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ROm8MAAADbAAAADwAAAAAAAAAAAAAAAACYAgAAZHJzL2Rv&#10;d25yZXYueG1sUEsFBgAAAAAEAAQA9QAAAIgDAAAAAA==&#10;" fillcolor="white [3212]" strokecolor="black [3213]" strokeweight="1pt">
                  <v:textbox inset="1.4mm,1.3mm,1.4mm,1.3mm">
                    <w:txbxContent>
                      <w:p w14:paraId="189E85C9"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Assembly</w:t>
                        </w:r>
                      </w:p>
                    </w:txbxContent>
                  </v:textbox>
                </v:rect>
                <v:rect id="Rectangle 42" o:spid="_x0000_s1062" style="position:absolute;top:30496;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bQ7MQA&#10;AADbAAAADwAAAGRycy9kb3ducmV2LnhtbESPT2sCMRTE74LfITyhN836h7auRhHB0oMUtUU8PjfP&#10;3cXNy5KkuvbTN4LgcZiZ3zDTeWMqcSHnS8sK+r0EBHFmdcm5gp/vVfcdhA/IGivLpOBGHuazdmuK&#10;qbZX3tJlF3IRIexTVFCEUKdS+qwgg75na+LonawzGKJ0udQOrxFuKjlIkldpsOS4UGBNy4Ky8+7X&#10;KNjIr/Xwb0x5ud/wBx3IreXbUamXTrOYgAjUhGf40f7UCkYDuH+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W0OzEAAAA2wAAAA8AAAAAAAAAAAAAAAAAmAIAAGRycy9k&#10;b3ducmV2LnhtbFBLBQYAAAAABAAEAPUAAACJAwAAAAA=&#10;" fillcolor="white [3212]" strokecolor="black [3213]" strokeweight="1pt">
                  <v:textbox inset="1.4mm,1.3mm,1.4mm,1.3mm">
                    <w:txbxContent>
                      <w:p w14:paraId="70EE1DDA" w14:textId="656D7D8D"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43" o:spid="_x0000_s1063" style="position:absolute;left:9360;top:30496;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p1d8QA&#10;AADbAAAADwAAAGRycy9kb3ducmV2LnhtbESPQWvCQBSE7wX/w/IEb3VjlbbGbKQIigcp1hbx+Mw+&#10;k2D2bdhdNfbXdwuFHoeZ+YbJ5p1pxJWcry0rGA0TEMSF1TWXCr4+l4+vIHxA1thYJgV38jDPew8Z&#10;ptre+IOuu1CKCGGfooIqhDaV0hcVGfRD2xJH72SdwRClK6V2eItw08inJHmWBmuOCxW2tKioOO8u&#10;RsFWvm/G31Mq6/2WV3Qgt5EvR6UG/e5tBiJQF/7Df+21VjAZw++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adXfEAAAA2wAAAA8AAAAAAAAAAAAAAAAAmAIAAGRycy9k&#10;b3ducmV2LnhtbFBLBQYAAAAABAAEAPUAAACJAwAAAAA=&#10;" fillcolor="white [3212]" strokecolor="black [3213]" strokeweight="1pt">
                  <v:textbox inset="1.4mm,1.3mm,1.4mm,1.3mm">
                    <w:txbxContent>
                      <w:p w14:paraId="5984950B"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Dimension Check (1) (2)</w:t>
                        </w:r>
                      </w:p>
                    </w:txbxContent>
                  </v:textbox>
                </v:rect>
                <v:rect id="Rectangle 44" o:spid="_x0000_s1064" style="position:absolute;top:34168;width:9360;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PtA8QA&#10;AADbAAAADwAAAGRycy9kb3ducmV2LnhtbESPQWvCQBSE74L/YXlCb7rRSlvTrCKFigcpaov0+Jp9&#10;TYLZt2F3jbG/visIHoeZ+YbJFp2pRUvOV5YVjEcJCOLc6ooLBV+f78MXED4ga6wtk4ILeVjM+70M&#10;U23PvKN2HwoRIexTVFCG0KRS+rwkg35kG+Lo/VpnMETpCqkdniPc1HKSJE/SYMVxocSG3krKj/uT&#10;UbCVH5vHvxkV1WHLK/omt5HPP0o9DLrlK4hAXbiHb+21VjCdwvVL/AF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z7QPEAAAA2wAAAA8AAAAAAAAAAAAAAAAAmAIAAGRycy9k&#10;b3ducmV2LnhtbFBLBQYAAAAABAAEAPUAAACJAwAAAAA=&#10;" fillcolor="white [3212]" strokecolor="black [3213]" strokeweight="1pt">
                  <v:textbox inset="1.4mm,1.3mm,1.4mm,1.3mm">
                    <w:txbxContent>
                      <w:p w14:paraId="701F587A" w14:textId="4AF5EBEE"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_Ref486496351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v:textbox>
                </v:rect>
                <v:rect id="Rectangle 45" o:spid="_x0000_s1065" style="position:absolute;left:9360;top:34168;width:38784;height:36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9ImMQA&#10;AADbAAAADwAAAGRycy9kb3ducmV2LnhtbESPW2sCMRSE3wv+h3CEvtWstt5Wo5RCSx+keEN8PG6O&#10;u4ubkyVJdfXXN0LBx2FmvmGm88ZU4kzOl5YVdDsJCOLM6pJzBdvN58sIhA/IGivLpOBKHuaz1tMU&#10;U20vvKLzOuQiQtinqKAIoU6l9FlBBn3H1sTRO1pnMETpcqkdXiLcVLKXJANpsOS4UGBNHwVlp/Wv&#10;UbCUP4vX25jycrfkL9qTW8jhQanndvM+ARGoCY/wf/tbK3jrw/1L/A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JjEAAAA2wAAAA8AAAAAAAAAAAAAAAAAmAIAAGRycy9k&#10;b3ducmV2LnhtbFBLBQYAAAAABAAEAPUAAACJAwAAAAA=&#10;" fillcolor="white [3212]" strokecolor="black [3213]" strokeweight="1pt">
                  <v:textbox inset="1.4mm,1.3mm,1.4mm,1.3mm">
                    <w:txbxContent>
                      <w:p w14:paraId="6ADF932C" w14:textId="77777777" w:rsidR="00B329E4" w:rsidRDefault="00B329E4" w:rsidP="00E33FF8">
                        <w:pPr>
                          <w:pStyle w:val="NormalWeb"/>
                          <w:spacing w:before="0" w:beforeAutospacing="0" w:after="0" w:afterAutospacing="0"/>
                        </w:pPr>
                        <w:r>
                          <w:rPr>
                            <w:rFonts w:ascii="Arial" w:hAnsi="Arial" w:cs="Arial"/>
                            <w:color w:val="000000" w:themeColor="text1"/>
                            <w:kern w:val="24"/>
                            <w:sz w:val="20"/>
                            <w:szCs w:val="20"/>
                          </w:rPr>
                          <w:t>Weight (3)</w:t>
                        </w:r>
                      </w:p>
                    </w:txbxContent>
                  </v:textbox>
                </v:rect>
                <w10:anchorlock/>
              </v:group>
            </w:pict>
          </mc:Fallback>
        </mc:AlternateContent>
      </w:r>
    </w:p>
    <w:p w14:paraId="1696DCBC" w14:textId="688F9417" w:rsidR="00847399" w:rsidRDefault="00847399" w:rsidP="00847399">
      <w:pPr>
        <w:pStyle w:val="NOTES"/>
      </w:pPr>
      <w:r>
        <w:t>NOTES</w:t>
      </w:r>
      <w:r w:rsidR="00CA7AF4">
        <w:t>:</w:t>
      </w:r>
    </w:p>
    <w:p w14:paraId="349EE613" w14:textId="77777777" w:rsidR="00847399" w:rsidRDefault="00847399" w:rsidP="00847399">
      <w:pPr>
        <w:pStyle w:val="numericallist"/>
      </w:pPr>
      <w:r>
        <w:t>Performed on a sample basis.</w:t>
      </w:r>
    </w:p>
    <w:p w14:paraId="4EED2F35" w14:textId="77777777" w:rsidR="00847399" w:rsidRDefault="00847399" w:rsidP="00847399">
      <w:pPr>
        <w:pStyle w:val="numericallist"/>
      </w:pPr>
      <w:r>
        <w:t>Test may be performed at any point prior to Pre-Encapsulation Inspection.</w:t>
      </w:r>
    </w:p>
    <w:p w14:paraId="7C38E8F4" w14:textId="77777777" w:rsidR="00C43ED4" w:rsidRDefault="00847399" w:rsidP="00847399">
      <w:pPr>
        <w:pStyle w:val="numericallist"/>
      </w:pPr>
      <w:r>
        <w:t>Guaranteed but not tested.</w:t>
      </w:r>
    </w:p>
    <w:p w14:paraId="2E4DDDA4" w14:textId="77777777" w:rsidR="00C43ED4" w:rsidRDefault="00C43ED4">
      <w:pPr>
        <w:spacing w:after="0" w:line="240" w:lineRule="auto"/>
        <w:ind w:left="0" w:right="0"/>
        <w:jc w:val="left"/>
      </w:pPr>
      <w:r>
        <w:br w:type="page"/>
      </w:r>
    </w:p>
    <w:p w14:paraId="7C3C9FEF" w14:textId="77777777" w:rsidR="00847399" w:rsidRDefault="00C43ED4" w:rsidP="00E33FF8">
      <w:pPr>
        <w:pStyle w:val="Heading2"/>
      </w:pPr>
      <w:bookmarkStart w:id="192" w:name="_Toc514673474"/>
      <w:r w:rsidRPr="00C43ED4">
        <w:lastRenderedPageBreak/>
        <w:t>CHART F3 - SCREENING TESTS</w:t>
      </w:r>
      <w:bookmarkEnd w:id="192"/>
    </w:p>
    <w:p w14:paraId="19DF862D" w14:textId="77777777" w:rsidR="009D7486" w:rsidRPr="009D7486" w:rsidRDefault="009D7486" w:rsidP="009D7486">
      <w:pPr>
        <w:spacing w:after="0"/>
        <w:rPr>
          <w:sz w:val="16"/>
          <w:szCs w:val="16"/>
        </w:rPr>
      </w:pPr>
    </w:p>
    <w:p w14:paraId="3CD09F57" w14:textId="0065F84A" w:rsidR="00C43ED4" w:rsidRDefault="00E33FF8" w:rsidP="009D7486">
      <w:pPr>
        <w:ind w:left="1276"/>
        <w:jc w:val="center"/>
      </w:pPr>
      <w:r w:rsidRPr="00E33FF8">
        <w:rPr>
          <w:noProof/>
          <w:lang w:eastAsia="en-GB"/>
        </w:rPr>
        <mc:AlternateContent>
          <mc:Choice Requires="wpg">
            <w:drawing>
              <wp:inline distT="0" distB="0" distL="0" distR="0" wp14:anchorId="5FD0ECA8" wp14:editId="7088B2BF">
                <wp:extent cx="4923951" cy="6095797"/>
                <wp:effectExtent l="0" t="0" r="10160" b="19685"/>
                <wp:docPr id="82" name="Group 1"/>
                <wp:cNvGraphicFramePr/>
                <a:graphic xmlns:a="http://schemas.openxmlformats.org/drawingml/2006/main">
                  <a:graphicData uri="http://schemas.microsoft.com/office/word/2010/wordprocessingGroup">
                    <wpg:wgp>
                      <wpg:cNvGrpSpPr/>
                      <wpg:grpSpPr>
                        <a:xfrm>
                          <a:off x="0" y="0"/>
                          <a:ext cx="4923951" cy="6095797"/>
                          <a:chOff x="-1" y="0"/>
                          <a:chExt cx="4923951" cy="6095797"/>
                        </a:xfrm>
                      </wpg:grpSpPr>
                      <wps:wsp>
                        <wps:cNvPr id="83" name="Rectangle 83"/>
                        <wps:cNvSpPr/>
                        <wps:spPr>
                          <a:xfrm>
                            <a:off x="-1" y="1428680"/>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A1BF0" w14:textId="7D5FB4E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sidRPr="007E73B3">
                                <w:rPr>
                                  <w:rFonts w:ascii="Arial" w:hAnsi="Arial" w:cs="Arial"/>
                                  <w:color w:val="000000" w:themeColor="text1"/>
                                  <w:kern w:val="24"/>
                                  <w:sz w:val="20"/>
                                  <w:szCs w:val="20"/>
                                  <w:highlight w:val="yellow"/>
                                </w:rPr>
                                <w:fldChar w:fldCharType="begin"/>
                              </w:r>
                              <w:r w:rsidRPr="007E73B3">
                                <w:rPr>
                                  <w:rFonts w:ascii="Arial" w:hAnsi="Arial" w:cs="Arial"/>
                                  <w:color w:val="000000" w:themeColor="text1"/>
                                  <w:kern w:val="24"/>
                                  <w:sz w:val="20"/>
                                  <w:szCs w:val="20"/>
                                  <w:highlight w:val="yellow"/>
                                </w:rPr>
                                <w:instrText xml:space="preserve"> REF _Ref503882306 \r \h </w:instrText>
                              </w:r>
                              <w:r>
                                <w:rPr>
                                  <w:rFonts w:ascii="Arial" w:hAnsi="Arial" w:cs="Arial"/>
                                  <w:color w:val="000000" w:themeColor="text1"/>
                                  <w:kern w:val="24"/>
                                  <w:sz w:val="20"/>
                                  <w:szCs w:val="20"/>
                                  <w:highlight w:val="yellow"/>
                                </w:rPr>
                                <w:instrText xml:space="preserve"> \* MERGEFORMAT </w:instrText>
                              </w:r>
                              <w:r w:rsidRPr="007E73B3">
                                <w:rPr>
                                  <w:rFonts w:ascii="Arial" w:hAnsi="Arial" w:cs="Arial"/>
                                  <w:color w:val="000000" w:themeColor="text1"/>
                                  <w:kern w:val="24"/>
                                  <w:sz w:val="20"/>
                                  <w:szCs w:val="20"/>
                                  <w:highlight w:val="yellow"/>
                                </w:rPr>
                              </w:r>
                              <w:r w:rsidRPr="007E73B3">
                                <w:rPr>
                                  <w:rFonts w:ascii="Arial" w:hAnsi="Arial" w:cs="Arial"/>
                                  <w:color w:val="000000" w:themeColor="text1"/>
                                  <w:kern w:val="24"/>
                                  <w:sz w:val="20"/>
                                  <w:szCs w:val="20"/>
                                  <w:highlight w:val="yellow"/>
                                </w:rPr>
                                <w:fldChar w:fldCharType="separate"/>
                              </w:r>
                              <w:r w:rsidRPr="007E73B3">
                                <w:rPr>
                                  <w:rFonts w:ascii="Arial" w:hAnsi="Arial" w:cs="Arial"/>
                                  <w:color w:val="000000" w:themeColor="text1"/>
                                  <w:kern w:val="24"/>
                                  <w:sz w:val="20"/>
                                  <w:szCs w:val="20"/>
                                  <w:highlight w:val="yellow"/>
                                </w:rPr>
                                <w:t>8.5.1</w:t>
                              </w:r>
                              <w:r w:rsidRPr="007E73B3">
                                <w:rPr>
                                  <w:rFonts w:ascii="Arial" w:hAnsi="Arial" w:cs="Arial"/>
                                  <w:color w:val="000000" w:themeColor="text1"/>
                                  <w:kern w:val="24"/>
                                  <w:sz w:val="20"/>
                                  <w:szCs w:val="20"/>
                                  <w:highlight w:val="yellow"/>
                                </w:rPr>
                                <w:fldChar w:fldCharType="end"/>
                              </w:r>
                            </w:p>
                          </w:txbxContent>
                        </wps:txbx>
                        <wps:bodyPr lIns="50400" rIns="50400" rtlCol="0" anchor="ctr"/>
                      </wps:wsp>
                      <wps:wsp>
                        <wps:cNvPr id="84" name="Rectangle 84"/>
                        <wps:cNvSpPr/>
                        <wps:spPr>
                          <a:xfrm>
                            <a:off x="9" y="3297533"/>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2EAABD" w14:textId="306607B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_Ref486497016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8.6.3</w:t>
                              </w:r>
                              <w:r>
                                <w:rPr>
                                  <w:rFonts w:ascii="Arial" w:hAnsi="Arial" w:cs="Arial"/>
                                  <w:color w:val="000000" w:themeColor="text1"/>
                                  <w:kern w:val="24"/>
                                  <w:sz w:val="20"/>
                                  <w:szCs w:val="20"/>
                                </w:rPr>
                                <w:fldChar w:fldCharType="end"/>
                              </w:r>
                            </w:p>
                          </w:txbxContent>
                        </wps:txbx>
                        <wps:bodyPr lIns="50400" rIns="50400" rtlCol="0" anchor="ctr"/>
                      </wps:wsp>
                      <wps:wsp>
                        <wps:cNvPr id="85" name="Rectangle 85"/>
                        <wps:cNvSpPr/>
                        <wps:spPr>
                          <a:xfrm>
                            <a:off x="2" y="0"/>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590BBA" w14:textId="2E94B48E"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 xml:space="preserve">COMPONENTS FROM PRODUCTION CONTROL </w:t>
                              </w:r>
                            </w:p>
                          </w:txbxContent>
                        </wps:txbx>
                        <wps:bodyPr lIns="50400" rIns="50400" rtlCol="0" anchor="ctr"/>
                      </wps:wsp>
                      <wps:wsp>
                        <wps:cNvPr id="86" name="Rectangle 86"/>
                        <wps:cNvSpPr/>
                        <wps:spPr>
                          <a:xfrm>
                            <a:off x="8" y="5730416"/>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2383BC"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lIns="50400" rIns="50400" rtlCol="0" anchor="ctr"/>
                      </wps:wsp>
                      <wps:wsp>
                        <wps:cNvPr id="87" name="Straight Connector 87"/>
                        <wps:cNvCnPr/>
                        <wps:spPr>
                          <a:xfrm>
                            <a:off x="2461972" y="365381"/>
                            <a:ext cx="0" cy="536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8" name="Rectangle 88"/>
                        <wps:cNvSpPr/>
                        <wps:spPr>
                          <a:xfrm>
                            <a:off x="957338" y="1428679"/>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81A0BC" w14:textId="3C3FB374" w:rsidR="00B329E4" w:rsidRDefault="00B329E4" w:rsidP="00E33FF8">
                              <w:pPr>
                                <w:pStyle w:val="NormalWeb"/>
                                <w:spacing w:before="0" w:beforeAutospacing="0" w:after="0" w:afterAutospacing="0"/>
                              </w:pPr>
                              <w:r w:rsidRPr="007E73B3">
                                <w:rPr>
                                  <w:rFonts w:ascii="Arial" w:hAnsi="Arial" w:cs="Arial"/>
                                  <w:color w:val="000000" w:themeColor="text1"/>
                                  <w:kern w:val="24"/>
                                  <w:sz w:val="20"/>
                                  <w:szCs w:val="20"/>
                                  <w:highlight w:val="yellow"/>
                                </w:rPr>
                                <w:t>Random Vibration</w:t>
                              </w:r>
                            </w:p>
                          </w:txbxContent>
                        </wps:txbx>
                        <wps:bodyPr lIns="50400" rIns="50400" rtlCol="0" anchor="ctr"/>
                      </wps:wsp>
                      <wpg:grpSp>
                        <wpg:cNvPr id="89" name="Group 89"/>
                        <wpg:cNvGrpSpPr/>
                        <wpg:grpSpPr>
                          <a:xfrm>
                            <a:off x="-1" y="1888593"/>
                            <a:ext cx="4923940" cy="338438"/>
                            <a:chOff x="-1" y="1827338"/>
                            <a:chExt cx="4923940" cy="279199"/>
                          </a:xfrm>
                        </wpg:grpSpPr>
                        <wps:wsp>
                          <wps:cNvPr id="90" name="Rectangle 90"/>
                          <wps:cNvSpPr/>
                          <wps:spPr>
                            <a:xfrm>
                              <a:off x="-1" y="1827338"/>
                              <a:ext cx="957340" cy="2791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00132F" w14:textId="0F393F71"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_Ref486496987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8.6.2</w:t>
                                </w:r>
                                <w:r>
                                  <w:rPr>
                                    <w:rFonts w:ascii="Arial" w:hAnsi="Arial" w:cs="Arial"/>
                                    <w:color w:val="000000" w:themeColor="text1"/>
                                    <w:kern w:val="24"/>
                                    <w:sz w:val="20"/>
                                    <w:szCs w:val="20"/>
                                  </w:rPr>
                                  <w:fldChar w:fldCharType="end"/>
                                </w:r>
                              </w:p>
                            </w:txbxContent>
                          </wps:txbx>
                          <wps:bodyPr lIns="50400" rIns="50400" rtlCol="0" anchor="ctr"/>
                        </wps:wsp>
                        <wps:wsp>
                          <wps:cNvPr id="91" name="Rectangle 91"/>
                          <wps:cNvSpPr/>
                          <wps:spPr>
                            <a:xfrm>
                              <a:off x="957338" y="1827369"/>
                              <a:ext cx="3966601" cy="2791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EC9F1B"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Parameter Drift Values (Initial Measurements)</w:t>
                                </w:r>
                              </w:p>
                            </w:txbxContent>
                          </wps:txbx>
                          <wps:bodyPr lIns="50400" rIns="50400" rtlCol="0" anchor="ctr"/>
                        </wps:wsp>
                      </wpg:grpSp>
                      <wpg:grpSp>
                        <wpg:cNvPr id="92" name="Group 92"/>
                        <wpg:cNvGrpSpPr/>
                        <wpg:grpSpPr>
                          <a:xfrm>
                            <a:off x="-1" y="965040"/>
                            <a:ext cx="4923940" cy="338401"/>
                            <a:chOff x="-1" y="947529"/>
                            <a:chExt cx="4923940" cy="290751"/>
                          </a:xfrm>
                        </wpg:grpSpPr>
                        <wps:wsp>
                          <wps:cNvPr id="94" name="Rectangle 94"/>
                          <wps:cNvSpPr/>
                          <wps:spPr>
                            <a:xfrm>
                              <a:off x="957338" y="947529"/>
                              <a:ext cx="3966601"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670EFB"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Thermal Cycling</w:t>
                                </w:r>
                              </w:p>
                            </w:txbxContent>
                          </wps:txbx>
                          <wps:bodyPr lIns="50400" rIns="50400" rtlCol="0" anchor="ctr"/>
                        </wps:wsp>
                        <wps:wsp>
                          <wps:cNvPr id="93" name="Rectangle 93"/>
                          <wps:cNvSpPr/>
                          <wps:spPr>
                            <a:xfrm>
                              <a:off x="-1" y="947530"/>
                              <a:ext cx="957340"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A0AF05" w14:textId="11AF8A4B"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lIns="50400" rIns="50400" rtlCol="0" anchor="ctr"/>
                        </wps:wsp>
                      </wpg:grpSp>
                      <wpg:grpSp>
                        <wpg:cNvPr id="95" name="Group 95"/>
                        <wpg:cNvGrpSpPr/>
                        <wpg:grpSpPr>
                          <a:xfrm>
                            <a:off x="10" y="2854405"/>
                            <a:ext cx="4923940" cy="338400"/>
                            <a:chOff x="10" y="2750087"/>
                            <a:chExt cx="4923940" cy="278822"/>
                          </a:xfrm>
                        </wpg:grpSpPr>
                        <wps:wsp>
                          <wps:cNvPr id="96" name="Rectangle 96"/>
                          <wps:cNvSpPr/>
                          <wps:spPr>
                            <a:xfrm>
                              <a:off x="10" y="2750087"/>
                              <a:ext cx="957340" cy="2788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B6ADEA" w14:textId="3C34E738"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_Ref486497009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8.6.2</w:t>
                                </w:r>
                                <w:r>
                                  <w:rPr>
                                    <w:rFonts w:ascii="Arial" w:hAnsi="Arial" w:cs="Arial"/>
                                    <w:color w:val="000000" w:themeColor="text1"/>
                                    <w:kern w:val="24"/>
                                    <w:sz w:val="20"/>
                                    <w:szCs w:val="20"/>
                                  </w:rPr>
                                  <w:fldChar w:fldCharType="end"/>
                                </w:r>
                              </w:p>
                            </w:txbxContent>
                          </wps:txbx>
                          <wps:bodyPr lIns="50400" rIns="50400" rtlCol="0" anchor="ctr"/>
                        </wps:wsp>
                        <wps:wsp>
                          <wps:cNvPr id="97" name="Rectangle 97"/>
                          <wps:cNvSpPr/>
                          <wps:spPr>
                            <a:xfrm>
                              <a:off x="957349" y="2750087"/>
                              <a:ext cx="3966601" cy="2788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3AD813" w14:textId="77777777" w:rsidR="00B329E4" w:rsidRDefault="00B329E4" w:rsidP="00E33FF8">
                                <w:pPr>
                                  <w:pStyle w:val="NormalWeb"/>
                                  <w:tabs>
                                    <w:tab w:val="left" w:pos="1975"/>
                                  </w:tabs>
                                  <w:spacing w:before="0" w:beforeAutospacing="0" w:after="0" w:afterAutospacing="0"/>
                                </w:pPr>
                                <w:r>
                                  <w:rPr>
                                    <w:rFonts w:ascii="Arial" w:hAnsi="Arial" w:cs="Arial"/>
                                    <w:color w:val="000000" w:themeColor="text1"/>
                                    <w:kern w:val="24"/>
                                    <w:sz w:val="20"/>
                                    <w:szCs w:val="20"/>
                                  </w:rPr>
                                  <w:t>Parameter Drift Values (Final Measurements) (2)</w:t>
                                </w:r>
                              </w:p>
                            </w:txbxContent>
                          </wps:txbx>
                          <wps:bodyPr lIns="50400" rIns="50400" rtlCol="0" anchor="ctr"/>
                        </wps:wsp>
                      </wpg:grpSp>
                      <wps:wsp>
                        <wps:cNvPr id="98" name="Rectangle 98"/>
                        <wps:cNvSpPr/>
                        <wps:spPr>
                          <a:xfrm>
                            <a:off x="957348" y="3297532"/>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804A96" w14:textId="77777777" w:rsidR="00B329E4" w:rsidRDefault="00B329E4" w:rsidP="00E33FF8">
                              <w:pPr>
                                <w:pStyle w:val="NormalWeb"/>
                                <w:tabs>
                                  <w:tab w:val="left" w:pos="5085"/>
                                </w:tabs>
                                <w:spacing w:before="0" w:beforeAutospacing="0" w:after="0" w:afterAutospacing="0"/>
                              </w:pPr>
                              <w:r>
                                <w:rPr>
                                  <w:rFonts w:ascii="Arial" w:hAnsi="Arial" w:cs="Arial"/>
                                  <w:color w:val="000000" w:themeColor="text1"/>
                                  <w:kern w:val="24"/>
                                  <w:sz w:val="20"/>
                                  <w:szCs w:val="20"/>
                                </w:rPr>
                                <w:t>High and Low Temperatures Electrical Measurements (2) (3)</w:t>
                              </w:r>
                            </w:p>
                          </w:txbxContent>
                        </wps:txbx>
                        <wps:bodyPr lIns="50400" rIns="50400" rtlCol="0" anchor="ctr"/>
                      </wps:wsp>
                      <wps:wsp>
                        <wps:cNvPr id="99" name="Rectangle 99"/>
                        <wps:cNvSpPr/>
                        <wps:spPr>
                          <a:xfrm>
                            <a:off x="2" y="495698"/>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BA35BB" w14:textId="2DA4B2BE"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6.1</w:t>
                              </w:r>
                              <w:r>
                                <w:rPr>
                                  <w:rFonts w:ascii="Arial" w:hAnsi="Arial" w:cs="Arial"/>
                                  <w:color w:val="000000" w:themeColor="text1"/>
                                  <w:kern w:val="24"/>
                                  <w:sz w:val="20"/>
                                  <w:szCs w:val="20"/>
                                </w:rPr>
                                <w:fldChar w:fldCharType="end"/>
                              </w:r>
                            </w:p>
                          </w:txbxContent>
                        </wps:txbx>
                        <wps:bodyPr lIns="50400" rIns="50400" rtlCol="0" anchor="ctr"/>
                      </wps:wsp>
                      <wps:wsp>
                        <wps:cNvPr id="100" name="Rectangle 100"/>
                        <wps:cNvSpPr/>
                        <wps:spPr>
                          <a:xfrm>
                            <a:off x="957341" y="495697"/>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C2D96" w14:textId="77777777" w:rsidR="00B329E4" w:rsidRDefault="00B329E4" w:rsidP="00E33FF8">
                              <w:pPr>
                                <w:pStyle w:val="NormalWeb"/>
                                <w:tabs>
                                  <w:tab w:val="left" w:pos="5365"/>
                                </w:tabs>
                                <w:spacing w:before="0" w:beforeAutospacing="0" w:after="0" w:afterAutospacing="0"/>
                              </w:pPr>
                              <w:r>
                                <w:rPr>
                                  <w:rFonts w:ascii="Arial" w:hAnsi="Arial" w:cs="Arial"/>
                                  <w:color w:val="000000" w:themeColor="text1"/>
                                  <w:kern w:val="24"/>
                                  <w:sz w:val="20"/>
                                  <w:szCs w:val="20"/>
                                </w:rPr>
                                <w:t>Serialisation</w:t>
                              </w:r>
                            </w:p>
                          </w:txbxContent>
                        </wps:txbx>
                        <wps:bodyPr lIns="50400" rIns="50400" rtlCol="0" anchor="ctr"/>
                      </wps:wsp>
                      <wpg:grpSp>
                        <wpg:cNvPr id="104" name="Group 104"/>
                        <wpg:cNvGrpSpPr/>
                        <wpg:grpSpPr>
                          <a:xfrm>
                            <a:off x="-1" y="2373623"/>
                            <a:ext cx="4923940" cy="338401"/>
                            <a:chOff x="-1" y="2309759"/>
                            <a:chExt cx="4923940" cy="290751"/>
                          </a:xfrm>
                        </wpg:grpSpPr>
                        <wps:wsp>
                          <wps:cNvPr id="105" name="Rectangle 105"/>
                          <wps:cNvSpPr/>
                          <wps:spPr>
                            <a:xfrm>
                              <a:off x="-1" y="2309760"/>
                              <a:ext cx="957340"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502223" w14:textId="49F22991"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_Ref488919692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lIns="50400" rIns="50400" rtlCol="0" anchor="ctr"/>
                        </wps:wsp>
                        <wps:wsp>
                          <wps:cNvPr id="106" name="Rectangle 106"/>
                          <wps:cNvSpPr/>
                          <wps:spPr>
                            <a:xfrm>
                              <a:off x="957338" y="2309759"/>
                              <a:ext cx="3966601"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3A9684"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Burn-in (2)</w:t>
                                </w:r>
                              </w:p>
                            </w:txbxContent>
                          </wps:txbx>
                          <wps:bodyPr lIns="50400" rIns="50400" rtlCol="0" anchor="ctr"/>
                        </wps:wsp>
                      </wpg:grpSp>
                      <wps:wsp>
                        <wps:cNvPr id="107" name="Rectangle 107"/>
                        <wps:cNvSpPr/>
                        <wps:spPr>
                          <a:xfrm>
                            <a:off x="-1" y="4236155"/>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AD452F" w14:textId="2668C46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_Ref486497029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w:t>
                              </w:r>
                              <w:r>
                                <w:rPr>
                                  <w:rFonts w:ascii="Arial" w:hAnsi="Arial" w:cs="Arial"/>
                                  <w:color w:val="000000" w:themeColor="text1"/>
                                  <w:kern w:val="24"/>
                                  <w:sz w:val="20"/>
                                  <w:szCs w:val="20"/>
                                </w:rPr>
                                <w:fldChar w:fldCharType="end"/>
                              </w:r>
                            </w:p>
                          </w:txbxContent>
                        </wps:txbx>
                        <wps:bodyPr lIns="50400" rIns="50400" rtlCol="0" anchor="ctr"/>
                      </wps:wsp>
                      <wpg:grpSp>
                        <wpg:cNvPr id="108" name="Group 108"/>
                        <wpg:cNvGrpSpPr/>
                        <wpg:grpSpPr>
                          <a:xfrm>
                            <a:off x="8" y="3763721"/>
                            <a:ext cx="4923940" cy="338400"/>
                            <a:chOff x="8" y="3627214"/>
                            <a:chExt cx="4923940" cy="278822"/>
                          </a:xfrm>
                        </wpg:grpSpPr>
                        <wps:wsp>
                          <wps:cNvPr id="109" name="Rectangle 109"/>
                          <wps:cNvSpPr/>
                          <wps:spPr>
                            <a:xfrm>
                              <a:off x="8" y="3627214"/>
                              <a:ext cx="957340" cy="2788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43DFE2" w14:textId="01B4943D"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_Ref486497022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8.6.4</w:t>
                                </w:r>
                                <w:r>
                                  <w:rPr>
                                    <w:rFonts w:ascii="Arial" w:hAnsi="Arial" w:cs="Arial"/>
                                    <w:color w:val="000000" w:themeColor="text1"/>
                                    <w:kern w:val="24"/>
                                    <w:sz w:val="20"/>
                                    <w:szCs w:val="20"/>
                                  </w:rPr>
                                  <w:fldChar w:fldCharType="end"/>
                                </w:r>
                              </w:p>
                            </w:txbxContent>
                          </wps:txbx>
                          <wps:bodyPr lIns="50400" rIns="50400" rtlCol="0" anchor="ctr"/>
                        </wps:wsp>
                        <wps:wsp>
                          <wps:cNvPr id="110" name="Rectangle 110"/>
                          <wps:cNvSpPr/>
                          <wps:spPr>
                            <a:xfrm>
                              <a:off x="957347" y="3627214"/>
                              <a:ext cx="3966601" cy="27882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F0C9B4" w14:textId="77777777" w:rsidR="00B329E4" w:rsidRDefault="00B329E4" w:rsidP="00E33FF8">
                                <w:pPr>
                                  <w:pStyle w:val="NormalWeb"/>
                                  <w:tabs>
                                    <w:tab w:val="left" w:pos="1975"/>
                                  </w:tabs>
                                  <w:spacing w:before="0" w:beforeAutospacing="0" w:after="0" w:afterAutospacing="0"/>
                                </w:pPr>
                                <w:r>
                                  <w:rPr>
                                    <w:rFonts w:ascii="Arial" w:hAnsi="Arial" w:cs="Arial"/>
                                    <w:color w:val="000000" w:themeColor="text1"/>
                                    <w:kern w:val="24"/>
                                    <w:sz w:val="20"/>
                                    <w:szCs w:val="20"/>
                                  </w:rPr>
                                  <w:t>Room Temperature Electrical Measurements (1) (2)</w:t>
                                </w:r>
                              </w:p>
                            </w:txbxContent>
                          </wps:txbx>
                          <wps:bodyPr lIns="50400" rIns="50400" rtlCol="0" anchor="ctr"/>
                        </wps:wsp>
                      </wpg:grpSp>
                      <wps:wsp>
                        <wps:cNvPr id="111" name="Rectangle 111"/>
                        <wps:cNvSpPr/>
                        <wps:spPr>
                          <a:xfrm>
                            <a:off x="957338" y="4236154"/>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76C7BF" w14:textId="77777777" w:rsidR="00B329E4" w:rsidRDefault="00B329E4" w:rsidP="00E33FF8">
                              <w:pPr>
                                <w:pStyle w:val="NormalWeb"/>
                                <w:tabs>
                                  <w:tab w:val="left" w:pos="5085"/>
                                </w:tabs>
                                <w:spacing w:before="0" w:beforeAutospacing="0" w:after="0" w:afterAutospacing="0"/>
                              </w:pPr>
                              <w:r>
                                <w:rPr>
                                  <w:rFonts w:ascii="Arial" w:hAnsi="Arial" w:cs="Arial"/>
                                  <w:color w:val="000000" w:themeColor="text1"/>
                                  <w:kern w:val="24"/>
                                  <w:sz w:val="20"/>
                                  <w:szCs w:val="20"/>
                                </w:rPr>
                                <w:t>Contact Engagement and Separation Forces (2)</w:t>
                              </w:r>
                            </w:p>
                          </w:txbxContent>
                        </wps:txbx>
                        <wps:bodyPr lIns="50400" rIns="50400" rtlCol="0" anchor="ctr"/>
                      </wps:wsp>
                      <wpg:grpSp>
                        <wpg:cNvPr id="112" name="Group 112"/>
                        <wpg:cNvGrpSpPr/>
                        <wpg:grpSpPr>
                          <a:xfrm>
                            <a:off x="-1" y="5215318"/>
                            <a:ext cx="4923940" cy="338400"/>
                            <a:chOff x="-1" y="5066593"/>
                            <a:chExt cx="4923940" cy="290750"/>
                          </a:xfrm>
                        </wpg:grpSpPr>
                        <wps:wsp>
                          <wps:cNvPr id="113" name="Rectangle 113"/>
                          <wps:cNvSpPr/>
                          <wps:spPr>
                            <a:xfrm>
                              <a:off x="-1" y="5066593"/>
                              <a:ext cx="957340"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9BD8F" w14:textId="07546409"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_Ref486497046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lIns="50400" rIns="50400" rtlCol="0" anchor="ctr"/>
                        </wps:wsp>
                        <wps:wsp>
                          <wps:cNvPr id="114" name="Rectangle 114"/>
                          <wps:cNvSpPr/>
                          <wps:spPr>
                            <a:xfrm>
                              <a:off x="957338" y="5066593"/>
                              <a:ext cx="3966601" cy="29075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49E240"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Check for Lot Failure (4)</w:t>
                                </w:r>
                              </w:p>
                            </w:txbxContent>
                          </wps:txbx>
                          <wps:bodyPr lIns="50400" rIns="50400" rtlCol="0" anchor="ctr"/>
                        </wps:wsp>
                      </wpg:grpSp>
                      <wpg:grpSp>
                        <wpg:cNvPr id="115" name="Group 115"/>
                        <wpg:cNvGrpSpPr/>
                        <wpg:grpSpPr>
                          <a:xfrm>
                            <a:off x="-1" y="4734905"/>
                            <a:ext cx="4923940" cy="338399"/>
                            <a:chOff x="-1" y="4436959"/>
                            <a:chExt cx="4923940" cy="236955"/>
                          </a:xfrm>
                        </wpg:grpSpPr>
                        <wps:wsp>
                          <wps:cNvPr id="116" name="Rectangle 116"/>
                          <wps:cNvSpPr/>
                          <wps:spPr>
                            <a:xfrm>
                              <a:off x="-1" y="4436959"/>
                              <a:ext cx="957340" cy="23695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9A024" w14:textId="0843E12A"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_Ref486497037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w:t>
                                </w:r>
                                <w:r>
                                  <w:rPr>
                                    <w:rFonts w:ascii="Arial" w:hAnsi="Arial" w:cs="Arial"/>
                                    <w:color w:val="000000" w:themeColor="text1"/>
                                    <w:kern w:val="24"/>
                                    <w:sz w:val="20"/>
                                    <w:szCs w:val="20"/>
                                  </w:rPr>
                                  <w:fldChar w:fldCharType="end"/>
                                </w:r>
                              </w:p>
                            </w:txbxContent>
                          </wps:txbx>
                          <wps:bodyPr lIns="50400" rIns="50400" rtlCol="0" anchor="ctr"/>
                        </wps:wsp>
                        <wps:wsp>
                          <wps:cNvPr id="117" name="Rectangle 117"/>
                          <wps:cNvSpPr/>
                          <wps:spPr>
                            <a:xfrm>
                              <a:off x="957338" y="4436959"/>
                              <a:ext cx="3966601" cy="23695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017EB0" w14:textId="77777777" w:rsidR="00B329E4" w:rsidRDefault="00B329E4" w:rsidP="00E33FF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 (2)</w:t>
                                </w:r>
                              </w:p>
                            </w:txbxContent>
                          </wps:txbx>
                          <wps:bodyPr lIns="50400" rIns="50400" rtlCol="0" anchor="ctr"/>
                        </wps:wsp>
                      </wpg:grpSp>
                    </wpg:wgp>
                  </a:graphicData>
                </a:graphic>
              </wp:inline>
            </w:drawing>
          </mc:Choice>
          <mc:Fallback>
            <w:pict>
              <v:group w14:anchorId="5FD0ECA8" id="Group 1" o:spid="_x0000_s1066" style="width:387.7pt;height:480pt;mso-position-horizontal-relative:char;mso-position-vertical-relative:line" coordorigin="" coordsize="49239,6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">
                <v:rect id="Rectangle 83" o:spid="_x0000_s1067" style="position:absolute;top:14286;width:9573;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yKScMA&#10;AADbAAAADwAAAGRycy9kb3ducmV2LnhtbESPwWrDMBBE74X8g9hALyWRm9ISnCimFAzx0W4OPS7S&#10;RjaxVo6lxs7fV4VCj8PMvGH2xex6caMxdJ4VPK8zEMTam46tgtNnudqCCBHZYO+ZFNwpQHFYPOwx&#10;N37imm5NtCJBOOSooI1xyKUMuiWHYe0H4uSd/egwJjlaaUacEtz1cpNlb9Jhx2mhxYE+WtKX5tsp&#10;0LZ6Qq2v56qrT+WrnWq+f81KPS7n9x2ISHP8D/+1j0bB9gV+v6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yKScMAAADbAAAADwAAAAAAAAAAAAAAAACYAgAAZHJzL2Rv&#10;d25yZXYueG1sUEsFBgAAAAAEAAQA9QAAAIgDAAAAAA==&#10;" fillcolor="white [3212]" strokecolor="black [3213]" strokeweight="1pt">
                  <v:textbox inset="1.4mm,,1.4mm">
                    <w:txbxContent>
                      <w:p w14:paraId="3D9A1BF0" w14:textId="7D5FB4E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sidRPr="007E73B3">
                          <w:rPr>
                            <w:rFonts w:ascii="Arial" w:hAnsi="Arial" w:cs="Arial"/>
                            <w:color w:val="000000" w:themeColor="text1"/>
                            <w:kern w:val="24"/>
                            <w:sz w:val="20"/>
                            <w:szCs w:val="20"/>
                            <w:highlight w:val="yellow"/>
                          </w:rPr>
                          <w:fldChar w:fldCharType="begin"/>
                        </w:r>
                        <w:r w:rsidRPr="007E73B3">
                          <w:rPr>
                            <w:rFonts w:ascii="Arial" w:hAnsi="Arial" w:cs="Arial"/>
                            <w:color w:val="000000" w:themeColor="text1"/>
                            <w:kern w:val="24"/>
                            <w:sz w:val="20"/>
                            <w:szCs w:val="20"/>
                            <w:highlight w:val="yellow"/>
                          </w:rPr>
                          <w:instrText xml:space="preserve"> REF _Ref503882306 \r \h </w:instrText>
                        </w:r>
                        <w:r>
                          <w:rPr>
                            <w:rFonts w:ascii="Arial" w:hAnsi="Arial" w:cs="Arial"/>
                            <w:color w:val="000000" w:themeColor="text1"/>
                            <w:kern w:val="24"/>
                            <w:sz w:val="20"/>
                            <w:szCs w:val="20"/>
                            <w:highlight w:val="yellow"/>
                          </w:rPr>
                          <w:instrText xml:space="preserve"> \* MERGEFORMAT </w:instrText>
                        </w:r>
                        <w:r w:rsidRPr="007E73B3">
                          <w:rPr>
                            <w:rFonts w:ascii="Arial" w:hAnsi="Arial" w:cs="Arial"/>
                            <w:color w:val="000000" w:themeColor="text1"/>
                            <w:kern w:val="24"/>
                            <w:sz w:val="20"/>
                            <w:szCs w:val="20"/>
                            <w:highlight w:val="yellow"/>
                          </w:rPr>
                        </w:r>
                        <w:r w:rsidRPr="007E73B3">
                          <w:rPr>
                            <w:rFonts w:ascii="Arial" w:hAnsi="Arial" w:cs="Arial"/>
                            <w:color w:val="000000" w:themeColor="text1"/>
                            <w:kern w:val="24"/>
                            <w:sz w:val="20"/>
                            <w:szCs w:val="20"/>
                            <w:highlight w:val="yellow"/>
                          </w:rPr>
                          <w:fldChar w:fldCharType="separate"/>
                        </w:r>
                        <w:r w:rsidRPr="007E73B3">
                          <w:rPr>
                            <w:rFonts w:ascii="Arial" w:hAnsi="Arial" w:cs="Arial"/>
                            <w:color w:val="000000" w:themeColor="text1"/>
                            <w:kern w:val="24"/>
                            <w:sz w:val="20"/>
                            <w:szCs w:val="20"/>
                            <w:highlight w:val="yellow"/>
                          </w:rPr>
                          <w:t>8.5.1</w:t>
                        </w:r>
                        <w:r w:rsidRPr="007E73B3">
                          <w:rPr>
                            <w:rFonts w:ascii="Arial" w:hAnsi="Arial" w:cs="Arial"/>
                            <w:color w:val="000000" w:themeColor="text1"/>
                            <w:kern w:val="24"/>
                            <w:sz w:val="20"/>
                            <w:szCs w:val="20"/>
                            <w:highlight w:val="yellow"/>
                          </w:rPr>
                          <w:fldChar w:fldCharType="end"/>
                        </w:r>
                      </w:p>
                    </w:txbxContent>
                  </v:textbox>
                </v:rect>
                <v:rect id="Rectangle 84" o:spid="_x0000_s1068" style="position:absolute;top:32975;width:9573;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USPcMA&#10;AADbAAAADwAAAGRycy9kb3ducmV2LnhtbESPwWrDMBBE74X8g9hALyWRG9oSnCimFAzx0W4OPS7S&#10;RjaxVo6lxs7fV4VCj8PMvGH2xex6caMxdJ4VPK8zEMTam46tgtNnudqCCBHZYO+ZFNwpQHFYPOwx&#10;N37imm5NtCJBOOSooI1xyKUMuiWHYe0H4uSd/egwJjlaaUacEtz1cpNlb9Jhx2mhxYE+WtKX5tsp&#10;0LZ6Qq2v56qrT+WrnWq+f81KPS7n9x2ISHP8D/+1j0bB9gV+v6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6USPcMAAADbAAAADwAAAAAAAAAAAAAAAACYAgAAZHJzL2Rv&#10;d25yZXYueG1sUEsFBgAAAAAEAAQA9QAAAIgDAAAAAA==&#10;" fillcolor="white [3212]" strokecolor="black [3213]" strokeweight="1pt">
                  <v:textbox inset="1.4mm,,1.4mm">
                    <w:txbxContent>
                      <w:p w14:paraId="5C2EAABD" w14:textId="306607B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_Ref486497016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8.6.3</w:t>
                        </w:r>
                        <w:r>
                          <w:rPr>
                            <w:rFonts w:ascii="Arial" w:hAnsi="Arial" w:cs="Arial"/>
                            <w:color w:val="000000" w:themeColor="text1"/>
                            <w:kern w:val="24"/>
                            <w:sz w:val="20"/>
                            <w:szCs w:val="20"/>
                          </w:rPr>
                          <w:fldChar w:fldCharType="end"/>
                        </w:r>
                      </w:p>
                    </w:txbxContent>
                  </v:textbox>
                </v:rect>
                <v:rect id="Rectangle 85" o:spid="_x0000_s1069" style="position:absolute;width:49239;height:36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3psAA&#10;AADbAAAADwAAAGRycy9kb3ducmV2LnhtbESPQYvCMBSE74L/ITzBi2i6gotUo4ggrMe6Hjw+kmda&#10;bF5qE23990ZY2OMwM98w623vavGkNlSeFXzNMhDE2puKrYLz72G6BBEissHaMyl4UYDtZjhYY258&#10;xwU9T9GKBOGQo4IyxiaXMuiSHIaZb4iTd/Wtw5hka6VpsUtwV8t5ln1LhxWnhRIb2pekb6eHU6Dt&#10;cYJa36/HqjgfFrYr+HXplRqP+t0KRKQ+/of/2j9GwXIBny/pB8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m3psAAAADbAAAADwAAAAAAAAAAAAAAAACYAgAAZHJzL2Rvd25y&#10;ZXYueG1sUEsFBgAAAAAEAAQA9QAAAIUDAAAAAA==&#10;" fillcolor="white [3212]" strokecolor="black [3213]" strokeweight="1pt">
                  <v:textbox inset="1.4mm,,1.4mm">
                    <w:txbxContent>
                      <w:p w14:paraId="05590BBA" w14:textId="2E94B48E"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 xml:space="preserve">COMPONENTS FROM PRODUCTION CONTROL </w:t>
                        </w:r>
                      </w:p>
                    </w:txbxContent>
                  </v:textbox>
                </v:rect>
                <v:rect id="Rectangle 86" o:spid="_x0000_s1070" style="position:absolute;top:57304;width:49239;height:36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p0cAA&#10;AADbAAAADwAAAGRycy9kb3ducmV2LnhtbESPQYvCMBSE74L/ITzBi2i6wopUo4ggrMe6Hjw+kmda&#10;bF5qE23990ZY2OMwM98w623vavGkNlSeFXzNMhDE2puKrYLz72G6BBEissHaMyl4UYDtZjhYY258&#10;xwU9T9GKBOGQo4IyxiaXMuiSHIaZb4iTd/Wtw5hka6VpsUtwV8t5li2kw4rTQokN7UvSt9PDKdD2&#10;OEGt79djVZwP37Yr+HXplRqP+t0KRKQ+/of/2j9GwXIBny/pB8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Dsp0cAAAADbAAAADwAAAAAAAAAAAAAAAACYAgAAZHJzL2Rvd25y&#10;ZXYueG1sUEsFBgAAAAAEAAQA9QAAAIUDAAAAAA==&#10;" fillcolor="white [3212]" strokecolor="black [3213]" strokeweight="1pt">
                  <v:textbox inset="1.4mm,,1.4mm">
                    <w:txbxContent>
                      <w:p w14:paraId="442383BC" w14:textId="77777777" w:rsidR="00B329E4" w:rsidRDefault="00B329E4" w:rsidP="00E33FF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87" o:spid="_x0000_s1071" style="position:absolute;visibility:visible;mso-wrap-style:square" from="24619,3653" to="24619,57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oJj8YAAADbAAAADwAAAGRycy9kb3ducmV2LnhtbESPQWvCQBSE74X+h+UVvEjdmKLG1FVK&#10;S8GLSNMc6u2RfSah2bchuybpv3cFocdhZr5hNrvRNKKnztWWFcxnEQjiwuqaSwX59+dzAsJ5ZI2N&#10;ZVLwRw5228eHDabaDvxFfeZLESDsUlRQed+mUrqiIoNuZlvi4J1tZ9AH2ZVSdzgEuGlkHEVLabDm&#10;sFBhS+8VFb/ZxSj4yJdDti4Xq+n85TCu+Rj/nA5GqcnT+PYKwtPo/8P39l4rSFZw+xJ+gN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6CY/GAAAA2wAAAA8AAAAAAAAA&#10;AAAAAAAAoQIAAGRycy9kb3ducmV2LnhtbFBLBQYAAAAABAAEAPkAAACUAwAAAAA=&#10;" strokecolor="black [3213]" strokeweight="1pt"/>
                <v:rect id="Rectangle 88" o:spid="_x0000_s1072" style="position:absolute;left:9573;top:14286;width:39666;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gYOL0A&#10;AADbAAAADwAAAGRycy9kb3ducmV2LnhtbERPTYvCMBC9C/6HMIIX0XQFRapRRBDWY9WDxyEZ02Iz&#10;qU209d9vDgseH+97s+tdLd7Uhsqzgp9ZBoJYe1OxVXC9HKcrECEiG6w9k4IPBdhth4MN5sZ3XND7&#10;HK1IIRxyVFDG2ORSBl2SwzDzDXHi7r51GBNsrTQtdinc1XKeZUvpsOLUUGJDh5L04/xyCrQ9TVDr&#10;5/1UFdfjwnYFf269UuNRv1+DiNTHr/jf/WsUrNLY9CX9ALn9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ugYOL0AAADbAAAADwAAAAAAAAAAAAAAAACYAgAAZHJzL2Rvd25yZXYu&#10;eG1sUEsFBgAAAAAEAAQA9QAAAIIDAAAAAA==&#10;" fillcolor="white [3212]" strokecolor="black [3213]" strokeweight="1pt">
                  <v:textbox inset="1.4mm,,1.4mm">
                    <w:txbxContent>
                      <w:p w14:paraId="2181A0BC" w14:textId="3C3FB374" w:rsidR="00B329E4" w:rsidRDefault="00B329E4" w:rsidP="00E33FF8">
                        <w:pPr>
                          <w:pStyle w:val="NormalWeb"/>
                          <w:spacing w:before="0" w:beforeAutospacing="0" w:after="0" w:afterAutospacing="0"/>
                        </w:pPr>
                        <w:r w:rsidRPr="007E73B3">
                          <w:rPr>
                            <w:rFonts w:ascii="Arial" w:hAnsi="Arial" w:cs="Arial"/>
                            <w:color w:val="000000" w:themeColor="text1"/>
                            <w:kern w:val="24"/>
                            <w:sz w:val="20"/>
                            <w:szCs w:val="20"/>
                            <w:highlight w:val="yellow"/>
                          </w:rPr>
                          <w:t>Random Vibration</w:t>
                        </w:r>
                      </w:p>
                    </w:txbxContent>
                  </v:textbox>
                </v:rect>
                <v:group id="Group 89" o:spid="_x0000_s1073" style="position:absolute;top:18885;width:49239;height:3385" coordorigin=",18273" coordsize="49239,2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rect id="Rectangle 90" o:spid="_x0000_s1074" style="position:absolute;top:18273;width:9573;height:27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eC478A&#10;AADbAAAADwAAAGRycy9kb3ducmV2LnhtbERPTYvCMBC9C/sfwix4kTVVUNxqlEUQ1mO1B49DMqbF&#10;ZtJtsrb+e3MQPD7e92Y3uEbcqQu1ZwWzaQaCWHtTs1VQng9fKxAhIhtsPJOCBwXYbT9GG8yN77mg&#10;+ylakUI45KigirHNpQy6Iodh6lvixF195zAm2FlpOuxTuGvkPMuW0mHNqaHClvYV6dvp3ynQ9jhB&#10;rf+ux7ooDwvbF/y4DEqNP4efNYhIQ3yLX+5fo+A7rU9f0g+Q2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R4LjvwAAANsAAAAPAAAAAAAAAAAAAAAAAJgCAABkcnMvZG93bnJl&#10;di54bWxQSwUGAAAAAAQABAD1AAAAhAMAAAAA&#10;" fillcolor="white [3212]" strokecolor="black [3213]" strokeweight="1pt">
                    <v:textbox inset="1.4mm,,1.4mm">
                      <w:txbxContent>
                        <w:p w14:paraId="0500132F" w14:textId="0F393F71"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_Ref486496987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8.6.2</w:t>
                          </w:r>
                          <w:r>
                            <w:rPr>
                              <w:rFonts w:ascii="Arial" w:hAnsi="Arial" w:cs="Arial"/>
                              <w:color w:val="000000" w:themeColor="text1"/>
                              <w:kern w:val="24"/>
                              <w:sz w:val="20"/>
                              <w:szCs w:val="20"/>
                            </w:rPr>
                            <w:fldChar w:fldCharType="end"/>
                          </w:r>
                        </w:p>
                      </w:txbxContent>
                    </v:textbox>
                  </v:rect>
                  <v:rect id="Rectangle 91" o:spid="_x0000_s1075" style="position:absolute;left:9573;top:18273;width:39666;height:27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neMMA&#10;AADbAAAADwAAAGRycy9kb3ducmV2LnhtbESPwWrDMBBE74X8g9hALyWRE2hp3CghFALx0a4PPS7S&#10;Wja1Vo6lxs7fV4VCj8PMvGH2x9n14kZj6Dwr2KwzEMTam46tgvrjvHoFESKywd4zKbhTgONh8bDH&#10;3PiJS7pV0YoE4ZCjgjbGIZcy6JYchrUfiJPX+NFhTHK00ow4Jbjr5TbLXqTDjtNCiwO9t6S/qm+n&#10;QNviCbW+NkVX1udnO5V8/5yVelzOpzcQkeb4H/5rX4yC3QZ+v6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sneMMAAADbAAAADwAAAAAAAAAAAAAAAACYAgAAZHJzL2Rv&#10;d25yZXYueG1sUEsFBgAAAAAEAAQA9QAAAIgDAAAAAA==&#10;" fillcolor="white [3212]" strokecolor="black [3213]" strokeweight="1pt">
                    <v:textbox inset="1.4mm,,1.4mm">
                      <w:txbxContent>
                        <w:p w14:paraId="6EEC9F1B"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Parameter Drift Values (Initial Measurements)</w:t>
                          </w:r>
                        </w:p>
                      </w:txbxContent>
                    </v:textbox>
                  </v:rect>
                </v:group>
                <v:group id="Group 92" o:spid="_x0000_s1076" style="position:absolute;top:9650;width:49239;height:3384" coordorigin=",9475" coordsize="49239,2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rect id="Rectangle 94" o:spid="_x0000_s1077" style="position:absolute;left:9573;top:9475;width:39666;height:2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yE4MMA&#10;AADbAAAADwAAAGRycy9kb3ducmV2LnhtbESPQWvCQBSE74X+h+UVvBTdtNiiMRuRgqDHWA8eH7vP&#10;TTD7Nma3Jv57t1DocZiZb5hiPbpW3KgPjWcFb7MMBLH2pmGr4Pi9nS5AhIhssPVMCu4UYF0+PxWY&#10;Gz9wRbdDtCJBOOSooI6xy6UMuiaHYeY74uSdfe8wJtlbaXocEty18j3LPqXDhtNCjR191aQvhx+n&#10;QNv9K2p9Pe+b6rj9sEPF99Oo1ORl3KxARBrjf/ivvTMKlnP4/ZJ+gC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yE4MMAAADbAAAADwAAAAAAAAAAAAAAAACYAgAAZHJzL2Rv&#10;d25yZXYueG1sUEsFBgAAAAAEAAQA9QAAAIgDAAAAAA==&#10;" fillcolor="white [3212]" strokecolor="black [3213]" strokeweight="1pt">
                    <v:textbox inset="1.4mm,,1.4mm">
                      <w:txbxContent>
                        <w:p w14:paraId="5D670EFB"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Thermal Cycling</w:t>
                          </w:r>
                        </w:p>
                      </w:txbxContent>
                    </v:textbox>
                  </v:rect>
                  <v:rect id="Rectangle 93" o:spid="_x0000_s1078" style="position:absolute;top:9475;width:9573;height:2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UclMMA&#10;AADbAAAADwAAAGRycy9kb3ducmV2LnhtbESPQWvCQBSE74X+h+UVvBTdtNKiMRuRgqDHWA8eH7vP&#10;TTD7Nma3Jv57t1DocZiZb5hiPbpW3KgPjWcFb7MMBLH2pmGr4Pi9nS5AhIhssPVMCu4UYF0+PxWY&#10;Gz9wRbdDtCJBOOSooI6xy6UMuiaHYeY74uSdfe8wJtlbaXocEty18j3LPqXDhtNCjR191aQvhx+n&#10;QNv9K2p9Pe+b6rj9sEPF99Oo1ORl3KxARBrjf/ivvTMKlnP4/ZJ+gC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UclMMAAADbAAAADwAAAAAAAAAAAAAAAACYAgAAZHJzL2Rv&#10;d25yZXYueG1sUEsFBgAAAAAEAAQA9QAAAIgDAAAAAA==&#10;" fillcolor="white [3212]" strokecolor="black [3213]" strokeweight="1pt">
                    <v:textbox inset="1.4mm,,1.4mm">
                      <w:txbxContent>
                        <w:p w14:paraId="06A0AF05" w14:textId="11AF8A4B"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group>
                <v:group id="Group 95" o:spid="_x0000_s1079" style="position:absolute;top:28544;width:49239;height:3384" coordorigin=",27500" coordsize="49239,2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rect id="Rectangle 96" o:spid="_x0000_s1080" style="position:absolute;top:27500;width:9573;height:2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K/DMEA&#10;AADbAAAADwAAAGRycy9kb3ducmV2LnhtbESPQYvCMBSE78L+h/AWvMiaKihuNcoiCHqsevD4SJ5p&#10;sXnpNtHWf79ZEDwOM/MNs9r0rhYPakPlWcFknIEg1t5UbBWcT7uvBYgQkQ3WnknBkwJs1h+DFebG&#10;d1zQ4xitSBAOOSooY2xyKYMuyWEY+4Y4eVffOoxJtlaaFrsEd7WcZtlcOqw4LZTY0LYkfTvenQJt&#10;DyPU+vd6qIrzbma7gp+XXqnhZ/+zBBGpj+/wq703Cr7n8P8l/Q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ivwzBAAAA2wAAAA8AAAAAAAAAAAAAAAAAmAIAAGRycy9kb3du&#10;cmV2LnhtbFBLBQYAAAAABAAEAPUAAACGAwAAAAA=&#10;" fillcolor="white [3212]" strokecolor="black [3213]" strokeweight="1pt">
                    <v:textbox inset="1.4mm,,1.4mm">
                      <w:txbxContent>
                        <w:p w14:paraId="55B6ADEA" w14:textId="3C34E738"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_Ref486497009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8.6.2</w:t>
                          </w:r>
                          <w:r>
                            <w:rPr>
                              <w:rFonts w:ascii="Arial" w:hAnsi="Arial" w:cs="Arial"/>
                              <w:color w:val="000000" w:themeColor="text1"/>
                              <w:kern w:val="24"/>
                              <w:sz w:val="20"/>
                              <w:szCs w:val="20"/>
                            </w:rPr>
                            <w:fldChar w:fldCharType="end"/>
                          </w:r>
                        </w:p>
                      </w:txbxContent>
                    </v:textbox>
                  </v:rect>
                  <v:rect id="Rectangle 97" o:spid="_x0000_s1081" style="position:absolute;left:9573;top:27500;width:39666;height:2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4al8MA&#10;AADbAAAADwAAAGRycy9kb3ducmV2LnhtbESPQWvCQBSE74X+h+UVvBTdtGCrMRuRgqDHWA8eH7vP&#10;TTD7Nma3Jv57t1DocZiZb5hiPbpW3KgPjWcFb7MMBLH2pmGr4Pi9nS5AhIhssPVMCu4UYF0+PxWY&#10;Gz9wRbdDtCJBOOSooI6xy6UMuiaHYeY74uSdfe8wJtlbaXocEty18j3LPqTDhtNCjR191aQvhx+n&#10;QNv9K2p9Pe+b6rid26Hi+2lUavIyblYgIo3xP/zX3hkFy0/4/ZJ+gC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4al8MAAADbAAAADwAAAAAAAAAAAAAAAACYAgAAZHJzL2Rv&#10;d25yZXYueG1sUEsFBgAAAAAEAAQA9QAAAIgDAAAAAA==&#10;" fillcolor="white [3212]" strokecolor="black [3213]" strokeweight="1pt">
                    <v:textbox inset="1.4mm,,1.4mm">
                      <w:txbxContent>
                        <w:p w14:paraId="5C3AD813" w14:textId="77777777" w:rsidR="00B329E4" w:rsidRDefault="00B329E4" w:rsidP="00E33FF8">
                          <w:pPr>
                            <w:pStyle w:val="NormalWeb"/>
                            <w:tabs>
                              <w:tab w:val="left" w:pos="1975"/>
                            </w:tabs>
                            <w:spacing w:before="0" w:beforeAutospacing="0" w:after="0" w:afterAutospacing="0"/>
                          </w:pPr>
                          <w:r>
                            <w:rPr>
                              <w:rFonts w:ascii="Arial" w:hAnsi="Arial" w:cs="Arial"/>
                              <w:color w:val="000000" w:themeColor="text1"/>
                              <w:kern w:val="24"/>
                              <w:sz w:val="20"/>
                              <w:szCs w:val="20"/>
                            </w:rPr>
                            <w:t>Parameter Drift Values (Final Measurements) (2)</w:t>
                          </w:r>
                        </w:p>
                      </w:txbxContent>
                    </v:textbox>
                  </v:rect>
                </v:group>
                <v:rect id="Rectangle 98" o:spid="_x0000_s1082" style="position:absolute;left:9573;top:32975;width:39666;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GO5b8A&#10;AADbAAAADwAAAGRycy9kb3ducmV2LnhtbERPTYvCMBC9C/sfwix4kTVVUNxqlEUQ1mO1B49DMqbF&#10;ZtJtsrb+e3MQPD7e92Y3uEbcqQu1ZwWzaQaCWHtTs1VQng9fKxAhIhtsPJOCBwXYbT9GG8yN77mg&#10;+ylakUI45KigirHNpQy6Iodh6lvixF195zAm2FlpOuxTuGvkPMuW0mHNqaHClvYV6dvp3ynQ9jhB&#10;rf+ux7ooDwvbF/y4DEqNP4efNYhIQ3yLX+5fo+A7jU1f0g+Q2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MY7lvwAAANsAAAAPAAAAAAAAAAAAAAAAAJgCAABkcnMvZG93bnJl&#10;di54bWxQSwUGAAAAAAQABAD1AAAAhAMAAAAA&#10;" fillcolor="white [3212]" strokecolor="black [3213]" strokeweight="1pt">
                  <v:textbox inset="1.4mm,,1.4mm">
                    <w:txbxContent>
                      <w:p w14:paraId="58804A96" w14:textId="77777777" w:rsidR="00B329E4" w:rsidRDefault="00B329E4" w:rsidP="00E33FF8">
                        <w:pPr>
                          <w:pStyle w:val="NormalWeb"/>
                          <w:tabs>
                            <w:tab w:val="left" w:pos="5085"/>
                          </w:tabs>
                          <w:spacing w:before="0" w:beforeAutospacing="0" w:after="0" w:afterAutospacing="0"/>
                        </w:pPr>
                        <w:r>
                          <w:rPr>
                            <w:rFonts w:ascii="Arial" w:hAnsi="Arial" w:cs="Arial"/>
                            <w:color w:val="000000" w:themeColor="text1"/>
                            <w:kern w:val="24"/>
                            <w:sz w:val="20"/>
                            <w:szCs w:val="20"/>
                          </w:rPr>
                          <w:t>High and Low Temperatures Electrical Measurements (2) (3)</w:t>
                        </w:r>
                      </w:p>
                    </w:txbxContent>
                  </v:textbox>
                </v:rect>
                <v:rect id="Rectangle 99" o:spid="_x0000_s1083" style="position:absolute;top:4956;width:9573;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0rfsMA&#10;AADbAAAADwAAAGRycy9kb3ducmV2LnhtbESPwWrDMBBE74X8g9hALyWRG2hpnCimFAzx0W4OPS7S&#10;RjaxVo6lxs7fV4VCj8PMvGH2xex6caMxdJ4VPK8zEMTam46tgtNnuXoDESKywd4zKbhTgOKweNhj&#10;bvzENd2aaEWCcMhRQRvjkEsZdEsOw9oPxMk7+9FhTHK00ow4Jbjr5SbLXqXDjtNCiwN9tKQvzbdT&#10;oG31hFpfz1VXn8oXO9V8/5qVelzO7zsQkeb4H/5rH42C7RZ+v6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0rfsMAAADbAAAADwAAAAAAAAAAAAAAAACYAgAAZHJzL2Rv&#10;d25yZXYueG1sUEsFBgAAAAAEAAQA9QAAAIgDAAAAAA==&#10;" fillcolor="white [3212]" strokecolor="black [3213]" strokeweight="1pt">
                  <v:textbox inset="1.4mm,,1.4mm">
                    <w:txbxContent>
                      <w:p w14:paraId="4CBA35BB" w14:textId="2DA4B2BE"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_Ref486496959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6.1</w:t>
                        </w:r>
                        <w:r>
                          <w:rPr>
                            <w:rFonts w:ascii="Arial" w:hAnsi="Arial" w:cs="Arial"/>
                            <w:color w:val="000000" w:themeColor="text1"/>
                            <w:kern w:val="24"/>
                            <w:sz w:val="20"/>
                            <w:szCs w:val="20"/>
                          </w:rPr>
                          <w:fldChar w:fldCharType="end"/>
                        </w:r>
                      </w:p>
                    </w:txbxContent>
                  </v:textbox>
                </v:rect>
                <v:rect id="Rectangle 100" o:spid="_x0000_s1084" style="position:absolute;left:9573;top:4956;width:39666;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wz88MA&#10;AADcAAAADwAAAGRycy9kb3ducmV2LnhtbESPQWsCMRCF74L/IYzQi9RsC5ayGkUKQj2u9eBxSMbs&#10;4mayblJ3/fedQ8HbDO/Ne9+st2No1Z361EQ28LYoQBHb6Br2Bk4/+9dPUCkjO2wjk4EHJdhuppM1&#10;li4OXNH9mL2SEE4lGqhz7kqtk60pYFrEjli0S+wDZll7r12Pg4SHVr8XxYcO2LA01NjRV032evwN&#10;Bqw/zNHa2+XQVKf90g8VP86jMS+zcbcClWnMT/P/9bcT/ELw5RmZ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wz88MAAADcAAAADwAAAAAAAAAAAAAAAACYAgAAZHJzL2Rv&#10;d25yZXYueG1sUEsFBgAAAAAEAAQA9QAAAIgDAAAAAA==&#10;" fillcolor="white [3212]" strokecolor="black [3213]" strokeweight="1pt">
                  <v:textbox inset="1.4mm,,1.4mm">
                    <w:txbxContent>
                      <w:p w14:paraId="1EAC2D96" w14:textId="77777777" w:rsidR="00B329E4" w:rsidRDefault="00B329E4" w:rsidP="00E33FF8">
                        <w:pPr>
                          <w:pStyle w:val="NormalWeb"/>
                          <w:tabs>
                            <w:tab w:val="left" w:pos="5365"/>
                          </w:tabs>
                          <w:spacing w:before="0" w:beforeAutospacing="0" w:after="0" w:afterAutospacing="0"/>
                        </w:pPr>
                        <w:r>
                          <w:rPr>
                            <w:rFonts w:ascii="Arial" w:hAnsi="Arial" w:cs="Arial"/>
                            <w:color w:val="000000" w:themeColor="text1"/>
                            <w:kern w:val="24"/>
                            <w:sz w:val="20"/>
                            <w:szCs w:val="20"/>
                          </w:rPr>
                          <w:t>Serialisation</w:t>
                        </w:r>
                      </w:p>
                    </w:txbxContent>
                  </v:textbox>
                </v:rect>
                <v:group id="Group 104" o:spid="_x0000_s1085" style="position:absolute;top:23736;width:49239;height:3384" coordorigin=",23097" coordsize="49239,2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rect id="Rectangle 105" o:spid="_x0000_s1086" style="position:absolute;top:23097;width:9573;height:2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uQa8AA&#10;AADcAAAADwAAAGRycy9kb3ducmV2LnhtbERPTYvCMBC9C/sfwix4kTVVUJauURZB0GPVg8chmaZl&#10;m0m3ibb+eyMI3ubxPme1GVwjbtSF2rOC2TQDQay9qdkqOJ92X98gQkQ22HgmBXcKsFl/jFaYG99z&#10;QbdjtCKFcMhRQRVjm0sZdEUOw9S3xIkrfecwJthZaTrsU7hr5DzLltJhzamhwpa2Fem/49Up0PYw&#10;Qa3/y0NdnHcL2xd8vwxKjT+H3x8QkYb4Fr/ce5PmZwt4PpMukO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uuQa8AAAADcAAAADwAAAAAAAAAAAAAAAACYAgAAZHJzL2Rvd25y&#10;ZXYueG1sUEsFBgAAAAAEAAQA9QAAAIUDAAAAAA==&#10;" fillcolor="white [3212]" strokecolor="black [3213]" strokeweight="1pt">
                    <v:textbox inset="1.4mm,,1.4mm">
                      <w:txbxContent>
                        <w:p w14:paraId="68502223" w14:textId="49F22991"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_Ref488919692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106" o:spid="_x0000_s1087" style="position:absolute;left:9573;top:23097;width:39666;height:2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OHMEA&#10;AADcAAAADwAAAGRycy9kb3ducmV2LnhtbERPPWvDMBDdC/kP4gJdSiy30BAcKyEUAvXoNEPGQ7rI&#10;JtbJsdTY/vdVodDtHu/zyv3kOvGgIbSeFbxmOQhi7U3LVsH567jagAgR2WDnmRTMFGC/WzyVWBg/&#10;ck2PU7QihXAoUEETY19IGXRDDkPme+LEXf3gMCY4WGkGHFO46+Rbnq+lw5ZTQ4M9fTSkb6dvp0Db&#10;6gW1vl+rtj4f3+1Y83yZlHpeToctiEhT/Bf/uT9Nmp+v4feZdIHc/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45DhzBAAAA3AAAAA8AAAAAAAAAAAAAAAAAmAIAAGRycy9kb3du&#10;cmV2LnhtbFBLBQYAAAAABAAEAPUAAACGAwAAAAA=&#10;" fillcolor="white [3212]" strokecolor="black [3213]" strokeweight="1pt">
                    <v:textbox inset="1.4mm,,1.4mm">
                      <w:txbxContent>
                        <w:p w14:paraId="653A9684"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Burn-in (2)</w:t>
                          </w:r>
                        </w:p>
                      </w:txbxContent>
                    </v:textbox>
                  </v:rect>
                </v:group>
                <v:rect id="Rectangle 107" o:spid="_x0000_s1088" style="position:absolute;top:42361;width:9573;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Wrh8EA&#10;AADcAAAADwAAAGRycy9kb3ducmV2LnhtbERPTWsCMRC9C/0PYQpepGYt1JatUUpBqMfVPXgcktls&#10;6Gay3UR3/femUOhtHu9zNrvJd+JKQ3SBFayWBQhiHYxjq6A+7Z/eQMSEbLALTApuFGG3fZhtsDRh&#10;5Iqux2RFDuFYooI2pb6UMuqWPMZl6Ikz14TBY8pwsNIMOOZw38nnolhLj45zQ4s9fbakv48Xr0Db&#10;wwK1/mkOrqr3L3as+HaelJo/Th/vIBJN6V/85/4yeX7xCr/P5Av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1q4fBAAAA3AAAAA8AAAAAAAAAAAAAAAAAmAIAAGRycy9kb3du&#10;cmV2LnhtbFBLBQYAAAAABAAEAPUAAACGAwAAAAA=&#10;" fillcolor="white [3212]" strokecolor="black [3213]" strokeweight="1pt">
                  <v:textbox inset="1.4mm,,1.4mm">
                    <w:txbxContent>
                      <w:p w14:paraId="13AD452F" w14:textId="2668C460"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_Ref486497029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w:t>
                        </w:r>
                        <w:r>
                          <w:rPr>
                            <w:rFonts w:ascii="Arial" w:hAnsi="Arial" w:cs="Arial"/>
                            <w:color w:val="000000" w:themeColor="text1"/>
                            <w:kern w:val="24"/>
                            <w:sz w:val="20"/>
                            <w:szCs w:val="20"/>
                          </w:rPr>
                          <w:fldChar w:fldCharType="end"/>
                        </w:r>
                      </w:p>
                    </w:txbxContent>
                  </v:textbox>
                </v:rect>
                <v:group id="Group 108" o:spid="_x0000_s1089" style="position:absolute;top:37637;width:49239;height:3384" coordorigin=",36272" coordsize="49239,2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rect id="Rectangle 109" o:spid="_x0000_s1090" style="position:absolute;top:36272;width:9573;height:2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aabsEA&#10;AADcAAAADwAAAGRycy9kb3ducmV2LnhtbERPTWsCMRC9C/0PYQpepGYtVNqtUUpBqMfVPXgcktls&#10;6Gay3UR3/femUOhtHu9zNrvJd+JKQ3SBFayWBQhiHYxjq6A+7Z9eQcSEbLALTApuFGG3fZhtsDRh&#10;5Iqux2RFDuFYooI2pb6UMuqWPMZl6Ikz14TBY8pwsNIMOOZw38nnolhLj45zQ4s9fbakv48Xr0Db&#10;wwK1/mkOrqr3L3as+HaelJo/Th/vIBJN6V/85/4yeX7xBr/P5Av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mmm7BAAAA3AAAAA8AAAAAAAAAAAAAAAAAmAIAAGRycy9kb3du&#10;cmV2LnhtbFBLBQYAAAAABAAEAPUAAACGAwAAAAA=&#10;" fillcolor="white [3212]" strokecolor="black [3213]" strokeweight="1pt">
                    <v:textbox inset="1.4mm,,1.4mm">
                      <w:txbxContent>
                        <w:p w14:paraId="7943DFE2" w14:textId="01B4943D"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_Ref486497022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8.6.4</w:t>
                          </w:r>
                          <w:r>
                            <w:rPr>
                              <w:rFonts w:ascii="Arial" w:hAnsi="Arial" w:cs="Arial"/>
                              <w:color w:val="000000" w:themeColor="text1"/>
                              <w:kern w:val="24"/>
                              <w:sz w:val="20"/>
                              <w:szCs w:val="20"/>
                            </w:rPr>
                            <w:fldChar w:fldCharType="end"/>
                          </w:r>
                        </w:p>
                      </w:txbxContent>
                    </v:textbox>
                  </v:rect>
                  <v:rect id="Rectangle 110" o:spid="_x0000_s1091" style="position:absolute;left:9573;top:36272;width:39666;height:2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WlLsMA&#10;AADcAAAADwAAAGRycy9kb3ducmV2LnhtbESPQWsCMRCF70L/Q5iCF6lZBaVsjVIKQj2ueuhxSMbs&#10;0s1ku0nd9d87B8HbDO/Ne99sdmNo1ZX61EQ2sJgXoIhtdA17A+fT/u0dVMrIDtvIZOBGCXbbl8kG&#10;SxcHruh6zF5JCKcSDdQ5d6XWydYUMM1jRyzaJfYBs6y9167HQcJDq5dFsdYBG5aGGjv6qsn+Hv+D&#10;AesPM7T273JoqvN+5YeKbz+jMdPX8fMDVKYxP82P628n+AvBl2dkAr2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WlLsMAAADcAAAADwAAAAAAAAAAAAAAAACYAgAAZHJzL2Rv&#10;d25yZXYueG1sUEsFBgAAAAAEAAQA9QAAAIgDAAAAAA==&#10;" fillcolor="white [3212]" strokecolor="black [3213]" strokeweight="1pt">
                    <v:textbox inset="1.4mm,,1.4mm">
                      <w:txbxContent>
                        <w:p w14:paraId="3BF0C9B4" w14:textId="77777777" w:rsidR="00B329E4" w:rsidRDefault="00B329E4" w:rsidP="00E33FF8">
                          <w:pPr>
                            <w:pStyle w:val="NormalWeb"/>
                            <w:tabs>
                              <w:tab w:val="left" w:pos="1975"/>
                            </w:tabs>
                            <w:spacing w:before="0" w:beforeAutospacing="0" w:after="0" w:afterAutospacing="0"/>
                          </w:pPr>
                          <w:r>
                            <w:rPr>
                              <w:rFonts w:ascii="Arial" w:hAnsi="Arial" w:cs="Arial"/>
                              <w:color w:val="000000" w:themeColor="text1"/>
                              <w:kern w:val="24"/>
                              <w:sz w:val="20"/>
                              <w:szCs w:val="20"/>
                            </w:rPr>
                            <w:t>Room Temperature Electrical Measurements (1) (2)</w:t>
                          </w:r>
                        </w:p>
                      </w:txbxContent>
                    </v:textbox>
                  </v:rect>
                </v:group>
                <v:rect id="Rectangle 111" o:spid="_x0000_s1092" style="position:absolute;left:9573;top:42361;width:39666;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AtcAA&#10;AADcAAAADwAAAGRycy9kb3ducmV2LnhtbERPTYvCMBC9C/sfwizsRTStoEjXKCIIeqx68DgkY1q2&#10;mdQm2vrvNwsL3ubxPme1GVwjntSF2rOCfJqBINbe1GwVXM77yRJEiMgGG8+k4EUBNuuP0QoL43su&#10;6XmKVqQQDgUqqGJsCymDrshhmPqWOHE33zmMCXZWmg77FO4aOcuyhXRYc2qosKVdRfrn9HAKtD2O&#10;Uev77ViXl/3c9iW/roNSX5/D9htEpCG+xf/ug0nz8xz+nkkXyP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AkAtcAAAADcAAAADwAAAAAAAAAAAAAAAACYAgAAZHJzL2Rvd25y&#10;ZXYueG1sUEsFBgAAAAAEAAQA9QAAAIUDAAAAAA==&#10;" fillcolor="white [3212]" strokecolor="black [3213]" strokeweight="1pt">
                  <v:textbox inset="1.4mm,,1.4mm">
                    <w:txbxContent>
                      <w:p w14:paraId="1F76C7BF" w14:textId="77777777" w:rsidR="00B329E4" w:rsidRDefault="00B329E4" w:rsidP="00E33FF8">
                        <w:pPr>
                          <w:pStyle w:val="NormalWeb"/>
                          <w:tabs>
                            <w:tab w:val="left" w:pos="5085"/>
                          </w:tabs>
                          <w:spacing w:before="0" w:beforeAutospacing="0" w:after="0" w:afterAutospacing="0"/>
                        </w:pPr>
                        <w:r>
                          <w:rPr>
                            <w:rFonts w:ascii="Arial" w:hAnsi="Arial" w:cs="Arial"/>
                            <w:color w:val="000000" w:themeColor="text1"/>
                            <w:kern w:val="24"/>
                            <w:sz w:val="20"/>
                            <w:szCs w:val="20"/>
                          </w:rPr>
                          <w:t>Contact Engagement and Separation Forces (2)</w:t>
                        </w:r>
                      </w:p>
                    </w:txbxContent>
                  </v:textbox>
                </v:rect>
                <v:group id="Group 112" o:spid="_x0000_s1093" style="position:absolute;top:52153;width:49239;height:3384" coordorigin=",50665" coordsize="49239,2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rect id="Rectangle 113" o:spid="_x0000_s1094" style="position:absolute;top:50665;width:9573;height:2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c7WcIA&#10;AADcAAAADwAAAGRycy9kb3ducmV2LnhtbERPPWvDMBDdC/kP4gJdSiInpSW4UUIoBOLRroeOh3SW&#10;Ta2TY6mx8++rQqHbPd7n7Y+z68WNxtB5VrBZZyCItTcdWwX1x3m1AxEissHeMym4U4DjYfGwx9z4&#10;iUu6VdGKFMIhRwVtjEMuZdAtOQxrPxAnrvGjw5jgaKUZcUrhrpfbLHuVDjtODS0O9N6S/qq+nQJt&#10;iyfU+toUXVmfX+xU8v1zVupxOZ/eQESa47/4z30xaf7mGX6fSRf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ztZwgAAANwAAAAPAAAAAAAAAAAAAAAAAJgCAABkcnMvZG93&#10;bnJldi54bWxQSwUGAAAAAAQABAD1AAAAhwMAAAAA&#10;" fillcolor="white [3212]" strokecolor="black [3213]" strokeweight="1pt">
                    <v:textbox inset="1.4mm,,1.4mm">
                      <w:txbxContent>
                        <w:p w14:paraId="2AD9BD8F" w14:textId="07546409"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_Ref486497046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114" o:spid="_x0000_s1095" style="position:absolute;left:9573;top:50665;width:39666;height:2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6jLcIA&#10;AADcAAAADwAAAGRycy9kb3ducmV2LnhtbERPPWvDMBDdC/kP4gJdSiIntCW4UUIoBOLRroeOh3SW&#10;Ta2TY6mx8++rQqHbPd7n7Y+z68WNxtB5VrBZZyCItTcdWwX1x3m1AxEissHeMym4U4DjYfGwx9z4&#10;iUu6VdGKFMIhRwVtjEMuZdAtOQxrPxAnrvGjw5jgaKUZcUrhrpfbLHuVDjtODS0O9N6S/qq+nQJt&#10;iyfU+toUXVmfX+xU8v1zVupxOZ/eQESa47/4z30xaf7mGX6fSRf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qMtwgAAANwAAAAPAAAAAAAAAAAAAAAAAJgCAABkcnMvZG93&#10;bnJldi54bWxQSwUGAAAAAAQABAD1AAAAhwMAAAAA&#10;" fillcolor="white [3212]" strokecolor="black [3213]" strokeweight="1pt">
                    <v:textbox inset="1.4mm,,1.4mm">
                      <w:txbxContent>
                        <w:p w14:paraId="7E49E240" w14:textId="77777777" w:rsidR="00B329E4" w:rsidRDefault="00B329E4" w:rsidP="00E33FF8">
                          <w:pPr>
                            <w:pStyle w:val="NormalWeb"/>
                            <w:tabs>
                              <w:tab w:val="left" w:pos="4103"/>
                            </w:tabs>
                            <w:spacing w:before="0" w:beforeAutospacing="0" w:after="0" w:afterAutospacing="0"/>
                          </w:pPr>
                          <w:r>
                            <w:rPr>
                              <w:rFonts w:ascii="Arial" w:hAnsi="Arial" w:cs="Arial"/>
                              <w:color w:val="000000" w:themeColor="text1"/>
                              <w:kern w:val="24"/>
                              <w:sz w:val="20"/>
                              <w:szCs w:val="20"/>
                            </w:rPr>
                            <w:t>Check for Lot Failure (4)</w:t>
                          </w:r>
                        </w:p>
                      </w:txbxContent>
                    </v:textbox>
                  </v:rect>
                </v:group>
                <v:group id="Group 115" o:spid="_x0000_s1096" style="position:absolute;top:47349;width:49239;height:3384" coordorigin=",44369" coordsize="49239,23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rect id="Rectangle 116" o:spid="_x0000_s1097" style="position:absolute;top:44369;width:9573;height:23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YwcAA&#10;AADcAAAADwAAAGRycy9kb3ducmV2LnhtbERPTYvCMBC9C/sfwix4kTVVUKRrlGVB0GPVg8chmabF&#10;ZlKbaOu/3ywI3ubxPme9HVwjHtSF2rOC2TQDQay9qdkqOJ92XysQISIbbDyTgicF2G4+RmvMje+5&#10;oMcxWpFCOOSooIqxzaUMuiKHYepb4sSVvnMYE+ysNB32Kdw1cp5lS+mw5tRQYUu/Fenr8e4UaHuY&#10;oNa38lAX593C9gU/L4NS48/h5xtEpCG+xS/33qT5syX8P5MukJ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YwcAAAADcAAAADwAAAAAAAAAAAAAAAACYAgAAZHJzL2Rvd25y&#10;ZXYueG1sUEsFBgAAAAAEAAQA9QAAAIUDAAAAAA==&#10;" fillcolor="white [3212]" strokecolor="black [3213]" strokeweight="1pt">
                    <v:textbox inset="1.4mm,,1.4mm">
                      <w:txbxContent>
                        <w:p w14:paraId="7379A024" w14:textId="0843E12A" w:rsidR="00B329E4" w:rsidRDefault="00B329E4" w:rsidP="00E33FF8">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_Ref486497037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w:t>
                          </w:r>
                          <w:r>
                            <w:rPr>
                              <w:rFonts w:ascii="Arial" w:hAnsi="Arial" w:cs="Arial"/>
                              <w:color w:val="000000" w:themeColor="text1"/>
                              <w:kern w:val="24"/>
                              <w:sz w:val="20"/>
                              <w:szCs w:val="20"/>
                            </w:rPr>
                            <w:fldChar w:fldCharType="end"/>
                          </w:r>
                        </w:p>
                      </w:txbxContent>
                    </v:textbox>
                  </v:rect>
                  <v:rect id="Rectangle 117" o:spid="_x0000_s1098" style="position:absolute;left:9573;top:44369;width:39666;height:23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w9WsIA&#10;AADcAAAADwAAAGRycy9kb3ducmV2LnhtbERPPWvDMBDdC/kP4gJdSiIn0Da4UUIoBOLRroeOh3SW&#10;Ta2TY6mx8++rQqHbPd7n7Y+z68WNxtB5VrBZZyCItTcdWwX1x3m1AxEissHeMym4U4DjYfGwx9z4&#10;iUu6VdGKFMIhRwVtjEMuZdAtOQxrPxAnrvGjw5jgaKUZcUrhrpfbLHuRDjtODS0O9N6S/qq+nQJt&#10;iyfU+toUXVmfn+1U8v1zVupxOZ/eQESa47/4z30xaf7mFX6fSRfIw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rD1awgAAANwAAAAPAAAAAAAAAAAAAAAAAJgCAABkcnMvZG93&#10;bnJldi54bWxQSwUGAAAAAAQABAD1AAAAhwMAAAAA&#10;" fillcolor="white [3212]" strokecolor="black [3213]" strokeweight="1pt">
                    <v:textbox inset="1.4mm,,1.4mm">
                      <w:txbxContent>
                        <w:p w14:paraId="1C017EB0" w14:textId="77777777" w:rsidR="00B329E4" w:rsidRDefault="00B329E4" w:rsidP="00E33FF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 (2)</w:t>
                          </w:r>
                        </w:p>
                      </w:txbxContent>
                    </v:textbox>
                  </v:rect>
                </v:group>
                <w10:anchorlock/>
              </v:group>
            </w:pict>
          </mc:Fallback>
        </mc:AlternateContent>
      </w:r>
    </w:p>
    <w:p w14:paraId="2A7DAEB0" w14:textId="67312C1A" w:rsidR="00C43ED4" w:rsidRDefault="00C43ED4" w:rsidP="00C43ED4">
      <w:pPr>
        <w:pStyle w:val="NOTES"/>
      </w:pPr>
      <w:r>
        <w:t>NOTES</w:t>
      </w:r>
      <w:r w:rsidR="00CA7AF4">
        <w:t>:</w:t>
      </w:r>
    </w:p>
    <w:p w14:paraId="32A366DC" w14:textId="77777777" w:rsidR="00C43ED4" w:rsidRDefault="00C43ED4" w:rsidP="00C43ED4">
      <w:pPr>
        <w:pStyle w:val="numericallist"/>
      </w:pPr>
      <w:r>
        <w:t>Measurements of Parameter Drift Values need not be repeated in Room Temperature Electrical Measurements.</w:t>
      </w:r>
    </w:p>
    <w:p w14:paraId="41ADE65B" w14:textId="3FB49F05" w:rsidR="00C43ED4" w:rsidRDefault="00C43ED4" w:rsidP="00C43ED4">
      <w:pPr>
        <w:pStyle w:val="numericallist"/>
      </w:pPr>
      <w:r>
        <w:t xml:space="preserve">The lot failure criteria of Para. </w:t>
      </w:r>
      <w:r w:rsidR="00BB2625">
        <w:fldChar w:fldCharType="begin"/>
      </w:r>
      <w:r w:rsidR="00BB2625">
        <w:instrText xml:space="preserve"> REF _Ref486250332 \r \h </w:instrText>
      </w:r>
      <w:r w:rsidR="00BB2625">
        <w:fldChar w:fldCharType="separate"/>
      </w:r>
      <w:r w:rsidR="00D94DFC">
        <w:t>6.4</w:t>
      </w:r>
      <w:r w:rsidR="00BB2625">
        <w:fldChar w:fldCharType="end"/>
      </w:r>
      <w:r>
        <w:t xml:space="preserve"> apply to this test.</w:t>
      </w:r>
    </w:p>
    <w:p w14:paraId="476B0222" w14:textId="77777777" w:rsidR="00C43ED4" w:rsidRDefault="00C43ED4" w:rsidP="00C43ED4">
      <w:pPr>
        <w:pStyle w:val="numericallist"/>
      </w:pPr>
      <w:r>
        <w:t>Performed on a sample basis.</w:t>
      </w:r>
    </w:p>
    <w:p w14:paraId="6F3D9A5B" w14:textId="78CB8E27" w:rsidR="00C43ED4" w:rsidRDefault="00C43ED4" w:rsidP="00C43ED4">
      <w:pPr>
        <w:pStyle w:val="numericallist"/>
      </w:pPr>
      <w:r>
        <w:t xml:space="preserve">Check for Lot Failure shall take into account all failures that may occur during Screening Tests in accordance with Paras. </w:t>
      </w:r>
      <w:r w:rsidR="00BB2625">
        <w:fldChar w:fldCharType="begin"/>
      </w:r>
      <w:r w:rsidR="00BB2625">
        <w:instrText xml:space="preserve"> REF _Ref486250348 \r \h </w:instrText>
      </w:r>
      <w:r w:rsidR="00BB2625">
        <w:fldChar w:fldCharType="separate"/>
      </w:r>
      <w:r w:rsidR="00D94DFC">
        <w:t>8.6.2</w:t>
      </w:r>
      <w:r w:rsidR="00BB2625">
        <w:fldChar w:fldCharType="end"/>
      </w:r>
      <w:r>
        <w:t xml:space="preserve">, </w:t>
      </w:r>
      <w:r w:rsidR="00BB2625">
        <w:fldChar w:fldCharType="begin"/>
      </w:r>
      <w:r w:rsidR="00BB2625">
        <w:instrText xml:space="preserve"> REF _Ref486250358 \r \h </w:instrText>
      </w:r>
      <w:r w:rsidR="00BB2625">
        <w:fldChar w:fldCharType="separate"/>
      </w:r>
      <w:r w:rsidR="00D94DFC">
        <w:t>8.6.3</w:t>
      </w:r>
      <w:r w:rsidR="00BB2625">
        <w:fldChar w:fldCharType="end"/>
      </w:r>
      <w:r>
        <w:t xml:space="preserve">, </w:t>
      </w:r>
      <w:r w:rsidR="00BB2625">
        <w:fldChar w:fldCharType="begin"/>
      </w:r>
      <w:r w:rsidR="00BB2625">
        <w:instrText xml:space="preserve"> REF _Ref486250379 \r \h </w:instrText>
      </w:r>
      <w:r w:rsidR="00BB2625">
        <w:fldChar w:fldCharType="separate"/>
      </w:r>
      <w:r w:rsidR="00D94DFC">
        <w:t>8.6.4</w:t>
      </w:r>
      <w:r w:rsidR="00BB2625">
        <w:fldChar w:fldCharType="end"/>
      </w:r>
      <w:r>
        <w:t xml:space="preserve">, </w:t>
      </w:r>
      <w:r w:rsidR="00BB2625">
        <w:fldChar w:fldCharType="begin"/>
      </w:r>
      <w:r w:rsidR="00BB2625">
        <w:instrText xml:space="preserve"> REF _Ref486250387 \r \h </w:instrText>
      </w:r>
      <w:r w:rsidR="00BB2625">
        <w:fldChar w:fldCharType="separate"/>
      </w:r>
      <w:r w:rsidR="00D94DFC">
        <w:t>8.1</w:t>
      </w:r>
      <w:r w:rsidR="00BB2625">
        <w:fldChar w:fldCharType="end"/>
      </w:r>
      <w:r>
        <w:t xml:space="preserve">, </w:t>
      </w:r>
      <w:r w:rsidR="00BB2625">
        <w:fldChar w:fldCharType="begin"/>
      </w:r>
      <w:r w:rsidR="00BB2625">
        <w:instrText xml:space="preserve"> REF _Ref486250396 \r \h </w:instrText>
      </w:r>
      <w:r w:rsidR="00BB2625">
        <w:fldChar w:fldCharType="separate"/>
      </w:r>
      <w:r w:rsidR="00D94DFC">
        <w:t>8.8</w:t>
      </w:r>
      <w:r w:rsidR="00BB2625">
        <w:fldChar w:fldCharType="end"/>
      </w:r>
      <w:r>
        <w:t xml:space="preserve"> subsequent to Burn-in.</w:t>
      </w:r>
    </w:p>
    <w:p w14:paraId="1D797A5F" w14:textId="5E77BB10" w:rsidR="00C43ED4" w:rsidRPr="009F3C28" w:rsidRDefault="00C43ED4" w:rsidP="00E33FF8">
      <w:pPr>
        <w:pStyle w:val="Heading2"/>
      </w:pPr>
      <w:bookmarkStart w:id="193" w:name="_Toc514673475"/>
      <w:r w:rsidRPr="00C43ED4">
        <w:lastRenderedPageBreak/>
        <w:t xml:space="preserve">CHART F4 </w:t>
      </w:r>
      <w:r w:rsidR="009F365E">
        <w:t>–</w:t>
      </w:r>
      <w:r w:rsidRPr="00C43ED4">
        <w:t xml:space="preserve"> QUALIFICATION</w:t>
      </w:r>
      <w:r w:rsidR="009F365E" w:rsidRPr="00283692">
        <w:rPr>
          <w:highlight w:val="yellow"/>
        </w:rPr>
        <w:t>,</w:t>
      </w:r>
      <w:r w:rsidRPr="00283692">
        <w:rPr>
          <w:highlight w:val="yellow"/>
        </w:rPr>
        <w:t xml:space="preserve"> </w:t>
      </w:r>
      <w:r w:rsidR="009F365E" w:rsidRPr="00283692">
        <w:rPr>
          <w:highlight w:val="yellow"/>
        </w:rPr>
        <w:t xml:space="preserve">PERIODIC TESTING </w:t>
      </w:r>
      <w:r w:rsidRPr="00283692">
        <w:rPr>
          <w:highlight w:val="yellow"/>
        </w:rPr>
        <w:t xml:space="preserve">AND </w:t>
      </w:r>
      <w:r w:rsidR="009F365E" w:rsidRPr="00283692">
        <w:rPr>
          <w:highlight w:val="yellow"/>
        </w:rPr>
        <w:t>LOT VALIDATION</w:t>
      </w:r>
      <w:r w:rsidRPr="00283692">
        <w:rPr>
          <w:highlight w:val="yellow"/>
        </w:rPr>
        <w:t xml:space="preserve"> TEST</w:t>
      </w:r>
      <w:r w:rsidR="009F365E" w:rsidRPr="00283692">
        <w:rPr>
          <w:highlight w:val="yellow"/>
        </w:rPr>
        <w:t>ING</w:t>
      </w:r>
      <w:bookmarkEnd w:id="193"/>
    </w:p>
    <w:p w14:paraId="5858504C" w14:textId="46AF01B2" w:rsidR="00C43ED4" w:rsidRDefault="00391C71" w:rsidP="004B696A">
      <w:pPr>
        <w:pStyle w:val="Bodyjustified"/>
        <w:spacing w:before="240"/>
        <w:ind w:left="1134"/>
      </w:pPr>
      <w:r>
        <w:rPr>
          <w:noProof/>
          <w:lang w:eastAsia="en-GB"/>
        </w:rPr>
        <mc:AlternateContent>
          <mc:Choice Requires="wps">
            <w:drawing>
              <wp:anchor distT="0" distB="0" distL="114300" distR="114300" simplePos="0" relativeHeight="251678720" behindDoc="1" locked="0" layoutInCell="1" allowOverlap="1" wp14:anchorId="5089AF1D" wp14:editId="78E9ACE3">
                <wp:simplePos x="0" y="0"/>
                <wp:positionH relativeFrom="column">
                  <wp:posOffset>2374900</wp:posOffset>
                </wp:positionH>
                <wp:positionV relativeFrom="paragraph">
                  <wp:posOffset>4732366</wp:posOffset>
                </wp:positionV>
                <wp:extent cx="0" cy="1368000"/>
                <wp:effectExtent l="0" t="0" r="19050" b="22860"/>
                <wp:wrapNone/>
                <wp:docPr id="21" name="Straight Connector 21"/>
                <wp:cNvGraphicFramePr/>
                <a:graphic xmlns:a="http://schemas.openxmlformats.org/drawingml/2006/main">
                  <a:graphicData uri="http://schemas.microsoft.com/office/word/2010/wordprocessingShape">
                    <wps:wsp>
                      <wps:cNvCnPr/>
                      <wps:spPr>
                        <a:xfrm>
                          <a:off x="0" y="0"/>
                          <a:ext cx="0" cy="1368000"/>
                        </a:xfrm>
                        <a:prstGeom prst="line">
                          <a:avLst/>
                        </a:prstGeom>
                        <a:noFill/>
                        <a:ln w="12700" cap="flat" cmpd="sng" algn="ctr">
                          <a:solidFill>
                            <a:sysClr val="windowText" lastClr="000000"/>
                          </a:solidFill>
                          <a:prstDash val="solid"/>
                        </a:ln>
                        <a:effectLst/>
                      </wps:spPr>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A213459" id="Straight Connector 21" o:spid="_x0000_s1026" style="position:absolute;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pt,372.65pt" to="187pt,4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" strokecolor="windowText" strokeweight="1pt"/>
            </w:pict>
          </mc:Fallback>
        </mc:AlternateContent>
      </w:r>
      <w:r w:rsidR="00B84368">
        <w:rPr>
          <w:noProof/>
          <w:lang w:eastAsia="en-GB"/>
        </w:rPr>
        <mc:AlternateContent>
          <mc:Choice Requires="wps">
            <w:drawing>
              <wp:anchor distT="0" distB="0" distL="114300" distR="114300" simplePos="0" relativeHeight="251657216" behindDoc="0" locked="0" layoutInCell="1" allowOverlap="1" wp14:anchorId="602982A5" wp14:editId="15037B4F">
                <wp:simplePos x="0" y="0"/>
                <wp:positionH relativeFrom="column">
                  <wp:posOffset>3761105</wp:posOffset>
                </wp:positionH>
                <wp:positionV relativeFrom="paragraph">
                  <wp:posOffset>4388116</wp:posOffset>
                </wp:positionV>
                <wp:extent cx="935999" cy="611974"/>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5999" cy="611974"/>
                        </a:xfrm>
                        <a:prstGeom prst="rect">
                          <a:avLst/>
                        </a:prstGeom>
                        <a:solidFill>
                          <a:sysClr val="window" lastClr="FFFFFF"/>
                        </a:solidFill>
                        <a:ln w="12700" cap="flat" cmpd="sng" algn="ctr">
                          <a:solidFill>
                            <a:sysClr val="windowText" lastClr="000000"/>
                          </a:solidFill>
                          <a:prstDash val="solid"/>
                        </a:ln>
                        <a:effectLst/>
                      </wps:spPr>
                      <wps:txbx>
                        <w:txbxContent>
                          <w:p w14:paraId="30403F3C" w14:textId="77777777" w:rsidR="00B329E4" w:rsidRPr="008B38B8" w:rsidRDefault="00B329E4" w:rsidP="008B38B8">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2BC69BEB" w14:textId="77777777" w:rsidR="00B329E4" w:rsidRPr="008B38B8" w:rsidRDefault="00B329E4" w:rsidP="008B38B8">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7D5845E8" w14:textId="77777777" w:rsidR="00B329E4" w:rsidRPr="008B38B8" w:rsidRDefault="00B329E4" w:rsidP="008B38B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3E7ED6AF" w14:textId="77777777" w:rsidR="00B329E4" w:rsidRPr="004B696A" w:rsidRDefault="00B329E4" w:rsidP="008B38B8">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2A9958DF" w14:textId="77777777" w:rsidR="00B329E4" w:rsidRPr="004B696A" w:rsidRDefault="00B329E4" w:rsidP="0065633C">
                            <w:pPr>
                              <w:pStyle w:val="NormalWeb"/>
                              <w:spacing w:before="0" w:beforeAutospacing="0" w:after="0" w:afterAutospacing="0"/>
                              <w:jc w:val="center"/>
                              <w:rPr>
                                <w:rFonts w:ascii="Arial" w:hAnsi="Arial" w:cs="Arial"/>
                                <w:sz w:val="16"/>
                                <w:szCs w:val="16"/>
                              </w:rPr>
                            </w:pPr>
                          </w:p>
                        </w:txbxContent>
                      </wps:txbx>
                      <wps:bodyPr wrap="square" lIns="50400" rIns="50400" rtlCol="0" anchor="ctr">
                        <a:noAutofit/>
                      </wps:bodyPr>
                    </wps:wsp>
                  </a:graphicData>
                </a:graphic>
              </wp:anchor>
            </w:drawing>
          </mc:Choice>
          <mc:Fallback>
            <w:pict>
              <v:rect w14:anchorId="602982A5" id="Rectangle 16" o:spid="_x0000_s1099" style="position:absolute;left:0;text-align:left;margin-left:296.15pt;margin-top:345.5pt;width:73.7pt;height:48.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" fillcolor="window" strokecolor="windowText" strokeweight="1pt">
                <v:path arrowok="t"/>
                <v:textbox inset="1.4mm,,1.4mm">
                  <w:txbxContent>
                    <w:p w14:paraId="30403F3C" w14:textId="77777777" w:rsidR="00B329E4" w:rsidRPr="008B38B8" w:rsidRDefault="00B329E4" w:rsidP="008B38B8">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2BC69BEB" w14:textId="77777777" w:rsidR="00B329E4" w:rsidRPr="008B38B8" w:rsidRDefault="00B329E4" w:rsidP="008B38B8">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7D5845E8" w14:textId="77777777" w:rsidR="00B329E4" w:rsidRPr="008B38B8" w:rsidRDefault="00B329E4" w:rsidP="008B38B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3E7ED6AF" w14:textId="77777777" w:rsidR="00B329E4" w:rsidRPr="004B696A" w:rsidRDefault="00B329E4" w:rsidP="008B38B8">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2A9958DF" w14:textId="77777777" w:rsidR="00B329E4" w:rsidRPr="004B696A" w:rsidRDefault="00B329E4" w:rsidP="0065633C">
                      <w:pPr>
                        <w:pStyle w:val="NormalWeb"/>
                        <w:spacing w:before="0" w:beforeAutospacing="0" w:after="0" w:afterAutospacing="0"/>
                        <w:jc w:val="center"/>
                        <w:rPr>
                          <w:rFonts w:ascii="Arial" w:hAnsi="Arial" w:cs="Arial"/>
                          <w:sz w:val="16"/>
                          <w:szCs w:val="16"/>
                        </w:rPr>
                      </w:pPr>
                    </w:p>
                  </w:txbxContent>
                </v:textbox>
              </v:rect>
            </w:pict>
          </mc:Fallback>
        </mc:AlternateContent>
      </w:r>
      <w:r w:rsidR="00B84368">
        <w:rPr>
          <w:noProof/>
          <w:lang w:eastAsia="en-GB"/>
        </w:rPr>
        <mc:AlternateContent>
          <mc:Choice Requires="wps">
            <w:drawing>
              <wp:anchor distT="0" distB="0" distL="114300" distR="114300" simplePos="0" relativeHeight="251675648" behindDoc="0" locked="0" layoutInCell="1" allowOverlap="1" wp14:anchorId="74E5D794" wp14:editId="10496F81">
                <wp:simplePos x="0" y="0"/>
                <wp:positionH relativeFrom="column">
                  <wp:posOffset>3758083</wp:posOffset>
                </wp:positionH>
                <wp:positionV relativeFrom="paragraph">
                  <wp:posOffset>2388669</wp:posOffset>
                </wp:positionV>
                <wp:extent cx="935999" cy="493178"/>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5999" cy="493178"/>
                        </a:xfrm>
                        <a:prstGeom prst="rect">
                          <a:avLst/>
                        </a:prstGeom>
                        <a:solidFill>
                          <a:sysClr val="window" lastClr="FFFFFF"/>
                        </a:solidFill>
                        <a:ln w="12700" cap="flat" cmpd="sng" algn="ctr">
                          <a:solidFill>
                            <a:sysClr val="windowText" lastClr="000000"/>
                          </a:solidFill>
                          <a:prstDash val="solid"/>
                        </a:ln>
                        <a:effectLst/>
                      </wps:spPr>
                      <wps:txbx>
                        <w:txbxContent>
                          <w:p w14:paraId="1308A096" w14:textId="77777777" w:rsidR="00B329E4" w:rsidRPr="00116152" w:rsidRDefault="00B329E4" w:rsidP="00B84368">
                            <w:pPr>
                              <w:pStyle w:val="NormalWeb"/>
                              <w:spacing w:before="0" w:beforeAutospacing="0" w:after="0" w:afterAutospacing="0"/>
                              <w:jc w:val="center"/>
                              <w:rPr>
                                <w:rFonts w:ascii="Arial" w:hAnsi="Arial" w:cs="Arial"/>
                                <w:sz w:val="16"/>
                                <w:szCs w:val="16"/>
                                <w:highlight w:val="yellow"/>
                              </w:rPr>
                            </w:pPr>
                            <w:r w:rsidRPr="00116152">
                              <w:rPr>
                                <w:rFonts w:ascii="Arial" w:eastAsia="Times New Roman" w:hAnsi="Arial" w:cs="Arial"/>
                                <w:color w:val="000000"/>
                                <w:kern w:val="24"/>
                                <w:sz w:val="16"/>
                                <w:szCs w:val="16"/>
                                <w:highlight w:val="yellow"/>
                              </w:rPr>
                              <w:t>Glitches</w:t>
                            </w:r>
                          </w:p>
                          <w:p w14:paraId="4D0561C0" w14:textId="77777777" w:rsidR="00B329E4" w:rsidRPr="00116152"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6283D29F"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116152">
                              <w:rPr>
                                <w:rFonts w:ascii="Arial" w:eastAsia="Times New Roman" w:hAnsi="Arial" w:cs="Arial"/>
                                <w:color w:val="000000"/>
                                <w:kern w:val="24"/>
                                <w:sz w:val="16"/>
                                <w:szCs w:val="16"/>
                                <w:highlight w:val="yellow"/>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_Ref503949140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8.11</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a:graphicData>
                </a:graphic>
              </wp:anchor>
            </w:drawing>
          </mc:Choice>
          <mc:Fallback>
            <w:pict>
              <v:rect w14:anchorId="74E5D794" id="Rectangle 20" o:spid="_x0000_s1100" style="position:absolute;left:0;text-align:left;margin-left:295.9pt;margin-top:188.1pt;width:73.7pt;height:38.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" fillcolor="window" strokecolor="windowText" strokeweight="1pt">
                <v:path arrowok="t"/>
                <v:textbox inset="1.4mm,,1.4mm">
                  <w:txbxContent>
                    <w:p w14:paraId="1308A096" w14:textId="77777777" w:rsidR="00B329E4" w:rsidRPr="00116152" w:rsidRDefault="00B329E4" w:rsidP="00B84368">
                      <w:pPr>
                        <w:pStyle w:val="NormalWeb"/>
                        <w:spacing w:before="0" w:beforeAutospacing="0" w:after="0" w:afterAutospacing="0"/>
                        <w:jc w:val="center"/>
                        <w:rPr>
                          <w:rFonts w:ascii="Arial" w:hAnsi="Arial" w:cs="Arial"/>
                          <w:sz w:val="16"/>
                          <w:szCs w:val="16"/>
                          <w:highlight w:val="yellow"/>
                        </w:rPr>
                      </w:pPr>
                      <w:r w:rsidRPr="00116152">
                        <w:rPr>
                          <w:rFonts w:ascii="Arial" w:eastAsia="Times New Roman" w:hAnsi="Arial" w:cs="Arial"/>
                          <w:color w:val="000000"/>
                          <w:kern w:val="24"/>
                          <w:sz w:val="16"/>
                          <w:szCs w:val="16"/>
                          <w:highlight w:val="yellow"/>
                        </w:rPr>
                        <w:t>Glitches</w:t>
                      </w:r>
                    </w:p>
                    <w:p w14:paraId="4D0561C0" w14:textId="77777777" w:rsidR="00B329E4" w:rsidRPr="00116152"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6283D29F"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116152">
                        <w:rPr>
                          <w:rFonts w:ascii="Arial" w:eastAsia="Times New Roman" w:hAnsi="Arial" w:cs="Arial"/>
                          <w:color w:val="000000"/>
                          <w:kern w:val="24"/>
                          <w:sz w:val="16"/>
                          <w:szCs w:val="16"/>
                          <w:highlight w:val="yellow"/>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_Ref503949140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8.11</w:t>
                      </w:r>
                      <w:r w:rsidRPr="00116152">
                        <w:rPr>
                          <w:rFonts w:ascii="Arial" w:eastAsia="Times New Roman" w:hAnsi="Arial" w:cs="Arial"/>
                          <w:color w:val="000000"/>
                          <w:kern w:val="24"/>
                          <w:sz w:val="16"/>
                          <w:szCs w:val="16"/>
                          <w:highlight w:val="yellow"/>
                        </w:rPr>
                        <w:fldChar w:fldCharType="end"/>
                      </w:r>
                    </w:p>
                  </w:txbxContent>
                </v:textbox>
              </v:rect>
            </w:pict>
          </mc:Fallback>
        </mc:AlternateContent>
      </w:r>
      <w:r w:rsidR="00B84368">
        <w:rPr>
          <w:noProof/>
          <w:lang w:eastAsia="en-GB"/>
        </w:rPr>
        <mc:AlternateContent>
          <mc:Choice Requires="wps">
            <w:drawing>
              <wp:anchor distT="0" distB="0" distL="114300" distR="114300" simplePos="0" relativeHeight="251670528" behindDoc="0" locked="0" layoutInCell="1" allowOverlap="1" wp14:anchorId="2F062880" wp14:editId="4E91D0DD">
                <wp:simplePos x="0" y="0"/>
                <wp:positionH relativeFrom="column">
                  <wp:posOffset>1915422</wp:posOffset>
                </wp:positionH>
                <wp:positionV relativeFrom="paragraph">
                  <wp:posOffset>3875042</wp:posOffset>
                </wp:positionV>
                <wp:extent cx="935999" cy="611973"/>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5999" cy="611973"/>
                        </a:xfrm>
                        <a:prstGeom prst="rect">
                          <a:avLst/>
                        </a:prstGeom>
                        <a:solidFill>
                          <a:sysClr val="window" lastClr="FFFFFF"/>
                        </a:solidFill>
                        <a:ln w="12700" cap="flat" cmpd="sng" algn="ctr">
                          <a:solidFill>
                            <a:sysClr val="windowText" lastClr="000000"/>
                          </a:solidFill>
                          <a:prstDash val="solid"/>
                        </a:ln>
                        <a:effectLst/>
                      </wps:spPr>
                      <wps:txbx>
                        <w:txbxContent>
                          <w:p w14:paraId="3A350F30"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Climatic Sequence</w:t>
                            </w:r>
                          </w:p>
                          <w:p w14:paraId="20946B9F" w14:textId="77777777" w:rsidR="00B329E4" w:rsidRPr="004B696A" w:rsidRDefault="00B329E4" w:rsidP="00B84368">
                            <w:pPr>
                              <w:pStyle w:val="NormalWeb"/>
                              <w:spacing w:before="0" w:beforeAutospacing="0" w:after="0" w:afterAutospacing="0"/>
                              <w:jc w:val="center"/>
                              <w:rPr>
                                <w:rFonts w:ascii="Arial" w:eastAsia="Times New Roman" w:hAnsi="Arial" w:cs="Arial"/>
                                <w:color w:val="000000"/>
                                <w:kern w:val="24"/>
                                <w:sz w:val="16"/>
                                <w:szCs w:val="16"/>
                              </w:rPr>
                            </w:pPr>
                          </w:p>
                          <w:p w14:paraId="78F17BAA" w14:textId="568B631D" w:rsidR="00B329E4" w:rsidRPr="004B696A" w:rsidRDefault="00B329E4" w:rsidP="00B84368">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B84368">
                              <w:rPr>
                                <w:rFonts w:ascii="Arial" w:eastAsia="Times New Roman" w:hAnsi="Arial" w:cs="Arial"/>
                                <w:color w:val="000000"/>
                                <w:kern w:val="24"/>
                                <w:sz w:val="16"/>
                                <w:szCs w:val="16"/>
                              </w:rPr>
                              <w:fldChar w:fldCharType="begin"/>
                            </w:r>
                            <w:r w:rsidRPr="00B84368">
                              <w:rPr>
                                <w:rFonts w:ascii="Arial" w:eastAsia="Times New Roman" w:hAnsi="Arial" w:cs="Arial"/>
                                <w:color w:val="000000"/>
                                <w:kern w:val="24"/>
                                <w:sz w:val="16"/>
                                <w:szCs w:val="16"/>
                              </w:rPr>
                              <w:instrText xml:space="preserve"> REF _Ref503949280 \r \h  \* MERGEFORMAT </w:instrText>
                            </w:r>
                            <w:r w:rsidRPr="00B84368">
                              <w:rPr>
                                <w:rFonts w:ascii="Arial" w:eastAsia="Times New Roman" w:hAnsi="Arial" w:cs="Arial"/>
                                <w:color w:val="000000"/>
                                <w:kern w:val="24"/>
                                <w:sz w:val="16"/>
                                <w:szCs w:val="16"/>
                              </w:rPr>
                            </w:r>
                            <w:r w:rsidRPr="00B84368">
                              <w:rPr>
                                <w:rFonts w:ascii="Arial" w:eastAsia="Times New Roman" w:hAnsi="Arial" w:cs="Arial"/>
                                <w:color w:val="000000"/>
                                <w:kern w:val="24"/>
                                <w:sz w:val="16"/>
                                <w:szCs w:val="16"/>
                              </w:rPr>
                              <w:fldChar w:fldCharType="separate"/>
                            </w:r>
                            <w:r w:rsidRPr="00B84368">
                              <w:rPr>
                                <w:rFonts w:ascii="Arial" w:eastAsia="Times New Roman" w:hAnsi="Arial" w:cs="Arial"/>
                                <w:color w:val="000000"/>
                                <w:kern w:val="24"/>
                                <w:sz w:val="16"/>
                                <w:szCs w:val="16"/>
                              </w:rPr>
                              <w:t>8.12</w:t>
                            </w:r>
                            <w:r w:rsidRPr="00B84368">
                              <w:rPr>
                                <w:rFonts w:ascii="Arial" w:eastAsia="Times New Roman" w:hAnsi="Arial" w:cs="Arial"/>
                                <w:color w:val="000000"/>
                                <w:kern w:val="24"/>
                                <w:sz w:val="16"/>
                                <w:szCs w:val="16"/>
                              </w:rPr>
                              <w:fldChar w:fldCharType="end"/>
                            </w:r>
                          </w:p>
                        </w:txbxContent>
                      </wps:txbx>
                      <wps:bodyPr wrap="square" lIns="50400" rIns="50400" rtlCol="0" anchor="ctr">
                        <a:noAutofit/>
                      </wps:bodyPr>
                    </wps:wsp>
                  </a:graphicData>
                </a:graphic>
              </wp:anchor>
            </w:drawing>
          </mc:Choice>
          <mc:Fallback>
            <w:pict>
              <v:rect w14:anchorId="2F062880" id="Rectangle 19" o:spid="_x0000_s1101" style="position:absolute;left:0;text-align:left;margin-left:150.8pt;margin-top:305.1pt;width:73.7pt;height:48.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" fillcolor="window" strokecolor="windowText" strokeweight="1pt">
                <v:path arrowok="t"/>
                <v:textbox inset="1.4mm,,1.4mm">
                  <w:txbxContent>
                    <w:p w14:paraId="3A350F30"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Climatic Sequence</w:t>
                      </w:r>
                    </w:p>
                    <w:p w14:paraId="20946B9F" w14:textId="77777777" w:rsidR="00B329E4" w:rsidRPr="004B696A" w:rsidRDefault="00B329E4" w:rsidP="00B84368">
                      <w:pPr>
                        <w:pStyle w:val="NormalWeb"/>
                        <w:spacing w:before="0" w:beforeAutospacing="0" w:after="0" w:afterAutospacing="0"/>
                        <w:jc w:val="center"/>
                        <w:rPr>
                          <w:rFonts w:ascii="Arial" w:eastAsia="Times New Roman" w:hAnsi="Arial" w:cs="Arial"/>
                          <w:color w:val="000000"/>
                          <w:kern w:val="24"/>
                          <w:sz w:val="16"/>
                          <w:szCs w:val="16"/>
                        </w:rPr>
                      </w:pPr>
                    </w:p>
                    <w:p w14:paraId="78F17BAA" w14:textId="568B631D" w:rsidR="00B329E4" w:rsidRPr="004B696A" w:rsidRDefault="00B329E4" w:rsidP="00B84368">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B84368">
                        <w:rPr>
                          <w:rFonts w:ascii="Arial" w:eastAsia="Times New Roman" w:hAnsi="Arial" w:cs="Arial"/>
                          <w:color w:val="000000"/>
                          <w:kern w:val="24"/>
                          <w:sz w:val="16"/>
                          <w:szCs w:val="16"/>
                        </w:rPr>
                        <w:fldChar w:fldCharType="begin"/>
                      </w:r>
                      <w:r w:rsidRPr="00B84368">
                        <w:rPr>
                          <w:rFonts w:ascii="Arial" w:eastAsia="Times New Roman" w:hAnsi="Arial" w:cs="Arial"/>
                          <w:color w:val="000000"/>
                          <w:kern w:val="24"/>
                          <w:sz w:val="16"/>
                          <w:szCs w:val="16"/>
                        </w:rPr>
                        <w:instrText xml:space="preserve"> REF _Ref503949280 \r \h  \* MERGEFORMAT </w:instrText>
                      </w:r>
                      <w:r w:rsidRPr="00B84368">
                        <w:rPr>
                          <w:rFonts w:ascii="Arial" w:eastAsia="Times New Roman" w:hAnsi="Arial" w:cs="Arial"/>
                          <w:color w:val="000000"/>
                          <w:kern w:val="24"/>
                          <w:sz w:val="16"/>
                          <w:szCs w:val="16"/>
                        </w:rPr>
                      </w:r>
                      <w:r w:rsidRPr="00B84368">
                        <w:rPr>
                          <w:rFonts w:ascii="Arial" w:eastAsia="Times New Roman" w:hAnsi="Arial" w:cs="Arial"/>
                          <w:color w:val="000000"/>
                          <w:kern w:val="24"/>
                          <w:sz w:val="16"/>
                          <w:szCs w:val="16"/>
                        </w:rPr>
                        <w:fldChar w:fldCharType="separate"/>
                      </w:r>
                      <w:r w:rsidRPr="00B84368">
                        <w:rPr>
                          <w:rFonts w:ascii="Arial" w:eastAsia="Times New Roman" w:hAnsi="Arial" w:cs="Arial"/>
                          <w:color w:val="000000"/>
                          <w:kern w:val="24"/>
                          <w:sz w:val="16"/>
                          <w:szCs w:val="16"/>
                        </w:rPr>
                        <w:t>8.12</w:t>
                      </w:r>
                      <w:r w:rsidRPr="00B84368">
                        <w:rPr>
                          <w:rFonts w:ascii="Arial" w:eastAsia="Times New Roman" w:hAnsi="Arial" w:cs="Arial"/>
                          <w:color w:val="000000"/>
                          <w:kern w:val="24"/>
                          <w:sz w:val="16"/>
                          <w:szCs w:val="16"/>
                        </w:rPr>
                        <w:fldChar w:fldCharType="end"/>
                      </w:r>
                    </w:p>
                  </w:txbxContent>
                </v:textbox>
              </v:rect>
            </w:pict>
          </mc:Fallback>
        </mc:AlternateContent>
      </w:r>
      <w:r w:rsidR="00116152">
        <w:rPr>
          <w:noProof/>
          <w:lang w:eastAsia="en-GB"/>
        </w:rPr>
        <mc:AlternateContent>
          <mc:Choice Requires="wps">
            <w:drawing>
              <wp:anchor distT="0" distB="0" distL="114300" distR="114300" simplePos="0" relativeHeight="251663360" behindDoc="0" locked="0" layoutInCell="1" allowOverlap="1" wp14:anchorId="72164306" wp14:editId="75A054F1">
                <wp:simplePos x="0" y="0"/>
                <wp:positionH relativeFrom="column">
                  <wp:posOffset>1915411</wp:posOffset>
                </wp:positionH>
                <wp:positionV relativeFrom="paragraph">
                  <wp:posOffset>3273799</wp:posOffset>
                </wp:positionV>
                <wp:extent cx="935999" cy="493178"/>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5999" cy="493178"/>
                        </a:xfrm>
                        <a:prstGeom prst="rect">
                          <a:avLst/>
                        </a:prstGeom>
                        <a:solidFill>
                          <a:sysClr val="window" lastClr="FFFFFF"/>
                        </a:solidFill>
                        <a:ln w="12700" cap="flat" cmpd="sng" algn="ctr">
                          <a:solidFill>
                            <a:sysClr val="windowText" lastClr="000000"/>
                          </a:solidFill>
                          <a:prstDash val="solid"/>
                        </a:ln>
                        <a:effectLst/>
                      </wps:spPr>
                      <wps:txbx>
                        <w:txbxContent>
                          <w:p w14:paraId="1CD34510" w14:textId="62ABA656" w:rsidR="00B329E4" w:rsidRPr="00116152" w:rsidRDefault="00B329E4" w:rsidP="00116152">
                            <w:pPr>
                              <w:pStyle w:val="NormalWeb"/>
                              <w:spacing w:before="0" w:beforeAutospacing="0" w:after="0" w:afterAutospacing="0"/>
                              <w:jc w:val="center"/>
                              <w:rPr>
                                <w:rFonts w:ascii="Arial" w:hAnsi="Arial" w:cs="Arial"/>
                                <w:sz w:val="16"/>
                                <w:szCs w:val="16"/>
                                <w:highlight w:val="yellow"/>
                              </w:rPr>
                            </w:pPr>
                            <w:r w:rsidRPr="00116152">
                              <w:rPr>
                                <w:rFonts w:ascii="Arial" w:eastAsia="Times New Roman" w:hAnsi="Arial" w:cs="Arial"/>
                                <w:color w:val="000000"/>
                                <w:kern w:val="24"/>
                                <w:sz w:val="16"/>
                                <w:szCs w:val="16"/>
                                <w:highlight w:val="yellow"/>
                              </w:rPr>
                              <w:t>Glitches</w:t>
                            </w:r>
                          </w:p>
                          <w:p w14:paraId="700D3D8B" w14:textId="77777777" w:rsidR="00B329E4" w:rsidRPr="00116152" w:rsidRDefault="00B329E4" w:rsidP="00116152">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46FEE951" w14:textId="6DF9E3B5" w:rsidR="00B329E4" w:rsidRPr="004B696A" w:rsidRDefault="00B329E4" w:rsidP="00116152">
                            <w:pPr>
                              <w:pStyle w:val="NormalWeb"/>
                              <w:spacing w:before="0" w:beforeAutospacing="0" w:after="0" w:afterAutospacing="0"/>
                              <w:jc w:val="center"/>
                              <w:rPr>
                                <w:rFonts w:ascii="Arial" w:hAnsi="Arial" w:cs="Arial"/>
                                <w:sz w:val="16"/>
                                <w:szCs w:val="16"/>
                              </w:rPr>
                            </w:pPr>
                            <w:r w:rsidRPr="00116152">
                              <w:rPr>
                                <w:rFonts w:ascii="Arial" w:eastAsia="Times New Roman" w:hAnsi="Arial" w:cs="Arial"/>
                                <w:color w:val="000000"/>
                                <w:kern w:val="24"/>
                                <w:sz w:val="16"/>
                                <w:szCs w:val="16"/>
                                <w:highlight w:val="yellow"/>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_Ref503949140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8.11</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a:graphicData>
                </a:graphic>
              </wp:anchor>
            </w:drawing>
          </mc:Choice>
          <mc:Fallback>
            <w:pict>
              <v:rect w14:anchorId="72164306" id="Rectangle 18" o:spid="_x0000_s1102" style="position:absolute;left:0;text-align:left;margin-left:150.8pt;margin-top:257.8pt;width:73.7pt;height:3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" fillcolor="window" strokecolor="windowText" strokeweight="1pt">
                <v:path arrowok="t"/>
                <v:textbox inset="1.4mm,,1.4mm">
                  <w:txbxContent>
                    <w:p w14:paraId="1CD34510" w14:textId="62ABA656" w:rsidR="00B329E4" w:rsidRPr="00116152" w:rsidRDefault="00B329E4" w:rsidP="00116152">
                      <w:pPr>
                        <w:pStyle w:val="NormalWeb"/>
                        <w:spacing w:before="0" w:beforeAutospacing="0" w:after="0" w:afterAutospacing="0"/>
                        <w:jc w:val="center"/>
                        <w:rPr>
                          <w:rFonts w:ascii="Arial" w:hAnsi="Arial" w:cs="Arial"/>
                          <w:sz w:val="16"/>
                          <w:szCs w:val="16"/>
                          <w:highlight w:val="yellow"/>
                        </w:rPr>
                      </w:pPr>
                      <w:r w:rsidRPr="00116152">
                        <w:rPr>
                          <w:rFonts w:ascii="Arial" w:eastAsia="Times New Roman" w:hAnsi="Arial" w:cs="Arial"/>
                          <w:color w:val="000000"/>
                          <w:kern w:val="24"/>
                          <w:sz w:val="16"/>
                          <w:szCs w:val="16"/>
                          <w:highlight w:val="yellow"/>
                        </w:rPr>
                        <w:t>Glitches</w:t>
                      </w:r>
                    </w:p>
                    <w:p w14:paraId="700D3D8B" w14:textId="77777777" w:rsidR="00B329E4" w:rsidRPr="00116152" w:rsidRDefault="00B329E4" w:rsidP="00116152">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46FEE951" w14:textId="6DF9E3B5" w:rsidR="00B329E4" w:rsidRPr="004B696A" w:rsidRDefault="00B329E4" w:rsidP="00116152">
                      <w:pPr>
                        <w:pStyle w:val="NormalWeb"/>
                        <w:spacing w:before="0" w:beforeAutospacing="0" w:after="0" w:afterAutospacing="0"/>
                        <w:jc w:val="center"/>
                        <w:rPr>
                          <w:rFonts w:ascii="Arial" w:hAnsi="Arial" w:cs="Arial"/>
                          <w:sz w:val="16"/>
                          <w:szCs w:val="16"/>
                        </w:rPr>
                      </w:pPr>
                      <w:r w:rsidRPr="00116152">
                        <w:rPr>
                          <w:rFonts w:ascii="Arial" w:eastAsia="Times New Roman" w:hAnsi="Arial" w:cs="Arial"/>
                          <w:color w:val="000000"/>
                          <w:kern w:val="24"/>
                          <w:sz w:val="16"/>
                          <w:szCs w:val="16"/>
                          <w:highlight w:val="yellow"/>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_Ref503949140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8.11</w:t>
                      </w:r>
                      <w:r w:rsidRPr="00116152">
                        <w:rPr>
                          <w:rFonts w:ascii="Arial" w:eastAsia="Times New Roman" w:hAnsi="Arial" w:cs="Arial"/>
                          <w:color w:val="000000"/>
                          <w:kern w:val="24"/>
                          <w:sz w:val="16"/>
                          <w:szCs w:val="16"/>
                          <w:highlight w:val="yellow"/>
                        </w:rPr>
                        <w:fldChar w:fldCharType="end"/>
                      </w:r>
                    </w:p>
                  </w:txbxContent>
                </v:textbox>
              </v:rect>
            </w:pict>
          </mc:Fallback>
        </mc:AlternateContent>
      </w:r>
      <w:r w:rsidR="008F6A6E">
        <w:rPr>
          <w:noProof/>
          <w:lang w:eastAsia="en-GB"/>
        </w:rPr>
        <mc:AlternateContent>
          <mc:Choice Requires="wps">
            <w:drawing>
              <wp:anchor distT="0" distB="0" distL="114300" distR="114300" simplePos="0" relativeHeight="251643904" behindDoc="1" locked="0" layoutInCell="1" allowOverlap="1" wp14:anchorId="73F256F7" wp14:editId="029E8E03">
                <wp:simplePos x="0" y="0"/>
                <wp:positionH relativeFrom="column">
                  <wp:posOffset>2375535</wp:posOffset>
                </wp:positionH>
                <wp:positionV relativeFrom="paragraph">
                  <wp:posOffset>3234690</wp:posOffset>
                </wp:positionV>
                <wp:extent cx="0" cy="1512000"/>
                <wp:effectExtent l="0" t="0" r="19050" b="31115"/>
                <wp:wrapNone/>
                <wp:docPr id="65" name="Straight Connector 65"/>
                <wp:cNvGraphicFramePr/>
                <a:graphic xmlns:a="http://schemas.openxmlformats.org/drawingml/2006/main">
                  <a:graphicData uri="http://schemas.microsoft.com/office/word/2010/wordprocessingShape">
                    <wps:wsp>
                      <wps:cNvCnPr/>
                      <wps:spPr>
                        <a:xfrm>
                          <a:off x="0" y="0"/>
                          <a:ext cx="0" cy="1512000"/>
                        </a:xfrm>
                        <a:prstGeom prst="line">
                          <a:avLst/>
                        </a:prstGeom>
                        <a:noFill/>
                        <a:ln w="12700" cap="flat" cmpd="sng" algn="ctr">
                          <a:solidFill>
                            <a:sysClr val="windowText" lastClr="000000"/>
                          </a:solidFill>
                          <a:prstDash val="solid"/>
                        </a:ln>
                        <a:effectLst/>
                      </wps:spPr>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02BBB66" id="Straight Connector 65"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05pt,254.7pt" to="187.05pt,3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" strokecolor="windowText" strokeweight="1pt"/>
            </w:pict>
          </mc:Fallback>
        </mc:AlternateContent>
      </w:r>
      <w:r w:rsidR="00EF3535" w:rsidRPr="00EF3535">
        <w:rPr>
          <w:noProof/>
          <w:lang w:eastAsia="en-GB"/>
        </w:rPr>
        <mc:AlternateContent>
          <mc:Choice Requires="wpg">
            <w:drawing>
              <wp:inline distT="0" distB="0" distL="0" distR="0" wp14:anchorId="257DF496" wp14:editId="26B30ED1">
                <wp:extent cx="4580897" cy="6562402"/>
                <wp:effectExtent l="0" t="0" r="10160" b="10160"/>
                <wp:docPr id="118" name="Group 18"/>
                <wp:cNvGraphicFramePr/>
                <a:graphic xmlns:a="http://schemas.openxmlformats.org/drawingml/2006/main">
                  <a:graphicData uri="http://schemas.microsoft.com/office/word/2010/wordprocessingGroup">
                    <wpg:wgp>
                      <wpg:cNvGrpSpPr/>
                      <wpg:grpSpPr>
                        <a:xfrm>
                          <a:off x="0" y="0"/>
                          <a:ext cx="4580897" cy="6562402"/>
                          <a:chOff x="0" y="0"/>
                          <a:chExt cx="4580897" cy="6562402"/>
                        </a:xfrm>
                      </wpg:grpSpPr>
                      <wps:wsp>
                        <wps:cNvPr id="119" name="Straight Connector 119"/>
                        <wps:cNvCnPr/>
                        <wps:spPr>
                          <a:xfrm>
                            <a:off x="2935814" y="630944"/>
                            <a:ext cx="0" cy="3600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0" name="Rectangle 120"/>
                        <wps:cNvSpPr>
                          <a:spLocks/>
                        </wps:cNvSpPr>
                        <wps:spPr>
                          <a:xfrm>
                            <a:off x="0" y="986259"/>
                            <a:ext cx="883378"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88EFBA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 Components (1) (2)</w:t>
                              </w:r>
                            </w:p>
                          </w:txbxContent>
                        </wps:txbx>
                        <wps:bodyPr wrap="square" lIns="50400" rIns="50400" rtlCol="0" anchor="ctr">
                          <a:noAutofit/>
                        </wps:bodyPr>
                      </wps:wsp>
                      <wps:wsp>
                        <wps:cNvPr id="121" name="Rectangle 121"/>
                        <wps:cNvSpPr>
                          <a:spLocks/>
                        </wps:cNvSpPr>
                        <wps:spPr>
                          <a:xfrm>
                            <a:off x="233830" y="0"/>
                            <a:ext cx="1698266" cy="630942"/>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2A6DB7A"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Environmental / Mechanical Subgroup</w:t>
                              </w:r>
                            </w:p>
                            <w:p w14:paraId="5F4AC12C"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763EAE9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24 Months Period</w:t>
                              </w:r>
                            </w:p>
                          </w:txbxContent>
                        </wps:txbx>
                        <wps:bodyPr wrap="square" lIns="50400" rIns="50400" rtlCol="0" anchor="ctr">
                          <a:noAutofit/>
                        </wps:bodyPr>
                      </wps:wsp>
                      <wps:wsp>
                        <wps:cNvPr id="122" name="Straight Connector 122"/>
                        <wps:cNvCnPr/>
                        <wps:spPr>
                          <a:xfrm>
                            <a:off x="4105915" y="630945"/>
                            <a:ext cx="0" cy="2880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3" name="Rectangle 123"/>
                        <wps:cNvSpPr>
                          <a:spLocks/>
                        </wps:cNvSpPr>
                        <wps:spPr>
                          <a:xfrm>
                            <a:off x="3644897" y="986259"/>
                            <a:ext cx="936000" cy="414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B15DAC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3 Components (1) (2)</w:t>
                              </w:r>
                            </w:p>
                          </w:txbxContent>
                        </wps:txbx>
                        <wps:bodyPr wrap="square" lIns="50400" rIns="50400" rtlCol="0" anchor="ctr">
                          <a:noAutofit/>
                        </wps:bodyPr>
                      </wps:wsp>
                      <wps:wsp>
                        <wps:cNvPr id="124" name="Rectangle 124"/>
                        <wps:cNvSpPr>
                          <a:spLocks/>
                        </wps:cNvSpPr>
                        <wps:spPr>
                          <a:xfrm>
                            <a:off x="3644897" y="0"/>
                            <a:ext cx="936000" cy="630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30DD5A1"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Electrical Subgroup</w:t>
                              </w:r>
                            </w:p>
                            <w:p w14:paraId="583363A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4C93125"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24 Months Period</w:t>
                              </w:r>
                            </w:p>
                          </w:txbxContent>
                        </wps:txbx>
                        <wps:bodyPr wrap="square" lIns="50400" rIns="50400" rtlCol="0" anchor="ctr">
                          <a:noAutofit/>
                        </wps:bodyPr>
                      </wps:wsp>
                      <wps:wsp>
                        <wps:cNvPr id="125" name="Rectangle 125"/>
                        <wps:cNvSpPr>
                          <a:spLocks/>
                        </wps:cNvSpPr>
                        <wps:spPr>
                          <a:xfrm>
                            <a:off x="3644897" y="1512211"/>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32B6563"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Residual Magnetism</w:t>
                              </w:r>
                            </w:p>
                            <w:p w14:paraId="197E64D1"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2DD4216" w14:textId="5ADE9675"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_Ref486498698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8.19</w:t>
                              </w:r>
                              <w:r w:rsidRPr="008B38B8">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26" name="Rectangle 126"/>
                        <wps:cNvSpPr>
                          <a:spLocks/>
                        </wps:cNvSpPr>
                        <wps:spPr>
                          <a:xfrm>
                            <a:off x="3644897" y="2236369"/>
                            <a:ext cx="936000" cy="4932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90A0D73"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RF Leakage</w:t>
                              </w:r>
                            </w:p>
                            <w:p w14:paraId="616C798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1B2B37F" w14:textId="4AACA4FB"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_Ref486498720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8.20</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27" name="Rectangle 127"/>
                        <wps:cNvSpPr>
                          <a:spLocks/>
                        </wps:cNvSpPr>
                        <wps:spPr>
                          <a:xfrm>
                            <a:off x="3644897" y="2867319"/>
                            <a:ext cx="936000" cy="4932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C13B082"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Peak Power</w:t>
                              </w:r>
                            </w:p>
                            <w:p w14:paraId="4092F923"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A67624A" w14:textId="32F229C3"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_Ref486498726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8.21</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28" name="Rectangle 128"/>
                        <wps:cNvSpPr>
                          <a:spLocks/>
                        </wps:cNvSpPr>
                        <wps:spPr>
                          <a:xfrm>
                            <a:off x="3644896" y="3513508"/>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B5A00C6" w14:textId="77777777" w:rsidR="00B329E4" w:rsidRPr="008B38B8" w:rsidRDefault="00B329E4" w:rsidP="0065633C">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4433725B" w14:textId="16DC5059" w:rsidR="00B329E4" w:rsidRPr="008B38B8" w:rsidRDefault="00B329E4" w:rsidP="0065633C">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04B6E1CE" w14:textId="77777777" w:rsidR="00B329E4" w:rsidRPr="008B38B8" w:rsidRDefault="00B329E4" w:rsidP="0065633C">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77016005" w14:textId="17C9B9E6" w:rsidR="00B329E4" w:rsidRPr="004B696A" w:rsidRDefault="00B329E4" w:rsidP="0065633C">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35B275E7" w14:textId="2D55809A" w:rsidR="00B329E4" w:rsidRPr="004B696A" w:rsidRDefault="00B329E4" w:rsidP="00EF3535">
                              <w:pPr>
                                <w:pStyle w:val="NormalWeb"/>
                                <w:spacing w:before="0" w:beforeAutospacing="0" w:after="0" w:afterAutospacing="0"/>
                                <w:jc w:val="center"/>
                                <w:rPr>
                                  <w:rFonts w:ascii="Arial" w:hAnsi="Arial" w:cs="Arial"/>
                                  <w:sz w:val="16"/>
                                  <w:szCs w:val="16"/>
                                </w:rPr>
                              </w:pPr>
                            </w:p>
                          </w:txbxContent>
                        </wps:txbx>
                        <wps:bodyPr wrap="square" lIns="50400" rIns="50400" rtlCol="0" anchor="ctr">
                          <a:noAutofit/>
                        </wps:bodyPr>
                      </wps:wsp>
                      <wps:wsp>
                        <wps:cNvPr id="130" name="Rectangle 130"/>
                        <wps:cNvSpPr>
                          <a:spLocks/>
                        </wps:cNvSpPr>
                        <wps:spPr>
                          <a:xfrm>
                            <a:off x="2468655" y="986259"/>
                            <a:ext cx="936000" cy="414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5C24E32"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3 Components (1) (2)</w:t>
                              </w:r>
                            </w:p>
                          </w:txbxContent>
                        </wps:txbx>
                        <wps:bodyPr wrap="square" lIns="50400" rIns="50400" rtlCol="0" anchor="ctr">
                          <a:noAutofit/>
                        </wps:bodyPr>
                      </wps:wsp>
                      <wps:wsp>
                        <wps:cNvPr id="131" name="Rectangle 131"/>
                        <wps:cNvSpPr>
                          <a:spLocks/>
                        </wps:cNvSpPr>
                        <wps:spPr>
                          <a:xfrm>
                            <a:off x="2468655" y="0"/>
                            <a:ext cx="936000" cy="630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3CC0E66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Endurance Subgroup</w:t>
                              </w:r>
                            </w:p>
                            <w:p w14:paraId="51E1A2E7"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4F549054"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12 Months Period</w:t>
                              </w:r>
                            </w:p>
                          </w:txbxContent>
                        </wps:txbx>
                        <wps:bodyPr wrap="square" lIns="50400" rIns="50400" rtlCol="0" anchor="ctr">
                          <a:noAutofit/>
                        </wps:bodyPr>
                      </wps:wsp>
                      <wps:wsp>
                        <wps:cNvPr id="132" name="Rectangle 132"/>
                        <wps:cNvSpPr>
                          <a:spLocks/>
                        </wps:cNvSpPr>
                        <wps:spPr>
                          <a:xfrm>
                            <a:off x="2468655" y="1512211"/>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433F7A1"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Connector Repeatability</w:t>
                              </w:r>
                            </w:p>
                            <w:p w14:paraId="41882D45"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38AFD4CC" w14:textId="15D04891"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_Ref503948757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8.16</w:t>
                              </w:r>
                              <w:r w:rsidRPr="008B38B8">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33" name="Rectangle 133"/>
                        <wps:cNvSpPr>
                          <a:spLocks/>
                        </wps:cNvSpPr>
                        <wps:spPr>
                          <a:xfrm>
                            <a:off x="2468655" y="2872036"/>
                            <a:ext cx="936000" cy="4932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9DAA9E7"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Operating Life</w:t>
                              </w:r>
                            </w:p>
                            <w:p w14:paraId="203D943F"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4B4FB68" w14:textId="007F90B1"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_Ref486498705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8.17</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34" name="Rectangle 134"/>
                        <wps:cNvSpPr>
                          <a:spLocks/>
                        </wps:cNvSpPr>
                        <wps:spPr>
                          <a:xfrm>
                            <a:off x="2468655" y="3502986"/>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3C0E487A"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Permanence of Marking</w:t>
                              </w:r>
                            </w:p>
                            <w:p w14:paraId="756D091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AFF3E53" w14:textId="40DCA7F8"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_Ref486498712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8.18</w:t>
                              </w:r>
                              <w:r w:rsidRPr="00116152">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35" name="Rectangle 135"/>
                        <wps:cNvSpPr>
                          <a:spLocks/>
                        </wps:cNvSpPr>
                        <wps:spPr>
                          <a:xfrm>
                            <a:off x="1314937" y="986259"/>
                            <a:ext cx="883378"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427B15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 Components (1) (2)</w:t>
                              </w:r>
                            </w:p>
                          </w:txbxContent>
                        </wps:txbx>
                        <wps:bodyPr wrap="square" lIns="50400" rIns="50400" rtlCol="0" anchor="ctr">
                          <a:noAutofit/>
                        </wps:bodyPr>
                      </wps:wsp>
                      <wps:wsp>
                        <wps:cNvPr id="138" name="Rectangle 138"/>
                        <wps:cNvSpPr>
                          <a:spLocks/>
                        </wps:cNvSpPr>
                        <wps:spPr>
                          <a:xfrm>
                            <a:off x="622554" y="5950402"/>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139989C" w14:textId="77777777" w:rsidR="00B329E4" w:rsidRPr="008B38B8"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59A06F83" w14:textId="77777777" w:rsidR="00B329E4" w:rsidRPr="008B38B8" w:rsidRDefault="00B329E4" w:rsidP="00B84368">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7AE2E26E" w14:textId="77777777" w:rsidR="00B329E4" w:rsidRPr="008B38B8"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6D15A11A"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1B9ED85F" w14:textId="2DF593F3" w:rsidR="00B329E4" w:rsidRPr="004B696A" w:rsidRDefault="00B329E4" w:rsidP="00EF3535">
                              <w:pPr>
                                <w:pStyle w:val="NormalWeb"/>
                                <w:spacing w:before="0" w:beforeAutospacing="0" w:after="0" w:afterAutospacing="0"/>
                                <w:jc w:val="center"/>
                                <w:rPr>
                                  <w:rFonts w:ascii="Arial" w:hAnsi="Arial" w:cs="Arial"/>
                                  <w:sz w:val="16"/>
                                  <w:szCs w:val="16"/>
                                </w:rPr>
                              </w:pPr>
                            </w:p>
                          </w:txbxContent>
                        </wps:txbx>
                        <wps:bodyPr wrap="square" lIns="50400" rIns="50400" rtlCol="0" anchor="ctr">
                          <a:noAutofit/>
                        </wps:bodyPr>
                      </wps:wsp>
                      <wps:wsp>
                        <wps:cNvPr id="139" name="Elbow Connector 139"/>
                        <wps:cNvCnPr/>
                        <wps:spPr>
                          <a:xfrm rot="16200000" flipH="1">
                            <a:off x="1242136" y="471768"/>
                            <a:ext cx="355317" cy="673663"/>
                          </a:xfrm>
                          <a:prstGeom prst="bentConnector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0" name="Elbow Connector 140"/>
                        <wps:cNvCnPr/>
                        <wps:spPr>
                          <a:xfrm rot="5400000">
                            <a:off x="579362" y="1905359"/>
                            <a:ext cx="1680867" cy="673663"/>
                          </a:xfrm>
                          <a:prstGeom prst="bentConnector3">
                            <a:avLst>
                              <a:gd name="adj1" fmla="val 928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1" name="Elbow Connector 141"/>
                        <wps:cNvCnPr/>
                        <wps:spPr>
                          <a:xfrm rot="5400000">
                            <a:off x="584668" y="487963"/>
                            <a:ext cx="355317" cy="641274"/>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2" name="Elbow Connector 142"/>
                        <wps:cNvCnPr/>
                        <wps:spPr>
                          <a:xfrm rot="16200000" flipH="1">
                            <a:off x="-78107" y="1921553"/>
                            <a:ext cx="1680867" cy="641274"/>
                          </a:xfrm>
                          <a:prstGeom prst="bentConnector3">
                            <a:avLst>
                              <a:gd name="adj1" fmla="val 928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3" name="Rectangle 143"/>
                        <wps:cNvSpPr>
                          <a:spLocks/>
                        </wps:cNvSpPr>
                        <wps:spPr>
                          <a:xfrm>
                            <a:off x="0" y="1512211"/>
                            <a:ext cx="883378"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ADC3BAA" w14:textId="77777777"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8B38B8">
                                <w:rPr>
                                  <w:rFonts w:ascii="Arial" w:eastAsia="Times New Roman" w:hAnsi="Arial" w:cs="Arial"/>
                                  <w:color w:val="000000"/>
                                  <w:kern w:val="24"/>
                                  <w:sz w:val="16"/>
                                  <w:szCs w:val="16"/>
                                  <w:highlight w:val="yellow"/>
                                </w:rPr>
                                <w:t>Random</w:t>
                              </w:r>
                            </w:p>
                            <w:p w14:paraId="14E97571" w14:textId="1DE9DE6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Vibration</w:t>
                              </w:r>
                            </w:p>
                            <w:p w14:paraId="4683523D"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5B4B29F8" w14:textId="0CFB17B9"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_Ref503869996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8.5.2</w:t>
                              </w:r>
                              <w:r w:rsidRPr="008B38B8">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44" name="Rectangle 144"/>
                        <wps:cNvSpPr>
                          <a:spLocks/>
                        </wps:cNvSpPr>
                        <wps:spPr>
                          <a:xfrm>
                            <a:off x="1314937" y="1512211"/>
                            <a:ext cx="883378"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D6EAF7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Rapid Change of Temperature</w:t>
                              </w:r>
                            </w:p>
                            <w:p w14:paraId="363244D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A4E56C1" w14:textId="21478C0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_Ref486498646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8.10</w:t>
                              </w:r>
                              <w:r w:rsidRPr="008B38B8">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45" name="Rectangle 145"/>
                        <wps:cNvSpPr>
                          <a:spLocks/>
                        </wps:cNvSpPr>
                        <wps:spPr>
                          <a:xfrm>
                            <a:off x="0" y="2236369"/>
                            <a:ext cx="883378"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3D65E0D5"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Mechanical Shock</w:t>
                              </w:r>
                            </w:p>
                            <w:p w14:paraId="36F6D410"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86F0DFE" w14:textId="4CE9BC99"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_Ref486498654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8.9</w:t>
                              </w:r>
                              <w:r w:rsidRPr="008B38B8">
                                <w:rPr>
                                  <w:rFonts w:ascii="Arial" w:eastAsia="Times New Roman" w:hAnsi="Arial" w:cs="Arial"/>
                                  <w:color w:val="000000"/>
                                  <w:kern w:val="24"/>
                                  <w:sz w:val="16"/>
                                  <w:szCs w:val="16"/>
                                  <w:highlight w:val="yellow"/>
                                </w:rPr>
                                <w:fldChar w:fldCharType="end"/>
                              </w:r>
                            </w:p>
                          </w:txbxContent>
                        </wps:txbx>
                        <wps:bodyPr wrap="square" lIns="50400" rIns="50400" rtlCol="0" anchor="ctr">
                          <a:noAutofit/>
                        </wps:bodyPr>
                      </wps:wsp>
                      <wps:wsp>
                        <wps:cNvPr id="136" name="Rectangle 136"/>
                        <wps:cNvSpPr>
                          <a:spLocks/>
                        </wps:cNvSpPr>
                        <wps:spPr>
                          <a:xfrm>
                            <a:off x="622554" y="4468010"/>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30330F0" w14:textId="18269659"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B84368">
                                <w:rPr>
                                  <w:rFonts w:ascii="Arial" w:eastAsia="Times New Roman" w:hAnsi="Arial" w:cs="Arial"/>
                                  <w:color w:val="000000"/>
                                  <w:kern w:val="24"/>
                                  <w:sz w:val="16"/>
                                  <w:szCs w:val="16"/>
                                </w:rPr>
                                <w:t>Coupling Proof Torque</w:t>
                              </w:r>
                            </w:p>
                            <w:p w14:paraId="2D294B9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630D7A4" w14:textId="61FE31F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Pr>
                                  <w:rFonts w:ascii="Arial" w:eastAsia="Times New Roman" w:hAnsi="Arial" w:cs="Arial"/>
                                  <w:color w:val="000000"/>
                                  <w:kern w:val="24"/>
                                  <w:sz w:val="16"/>
                                  <w:szCs w:val="16"/>
                                </w:rPr>
                                <w:fldChar w:fldCharType="begin"/>
                              </w:r>
                              <w:r>
                                <w:rPr>
                                  <w:rFonts w:ascii="Arial" w:eastAsia="Times New Roman" w:hAnsi="Arial" w:cs="Arial"/>
                                  <w:color w:val="000000"/>
                                  <w:kern w:val="24"/>
                                  <w:sz w:val="16"/>
                                  <w:szCs w:val="16"/>
                                </w:rPr>
                                <w:instrText xml:space="preserve"> REF _Ref486498669 \r \h </w:instrText>
                              </w:r>
                              <w:r>
                                <w:rPr>
                                  <w:rFonts w:ascii="Arial" w:eastAsia="Times New Roman" w:hAnsi="Arial" w:cs="Arial"/>
                                  <w:color w:val="000000"/>
                                  <w:kern w:val="24"/>
                                  <w:sz w:val="16"/>
                                  <w:szCs w:val="16"/>
                                </w:rPr>
                              </w:r>
                              <w:r>
                                <w:rPr>
                                  <w:rFonts w:ascii="Arial" w:eastAsia="Times New Roman" w:hAnsi="Arial" w:cs="Arial"/>
                                  <w:color w:val="000000"/>
                                  <w:kern w:val="24"/>
                                  <w:sz w:val="16"/>
                                  <w:szCs w:val="16"/>
                                </w:rPr>
                                <w:fldChar w:fldCharType="separate"/>
                              </w:r>
                              <w:r>
                                <w:rPr>
                                  <w:rFonts w:ascii="Arial" w:eastAsia="Times New Roman" w:hAnsi="Arial" w:cs="Arial"/>
                                  <w:color w:val="000000"/>
                                  <w:kern w:val="24"/>
                                  <w:sz w:val="16"/>
                                  <w:szCs w:val="16"/>
                                </w:rPr>
                                <w:t>8.13</w:t>
                              </w:r>
                              <w:r>
                                <w:rPr>
                                  <w:rFonts w:ascii="Arial" w:eastAsia="Times New Roman" w:hAnsi="Arial" w:cs="Arial"/>
                                  <w:color w:val="000000"/>
                                  <w:kern w:val="24"/>
                                  <w:sz w:val="16"/>
                                  <w:szCs w:val="16"/>
                                </w:rPr>
                                <w:fldChar w:fldCharType="end"/>
                              </w:r>
                            </w:p>
                          </w:txbxContent>
                        </wps:txbx>
                        <wps:bodyPr wrap="square" lIns="50400" rIns="50400" rtlCol="0" anchor="ctr">
                          <a:noAutofit/>
                        </wps:bodyPr>
                      </wps:wsp>
                      <wps:wsp>
                        <wps:cNvPr id="137" name="Rectangle 137"/>
                        <wps:cNvSpPr>
                          <a:spLocks/>
                        </wps:cNvSpPr>
                        <wps:spPr>
                          <a:xfrm>
                            <a:off x="622554" y="5211357"/>
                            <a:ext cx="936000" cy="61200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C796930" w14:textId="45743FA6"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B84368">
                                <w:rPr>
                                  <w:rFonts w:ascii="Arial" w:eastAsia="Times New Roman" w:hAnsi="Arial" w:cs="Arial"/>
                                  <w:color w:val="000000"/>
                                  <w:kern w:val="24"/>
                                  <w:sz w:val="16"/>
                                  <w:szCs w:val="16"/>
                                </w:rPr>
                                <w:t>Mating and Unmating Forces</w:t>
                              </w:r>
                            </w:p>
                            <w:p w14:paraId="17BA916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7BED6BA4" w14:textId="7631474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Pr>
                                  <w:rFonts w:ascii="Arial" w:eastAsia="Times New Roman" w:hAnsi="Arial" w:cs="Arial"/>
                                  <w:color w:val="000000"/>
                                  <w:kern w:val="24"/>
                                  <w:sz w:val="16"/>
                                  <w:szCs w:val="16"/>
                                </w:rPr>
                                <w:fldChar w:fldCharType="begin"/>
                              </w:r>
                              <w:r>
                                <w:rPr>
                                  <w:rFonts w:ascii="Arial" w:eastAsia="Times New Roman" w:hAnsi="Arial" w:cs="Arial"/>
                                  <w:color w:val="000000"/>
                                  <w:kern w:val="24"/>
                                  <w:sz w:val="16"/>
                                  <w:szCs w:val="16"/>
                                </w:rPr>
                                <w:instrText xml:space="preserve"> REF _Ref486498676 \r \h </w:instrText>
                              </w:r>
                              <w:r>
                                <w:rPr>
                                  <w:rFonts w:ascii="Arial" w:eastAsia="Times New Roman" w:hAnsi="Arial" w:cs="Arial"/>
                                  <w:color w:val="000000"/>
                                  <w:kern w:val="24"/>
                                  <w:sz w:val="16"/>
                                  <w:szCs w:val="16"/>
                                </w:rPr>
                              </w:r>
                              <w:r>
                                <w:rPr>
                                  <w:rFonts w:ascii="Arial" w:eastAsia="Times New Roman" w:hAnsi="Arial" w:cs="Arial"/>
                                  <w:color w:val="000000"/>
                                  <w:kern w:val="24"/>
                                  <w:sz w:val="16"/>
                                  <w:szCs w:val="16"/>
                                </w:rPr>
                                <w:fldChar w:fldCharType="separate"/>
                              </w:r>
                              <w:r>
                                <w:rPr>
                                  <w:rFonts w:ascii="Arial" w:eastAsia="Times New Roman" w:hAnsi="Arial" w:cs="Arial"/>
                                  <w:color w:val="000000"/>
                                  <w:kern w:val="24"/>
                                  <w:sz w:val="16"/>
                                  <w:szCs w:val="16"/>
                                </w:rPr>
                                <w:t>8.14</w:t>
                              </w:r>
                              <w:r>
                                <w:rPr>
                                  <w:rFonts w:ascii="Arial" w:eastAsia="Times New Roman" w:hAnsi="Arial" w:cs="Arial"/>
                                  <w:color w:val="000000"/>
                                  <w:kern w:val="24"/>
                                  <w:sz w:val="16"/>
                                  <w:szCs w:val="16"/>
                                </w:rPr>
                                <w:fldChar w:fldCharType="end"/>
                              </w:r>
                            </w:p>
                          </w:txbxContent>
                        </wps:txbx>
                        <wps:bodyPr wrap="square" lIns="50400" rIns="50400" rtlCol="0" anchor="ctr">
                          <a:noAutofit/>
                        </wps:bodyPr>
                      </wps:wsp>
                    </wpg:wgp>
                  </a:graphicData>
                </a:graphic>
              </wp:inline>
            </w:drawing>
          </mc:Choice>
          <mc:Fallback>
            <w:pict>
              <v:group w14:anchorId="257DF496" id="Group 18" o:spid="_x0000_s1103" style="width:360.7pt;height:516.7pt;mso-position-horizontal-relative:char;mso-position-vertical-relative:line" coordsize="45808,65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">
                <v:line id="Straight Connector 119" o:spid="_x0000_s1104" style="position:absolute;visibility:visible;mso-wrap-style:square" from="29358,6309" to="29358,42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J78cQAAADcAAAADwAAAGRycy9kb3ducmV2LnhtbERPTWvCQBC9C/0PyxS8SN1E0Tapm1Ba&#10;Cl5Emnpob0N2moRmZ0N2NfHfu4LgbR7vczb5aFpxot41lhXE8wgEcWl1w5WCw/fn0wsI55E1tpZJ&#10;wZkc5NnDZIOptgN/0anwlQgh7FJUUHvfpVK6siaDbm474sD92d6gD7CvpO5xCOGmlYsoWkuDDYeG&#10;Gjt6r6n8L45GwcdhPRRJtXqexcvdmPB+8fO7M0pNH8e3VxCeRn8X39xbHebHCVyfCRfI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YnvxxAAAANwAAAAPAAAAAAAAAAAA&#10;AAAAAKECAABkcnMvZG93bnJldi54bWxQSwUGAAAAAAQABAD5AAAAkgMAAAAA&#10;" strokecolor="black [3213]" strokeweight="1pt"/>
                <v:rect id="Rectangle 120" o:spid="_x0000_s1105" style="position:absolute;top:9862;width:8833;height:41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vNYsIA&#10;AADcAAAADwAAAGRycy9kb3ducmV2LnhtbESPQWvCQBCF7wX/wzJCb3UTDyLRVaQgeCuNHjwOmWkS&#10;zM6G7Bpjf33nUPA2w3vz3jfb/eQ7M/IQ2yAO8kUGhqUK1Ert4HI+fqzBxIRC2AVhB0+OsN/N3rZY&#10;UHjIN49lqo2GSCzQQZNSX1gbq4Y9xkXoWVT7CYPHpOtQWxrwoeG+s8ssW1mPrWhDgz1/Nlzdyrt3&#10;UOb56jnS/UoH+v1iplt2PV+ce59Phw2YxFN6mf+vT6T4S8XXZ3QCu/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e81iwgAAANwAAAAPAAAAAAAAAAAAAAAAAJgCAABkcnMvZG93&#10;bnJldi54bWxQSwUGAAAAAAQABAD1AAAAhwMAAAAA&#10;" fillcolor="white [3212]" strokecolor="black [3200]" strokeweight="1pt">
                  <v:path arrowok="t"/>
                  <v:textbox inset="1.4mm,,1.4mm">
                    <w:txbxContent>
                      <w:p w14:paraId="688EFBA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 Components (1) (2)</w:t>
                        </w:r>
                      </w:p>
                    </w:txbxContent>
                  </v:textbox>
                </v:rect>
                <v:rect id="Rectangle 121" o:spid="_x0000_s1106" style="position:absolute;left:2338;width:16982;height:63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o+b4A&#10;AADcAAAADwAAAGRycy9kb3ducmV2LnhtbERPTYvCMBC9L/gfwgje1rQeRKpRRBC8yVYPHofO2Bab&#10;SWlirfvrjSB4m8f7nNVmsI3qufO1EwPpNAHFUjiqpTRwPu1/F6B8QCFsnLCBJ3vYrEc/K8zIPeSP&#10;+zyUKoaIz9BAFUKbae2Lii36qWtZInd1ncUQYVdq6vARw22jZ0ky1xZriQ0VtryruLjld2sgT9P5&#10;s6f7hbb0f2SmW3I5nY2ZjIftElTgIXzFH/eB4vxZCu9n4gV6/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g3aPm+AAAA3AAAAA8AAAAAAAAAAAAAAAAAmAIAAGRycy9kb3ducmV2&#10;LnhtbFBLBQYAAAAABAAEAPUAAACDAwAAAAA=&#10;" fillcolor="white [3212]" strokecolor="black [3200]" strokeweight="1pt">
                  <v:path arrowok="t"/>
                  <v:textbox inset="1.4mm,,1.4mm">
                    <w:txbxContent>
                      <w:p w14:paraId="22A6DB7A"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Environmental / Mechanical Subgroup</w:t>
                        </w:r>
                      </w:p>
                      <w:p w14:paraId="5F4AC12C"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763EAE9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24 Months Period</w:t>
                        </w:r>
                      </w:p>
                    </w:txbxContent>
                  </v:textbox>
                </v:rect>
                <v:line id="Straight Connector 122" o:spid="_x0000_s1107" style="position:absolute;visibility:visible;mso-wrap-style:square" from="41059,6309" to="41059,35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ojPcMAAADcAAAADwAAAGRycy9kb3ducmV2LnhtbERPS2vCQBC+F/oflil4KboxUh+pq4gi&#10;eBExetDbkB2T0OxsyK4m/nu3UOhtPr7nzJedqcSDGldaVjAcRCCIM6tLzhWcT9v+FITzyBory6Tg&#10;SQ6Wi/e3OSbatnykR+pzEULYJaig8L5OpHRZQQbdwNbEgbvZxqAPsMmlbrAN4aaScRSNpcGSQ0OB&#10;Na0Lyn7Su1GwOY/bdJZ/TT6Ho30340N8ue6NUr2PbvUNwlPn/8V/7p0O8+MYfp8JF8jF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qIz3DAAAA3AAAAA8AAAAAAAAAAAAA&#10;AAAAoQIAAGRycy9kb3ducmV2LnhtbFBLBQYAAAAABAAEAPkAAACRAwAAAAA=&#10;" strokecolor="black [3213]" strokeweight="1pt"/>
                <v:rect id="Rectangle 123" o:spid="_x0000_s1108" style="position:absolute;left:36448;top:9862;width:9360;height:4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lTFb8A&#10;AADcAAAADwAAAGRycy9kb3ducmV2LnhtbERPTYvCMBC9C/sfwix407QKItUosiB4k60ePA6d2bbY&#10;TEoTa/XXbwTB2zze56y3g21Uz52vnRhIpwkolsJRLaWB82k/WYLyAYWwccIGHuxhu/karTEjd5df&#10;7vNQqhgiPkMDVQhtprUvKrbop65lidyf6yyGCLtSU4f3GG4bPUuShbZYS2yosOWfiotrfrMG8jRd&#10;PHq6XWhHzyMzXZPL6WzM+HvYrUAFHsJH/HYfKM6fzeH1TLxA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qVMVvwAAANwAAAAPAAAAAAAAAAAAAAAAAJgCAABkcnMvZG93bnJl&#10;di54bWxQSwUGAAAAAAQABAD1AAAAhAMAAAAA&#10;" fillcolor="white [3212]" strokecolor="black [3200]" strokeweight="1pt">
                  <v:path arrowok="t"/>
                  <v:textbox inset="1.4mm,,1.4mm">
                    <w:txbxContent>
                      <w:p w14:paraId="4B15DAC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3 Components (1) (2)</w:t>
                        </w:r>
                      </w:p>
                    </w:txbxContent>
                  </v:textbox>
                </v:rect>
                <v:rect id="Rectangle 124" o:spid="_x0000_s1109" style="position:absolute;left:36448;width:9360;height:63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DLYb8A&#10;AADcAAAADwAAAGRycy9kb3ducmV2LnhtbERPTYvCMBC9C/sfwix407QiItUosiB4k60ePA6d2bbY&#10;TEoTa/XXbwTB2zze56y3g21Uz52vnRhIpwkolsJRLaWB82k/WYLyAYWwccIGHuxhu/karTEjd5df&#10;7vNQqhgiPkMDVQhtprUvKrbop65lidyf6yyGCLtSU4f3GG4bPUuShbZYS2yosOWfiotrfrMG8jRd&#10;PHq6XWhHzyMzXZPL6WzM+HvYrUAFHsJH/HYfKM6fzeH1TLxA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QMthvwAAANwAAAAPAAAAAAAAAAAAAAAAAJgCAABkcnMvZG93bnJl&#10;di54bWxQSwUGAAAAAAQABAD1AAAAhAMAAAAA&#10;" fillcolor="white [3212]" strokecolor="black [3200]" strokeweight="1pt">
                  <v:path arrowok="t"/>
                  <v:textbox inset="1.4mm,,1.4mm">
                    <w:txbxContent>
                      <w:p w14:paraId="130DD5A1"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Electrical Subgroup</w:t>
                        </w:r>
                      </w:p>
                      <w:p w14:paraId="583363A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4C93125"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24 Months Period</w:t>
                        </w:r>
                      </w:p>
                    </w:txbxContent>
                  </v:textbox>
                </v:rect>
                <v:rect id="Rectangle 125" o:spid="_x0000_s1110" style="position:absolute;left:36448;top:15122;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xu+r8A&#10;AADcAAAADwAAAGRycy9kb3ducmV2LnhtbERPTYvCMBC9C/sfwix407SCItUosiB4k60ePA6d2bbY&#10;TEoTa/XXbwTB2zze56y3g21Uz52vnRhIpwkolsJRLaWB82k/WYLyAYWwccIGHuxhu/karTEjd5df&#10;7vNQqhgiPkMDVQhtprUvKrbop65lidyf6yyGCLtSU4f3GG4bPUuShbZYS2yosOWfiotrfrMG8jRd&#10;PHq6XWhHzyMzXZPL6WzM+HvYrUAFHsJH/HYfKM6fzeH1TLxA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DG76vwAAANwAAAAPAAAAAAAAAAAAAAAAAJgCAABkcnMvZG93bnJl&#10;di54bWxQSwUGAAAAAAQABAD1AAAAhAMAAAAA&#10;" fillcolor="white [3212]" strokecolor="black [3200]" strokeweight="1pt">
                  <v:path arrowok="t"/>
                  <v:textbox inset="1.4mm,,1.4mm">
                    <w:txbxContent>
                      <w:p w14:paraId="132B6563"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Residual Magnetism</w:t>
                        </w:r>
                      </w:p>
                      <w:p w14:paraId="197E64D1"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2DD4216" w14:textId="5ADE9675"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_Ref486498698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8.19</w:t>
                        </w:r>
                        <w:r w:rsidRPr="008B38B8">
                          <w:rPr>
                            <w:rFonts w:ascii="Arial" w:eastAsia="Times New Roman" w:hAnsi="Arial" w:cs="Arial"/>
                            <w:color w:val="000000"/>
                            <w:kern w:val="24"/>
                            <w:sz w:val="16"/>
                            <w:szCs w:val="16"/>
                            <w:highlight w:val="yellow"/>
                          </w:rPr>
                          <w:fldChar w:fldCharType="end"/>
                        </w:r>
                      </w:p>
                    </w:txbxContent>
                  </v:textbox>
                </v:rect>
                <v:rect id="Rectangle 126" o:spid="_x0000_s1111" style="position:absolute;left:36448;top:22363;width:9360;height:49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7wjb8A&#10;AADcAAAADwAAAGRycy9kb3ducmV2LnhtbERPTYvCMBC9C/6HMII3TeuhLNUoIgjeZKsHj0NnbIvN&#10;pDSx1v31ZmFhb/N4n7PZjbZVA/e+cWIgXSagWEpHjVQGrpfj4guUDyiErRM28GYPu+10ssGc3Eu+&#10;eShCpWKI+BwN1CF0uda+rNmiX7qOJXJ311sMEfaVph5fMdy2epUkmbbYSGyoseNDzeWjeFoDRZpm&#10;74GeN9rTz5mZHsntcjVmPhv3a1CBx/Av/nOfKM5fZfD7TLxAb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33vCNvwAAANwAAAAPAAAAAAAAAAAAAAAAAJgCAABkcnMvZG93bnJl&#10;di54bWxQSwUGAAAAAAQABAD1AAAAhAMAAAAA&#10;" fillcolor="white [3212]" strokecolor="black [3200]" strokeweight="1pt">
                  <v:path arrowok="t"/>
                  <v:textbox inset="1.4mm,,1.4mm">
                    <w:txbxContent>
                      <w:p w14:paraId="290A0D73"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RF Leakage</w:t>
                        </w:r>
                      </w:p>
                      <w:p w14:paraId="616C798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1B2B37F" w14:textId="4AACA4FB"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_Ref486498720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8.20</w:t>
                        </w:r>
                        <w:r w:rsidRPr="00116152">
                          <w:rPr>
                            <w:rFonts w:ascii="Arial" w:eastAsia="Times New Roman" w:hAnsi="Arial" w:cs="Arial"/>
                            <w:color w:val="000000"/>
                            <w:kern w:val="24"/>
                            <w:sz w:val="16"/>
                            <w:szCs w:val="16"/>
                            <w:highlight w:val="yellow"/>
                          </w:rPr>
                          <w:fldChar w:fldCharType="end"/>
                        </w:r>
                      </w:p>
                    </w:txbxContent>
                  </v:textbox>
                </v:rect>
                <v:rect id="Rectangle 127" o:spid="_x0000_s1112" style="position:absolute;left:36448;top:28673;width:9360;height:49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JVFr8A&#10;AADcAAAADwAAAGRycy9kb3ducmV2LnhtbERPTYvCMBC9C/sfwizsTdN6UKlGkQXBm1g9eBw6s22x&#10;mZQm1uqvNwuCt3m8z1ltBtuonjtfOzGQThJQLIWjWkoD59NuvADlAwph44QNPNjDZv01WmFG7i5H&#10;7vNQqhgiPkMDVQhtprUvKrboJ65lidyf6yyGCLtSU4f3GG4bPU2SmbZYS2yosOXfiotrfrMG8jSd&#10;PXq6XWhLzwMzXZPL6WzMz/ewXYIKPISP+O3eU5w/ncP/M/ECv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klUWvwAAANwAAAAPAAAAAAAAAAAAAAAAAJgCAABkcnMvZG93bnJl&#10;di54bWxQSwUGAAAAAAQABAD1AAAAhAMAAAAA&#10;" fillcolor="white [3212]" strokecolor="black [3200]" strokeweight="1pt">
                  <v:path arrowok="t"/>
                  <v:textbox inset="1.4mm,,1.4mm">
                    <w:txbxContent>
                      <w:p w14:paraId="7C13B082"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Peak Power</w:t>
                        </w:r>
                      </w:p>
                      <w:p w14:paraId="4092F923"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A67624A" w14:textId="32F229C3"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_Ref486498726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8.21</w:t>
                        </w:r>
                        <w:r w:rsidRPr="00116152">
                          <w:rPr>
                            <w:rFonts w:ascii="Arial" w:eastAsia="Times New Roman" w:hAnsi="Arial" w:cs="Arial"/>
                            <w:color w:val="000000"/>
                            <w:kern w:val="24"/>
                            <w:sz w:val="16"/>
                            <w:szCs w:val="16"/>
                            <w:highlight w:val="yellow"/>
                          </w:rPr>
                          <w:fldChar w:fldCharType="end"/>
                        </w:r>
                      </w:p>
                    </w:txbxContent>
                  </v:textbox>
                </v:rect>
                <v:rect id="Rectangle 128" o:spid="_x0000_s1113" style="position:absolute;left:36448;top:35135;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3BZMIA&#10;AADcAAAADwAAAGRycy9kb3ducmV2LnhtbESPQWvCQBCF7wX/wzJCb3UTDyLRVaQgeCuNHjwOmWkS&#10;zM6G7Bpjf33nUPA2w3vz3jfb/eQ7M/IQ2yAO8kUGhqUK1Ert4HI+fqzBxIRC2AVhB0+OsN/N3rZY&#10;UHjIN49lqo2GSCzQQZNSX1gbq4Y9xkXoWVT7CYPHpOtQWxrwoeG+s8ssW1mPrWhDgz1/Nlzdyrt3&#10;UOb56jnS/UoH+v1iplt2PV+ce59Phw2YxFN6mf+vT6T4S6XVZ3QCu/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DcFkwgAAANwAAAAPAAAAAAAAAAAAAAAAAJgCAABkcnMvZG93&#10;bnJldi54bWxQSwUGAAAAAAQABAD1AAAAhwMAAAAA&#10;" fillcolor="white [3212]" strokecolor="black [3200]" strokeweight="1pt">
                  <v:path arrowok="t"/>
                  <v:textbox inset="1.4mm,,1.4mm">
                    <w:txbxContent>
                      <w:p w14:paraId="0B5A00C6" w14:textId="77777777" w:rsidR="00B329E4" w:rsidRPr="008B38B8" w:rsidRDefault="00B329E4" w:rsidP="0065633C">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4433725B" w14:textId="16DC5059" w:rsidR="00B329E4" w:rsidRPr="008B38B8" w:rsidRDefault="00B329E4" w:rsidP="0065633C">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04B6E1CE" w14:textId="77777777" w:rsidR="00B329E4" w:rsidRPr="008B38B8" w:rsidRDefault="00B329E4" w:rsidP="0065633C">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77016005" w14:textId="17C9B9E6" w:rsidR="00B329E4" w:rsidRPr="004B696A" w:rsidRDefault="00B329E4" w:rsidP="0065633C">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35B275E7" w14:textId="2D55809A" w:rsidR="00B329E4" w:rsidRPr="004B696A" w:rsidRDefault="00B329E4" w:rsidP="00EF3535">
                        <w:pPr>
                          <w:pStyle w:val="NormalWeb"/>
                          <w:spacing w:before="0" w:beforeAutospacing="0" w:after="0" w:afterAutospacing="0"/>
                          <w:jc w:val="center"/>
                          <w:rPr>
                            <w:rFonts w:ascii="Arial" w:hAnsi="Arial" w:cs="Arial"/>
                            <w:sz w:val="16"/>
                            <w:szCs w:val="16"/>
                          </w:rPr>
                        </w:pPr>
                      </w:p>
                    </w:txbxContent>
                  </v:textbox>
                </v:rect>
                <v:rect id="Rectangle 130" o:spid="_x0000_s1114" style="position:absolute;left:24686;top:9862;width:9360;height:4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Jbv8MA&#10;AADcAAAADwAAAGRycy9kb3ducmV2LnhtbESPQWvCQBCF7wX/wzJCb3WTCiLRVaRQ6K0YPXgcMtMk&#10;mJ0N2TXG/vrOoeBthvfmvW+2+8l3ZuQhtkEc5IsMDEsVqJXawfn0+bYGExMKYReEHTw4wn43e9li&#10;QeEuRx7LVBsNkViggyalvrA2Vg17jIvQs6j2EwaPSdehtjTgXcN9Z9+zbGU9tqINDfb80XB1LW/e&#10;QZnnq8dItwsd6Pebma7Z5XR27nU+HTZgEk/paf6//iLFXyq+PqMT2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Jbv8MAAADcAAAADwAAAAAAAAAAAAAAAACYAgAAZHJzL2Rv&#10;d25yZXYueG1sUEsFBgAAAAAEAAQA9QAAAIgDAAAAAA==&#10;" fillcolor="white [3212]" strokecolor="black [3200]" strokeweight="1pt">
                  <v:path arrowok="t"/>
                  <v:textbox inset="1.4mm,,1.4mm">
                    <w:txbxContent>
                      <w:p w14:paraId="25C24E32"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3 Components (1) (2)</w:t>
                        </w:r>
                      </w:p>
                    </w:txbxContent>
                  </v:textbox>
                </v:rect>
                <v:rect id="Rectangle 131" o:spid="_x0000_s1115" style="position:absolute;left:24686;width:9360;height:63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7+JL8A&#10;AADcAAAADwAAAGRycy9kb3ducmV2LnhtbERPTYvCMBC9L/gfwgje1rQriFSjiCDsTawePA6dsS02&#10;k9LEWv31ZmHB2zze56w2g21Uz52vnRhIpwkolsJRLaWB82n/vQDlAwph44QNPNnDZj36WmFG7iFH&#10;7vNQqhgiPkMDVQhtprUvKrbop65lidzVdRZDhF2pqcNHDLeN/kmSubZYS2yosOVdxcUtv1sDeZrO&#10;nz3dL7Sl14GZbsnldDZmMh62S1CBh/AR/7t/Kc6fpfD3TLxAr9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7v4kvwAAANwAAAAPAAAAAAAAAAAAAAAAAJgCAABkcnMvZG93bnJl&#10;di54bWxQSwUGAAAAAAQABAD1AAAAhAMAAAAA&#10;" fillcolor="white [3212]" strokecolor="black [3200]" strokeweight="1pt">
                  <v:path arrowok="t"/>
                  <v:textbox inset="1.4mm,,1.4mm">
                    <w:txbxContent>
                      <w:p w14:paraId="3CC0E66C"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Endurance Subgroup</w:t>
                        </w:r>
                      </w:p>
                      <w:p w14:paraId="51E1A2E7"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4F549054"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12 Months Period</w:t>
                        </w:r>
                      </w:p>
                    </w:txbxContent>
                  </v:textbox>
                </v:rect>
                <v:rect id="Rectangle 132" o:spid="_x0000_s1116" style="position:absolute;left:24686;top:15122;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xgU78A&#10;AADcAAAADwAAAGRycy9kb3ducmV2LnhtbERPTYvCMBC9C/sfwix407QKItUosiB4k60ePA6d2bbY&#10;TEoTa/XXbwTB2zze56y3g21Uz52vnRhIpwkolsJRLaWB82k/WYLyAYWwccIGHuxhu/karTEjd5df&#10;7vNQqhgiPkMDVQhtprUvKrbop65lidyf6yyGCLtSU4f3GG4bPUuShbZYS2yosOWfiotrfrMG8jRd&#10;PHq6XWhHzyMzXZPL6WzM+HvYrUAFHsJH/HYfKM6fz+D1TLxAb/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PGBTvwAAANwAAAAPAAAAAAAAAAAAAAAAAJgCAABkcnMvZG93bnJl&#10;di54bWxQSwUGAAAAAAQABAD1AAAAhAMAAAAA&#10;" fillcolor="white [3212]" strokecolor="black [3200]" strokeweight="1pt">
                  <v:path arrowok="t"/>
                  <v:textbox inset="1.4mm,,1.4mm">
                    <w:txbxContent>
                      <w:p w14:paraId="6433F7A1"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Connector Repeatability</w:t>
                        </w:r>
                      </w:p>
                      <w:p w14:paraId="41882D45"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38AFD4CC" w14:textId="15D04891"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_Ref503948757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8.16</w:t>
                        </w:r>
                        <w:r w:rsidRPr="008B38B8">
                          <w:rPr>
                            <w:rFonts w:ascii="Arial" w:eastAsia="Times New Roman" w:hAnsi="Arial" w:cs="Arial"/>
                            <w:color w:val="000000"/>
                            <w:kern w:val="24"/>
                            <w:sz w:val="16"/>
                            <w:szCs w:val="16"/>
                            <w:highlight w:val="yellow"/>
                          </w:rPr>
                          <w:fldChar w:fldCharType="end"/>
                        </w:r>
                      </w:p>
                    </w:txbxContent>
                  </v:textbox>
                </v:rect>
                <v:rect id="Rectangle 133" o:spid="_x0000_s1117" style="position:absolute;left:24686;top:28720;width:9360;height:49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DFyMAA&#10;AADcAAAADwAAAGRycy9kb3ducmV2LnhtbERPTYvCMBC9C/sfwizszaZdQaQaRRYEb8tWDx6Hzmxb&#10;bCalibX6640geJvH+5zVZrStGrj3jRMDWZKCYikdNVIZOB520wUoH1AIWyds4MYeNuuPyQpzclf5&#10;46EIlYoh4nM0UIfQ5Vr7smaLPnEdS+T+XW8xRNhXmnq8xnDb6u80nWuLjcSGGjv+qbk8FxdroMiy&#10;+W2gy4m2dP9lpnN6OhyN+foct0tQgcfwFr/ce4rzZzN4PhMv0O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nDFyMAAAADcAAAADwAAAAAAAAAAAAAAAACYAgAAZHJzL2Rvd25y&#10;ZXYueG1sUEsFBgAAAAAEAAQA9QAAAIUDAAAAAA==&#10;" fillcolor="white [3212]" strokecolor="black [3200]" strokeweight="1pt">
                  <v:path arrowok="t"/>
                  <v:textbox inset="1.4mm,,1.4mm">
                    <w:txbxContent>
                      <w:p w14:paraId="69DAA9E7"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Operating Life</w:t>
                        </w:r>
                      </w:p>
                      <w:p w14:paraId="203D943F"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4B4FB68" w14:textId="007F90B1"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_Ref486498705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8.17</w:t>
                        </w:r>
                        <w:r w:rsidRPr="00116152">
                          <w:rPr>
                            <w:rFonts w:ascii="Arial" w:eastAsia="Times New Roman" w:hAnsi="Arial" w:cs="Arial"/>
                            <w:color w:val="000000"/>
                            <w:kern w:val="24"/>
                            <w:sz w:val="16"/>
                            <w:szCs w:val="16"/>
                            <w:highlight w:val="yellow"/>
                          </w:rPr>
                          <w:fldChar w:fldCharType="end"/>
                        </w:r>
                      </w:p>
                    </w:txbxContent>
                  </v:textbox>
                </v:rect>
                <v:rect id="Rectangle 134" o:spid="_x0000_s1118" style="position:absolute;left:24686;top:35029;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ldvMAA&#10;AADcAAAADwAAAGRycy9kb3ducmV2LnhtbERPTYvCMBC9C/sfwix407SriFSjyMLC3mSrB49DZ2yL&#10;zaQ0sVZ//UYQvM3jfc56O9hG9dz52omBdJqAYikc1VIaOB5+JktQPqAQNk7YwJ09bDcfozVm5G7y&#10;x30eShVDxGdooAqhzbT2RcUW/dS1LJE7u85iiLArNXV4i+G20V9JstAWa4kNFbb8XXFxya/WQJ6m&#10;i3tP1xPt6LFnpktyOhyNGX8OuxWowEN4i1/uX4rzZ3N4PhMv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ZldvMAAAADcAAAADwAAAAAAAAAAAAAAAACYAgAAZHJzL2Rvd25y&#10;ZXYueG1sUEsFBgAAAAAEAAQA9QAAAIUDAAAAAA==&#10;" fillcolor="white [3212]" strokecolor="black [3200]" strokeweight="1pt">
                  <v:path arrowok="t"/>
                  <v:textbox inset="1.4mm,,1.4mm">
                    <w:txbxContent>
                      <w:p w14:paraId="3C0E487A"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Permanence of Marking</w:t>
                        </w:r>
                      </w:p>
                      <w:p w14:paraId="756D091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AFF3E53" w14:textId="40DCA7F8"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116152">
                          <w:rPr>
                            <w:rFonts w:ascii="Arial" w:eastAsia="Times New Roman" w:hAnsi="Arial" w:cs="Arial"/>
                            <w:color w:val="000000"/>
                            <w:kern w:val="24"/>
                            <w:sz w:val="16"/>
                            <w:szCs w:val="16"/>
                            <w:highlight w:val="yellow"/>
                          </w:rPr>
                          <w:fldChar w:fldCharType="begin"/>
                        </w:r>
                        <w:r w:rsidRPr="00116152">
                          <w:rPr>
                            <w:rFonts w:ascii="Arial" w:eastAsia="Times New Roman" w:hAnsi="Arial" w:cs="Arial"/>
                            <w:color w:val="000000"/>
                            <w:kern w:val="24"/>
                            <w:sz w:val="16"/>
                            <w:szCs w:val="16"/>
                            <w:highlight w:val="yellow"/>
                          </w:rPr>
                          <w:instrText xml:space="preserve"> REF _Ref486498712 \r \h </w:instrText>
                        </w:r>
                        <w:r>
                          <w:rPr>
                            <w:rFonts w:ascii="Arial" w:eastAsia="Times New Roman" w:hAnsi="Arial" w:cs="Arial"/>
                            <w:color w:val="000000"/>
                            <w:kern w:val="24"/>
                            <w:sz w:val="16"/>
                            <w:szCs w:val="16"/>
                            <w:highlight w:val="yellow"/>
                          </w:rPr>
                          <w:instrText xml:space="preserve"> \* MERGEFORMAT </w:instrText>
                        </w:r>
                        <w:r w:rsidRPr="00116152">
                          <w:rPr>
                            <w:rFonts w:ascii="Arial" w:eastAsia="Times New Roman" w:hAnsi="Arial" w:cs="Arial"/>
                            <w:color w:val="000000"/>
                            <w:kern w:val="24"/>
                            <w:sz w:val="16"/>
                            <w:szCs w:val="16"/>
                            <w:highlight w:val="yellow"/>
                          </w:rPr>
                        </w:r>
                        <w:r w:rsidRPr="00116152">
                          <w:rPr>
                            <w:rFonts w:ascii="Arial" w:eastAsia="Times New Roman" w:hAnsi="Arial" w:cs="Arial"/>
                            <w:color w:val="000000"/>
                            <w:kern w:val="24"/>
                            <w:sz w:val="16"/>
                            <w:szCs w:val="16"/>
                            <w:highlight w:val="yellow"/>
                          </w:rPr>
                          <w:fldChar w:fldCharType="separate"/>
                        </w:r>
                        <w:r w:rsidRPr="00116152">
                          <w:rPr>
                            <w:rFonts w:ascii="Arial" w:eastAsia="Times New Roman" w:hAnsi="Arial" w:cs="Arial"/>
                            <w:color w:val="000000"/>
                            <w:kern w:val="24"/>
                            <w:sz w:val="16"/>
                            <w:szCs w:val="16"/>
                            <w:highlight w:val="yellow"/>
                          </w:rPr>
                          <w:t>8.18</w:t>
                        </w:r>
                        <w:r w:rsidRPr="00116152">
                          <w:rPr>
                            <w:rFonts w:ascii="Arial" w:eastAsia="Times New Roman" w:hAnsi="Arial" w:cs="Arial"/>
                            <w:color w:val="000000"/>
                            <w:kern w:val="24"/>
                            <w:sz w:val="16"/>
                            <w:szCs w:val="16"/>
                            <w:highlight w:val="yellow"/>
                          </w:rPr>
                          <w:fldChar w:fldCharType="end"/>
                        </w:r>
                      </w:p>
                    </w:txbxContent>
                  </v:textbox>
                </v:rect>
                <v:rect id="Rectangle 135" o:spid="_x0000_s1119" style="position:absolute;left:13149;top:9862;width:8834;height:41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4J8AA&#10;AADcAAAADwAAAGRycy9kb3ducmV2LnhtbERPTYvCMBC9C/sfwix407QrilSjyMLC3mSrB49DZ2yL&#10;zaQ0sVZ//UYQvM3jfc56O9hG9dz52omBdJqAYikc1VIaOB5+JktQPqAQNk7YwJ09bDcfozVm5G7y&#10;x30eShVDxGdooAqhzbT2RcUW/dS1LJE7u85iiLArNXV4i+G20V9JstAWa4kNFbb8XXFxya/WQJ6m&#10;i3tP1xPt6LFnpktyOhyNGX8OuxWowEN4i1/uX4rzZ3N4PhMv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X4J8AAAADcAAAADwAAAAAAAAAAAAAAAACYAgAAZHJzL2Rvd25y&#10;ZXYueG1sUEsFBgAAAAAEAAQA9QAAAIUDAAAAAA==&#10;" fillcolor="white [3212]" strokecolor="black [3200]" strokeweight="1pt">
                  <v:path arrowok="t"/>
                  <v:textbox inset="1.4mm,,1.4mm">
                    <w:txbxContent>
                      <w:p w14:paraId="0427B15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2 Components (1) (2)</w:t>
                        </w:r>
                      </w:p>
                    </w:txbxContent>
                  </v:textbox>
                </v:rect>
                <v:rect id="Rectangle 138" o:spid="_x0000_s1120" style="position:absolute;left:6225;top:59504;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RXucMA&#10;AADcAAAADwAAAGRycy9kb3ducmV2LnhtbESPQWvCQBCF7wX/wzJCb3WTCiLRVaRQ6K0YPXgcMtMk&#10;mJ0N2TXG/vrOoeBthvfmvW+2+8l3ZuQhtkEc5IsMDEsVqJXawfn0+bYGExMKYReEHTw4wn43e9li&#10;QeEuRx7LVBsNkViggyalvrA2Vg17jIvQs6j2EwaPSdehtjTgXcN9Z9+zbGU9tqINDfb80XB1LW/e&#10;QZnnq8dItwsd6Pebma7Z5XR27nU+HTZgEk/paf6//iLFXyqtPqMT2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RXucMAAADcAAAADwAAAAAAAAAAAAAAAACYAgAAZHJzL2Rv&#10;d25yZXYueG1sUEsFBgAAAAAEAAQA9QAAAIgDAAAAAA==&#10;" fillcolor="white [3212]" strokecolor="black [3200]" strokeweight="1pt">
                  <v:path arrowok="t"/>
                  <v:textbox inset="1.4mm,,1.4mm">
                    <w:txbxContent>
                      <w:p w14:paraId="4139989C" w14:textId="77777777" w:rsidR="00B329E4" w:rsidRPr="008B38B8"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r w:rsidRPr="008B38B8">
                          <w:rPr>
                            <w:rFonts w:ascii="Arial" w:eastAsia="Times New Roman" w:hAnsi="Arial" w:cs="Arial"/>
                            <w:color w:val="000000"/>
                            <w:kern w:val="24"/>
                            <w:sz w:val="16"/>
                            <w:szCs w:val="16"/>
                            <w:highlight w:val="yellow"/>
                          </w:rPr>
                          <w:t>Radiographic</w:t>
                        </w:r>
                      </w:p>
                      <w:p w14:paraId="59A06F83" w14:textId="77777777" w:rsidR="00B329E4" w:rsidRPr="008B38B8" w:rsidRDefault="00B329E4" w:rsidP="00B84368">
                        <w:pPr>
                          <w:pStyle w:val="NormalWeb"/>
                          <w:spacing w:before="0" w:beforeAutospacing="0" w:after="0" w:afterAutospacing="0"/>
                          <w:jc w:val="center"/>
                          <w:rPr>
                            <w:rFonts w:ascii="Arial" w:hAnsi="Arial" w:cs="Arial"/>
                            <w:sz w:val="16"/>
                            <w:szCs w:val="16"/>
                            <w:highlight w:val="yellow"/>
                          </w:rPr>
                        </w:pPr>
                        <w:r w:rsidRPr="008B38B8">
                          <w:rPr>
                            <w:rFonts w:ascii="Arial" w:eastAsia="Times New Roman" w:hAnsi="Arial" w:cs="Arial"/>
                            <w:color w:val="000000"/>
                            <w:kern w:val="24"/>
                            <w:sz w:val="16"/>
                            <w:szCs w:val="16"/>
                            <w:highlight w:val="yellow"/>
                          </w:rPr>
                          <w:t>Inspection</w:t>
                        </w:r>
                      </w:p>
                      <w:p w14:paraId="7AE2E26E" w14:textId="77777777" w:rsidR="00B329E4" w:rsidRPr="008B38B8" w:rsidRDefault="00B329E4" w:rsidP="00B84368">
                        <w:pPr>
                          <w:pStyle w:val="NormalWeb"/>
                          <w:spacing w:before="0" w:beforeAutospacing="0" w:after="0" w:afterAutospacing="0"/>
                          <w:jc w:val="center"/>
                          <w:rPr>
                            <w:rFonts w:ascii="Arial" w:eastAsia="Times New Roman" w:hAnsi="Arial" w:cs="Arial"/>
                            <w:color w:val="000000"/>
                            <w:kern w:val="24"/>
                            <w:sz w:val="16"/>
                            <w:szCs w:val="16"/>
                            <w:highlight w:val="yellow"/>
                          </w:rPr>
                        </w:pPr>
                      </w:p>
                      <w:p w14:paraId="6D15A11A" w14:textId="77777777" w:rsidR="00B329E4" w:rsidRPr="004B696A" w:rsidRDefault="00B329E4" w:rsidP="00B84368">
                        <w:pPr>
                          <w:pStyle w:val="NormalWeb"/>
                          <w:spacing w:before="0" w:beforeAutospacing="0" w:after="0" w:afterAutospacing="0"/>
                          <w:jc w:val="center"/>
                          <w:rPr>
                            <w:rFonts w:ascii="Arial" w:hAnsi="Arial" w:cs="Arial"/>
                            <w:sz w:val="16"/>
                            <w:szCs w:val="16"/>
                          </w:rPr>
                        </w:pPr>
                        <w:r w:rsidRPr="008B38B8">
                          <w:rPr>
                            <w:rFonts w:ascii="Arial" w:eastAsia="Times New Roman" w:hAnsi="Arial" w:cs="Arial"/>
                            <w:color w:val="000000"/>
                            <w:kern w:val="24"/>
                            <w:sz w:val="16"/>
                            <w:szCs w:val="16"/>
                            <w:highlight w:val="yellow"/>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_Ref486498690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8.15</w:t>
                        </w:r>
                        <w:r w:rsidRPr="008B38B8">
                          <w:rPr>
                            <w:rFonts w:ascii="Arial" w:eastAsia="Times New Roman" w:hAnsi="Arial" w:cs="Arial"/>
                            <w:color w:val="000000"/>
                            <w:kern w:val="24"/>
                            <w:sz w:val="16"/>
                            <w:szCs w:val="16"/>
                            <w:highlight w:val="yellow"/>
                          </w:rPr>
                          <w:fldChar w:fldCharType="end"/>
                        </w:r>
                      </w:p>
                      <w:p w14:paraId="1B9ED85F" w14:textId="2DF593F3" w:rsidR="00B329E4" w:rsidRPr="004B696A" w:rsidRDefault="00B329E4" w:rsidP="00EF3535">
                        <w:pPr>
                          <w:pStyle w:val="NormalWeb"/>
                          <w:spacing w:before="0" w:beforeAutospacing="0" w:after="0" w:afterAutospacing="0"/>
                          <w:jc w:val="center"/>
                          <w:rPr>
                            <w:rFonts w:ascii="Arial" w:hAnsi="Arial" w:cs="Arial"/>
                            <w:sz w:val="16"/>
                            <w:szCs w:val="16"/>
                          </w:rPr>
                        </w:pPr>
                      </w:p>
                    </w:txbxContent>
                  </v:textbox>
                </v:rect>
                <v:shape id="Elbow Connector 139" o:spid="_x0000_s1121" type="#_x0000_t34" style="position:absolute;left:12421;top:4717;width:3553;height:673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FYnsMAAADcAAAADwAAAGRycy9kb3ducmV2LnhtbERPzWrCQBC+C77DMkJvutHaqtFVtFDo&#10;RUPUBxizYxLNzobsatK37xYKvc3H9zurTWcq8aTGlZYVjEcRCOLM6pJzBefT53AOwnlkjZVlUvBN&#10;Djbrfm+FsbYtp/Q8+lyEEHYxKii8r2MpXVaQQTeyNXHgrrYx6ANscqkbbEO4qeQkit6lwZJDQ4E1&#10;fRSU3Y8Po2A63R8ui33ydre7x63FNEmTWaLUy6DbLkF46vy/+M/9pcP81wX8PhMu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RWJ7DAAAA3AAAAA8AAAAAAAAAAAAA&#10;AAAAoQIAAGRycy9kb3ducmV2LnhtbFBLBQYAAAAABAAEAPkAAACRAwAAAAA=&#10;" strokecolor="black [3213]" strokeweight="1pt"/>
                <v:shape id="Elbow Connector 140" o:spid="_x0000_s1122" type="#_x0000_t34" style="position:absolute;left:5793;top:19053;width:16809;height:673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lQ8MUAAADcAAAADwAAAGRycy9kb3ducmV2LnhtbESPzWoDMQyE74W8g1Ggt8abEErZxgn5&#10;oSXQQ2jSB1DX6u62a3mx3Y3bp48OgdxGaPRpZrHKrlMDhdh6NjCdFKCIK29brg18nF4enkDFhGyx&#10;80wG/ijCajm6W2Bp/ZnfaTimWgmEY4kGmpT6UutYNeQwTnxPLLsvHxwmGUOtbcCzwF2nZ0XxqB22&#10;LB8a7GnbUPVz/HVCOe0GG6rN4ftt//qf8ye13ZyMuR/n9TOoRDndzNfrvZX4c4kvZUSB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lQ8MUAAADcAAAADwAAAAAAAAAA&#10;AAAAAAChAgAAZHJzL2Rvd25yZXYueG1sUEsFBgAAAAAEAAQA+QAAAJMDAAAAAA==&#10;" adj="20045" strokecolor="black [3213]" strokeweight="1pt"/>
                <v:shape id="Elbow Connector 141" o:spid="_x0000_s1123" type="#_x0000_t34" style="position:absolute;left:5846;top:4879;width:3553;height:641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pxhr8AAADcAAAADwAAAGRycy9kb3ducmV2LnhtbERPy6rCMBDdX/AfwgjurmlVpFSjiCCI&#10;uPDRDxiaMS02k9Lkau/fG0FwN4fznOW6t414UOdrxwrScQKCuHS6ZqOguO5+MxA+IGtsHJOCf/Kw&#10;Xg1+lphr9+QzPS7BiBjCPkcFVQhtLqUvK7Lox64ljtzNdRZDhJ2RusNnDLeNnCTJXFqsOTZU2NK2&#10;ovJ++bMKdpNjFgrtqbg3qcmmh5P1e6PUaNhvFiAC9eEr/rj3Os6fpfB+Jl4gV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9pxhr8AAADcAAAADwAAAAAAAAAAAAAAAACh&#10;AgAAZHJzL2Rvd25yZXYueG1sUEsFBgAAAAAEAAQA+QAAAI0DAAAAAA==&#10;" strokecolor="black [3213]" strokeweight="1pt"/>
                <v:shape id="Elbow Connector 142" o:spid="_x0000_s1124" type="#_x0000_t34" style="position:absolute;left:-782;top:19215;width:16809;height:641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vogsEAAADcAAAADwAAAGRycy9kb3ducmV2LnhtbERPS4vCMBC+C/sfwix403SLqFSjyKKL&#10;4MkXxdvQjE2xmZQmq/XfG2Fhb/PxPWe+7Gwt7tT6yrGCr2ECgrhwuuJSwem4GUxB+ICssXZMCp7k&#10;Ybn46M0x0+7Be7ofQiliCPsMFZgQmkxKXxiy6IeuIY7c1bUWQ4RtKXWLjxhua5kmyVharDg2GGzo&#10;21BxO/xaBVt6/qx3l3Oem/E0n9wmJk3PnVL9z241AxGoC//iP/dWx/mjFN7PxAv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m+iCwQAAANwAAAAPAAAAAAAAAAAAAAAA&#10;AKECAABkcnMvZG93bnJldi54bWxQSwUGAAAAAAQABAD5AAAAjwMAAAAA&#10;" adj="20045" strokecolor="black [3213]" strokeweight="1pt"/>
                <v:rect id="Rectangle 143" o:spid="_x0000_s1125" style="position:absolute;top:15122;width:8833;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2tcAA&#10;AADcAAAADwAAAGRycy9kb3ducmV2LnhtbERPTYvCMBC9C/sfwix407SriFSjyMLC3mSrB49DZ2yL&#10;zaQ0sVZ//UYQvM3jfc56O9hG9dz52omBdJqAYikc1VIaOB5+JktQPqAQNk7YwJ09bDcfozVm5G7y&#10;x30eShVDxGdooAqhzbT2RcUW/dS1LJE7u85iiLArNXV4i+G20V9JstAWa4kNFbb8XXFxya/WQJ6m&#10;i3tP1xPt6LFnpktyOhyNGX8OuxWowEN4i1/uX4rz5zN4PhMv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na2tcAAAADcAAAADwAAAAAAAAAAAAAAAACYAgAAZHJzL2Rvd25y&#10;ZXYueG1sUEsFBgAAAAAEAAQA9QAAAIUDAAAAAA==&#10;" fillcolor="white [3212]" strokecolor="black [3200]" strokeweight="1pt">
                  <v:path arrowok="t"/>
                  <v:textbox inset="1.4mm,,1.4mm">
                    <w:txbxContent>
                      <w:p w14:paraId="6ADC3BAA" w14:textId="77777777"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8B38B8">
                          <w:rPr>
                            <w:rFonts w:ascii="Arial" w:eastAsia="Times New Roman" w:hAnsi="Arial" w:cs="Arial"/>
                            <w:color w:val="000000"/>
                            <w:kern w:val="24"/>
                            <w:sz w:val="16"/>
                            <w:szCs w:val="16"/>
                            <w:highlight w:val="yellow"/>
                          </w:rPr>
                          <w:t>Random</w:t>
                        </w:r>
                      </w:p>
                      <w:p w14:paraId="14E97571" w14:textId="1DE9DE6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Vibration</w:t>
                        </w:r>
                      </w:p>
                      <w:p w14:paraId="4683523D"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5B4B29F8" w14:textId="0CFB17B9"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_Ref503869996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8.5.2</w:t>
                        </w:r>
                        <w:r w:rsidRPr="008B38B8">
                          <w:rPr>
                            <w:rFonts w:ascii="Arial" w:eastAsia="Times New Roman" w:hAnsi="Arial" w:cs="Arial"/>
                            <w:color w:val="000000"/>
                            <w:kern w:val="24"/>
                            <w:sz w:val="16"/>
                            <w:szCs w:val="16"/>
                            <w:highlight w:val="yellow"/>
                          </w:rPr>
                          <w:fldChar w:fldCharType="end"/>
                        </w:r>
                      </w:p>
                    </w:txbxContent>
                  </v:textbox>
                </v:rect>
                <v:rect id="Rectangle 144" o:spid="_x0000_s1126" style="position:absolute;left:13149;top:15122;width:8834;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8uwcAA&#10;AADcAAAADwAAAGRycy9kb3ducmV2LnhtbERPTYvCMBC9C/sfwizszaZdRKQaRRYEb8tWDx6Hzmxb&#10;bCalibX6640geJvH+5zVZrStGrj3jRMDWZKCYikdNVIZOB520wUoH1AIWyds4MYeNuuPyQpzclf5&#10;46EIlYoh4nM0UIfQ5Vr7smaLPnEdS+T+XW8xRNhXmnq8xnDb6u80nWuLjcSGGjv+qbk8FxdroMiy&#10;+W2gy4m2dP9lpnN6OhyN+foct0tQgcfwFr/ce4rzZzN4PhMv0O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Z8uwcAAAADcAAAADwAAAAAAAAAAAAAAAACYAgAAZHJzL2Rvd25y&#10;ZXYueG1sUEsFBgAAAAAEAAQA9QAAAIUDAAAAAA==&#10;" fillcolor="white [3212]" strokecolor="black [3200]" strokeweight="1pt">
                  <v:path arrowok="t"/>
                  <v:textbox inset="1.4mm,,1.4mm">
                    <w:txbxContent>
                      <w:p w14:paraId="2D6EAF78"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Rapid Change of Temperature</w:t>
                        </w:r>
                      </w:p>
                      <w:p w14:paraId="363244DA"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A4E56C1" w14:textId="21478C0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_Ref486498646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8.10</w:t>
                        </w:r>
                        <w:r w:rsidRPr="008B38B8">
                          <w:rPr>
                            <w:rFonts w:ascii="Arial" w:eastAsia="Times New Roman" w:hAnsi="Arial" w:cs="Arial"/>
                            <w:color w:val="000000"/>
                            <w:kern w:val="24"/>
                            <w:sz w:val="16"/>
                            <w:szCs w:val="16"/>
                            <w:highlight w:val="yellow"/>
                          </w:rPr>
                          <w:fldChar w:fldCharType="end"/>
                        </w:r>
                      </w:p>
                    </w:txbxContent>
                  </v:textbox>
                </v:rect>
                <v:rect id="Rectangle 145" o:spid="_x0000_s1127" style="position:absolute;top:22363;width:8833;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LWsAA&#10;AADcAAAADwAAAGRycy9kb3ducmV2LnhtbERPTYvCMBC9C/sfwix407SLilSjyMLC3mSrB49DZ2yL&#10;zaQ0sVZ//UYQvM3jfc56O9hG9dz52omBdJqAYikc1VIaOB5+JktQPqAQNk7YwJ09bDcfozVm5G7y&#10;x30eShVDxGdooAqhzbT2RcUW/dS1LJE7u85iiLArNXV4i+G20V9JstAWa4kNFbb8XXFxya/WQJ6m&#10;i3tP1xPt6LFnpktyOhyNGX8OuxWowEN4i1/uX4rzZ3N4PhMv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tOLWsAAAADcAAAADwAAAAAAAAAAAAAAAACYAgAAZHJzL2Rvd25y&#10;ZXYueG1sUEsFBgAAAAAEAAQA9QAAAIUDAAAAAA==&#10;" fillcolor="white [3212]" strokecolor="black [3200]" strokeweight="1pt">
                  <v:path arrowok="t"/>
                  <v:textbox inset="1.4mm,,1.4mm">
                    <w:txbxContent>
                      <w:p w14:paraId="3D65E0D5" w14:textId="77777777"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Mechanical Shock</w:t>
                        </w:r>
                      </w:p>
                      <w:p w14:paraId="36F6D410"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086F0DFE" w14:textId="4CE9BC99"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sidRPr="008B38B8">
                          <w:rPr>
                            <w:rFonts w:ascii="Arial" w:eastAsia="Times New Roman" w:hAnsi="Arial" w:cs="Arial"/>
                            <w:color w:val="000000"/>
                            <w:kern w:val="24"/>
                            <w:sz w:val="16"/>
                            <w:szCs w:val="16"/>
                            <w:highlight w:val="yellow"/>
                          </w:rPr>
                          <w:fldChar w:fldCharType="begin"/>
                        </w:r>
                        <w:r w:rsidRPr="008B38B8">
                          <w:rPr>
                            <w:rFonts w:ascii="Arial" w:eastAsia="Times New Roman" w:hAnsi="Arial" w:cs="Arial"/>
                            <w:color w:val="000000"/>
                            <w:kern w:val="24"/>
                            <w:sz w:val="16"/>
                            <w:szCs w:val="16"/>
                            <w:highlight w:val="yellow"/>
                          </w:rPr>
                          <w:instrText xml:space="preserve"> REF _Ref486498654 \r \h </w:instrText>
                        </w:r>
                        <w:r>
                          <w:rPr>
                            <w:rFonts w:ascii="Arial" w:eastAsia="Times New Roman" w:hAnsi="Arial" w:cs="Arial"/>
                            <w:color w:val="000000"/>
                            <w:kern w:val="24"/>
                            <w:sz w:val="16"/>
                            <w:szCs w:val="16"/>
                            <w:highlight w:val="yellow"/>
                          </w:rPr>
                          <w:instrText xml:space="preserve"> \* MERGEFORMAT </w:instrText>
                        </w:r>
                        <w:r w:rsidRPr="008B38B8">
                          <w:rPr>
                            <w:rFonts w:ascii="Arial" w:eastAsia="Times New Roman" w:hAnsi="Arial" w:cs="Arial"/>
                            <w:color w:val="000000"/>
                            <w:kern w:val="24"/>
                            <w:sz w:val="16"/>
                            <w:szCs w:val="16"/>
                            <w:highlight w:val="yellow"/>
                          </w:rPr>
                        </w:r>
                        <w:r w:rsidRPr="008B38B8">
                          <w:rPr>
                            <w:rFonts w:ascii="Arial" w:eastAsia="Times New Roman" w:hAnsi="Arial" w:cs="Arial"/>
                            <w:color w:val="000000"/>
                            <w:kern w:val="24"/>
                            <w:sz w:val="16"/>
                            <w:szCs w:val="16"/>
                            <w:highlight w:val="yellow"/>
                          </w:rPr>
                          <w:fldChar w:fldCharType="separate"/>
                        </w:r>
                        <w:r w:rsidRPr="008B38B8">
                          <w:rPr>
                            <w:rFonts w:ascii="Arial" w:eastAsia="Times New Roman" w:hAnsi="Arial" w:cs="Arial"/>
                            <w:color w:val="000000"/>
                            <w:kern w:val="24"/>
                            <w:sz w:val="16"/>
                            <w:szCs w:val="16"/>
                            <w:highlight w:val="yellow"/>
                          </w:rPr>
                          <w:t>8.9</w:t>
                        </w:r>
                        <w:r w:rsidRPr="008B38B8">
                          <w:rPr>
                            <w:rFonts w:ascii="Arial" w:eastAsia="Times New Roman" w:hAnsi="Arial" w:cs="Arial"/>
                            <w:color w:val="000000"/>
                            <w:kern w:val="24"/>
                            <w:sz w:val="16"/>
                            <w:szCs w:val="16"/>
                            <w:highlight w:val="yellow"/>
                          </w:rPr>
                          <w:fldChar w:fldCharType="end"/>
                        </w:r>
                      </w:p>
                    </w:txbxContent>
                  </v:textbox>
                </v:rect>
                <v:rect id="Rectangle 136" o:spid="_x0000_s1128" style="position:absolute;left:6225;top:44680;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mUL8A&#10;AADcAAAADwAAAGRycy9kb3ducmV2LnhtbERPTYvCMBC9C/6HMMLeNO0ulKUaRQRhb2L14HHojG2x&#10;mZQm1uqvNwsLe5vH+5zVZrStGrj3jRMD6SIBxVI6aqQycD7t59+gfEAhbJ2wgSd72KynkxXm5B5y&#10;5KEIlYoh4nM0UIfQ5Vr7smaLfuE6lshdXW8xRNhXmnp8xHDb6s8kybTFRmJDjR3vai5vxd0aKNI0&#10;ew50v9CWXgdmuiWX09mYj9m4XYIKPIZ/8Z/7h+L8rwx+n4kX6P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2ZQvwAAANwAAAAPAAAAAAAAAAAAAAAAAJgCAABkcnMvZG93bnJl&#10;di54bWxQSwUGAAAAAAQABAD1AAAAhAMAAAAA&#10;" fillcolor="white [3212]" strokecolor="black [3200]" strokeweight="1pt">
                  <v:path arrowok="t"/>
                  <v:textbox inset="1.4mm,,1.4mm">
                    <w:txbxContent>
                      <w:p w14:paraId="730330F0" w14:textId="18269659"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B84368">
                          <w:rPr>
                            <w:rFonts w:ascii="Arial" w:eastAsia="Times New Roman" w:hAnsi="Arial" w:cs="Arial"/>
                            <w:color w:val="000000"/>
                            <w:kern w:val="24"/>
                            <w:sz w:val="16"/>
                            <w:szCs w:val="16"/>
                          </w:rPr>
                          <w:t>Coupling Proof Torque</w:t>
                        </w:r>
                      </w:p>
                      <w:p w14:paraId="2D294B9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1630D7A4" w14:textId="61FE31F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Pr>
                            <w:rFonts w:ascii="Arial" w:eastAsia="Times New Roman" w:hAnsi="Arial" w:cs="Arial"/>
                            <w:color w:val="000000"/>
                            <w:kern w:val="24"/>
                            <w:sz w:val="16"/>
                            <w:szCs w:val="16"/>
                          </w:rPr>
                          <w:fldChar w:fldCharType="begin"/>
                        </w:r>
                        <w:r>
                          <w:rPr>
                            <w:rFonts w:ascii="Arial" w:eastAsia="Times New Roman" w:hAnsi="Arial" w:cs="Arial"/>
                            <w:color w:val="000000"/>
                            <w:kern w:val="24"/>
                            <w:sz w:val="16"/>
                            <w:szCs w:val="16"/>
                          </w:rPr>
                          <w:instrText xml:space="preserve"> REF _Ref486498669 \r \h </w:instrText>
                        </w:r>
                        <w:r>
                          <w:rPr>
                            <w:rFonts w:ascii="Arial" w:eastAsia="Times New Roman" w:hAnsi="Arial" w:cs="Arial"/>
                            <w:color w:val="000000"/>
                            <w:kern w:val="24"/>
                            <w:sz w:val="16"/>
                            <w:szCs w:val="16"/>
                          </w:rPr>
                        </w:r>
                        <w:r>
                          <w:rPr>
                            <w:rFonts w:ascii="Arial" w:eastAsia="Times New Roman" w:hAnsi="Arial" w:cs="Arial"/>
                            <w:color w:val="000000"/>
                            <w:kern w:val="24"/>
                            <w:sz w:val="16"/>
                            <w:szCs w:val="16"/>
                          </w:rPr>
                          <w:fldChar w:fldCharType="separate"/>
                        </w:r>
                        <w:r>
                          <w:rPr>
                            <w:rFonts w:ascii="Arial" w:eastAsia="Times New Roman" w:hAnsi="Arial" w:cs="Arial"/>
                            <w:color w:val="000000"/>
                            <w:kern w:val="24"/>
                            <w:sz w:val="16"/>
                            <w:szCs w:val="16"/>
                          </w:rPr>
                          <w:t>8.13</w:t>
                        </w:r>
                        <w:r>
                          <w:rPr>
                            <w:rFonts w:ascii="Arial" w:eastAsia="Times New Roman" w:hAnsi="Arial" w:cs="Arial"/>
                            <w:color w:val="000000"/>
                            <w:kern w:val="24"/>
                            <w:sz w:val="16"/>
                            <w:szCs w:val="16"/>
                          </w:rPr>
                          <w:fldChar w:fldCharType="end"/>
                        </w:r>
                      </w:p>
                    </w:txbxContent>
                  </v:textbox>
                </v:rect>
                <v:rect id="Rectangle 137" o:spid="_x0000_s1129" style="position:absolute;left:6225;top:52113;width:936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vDy8AA&#10;AADcAAAADwAAAGRycy9kb3ducmV2LnhtbERPTYvCMBC9C/sfwix407QrqFSjyMLC3mSrB49DZ2yL&#10;zaQ0sVZ//UYQvM3jfc56O9hG9dz52omBdJqAYikc1VIaOB5+JktQPqAQNk7YwJ09bDcfozVm5G7y&#10;x30eShVDxGdooAqhzbT2RcUW/dS1LJE7u85iiLArNXV4i+G20V9JMtcWa4kNFbb8XXFxya/WQJ6m&#10;83tP1xPt6LFnpktyOhyNGX8OuxWowEN4i1/uX4rzZwt4PhMv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UvDy8AAAADcAAAADwAAAAAAAAAAAAAAAACYAgAAZHJzL2Rvd25y&#10;ZXYueG1sUEsFBgAAAAAEAAQA9QAAAIUDAAAAAA==&#10;" fillcolor="white [3212]" strokecolor="black [3200]" strokeweight="1pt">
                  <v:path arrowok="t"/>
                  <v:textbox inset="1.4mm,,1.4mm">
                    <w:txbxContent>
                      <w:p w14:paraId="5C796930" w14:textId="45743FA6" w:rsidR="00B329E4"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r w:rsidRPr="00B84368">
                          <w:rPr>
                            <w:rFonts w:ascii="Arial" w:eastAsia="Times New Roman" w:hAnsi="Arial" w:cs="Arial"/>
                            <w:color w:val="000000"/>
                            <w:kern w:val="24"/>
                            <w:sz w:val="16"/>
                            <w:szCs w:val="16"/>
                          </w:rPr>
                          <w:t>Mating and Unmating Forces</w:t>
                        </w:r>
                      </w:p>
                      <w:p w14:paraId="17BA9162" w14:textId="77777777" w:rsidR="00B329E4" w:rsidRPr="004B696A" w:rsidRDefault="00B329E4" w:rsidP="00EF3535">
                        <w:pPr>
                          <w:pStyle w:val="NormalWeb"/>
                          <w:spacing w:before="0" w:beforeAutospacing="0" w:after="0" w:afterAutospacing="0"/>
                          <w:jc w:val="center"/>
                          <w:rPr>
                            <w:rFonts w:ascii="Arial" w:eastAsia="Times New Roman" w:hAnsi="Arial" w:cs="Arial"/>
                            <w:color w:val="000000"/>
                            <w:kern w:val="24"/>
                            <w:sz w:val="16"/>
                            <w:szCs w:val="16"/>
                          </w:rPr>
                        </w:pPr>
                      </w:p>
                      <w:p w14:paraId="7BED6BA4" w14:textId="76314746" w:rsidR="00B329E4" w:rsidRPr="004B696A" w:rsidRDefault="00B329E4" w:rsidP="00EF3535">
                        <w:pPr>
                          <w:pStyle w:val="NormalWeb"/>
                          <w:spacing w:before="0" w:beforeAutospacing="0" w:after="0" w:afterAutospacing="0"/>
                          <w:jc w:val="center"/>
                          <w:rPr>
                            <w:rFonts w:ascii="Arial" w:hAnsi="Arial" w:cs="Arial"/>
                            <w:sz w:val="16"/>
                            <w:szCs w:val="16"/>
                          </w:rPr>
                        </w:pPr>
                        <w:r w:rsidRPr="004B696A">
                          <w:rPr>
                            <w:rFonts w:ascii="Arial" w:eastAsia="Times New Roman" w:hAnsi="Arial" w:cs="Arial"/>
                            <w:color w:val="000000"/>
                            <w:kern w:val="24"/>
                            <w:sz w:val="16"/>
                            <w:szCs w:val="16"/>
                          </w:rPr>
                          <w:t xml:space="preserve">Para. </w:t>
                        </w:r>
                        <w:r>
                          <w:rPr>
                            <w:rFonts w:ascii="Arial" w:eastAsia="Times New Roman" w:hAnsi="Arial" w:cs="Arial"/>
                            <w:color w:val="000000"/>
                            <w:kern w:val="24"/>
                            <w:sz w:val="16"/>
                            <w:szCs w:val="16"/>
                          </w:rPr>
                          <w:fldChar w:fldCharType="begin"/>
                        </w:r>
                        <w:r>
                          <w:rPr>
                            <w:rFonts w:ascii="Arial" w:eastAsia="Times New Roman" w:hAnsi="Arial" w:cs="Arial"/>
                            <w:color w:val="000000"/>
                            <w:kern w:val="24"/>
                            <w:sz w:val="16"/>
                            <w:szCs w:val="16"/>
                          </w:rPr>
                          <w:instrText xml:space="preserve"> REF _Ref486498676 \r \h </w:instrText>
                        </w:r>
                        <w:r>
                          <w:rPr>
                            <w:rFonts w:ascii="Arial" w:eastAsia="Times New Roman" w:hAnsi="Arial" w:cs="Arial"/>
                            <w:color w:val="000000"/>
                            <w:kern w:val="24"/>
                            <w:sz w:val="16"/>
                            <w:szCs w:val="16"/>
                          </w:rPr>
                        </w:r>
                        <w:r>
                          <w:rPr>
                            <w:rFonts w:ascii="Arial" w:eastAsia="Times New Roman" w:hAnsi="Arial" w:cs="Arial"/>
                            <w:color w:val="000000"/>
                            <w:kern w:val="24"/>
                            <w:sz w:val="16"/>
                            <w:szCs w:val="16"/>
                          </w:rPr>
                          <w:fldChar w:fldCharType="separate"/>
                        </w:r>
                        <w:r>
                          <w:rPr>
                            <w:rFonts w:ascii="Arial" w:eastAsia="Times New Roman" w:hAnsi="Arial" w:cs="Arial"/>
                            <w:color w:val="000000"/>
                            <w:kern w:val="24"/>
                            <w:sz w:val="16"/>
                            <w:szCs w:val="16"/>
                          </w:rPr>
                          <w:t>8.14</w:t>
                        </w:r>
                        <w:r>
                          <w:rPr>
                            <w:rFonts w:ascii="Arial" w:eastAsia="Times New Roman" w:hAnsi="Arial" w:cs="Arial"/>
                            <w:color w:val="000000"/>
                            <w:kern w:val="24"/>
                            <w:sz w:val="16"/>
                            <w:szCs w:val="16"/>
                          </w:rPr>
                          <w:fldChar w:fldCharType="end"/>
                        </w:r>
                      </w:p>
                    </w:txbxContent>
                  </v:textbox>
                </v:rect>
                <w10:anchorlock/>
              </v:group>
            </w:pict>
          </mc:Fallback>
        </mc:AlternateContent>
      </w:r>
    </w:p>
    <w:p w14:paraId="4F0D5FE1" w14:textId="255B9D51" w:rsidR="00C43ED4" w:rsidRDefault="00C43ED4" w:rsidP="00C43ED4">
      <w:pPr>
        <w:pStyle w:val="NOTES"/>
      </w:pPr>
      <w:r>
        <w:t>NOTES</w:t>
      </w:r>
      <w:r w:rsidR="00CA7AF4">
        <w:t>:</w:t>
      </w:r>
    </w:p>
    <w:p w14:paraId="4F2426A2" w14:textId="14285F57" w:rsidR="00C43ED4" w:rsidRDefault="00C43ED4" w:rsidP="00C43ED4">
      <w:pPr>
        <w:pStyle w:val="numericallist"/>
      </w:pPr>
      <w:r>
        <w:t xml:space="preserve">For distribution within the subgroups see Para. </w:t>
      </w:r>
      <w:r w:rsidR="00BB2625">
        <w:fldChar w:fldCharType="begin"/>
      </w:r>
      <w:r w:rsidR="00BB2625">
        <w:instrText xml:space="preserve"> REF _Ref486250411 \r \h </w:instrText>
      </w:r>
      <w:r w:rsidR="00BB2625">
        <w:fldChar w:fldCharType="separate"/>
      </w:r>
      <w:r w:rsidR="00D94DFC">
        <w:t>7.1.2</w:t>
      </w:r>
      <w:r w:rsidR="00BB2625">
        <w:fldChar w:fldCharType="end"/>
      </w:r>
      <w:r>
        <w:t xml:space="preserve"> for qualification and qualification maintenance and Para. </w:t>
      </w:r>
      <w:r w:rsidR="00BB2625">
        <w:fldChar w:fldCharType="begin"/>
      </w:r>
      <w:r w:rsidR="00BB2625">
        <w:instrText xml:space="preserve"> REF _Ref486250423 \r \h </w:instrText>
      </w:r>
      <w:r w:rsidR="00BB2625">
        <w:fldChar w:fldCharType="separate"/>
      </w:r>
      <w:r w:rsidR="00D94DFC">
        <w:t>7.4</w:t>
      </w:r>
      <w:r w:rsidR="00BB2625">
        <w:fldChar w:fldCharType="end"/>
      </w:r>
      <w:r>
        <w:t xml:space="preserve"> </w:t>
      </w:r>
      <w:proofErr w:type="gramStart"/>
      <w:r>
        <w:t>for</w:t>
      </w:r>
      <w:proofErr w:type="gramEnd"/>
      <w:r>
        <w:t xml:space="preserve"> Lot Validation Testing.</w:t>
      </w:r>
    </w:p>
    <w:p w14:paraId="38EB0445" w14:textId="74562D10" w:rsidR="00C43ED4" w:rsidRPr="00C43ED4" w:rsidRDefault="00C43ED4" w:rsidP="00C43ED4">
      <w:pPr>
        <w:pStyle w:val="numericallist"/>
      </w:pPr>
      <w:r>
        <w:t>No failures are allowed.</w:t>
      </w:r>
    </w:p>
    <w:sectPr w:rsidR="00C43ED4" w:rsidRPr="00C43ED4" w:rsidSect="00916E42">
      <w:headerReference w:type="default" r:id="rId8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AAD17" w14:textId="77777777" w:rsidR="00992715" w:rsidRDefault="00992715" w:rsidP="00546706">
      <w:r>
        <w:separator/>
      </w:r>
    </w:p>
    <w:p w14:paraId="695F1ADA" w14:textId="77777777" w:rsidR="00992715" w:rsidRDefault="00992715" w:rsidP="00546706"/>
    <w:p w14:paraId="009612B0" w14:textId="77777777" w:rsidR="00992715" w:rsidRDefault="00992715" w:rsidP="00546706"/>
    <w:p w14:paraId="18579639" w14:textId="77777777" w:rsidR="00992715" w:rsidRDefault="00992715" w:rsidP="00546706"/>
    <w:p w14:paraId="732AC998" w14:textId="77777777" w:rsidR="00992715" w:rsidRDefault="00992715"/>
    <w:p w14:paraId="4B84BD19" w14:textId="77777777" w:rsidR="00992715" w:rsidRDefault="00992715"/>
    <w:p w14:paraId="3E574777" w14:textId="77777777" w:rsidR="00992715" w:rsidRDefault="00992715"/>
  </w:endnote>
  <w:endnote w:type="continuationSeparator" w:id="0">
    <w:p w14:paraId="5F712714" w14:textId="77777777" w:rsidR="00992715" w:rsidRDefault="00992715" w:rsidP="00546706">
      <w:r>
        <w:continuationSeparator/>
      </w:r>
    </w:p>
    <w:p w14:paraId="12F51438" w14:textId="77777777" w:rsidR="00992715" w:rsidRDefault="00992715" w:rsidP="00546706"/>
    <w:p w14:paraId="5F1555AC" w14:textId="77777777" w:rsidR="00992715" w:rsidRDefault="00992715" w:rsidP="00546706"/>
    <w:p w14:paraId="5084A391" w14:textId="77777777" w:rsidR="00992715" w:rsidRDefault="00992715" w:rsidP="00546706"/>
    <w:p w14:paraId="0B83C3BA" w14:textId="77777777" w:rsidR="00992715" w:rsidRDefault="00992715"/>
    <w:p w14:paraId="58F86613" w14:textId="77777777" w:rsidR="00992715" w:rsidRDefault="00992715"/>
    <w:p w14:paraId="4C70C6E3" w14:textId="77777777" w:rsidR="00992715" w:rsidRDefault="009927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B12507" w14:textId="77777777" w:rsidR="00992715" w:rsidRDefault="00992715" w:rsidP="00546706">
      <w:r>
        <w:separator/>
      </w:r>
    </w:p>
    <w:p w14:paraId="32E66758" w14:textId="77777777" w:rsidR="00992715" w:rsidRDefault="00992715" w:rsidP="00546706"/>
    <w:p w14:paraId="4C1760BA" w14:textId="77777777" w:rsidR="00992715" w:rsidRDefault="00992715" w:rsidP="00546706"/>
    <w:p w14:paraId="37E69D88" w14:textId="77777777" w:rsidR="00992715" w:rsidRDefault="00992715" w:rsidP="00546706"/>
    <w:p w14:paraId="25363BB5" w14:textId="77777777" w:rsidR="00992715" w:rsidRDefault="00992715"/>
    <w:p w14:paraId="2C9D454E" w14:textId="77777777" w:rsidR="00992715" w:rsidRDefault="00992715"/>
    <w:p w14:paraId="28787DCE" w14:textId="77777777" w:rsidR="00992715" w:rsidRDefault="00992715"/>
  </w:footnote>
  <w:footnote w:type="continuationSeparator" w:id="0">
    <w:p w14:paraId="72D77710" w14:textId="77777777" w:rsidR="00992715" w:rsidRDefault="00992715" w:rsidP="00546706">
      <w:r>
        <w:continuationSeparator/>
      </w:r>
    </w:p>
    <w:p w14:paraId="4EFF9BFE" w14:textId="77777777" w:rsidR="00992715" w:rsidRDefault="00992715" w:rsidP="00546706"/>
    <w:p w14:paraId="3F1050CA" w14:textId="77777777" w:rsidR="00992715" w:rsidRDefault="00992715" w:rsidP="00546706"/>
    <w:p w14:paraId="6FF83656" w14:textId="77777777" w:rsidR="00992715" w:rsidRDefault="00992715" w:rsidP="00546706"/>
    <w:p w14:paraId="20498318" w14:textId="77777777" w:rsidR="00992715" w:rsidRDefault="00992715"/>
    <w:p w14:paraId="3F370151" w14:textId="77777777" w:rsidR="00992715" w:rsidRDefault="00992715"/>
    <w:p w14:paraId="3C3A52D9" w14:textId="77777777" w:rsidR="00992715" w:rsidRDefault="009927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8"/>
      <w:gridCol w:w="2843"/>
    </w:tblGrid>
    <w:tr w:rsidR="00B329E4" w:rsidRPr="00566CE2" w14:paraId="30FA6D64" w14:textId="77777777" w:rsidTr="00944A69">
      <w:trPr>
        <w:trHeight w:val="1276"/>
      </w:trPr>
      <w:tc>
        <w:tcPr>
          <w:tcW w:w="3170" w:type="dxa"/>
          <w:shd w:val="clear" w:color="auto" w:fill="auto"/>
        </w:tcPr>
        <w:p w14:paraId="3CFB46DF" w14:textId="77777777" w:rsidR="00B329E4" w:rsidRPr="00566CE2" w:rsidRDefault="00B329E4" w:rsidP="00944A69">
          <w:pPr>
            <w:spacing w:after="0"/>
            <w:ind w:left="180"/>
          </w:pPr>
          <w:r>
            <w:rPr>
              <w:noProof/>
              <w:lang w:eastAsia="en-GB"/>
            </w:rPr>
            <w:drawing>
              <wp:inline distT="0" distB="0" distL="0" distR="0" wp14:anchorId="275B029D" wp14:editId="697FFB1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EDAA225" w14:textId="77777777" w:rsidR="00B329E4" w:rsidRDefault="00B329E4" w:rsidP="006E4A0A">
          <w:pPr>
            <w:ind w:left="570"/>
            <w:jc w:val="center"/>
          </w:pPr>
          <w:r>
            <w:t>ESCC Generic Specification</w:t>
          </w:r>
        </w:p>
        <w:p w14:paraId="748B23B4" w14:textId="77777777" w:rsidR="00B329E4" w:rsidRPr="00566CE2" w:rsidRDefault="00B329E4" w:rsidP="00944A69">
          <w:pPr>
            <w:spacing w:after="0"/>
            <w:ind w:left="570"/>
            <w:jc w:val="center"/>
          </w:pPr>
          <w:r w:rsidRPr="00566CE2">
            <w:t xml:space="preserve">No. </w:t>
          </w:r>
          <w:r>
            <w:t>3403</w:t>
          </w:r>
        </w:p>
      </w:tc>
      <w:tc>
        <w:tcPr>
          <w:tcW w:w="2985" w:type="dxa"/>
          <w:shd w:val="clear" w:color="auto" w:fill="auto"/>
        </w:tcPr>
        <w:p w14:paraId="18E5AE6C" w14:textId="7F7EA334" w:rsidR="00B329E4" w:rsidRPr="00566CE2" w:rsidRDefault="00B329E4" w:rsidP="00566CE2">
          <w:r w:rsidRPr="00566CE2">
            <w:t xml:space="preserve">PAGE </w:t>
          </w:r>
          <w:r w:rsidRPr="00566CE2">
            <w:fldChar w:fldCharType="begin"/>
          </w:r>
          <w:r w:rsidRPr="00566CE2">
            <w:instrText xml:space="preserve"> PAGE  \* Arabic  \* MERGEFORMAT </w:instrText>
          </w:r>
          <w:r w:rsidRPr="00566CE2">
            <w:fldChar w:fldCharType="separate"/>
          </w:r>
          <w:r w:rsidR="0021567A">
            <w:rPr>
              <w:noProof/>
            </w:rPr>
            <w:t>21</w:t>
          </w:r>
          <w:r w:rsidRPr="00566CE2">
            <w:fldChar w:fldCharType="end"/>
          </w:r>
        </w:p>
        <w:p w14:paraId="3E612CA4" w14:textId="69EE1B1C" w:rsidR="00B329E4" w:rsidRPr="00566CE2" w:rsidRDefault="00B329E4" w:rsidP="00EF737D">
          <w:pPr>
            <w:spacing w:after="0"/>
          </w:pPr>
          <w:r>
            <w:t xml:space="preserve">ISSUE </w:t>
          </w:r>
          <w:r w:rsidRPr="00DC45F8">
            <w:rPr>
              <w:highlight w:val="yellow"/>
            </w:rPr>
            <w:t xml:space="preserve">6 </w:t>
          </w:r>
          <w:proofErr w:type="spellStart"/>
          <w:r w:rsidRPr="00EF737D">
            <w:rPr>
              <w:highlight w:val="yellow"/>
            </w:rPr>
            <w:t>Dft</w:t>
          </w:r>
          <w:proofErr w:type="spellEnd"/>
          <w:r w:rsidRPr="00EF737D">
            <w:rPr>
              <w:highlight w:val="yellow"/>
            </w:rPr>
            <w:t xml:space="preserve"> D</w:t>
          </w:r>
        </w:p>
      </w:tc>
    </w:tr>
  </w:tbl>
  <w:p w14:paraId="124358B1" w14:textId="77777777" w:rsidR="00B329E4" w:rsidRDefault="00B329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0EE"/>
    <w:rsid w:val="00001776"/>
    <w:rsid w:val="00001C80"/>
    <w:rsid w:val="0000275E"/>
    <w:rsid w:val="00003AE4"/>
    <w:rsid w:val="0000439C"/>
    <w:rsid w:val="000104E8"/>
    <w:rsid w:val="00022E62"/>
    <w:rsid w:val="00025EDD"/>
    <w:rsid w:val="000335CA"/>
    <w:rsid w:val="0003564C"/>
    <w:rsid w:val="0003657B"/>
    <w:rsid w:val="00045B2B"/>
    <w:rsid w:val="00046733"/>
    <w:rsid w:val="000547FA"/>
    <w:rsid w:val="000548D0"/>
    <w:rsid w:val="00055A7F"/>
    <w:rsid w:val="00060022"/>
    <w:rsid w:val="000657EB"/>
    <w:rsid w:val="000671EC"/>
    <w:rsid w:val="00071B64"/>
    <w:rsid w:val="0007527B"/>
    <w:rsid w:val="00076BA1"/>
    <w:rsid w:val="00080FC5"/>
    <w:rsid w:val="00082F30"/>
    <w:rsid w:val="0008396F"/>
    <w:rsid w:val="00085EC7"/>
    <w:rsid w:val="000864D5"/>
    <w:rsid w:val="00092DA4"/>
    <w:rsid w:val="00093F97"/>
    <w:rsid w:val="000A5EC7"/>
    <w:rsid w:val="000B0B52"/>
    <w:rsid w:val="000B2D8B"/>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692"/>
    <w:rsid w:val="001038A1"/>
    <w:rsid w:val="0011099A"/>
    <w:rsid w:val="00112EE0"/>
    <w:rsid w:val="0011461F"/>
    <w:rsid w:val="00115B90"/>
    <w:rsid w:val="00116152"/>
    <w:rsid w:val="0012267E"/>
    <w:rsid w:val="00124E8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68B2"/>
    <w:rsid w:val="001B7C3A"/>
    <w:rsid w:val="001C380C"/>
    <w:rsid w:val="001C6E75"/>
    <w:rsid w:val="001C7582"/>
    <w:rsid w:val="001D215F"/>
    <w:rsid w:val="001D5074"/>
    <w:rsid w:val="001E04D9"/>
    <w:rsid w:val="001E1317"/>
    <w:rsid w:val="001E325C"/>
    <w:rsid w:val="001E4227"/>
    <w:rsid w:val="001E4999"/>
    <w:rsid w:val="001F0C25"/>
    <w:rsid w:val="001F54FA"/>
    <w:rsid w:val="001F773B"/>
    <w:rsid w:val="0020029C"/>
    <w:rsid w:val="00206230"/>
    <w:rsid w:val="0021205D"/>
    <w:rsid w:val="0021385F"/>
    <w:rsid w:val="0021567A"/>
    <w:rsid w:val="002209BF"/>
    <w:rsid w:val="002237AC"/>
    <w:rsid w:val="00231000"/>
    <w:rsid w:val="002333CB"/>
    <w:rsid w:val="00240DB1"/>
    <w:rsid w:val="00241FF4"/>
    <w:rsid w:val="002433E6"/>
    <w:rsid w:val="00247CE8"/>
    <w:rsid w:val="002550BE"/>
    <w:rsid w:val="00256720"/>
    <w:rsid w:val="00270622"/>
    <w:rsid w:val="00272BD0"/>
    <w:rsid w:val="002769FE"/>
    <w:rsid w:val="00283692"/>
    <w:rsid w:val="002839B8"/>
    <w:rsid w:val="0028477E"/>
    <w:rsid w:val="00286B9E"/>
    <w:rsid w:val="00296C62"/>
    <w:rsid w:val="002A0A41"/>
    <w:rsid w:val="002A4C33"/>
    <w:rsid w:val="002A7591"/>
    <w:rsid w:val="002B1A90"/>
    <w:rsid w:val="002B510A"/>
    <w:rsid w:val="002C0D47"/>
    <w:rsid w:val="002C393A"/>
    <w:rsid w:val="002C6E8F"/>
    <w:rsid w:val="002D0A07"/>
    <w:rsid w:val="002D103E"/>
    <w:rsid w:val="002D3B45"/>
    <w:rsid w:val="002D4BB4"/>
    <w:rsid w:val="002D75EC"/>
    <w:rsid w:val="002D77CF"/>
    <w:rsid w:val="002E33A6"/>
    <w:rsid w:val="002E755E"/>
    <w:rsid w:val="002F1DE3"/>
    <w:rsid w:val="003060C2"/>
    <w:rsid w:val="00306ACC"/>
    <w:rsid w:val="003135A1"/>
    <w:rsid w:val="00313E84"/>
    <w:rsid w:val="0031519A"/>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CE4"/>
    <w:rsid w:val="00383EFC"/>
    <w:rsid w:val="003842D8"/>
    <w:rsid w:val="00391C71"/>
    <w:rsid w:val="00392021"/>
    <w:rsid w:val="003A0780"/>
    <w:rsid w:val="003B2667"/>
    <w:rsid w:val="003B4579"/>
    <w:rsid w:val="003B66D8"/>
    <w:rsid w:val="003C36F5"/>
    <w:rsid w:val="003C47CE"/>
    <w:rsid w:val="003D00BA"/>
    <w:rsid w:val="003D3049"/>
    <w:rsid w:val="003D5224"/>
    <w:rsid w:val="003E0F7C"/>
    <w:rsid w:val="003E4D25"/>
    <w:rsid w:val="003E5811"/>
    <w:rsid w:val="003E6DCA"/>
    <w:rsid w:val="003E7919"/>
    <w:rsid w:val="003F2178"/>
    <w:rsid w:val="00400149"/>
    <w:rsid w:val="0040702E"/>
    <w:rsid w:val="00407763"/>
    <w:rsid w:val="0041202E"/>
    <w:rsid w:val="004125E9"/>
    <w:rsid w:val="00420F5E"/>
    <w:rsid w:val="00422841"/>
    <w:rsid w:val="00422AD7"/>
    <w:rsid w:val="0042310A"/>
    <w:rsid w:val="00424D1B"/>
    <w:rsid w:val="00437ECE"/>
    <w:rsid w:val="0044205B"/>
    <w:rsid w:val="00451A0B"/>
    <w:rsid w:val="00452B1D"/>
    <w:rsid w:val="00453697"/>
    <w:rsid w:val="00456E16"/>
    <w:rsid w:val="0046035E"/>
    <w:rsid w:val="004622E7"/>
    <w:rsid w:val="0046550B"/>
    <w:rsid w:val="00465DB2"/>
    <w:rsid w:val="004816D3"/>
    <w:rsid w:val="004839AB"/>
    <w:rsid w:val="0048746A"/>
    <w:rsid w:val="00487681"/>
    <w:rsid w:val="00487E6C"/>
    <w:rsid w:val="00493472"/>
    <w:rsid w:val="00494366"/>
    <w:rsid w:val="0049505D"/>
    <w:rsid w:val="00495405"/>
    <w:rsid w:val="0049640C"/>
    <w:rsid w:val="004A15BC"/>
    <w:rsid w:val="004B0A2F"/>
    <w:rsid w:val="004B696A"/>
    <w:rsid w:val="004C1599"/>
    <w:rsid w:val="004C5A08"/>
    <w:rsid w:val="004D1E63"/>
    <w:rsid w:val="004D4AD7"/>
    <w:rsid w:val="004E606D"/>
    <w:rsid w:val="004F75C7"/>
    <w:rsid w:val="00501729"/>
    <w:rsid w:val="00501B6A"/>
    <w:rsid w:val="00510E8F"/>
    <w:rsid w:val="005146C8"/>
    <w:rsid w:val="005204EC"/>
    <w:rsid w:val="00521F43"/>
    <w:rsid w:val="00522415"/>
    <w:rsid w:val="0052381B"/>
    <w:rsid w:val="005240B3"/>
    <w:rsid w:val="00527C68"/>
    <w:rsid w:val="005313F3"/>
    <w:rsid w:val="0053603F"/>
    <w:rsid w:val="005373E2"/>
    <w:rsid w:val="00537EB9"/>
    <w:rsid w:val="00540811"/>
    <w:rsid w:val="0054256F"/>
    <w:rsid w:val="00545BC4"/>
    <w:rsid w:val="00546706"/>
    <w:rsid w:val="00554A05"/>
    <w:rsid w:val="00557469"/>
    <w:rsid w:val="00563774"/>
    <w:rsid w:val="00566CE2"/>
    <w:rsid w:val="00574742"/>
    <w:rsid w:val="00581D9F"/>
    <w:rsid w:val="005867BC"/>
    <w:rsid w:val="00587B71"/>
    <w:rsid w:val="00592644"/>
    <w:rsid w:val="005A2BA9"/>
    <w:rsid w:val="005A360D"/>
    <w:rsid w:val="005A437B"/>
    <w:rsid w:val="005A4407"/>
    <w:rsid w:val="005A6706"/>
    <w:rsid w:val="005B045E"/>
    <w:rsid w:val="005B3BBE"/>
    <w:rsid w:val="005B7CF2"/>
    <w:rsid w:val="005C28AF"/>
    <w:rsid w:val="005C4D4A"/>
    <w:rsid w:val="005D1222"/>
    <w:rsid w:val="005D3F79"/>
    <w:rsid w:val="005D52F9"/>
    <w:rsid w:val="005E000B"/>
    <w:rsid w:val="005E43AC"/>
    <w:rsid w:val="005E6707"/>
    <w:rsid w:val="005F38D6"/>
    <w:rsid w:val="0060581B"/>
    <w:rsid w:val="00605D7C"/>
    <w:rsid w:val="0060751D"/>
    <w:rsid w:val="00607AF4"/>
    <w:rsid w:val="00615817"/>
    <w:rsid w:val="00616619"/>
    <w:rsid w:val="006277CA"/>
    <w:rsid w:val="0063172D"/>
    <w:rsid w:val="00637701"/>
    <w:rsid w:val="006429D9"/>
    <w:rsid w:val="006474F5"/>
    <w:rsid w:val="00647C0F"/>
    <w:rsid w:val="00647DC7"/>
    <w:rsid w:val="006537D6"/>
    <w:rsid w:val="00655561"/>
    <w:rsid w:val="0065633C"/>
    <w:rsid w:val="006576BB"/>
    <w:rsid w:val="006622DF"/>
    <w:rsid w:val="0066316A"/>
    <w:rsid w:val="006647BB"/>
    <w:rsid w:val="006660CA"/>
    <w:rsid w:val="0066662A"/>
    <w:rsid w:val="00667189"/>
    <w:rsid w:val="00685E8F"/>
    <w:rsid w:val="00692DC9"/>
    <w:rsid w:val="006A037A"/>
    <w:rsid w:val="006A2045"/>
    <w:rsid w:val="006A27C5"/>
    <w:rsid w:val="006A3DA7"/>
    <w:rsid w:val="006A6A96"/>
    <w:rsid w:val="006A7321"/>
    <w:rsid w:val="006A743B"/>
    <w:rsid w:val="006B3E85"/>
    <w:rsid w:val="006B573D"/>
    <w:rsid w:val="006C0DEB"/>
    <w:rsid w:val="006C541D"/>
    <w:rsid w:val="006D20D2"/>
    <w:rsid w:val="006D23D3"/>
    <w:rsid w:val="006D3B4E"/>
    <w:rsid w:val="006D6823"/>
    <w:rsid w:val="006E2C32"/>
    <w:rsid w:val="006E4A0A"/>
    <w:rsid w:val="006E6594"/>
    <w:rsid w:val="006F0A85"/>
    <w:rsid w:val="006F1AE4"/>
    <w:rsid w:val="006F306D"/>
    <w:rsid w:val="006F3A91"/>
    <w:rsid w:val="007005C4"/>
    <w:rsid w:val="007017AD"/>
    <w:rsid w:val="00701F5B"/>
    <w:rsid w:val="007030D5"/>
    <w:rsid w:val="00706F27"/>
    <w:rsid w:val="00707BCD"/>
    <w:rsid w:val="00713289"/>
    <w:rsid w:val="00715898"/>
    <w:rsid w:val="00717274"/>
    <w:rsid w:val="007179BB"/>
    <w:rsid w:val="00721196"/>
    <w:rsid w:val="00740093"/>
    <w:rsid w:val="00742352"/>
    <w:rsid w:val="007444E8"/>
    <w:rsid w:val="00745064"/>
    <w:rsid w:val="00745CB9"/>
    <w:rsid w:val="00755661"/>
    <w:rsid w:val="007638F8"/>
    <w:rsid w:val="00765FC1"/>
    <w:rsid w:val="00776CDB"/>
    <w:rsid w:val="00777808"/>
    <w:rsid w:val="00781600"/>
    <w:rsid w:val="007819DE"/>
    <w:rsid w:val="00783083"/>
    <w:rsid w:val="00784003"/>
    <w:rsid w:val="0079559F"/>
    <w:rsid w:val="0079596A"/>
    <w:rsid w:val="007959BD"/>
    <w:rsid w:val="007A19C9"/>
    <w:rsid w:val="007A2A1C"/>
    <w:rsid w:val="007A41EF"/>
    <w:rsid w:val="007A45A3"/>
    <w:rsid w:val="007B35E8"/>
    <w:rsid w:val="007B3676"/>
    <w:rsid w:val="007C115A"/>
    <w:rsid w:val="007C4F6B"/>
    <w:rsid w:val="007C5CAB"/>
    <w:rsid w:val="007C7AE9"/>
    <w:rsid w:val="007D079B"/>
    <w:rsid w:val="007D2625"/>
    <w:rsid w:val="007D2B79"/>
    <w:rsid w:val="007D77C5"/>
    <w:rsid w:val="007E73B3"/>
    <w:rsid w:val="007F0891"/>
    <w:rsid w:val="007F2D79"/>
    <w:rsid w:val="007F38A6"/>
    <w:rsid w:val="007F5AFE"/>
    <w:rsid w:val="008035F9"/>
    <w:rsid w:val="00806B6A"/>
    <w:rsid w:val="008071B7"/>
    <w:rsid w:val="0081025B"/>
    <w:rsid w:val="00812102"/>
    <w:rsid w:val="00814EBE"/>
    <w:rsid w:val="0081614E"/>
    <w:rsid w:val="00817222"/>
    <w:rsid w:val="00825EA1"/>
    <w:rsid w:val="008268DF"/>
    <w:rsid w:val="00830B59"/>
    <w:rsid w:val="00832160"/>
    <w:rsid w:val="00832A13"/>
    <w:rsid w:val="00840373"/>
    <w:rsid w:val="00844D06"/>
    <w:rsid w:val="00847399"/>
    <w:rsid w:val="00852759"/>
    <w:rsid w:val="00860775"/>
    <w:rsid w:val="00862678"/>
    <w:rsid w:val="00866232"/>
    <w:rsid w:val="00866F61"/>
    <w:rsid w:val="00871E47"/>
    <w:rsid w:val="00873BE4"/>
    <w:rsid w:val="00880CD1"/>
    <w:rsid w:val="00885410"/>
    <w:rsid w:val="00892CBF"/>
    <w:rsid w:val="00894164"/>
    <w:rsid w:val="008941ED"/>
    <w:rsid w:val="008A0E6C"/>
    <w:rsid w:val="008A7BB0"/>
    <w:rsid w:val="008B1A2E"/>
    <w:rsid w:val="008B38B8"/>
    <w:rsid w:val="008B5CFD"/>
    <w:rsid w:val="008C2367"/>
    <w:rsid w:val="008C6EE5"/>
    <w:rsid w:val="008D0546"/>
    <w:rsid w:val="008D0CFB"/>
    <w:rsid w:val="008D61D2"/>
    <w:rsid w:val="008E0269"/>
    <w:rsid w:val="008E0EEA"/>
    <w:rsid w:val="008E3946"/>
    <w:rsid w:val="008E4AAB"/>
    <w:rsid w:val="008F4225"/>
    <w:rsid w:val="008F6A6E"/>
    <w:rsid w:val="009029A7"/>
    <w:rsid w:val="00902AA0"/>
    <w:rsid w:val="00903614"/>
    <w:rsid w:val="00907473"/>
    <w:rsid w:val="00914B26"/>
    <w:rsid w:val="00916E42"/>
    <w:rsid w:val="0092281B"/>
    <w:rsid w:val="0092590A"/>
    <w:rsid w:val="00935397"/>
    <w:rsid w:val="00936226"/>
    <w:rsid w:val="0094184D"/>
    <w:rsid w:val="00943C47"/>
    <w:rsid w:val="00944A69"/>
    <w:rsid w:val="00945491"/>
    <w:rsid w:val="00953864"/>
    <w:rsid w:val="00956116"/>
    <w:rsid w:val="0096161A"/>
    <w:rsid w:val="00963DEB"/>
    <w:rsid w:val="00970A11"/>
    <w:rsid w:val="00974AAC"/>
    <w:rsid w:val="00975D95"/>
    <w:rsid w:val="00977048"/>
    <w:rsid w:val="0098141A"/>
    <w:rsid w:val="009912F5"/>
    <w:rsid w:val="00991AFF"/>
    <w:rsid w:val="00992715"/>
    <w:rsid w:val="00995DCE"/>
    <w:rsid w:val="009966F3"/>
    <w:rsid w:val="00996C18"/>
    <w:rsid w:val="009A09CE"/>
    <w:rsid w:val="009A1554"/>
    <w:rsid w:val="009B2155"/>
    <w:rsid w:val="009B3F3A"/>
    <w:rsid w:val="009C0B50"/>
    <w:rsid w:val="009C0B67"/>
    <w:rsid w:val="009C1E6C"/>
    <w:rsid w:val="009C342E"/>
    <w:rsid w:val="009C5D8A"/>
    <w:rsid w:val="009D6906"/>
    <w:rsid w:val="009D7486"/>
    <w:rsid w:val="009E2341"/>
    <w:rsid w:val="009E38DB"/>
    <w:rsid w:val="009E58BF"/>
    <w:rsid w:val="009E7E5A"/>
    <w:rsid w:val="009F365E"/>
    <w:rsid w:val="009F3C28"/>
    <w:rsid w:val="009F3D4A"/>
    <w:rsid w:val="00A001BF"/>
    <w:rsid w:val="00A00EE6"/>
    <w:rsid w:val="00A02CD1"/>
    <w:rsid w:val="00A04305"/>
    <w:rsid w:val="00A05B5E"/>
    <w:rsid w:val="00A0662C"/>
    <w:rsid w:val="00A0722E"/>
    <w:rsid w:val="00A12E55"/>
    <w:rsid w:val="00A13280"/>
    <w:rsid w:val="00A14E45"/>
    <w:rsid w:val="00A20016"/>
    <w:rsid w:val="00A202ED"/>
    <w:rsid w:val="00A22730"/>
    <w:rsid w:val="00A2315B"/>
    <w:rsid w:val="00A2652D"/>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03E4"/>
    <w:rsid w:val="00A81082"/>
    <w:rsid w:val="00A81A43"/>
    <w:rsid w:val="00A860B1"/>
    <w:rsid w:val="00AA2393"/>
    <w:rsid w:val="00AB4C14"/>
    <w:rsid w:val="00AB5418"/>
    <w:rsid w:val="00AB7870"/>
    <w:rsid w:val="00AC06D8"/>
    <w:rsid w:val="00AC10C5"/>
    <w:rsid w:val="00AC1F0E"/>
    <w:rsid w:val="00AC721C"/>
    <w:rsid w:val="00AD01F5"/>
    <w:rsid w:val="00AD14E6"/>
    <w:rsid w:val="00AD169E"/>
    <w:rsid w:val="00AE24A5"/>
    <w:rsid w:val="00AE2B68"/>
    <w:rsid w:val="00AE2EDF"/>
    <w:rsid w:val="00AE40EE"/>
    <w:rsid w:val="00AE7178"/>
    <w:rsid w:val="00AE75C5"/>
    <w:rsid w:val="00AE7E22"/>
    <w:rsid w:val="00AF12AA"/>
    <w:rsid w:val="00AF2FFE"/>
    <w:rsid w:val="00AF5059"/>
    <w:rsid w:val="00AF5D85"/>
    <w:rsid w:val="00AF622D"/>
    <w:rsid w:val="00B04A2F"/>
    <w:rsid w:val="00B113B3"/>
    <w:rsid w:val="00B13FC1"/>
    <w:rsid w:val="00B217AD"/>
    <w:rsid w:val="00B22DBF"/>
    <w:rsid w:val="00B238AF"/>
    <w:rsid w:val="00B2765A"/>
    <w:rsid w:val="00B27E27"/>
    <w:rsid w:val="00B30C28"/>
    <w:rsid w:val="00B3267C"/>
    <w:rsid w:val="00B329E4"/>
    <w:rsid w:val="00B3515E"/>
    <w:rsid w:val="00B3699C"/>
    <w:rsid w:val="00B36AA8"/>
    <w:rsid w:val="00B37187"/>
    <w:rsid w:val="00B407B2"/>
    <w:rsid w:val="00B40DB1"/>
    <w:rsid w:val="00B414FA"/>
    <w:rsid w:val="00B45B07"/>
    <w:rsid w:val="00B56821"/>
    <w:rsid w:val="00B57472"/>
    <w:rsid w:val="00B624A7"/>
    <w:rsid w:val="00B655C9"/>
    <w:rsid w:val="00B728E2"/>
    <w:rsid w:val="00B74390"/>
    <w:rsid w:val="00B74C5F"/>
    <w:rsid w:val="00B84368"/>
    <w:rsid w:val="00B84AEF"/>
    <w:rsid w:val="00B84F03"/>
    <w:rsid w:val="00B87AD1"/>
    <w:rsid w:val="00BA55D8"/>
    <w:rsid w:val="00BB2625"/>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27B"/>
    <w:rsid w:val="00C04C8B"/>
    <w:rsid w:val="00C072F7"/>
    <w:rsid w:val="00C102B8"/>
    <w:rsid w:val="00C1085E"/>
    <w:rsid w:val="00C13770"/>
    <w:rsid w:val="00C235C1"/>
    <w:rsid w:val="00C36845"/>
    <w:rsid w:val="00C37D42"/>
    <w:rsid w:val="00C420EE"/>
    <w:rsid w:val="00C43ED4"/>
    <w:rsid w:val="00C47C91"/>
    <w:rsid w:val="00C47E78"/>
    <w:rsid w:val="00C573A2"/>
    <w:rsid w:val="00C61034"/>
    <w:rsid w:val="00C615DB"/>
    <w:rsid w:val="00C67E68"/>
    <w:rsid w:val="00C72D13"/>
    <w:rsid w:val="00C7379D"/>
    <w:rsid w:val="00C73E57"/>
    <w:rsid w:val="00C76484"/>
    <w:rsid w:val="00C857BE"/>
    <w:rsid w:val="00C940DC"/>
    <w:rsid w:val="00C946C8"/>
    <w:rsid w:val="00C94ECA"/>
    <w:rsid w:val="00CA192B"/>
    <w:rsid w:val="00CA19C5"/>
    <w:rsid w:val="00CA4C9A"/>
    <w:rsid w:val="00CA7AF4"/>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C5F"/>
    <w:rsid w:val="00D22ED2"/>
    <w:rsid w:val="00D23BD4"/>
    <w:rsid w:val="00D23D5A"/>
    <w:rsid w:val="00D315DE"/>
    <w:rsid w:val="00D32180"/>
    <w:rsid w:val="00D336BF"/>
    <w:rsid w:val="00D4074C"/>
    <w:rsid w:val="00D527F1"/>
    <w:rsid w:val="00D52E59"/>
    <w:rsid w:val="00D56DF1"/>
    <w:rsid w:val="00D57CE9"/>
    <w:rsid w:val="00D653D3"/>
    <w:rsid w:val="00D65DAF"/>
    <w:rsid w:val="00D65E34"/>
    <w:rsid w:val="00D72770"/>
    <w:rsid w:val="00D7599F"/>
    <w:rsid w:val="00D767B3"/>
    <w:rsid w:val="00D82E9B"/>
    <w:rsid w:val="00D85DAD"/>
    <w:rsid w:val="00D87110"/>
    <w:rsid w:val="00D90146"/>
    <w:rsid w:val="00D91628"/>
    <w:rsid w:val="00D91710"/>
    <w:rsid w:val="00D92FA9"/>
    <w:rsid w:val="00D94DFC"/>
    <w:rsid w:val="00DA5F74"/>
    <w:rsid w:val="00DB49DC"/>
    <w:rsid w:val="00DB5F20"/>
    <w:rsid w:val="00DB63D0"/>
    <w:rsid w:val="00DC30C8"/>
    <w:rsid w:val="00DC45F8"/>
    <w:rsid w:val="00DD13FD"/>
    <w:rsid w:val="00DD3A87"/>
    <w:rsid w:val="00DD3BAA"/>
    <w:rsid w:val="00DD624E"/>
    <w:rsid w:val="00DD7683"/>
    <w:rsid w:val="00DE4934"/>
    <w:rsid w:val="00DE5353"/>
    <w:rsid w:val="00DE5D44"/>
    <w:rsid w:val="00DE5D5B"/>
    <w:rsid w:val="00DE77F7"/>
    <w:rsid w:val="00DF29BC"/>
    <w:rsid w:val="00DF4D8C"/>
    <w:rsid w:val="00E0260A"/>
    <w:rsid w:val="00E040F8"/>
    <w:rsid w:val="00E0590F"/>
    <w:rsid w:val="00E118C3"/>
    <w:rsid w:val="00E17704"/>
    <w:rsid w:val="00E24310"/>
    <w:rsid w:val="00E24C9E"/>
    <w:rsid w:val="00E2507A"/>
    <w:rsid w:val="00E33C01"/>
    <w:rsid w:val="00E33FF8"/>
    <w:rsid w:val="00E344A6"/>
    <w:rsid w:val="00E37996"/>
    <w:rsid w:val="00E436AD"/>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03D"/>
    <w:rsid w:val="00EC0559"/>
    <w:rsid w:val="00EC0B79"/>
    <w:rsid w:val="00EC4F58"/>
    <w:rsid w:val="00EC5887"/>
    <w:rsid w:val="00EC6AFB"/>
    <w:rsid w:val="00EE0A29"/>
    <w:rsid w:val="00EE4939"/>
    <w:rsid w:val="00EE495F"/>
    <w:rsid w:val="00EE5F42"/>
    <w:rsid w:val="00EE79F4"/>
    <w:rsid w:val="00EE7B86"/>
    <w:rsid w:val="00EF3535"/>
    <w:rsid w:val="00EF4944"/>
    <w:rsid w:val="00EF49F4"/>
    <w:rsid w:val="00EF4B0B"/>
    <w:rsid w:val="00EF737D"/>
    <w:rsid w:val="00F00394"/>
    <w:rsid w:val="00F01A7E"/>
    <w:rsid w:val="00F04B11"/>
    <w:rsid w:val="00F051C9"/>
    <w:rsid w:val="00F124AF"/>
    <w:rsid w:val="00F125B0"/>
    <w:rsid w:val="00F135D2"/>
    <w:rsid w:val="00F136DF"/>
    <w:rsid w:val="00F16774"/>
    <w:rsid w:val="00F16B56"/>
    <w:rsid w:val="00F22EF7"/>
    <w:rsid w:val="00F24D9C"/>
    <w:rsid w:val="00F30EC8"/>
    <w:rsid w:val="00F32293"/>
    <w:rsid w:val="00F3617B"/>
    <w:rsid w:val="00F417D9"/>
    <w:rsid w:val="00F45FEE"/>
    <w:rsid w:val="00F70BBC"/>
    <w:rsid w:val="00F72E40"/>
    <w:rsid w:val="00F7561B"/>
    <w:rsid w:val="00F7799A"/>
    <w:rsid w:val="00F81138"/>
    <w:rsid w:val="00F82207"/>
    <w:rsid w:val="00F83BA5"/>
    <w:rsid w:val="00F83CA8"/>
    <w:rsid w:val="00F854C9"/>
    <w:rsid w:val="00F929F1"/>
    <w:rsid w:val="00FA2995"/>
    <w:rsid w:val="00FA3860"/>
    <w:rsid w:val="00FA56D2"/>
    <w:rsid w:val="00FA695E"/>
    <w:rsid w:val="00FA73D4"/>
    <w:rsid w:val="00FC0DF5"/>
    <w:rsid w:val="00FC3BD6"/>
    <w:rsid w:val="00FC3EF5"/>
    <w:rsid w:val="00FC491A"/>
    <w:rsid w:val="00FC49C8"/>
    <w:rsid w:val="00FC769C"/>
    <w:rsid w:val="00FD2286"/>
    <w:rsid w:val="00FD74B2"/>
    <w:rsid w:val="00FE38BD"/>
    <w:rsid w:val="00FE5DA1"/>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8EFF0"/>
  <w15:docId w15:val="{1D31A360-CDDA-4BA4-811C-32AD92E4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37D"/>
    <w:pPr>
      <w:spacing w:after="240" w:line="276" w:lineRule="auto"/>
      <w:ind w:left="1418" w:right="-57"/>
      <w:jc w:val="both"/>
    </w:pPr>
    <w:rPr>
      <w:lang w:val="en-GB"/>
    </w:rPr>
  </w:style>
  <w:style w:type="paragraph" w:styleId="Heading1">
    <w:name w:val="heading 1"/>
    <w:basedOn w:val="Normal"/>
    <w:next w:val="Normal"/>
    <w:link w:val="Heading1Char"/>
    <w:autoRedefine/>
    <w:qFormat/>
    <w:rsid w:val="00EF737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F737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F737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F737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F737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F737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F737D"/>
    <w:pPr>
      <w:spacing w:after="0"/>
      <w:ind w:left="0"/>
      <w:outlineLvl w:val="6"/>
    </w:pPr>
    <w:rPr>
      <w:i/>
      <w:iCs/>
    </w:rPr>
  </w:style>
  <w:style w:type="paragraph" w:styleId="Heading8">
    <w:name w:val="heading 8"/>
    <w:basedOn w:val="Normal"/>
    <w:next w:val="Normal"/>
    <w:link w:val="Heading8Char"/>
    <w:uiPriority w:val="9"/>
    <w:semiHidden/>
    <w:qFormat/>
    <w:rsid w:val="00EF737D"/>
    <w:pPr>
      <w:numPr>
        <w:ilvl w:val="7"/>
        <w:numId w:val="14"/>
      </w:numPr>
      <w:spacing w:after="0"/>
      <w:outlineLvl w:val="7"/>
    </w:pPr>
  </w:style>
  <w:style w:type="paragraph" w:styleId="Heading9">
    <w:name w:val="heading 9"/>
    <w:basedOn w:val="Normal"/>
    <w:next w:val="Normal"/>
    <w:link w:val="Heading9Char"/>
    <w:uiPriority w:val="9"/>
    <w:semiHidden/>
    <w:qFormat/>
    <w:rsid w:val="00EF737D"/>
    <w:pPr>
      <w:spacing w:after="0"/>
      <w:ind w:left="1584" w:hanging="1584"/>
      <w:outlineLvl w:val="8"/>
    </w:pPr>
    <w:rPr>
      <w:i/>
      <w:iCs/>
      <w:spacing w:val="5"/>
    </w:rPr>
  </w:style>
  <w:style w:type="character" w:default="1" w:styleId="DefaultParagraphFont">
    <w:name w:val="Default Paragraph Font"/>
    <w:uiPriority w:val="1"/>
    <w:semiHidden/>
    <w:unhideWhenUsed/>
    <w:rsid w:val="00EF737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F737D"/>
  </w:style>
  <w:style w:type="character" w:customStyle="1" w:styleId="Heading1Char">
    <w:name w:val="Heading 1 Char"/>
    <w:link w:val="Heading1"/>
    <w:rsid w:val="00EF737D"/>
    <w:rPr>
      <w:b/>
      <w:bCs/>
      <w:caps/>
      <w:u w:val="single"/>
      <w:lang w:val="en-GB"/>
    </w:rPr>
  </w:style>
  <w:style w:type="character" w:customStyle="1" w:styleId="Heading2Char">
    <w:name w:val="Heading 2 Char"/>
    <w:link w:val="Heading2"/>
    <w:rsid w:val="00EF737D"/>
    <w:rPr>
      <w:bCs/>
      <w:caps/>
      <w:u w:val="single"/>
      <w:lang w:val="en-GB"/>
    </w:rPr>
  </w:style>
  <w:style w:type="character" w:customStyle="1" w:styleId="Heading3Char">
    <w:name w:val="Heading 3 Char"/>
    <w:link w:val="Heading3"/>
    <w:rsid w:val="00EF737D"/>
    <w:rPr>
      <w:bCs/>
      <w:u w:val="single"/>
      <w:lang w:val="en-GB"/>
    </w:rPr>
  </w:style>
  <w:style w:type="character" w:customStyle="1" w:styleId="Heading4Char">
    <w:name w:val="Heading 4 Char"/>
    <w:link w:val="Heading4"/>
    <w:rsid w:val="00EF737D"/>
    <w:rPr>
      <w:bCs/>
      <w:i/>
      <w:iCs/>
      <w:lang w:val="en-GB"/>
    </w:rPr>
  </w:style>
  <w:style w:type="character" w:customStyle="1" w:styleId="Heading5Char">
    <w:name w:val="Heading 5 Char"/>
    <w:link w:val="Heading5"/>
    <w:rsid w:val="00EF737D"/>
    <w:rPr>
      <w:bCs/>
      <w:color w:val="000000"/>
      <w:lang w:val="en-GB"/>
    </w:rPr>
  </w:style>
  <w:style w:type="character" w:customStyle="1" w:styleId="Heading6Char">
    <w:name w:val="Heading 6 Char"/>
    <w:link w:val="Heading6"/>
    <w:uiPriority w:val="59"/>
    <w:semiHidden/>
    <w:rsid w:val="00EF737D"/>
    <w:rPr>
      <w:b/>
      <w:bCs/>
      <w:i/>
      <w:iCs/>
      <w:color w:val="7F7F7F"/>
      <w:lang w:val="en-GB"/>
    </w:rPr>
  </w:style>
  <w:style w:type="character" w:customStyle="1" w:styleId="Heading7Char">
    <w:name w:val="Heading 7 Char"/>
    <w:link w:val="Heading7"/>
    <w:uiPriority w:val="9"/>
    <w:semiHidden/>
    <w:rsid w:val="00EF737D"/>
    <w:rPr>
      <w:i/>
      <w:iCs/>
      <w:lang w:val="en-GB"/>
    </w:rPr>
  </w:style>
  <w:style w:type="character" w:customStyle="1" w:styleId="Heading8Char">
    <w:name w:val="Heading 8 Char"/>
    <w:link w:val="Heading8"/>
    <w:uiPriority w:val="9"/>
    <w:semiHidden/>
    <w:rsid w:val="00EF737D"/>
    <w:rPr>
      <w:lang w:val="en-GB"/>
    </w:rPr>
  </w:style>
  <w:style w:type="character" w:customStyle="1" w:styleId="Heading9Char">
    <w:name w:val="Heading 9 Char"/>
    <w:link w:val="Heading9"/>
    <w:uiPriority w:val="9"/>
    <w:semiHidden/>
    <w:rsid w:val="00EF737D"/>
    <w:rPr>
      <w:i/>
      <w:iCs/>
      <w:spacing w:val="5"/>
      <w:lang w:val="en-GB"/>
    </w:rPr>
  </w:style>
  <w:style w:type="paragraph" w:styleId="Title">
    <w:name w:val="Title"/>
    <w:aliases w:val="Title Bold"/>
    <w:basedOn w:val="Normal"/>
    <w:next w:val="Normal"/>
    <w:link w:val="TitleChar"/>
    <w:qFormat/>
    <w:rsid w:val="00EF737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F737D"/>
    <w:rPr>
      <w:b/>
      <w:caps/>
      <w:spacing w:val="5"/>
      <w:u w:val="single"/>
      <w:lang w:val="en-GB"/>
    </w:rPr>
  </w:style>
  <w:style w:type="paragraph" w:styleId="Subtitle">
    <w:name w:val="Subtitle"/>
    <w:basedOn w:val="Normal"/>
    <w:next w:val="Normal"/>
    <w:link w:val="SubtitleChar"/>
    <w:qFormat/>
    <w:rsid w:val="00EF737D"/>
    <w:pPr>
      <w:spacing w:after="600"/>
    </w:pPr>
    <w:rPr>
      <w:i/>
      <w:iCs/>
      <w:spacing w:val="13"/>
      <w:sz w:val="24"/>
      <w:szCs w:val="24"/>
    </w:rPr>
  </w:style>
  <w:style w:type="character" w:customStyle="1" w:styleId="SubtitleChar">
    <w:name w:val="Subtitle Char"/>
    <w:link w:val="Subtitle"/>
    <w:rsid w:val="00EF737D"/>
    <w:rPr>
      <w:i/>
      <w:iCs/>
      <w:spacing w:val="13"/>
      <w:sz w:val="24"/>
      <w:szCs w:val="24"/>
      <w:lang w:val="en-GB"/>
    </w:rPr>
  </w:style>
  <w:style w:type="paragraph" w:customStyle="1" w:styleId="CoverPageTitle">
    <w:name w:val="Cover Page Title"/>
    <w:basedOn w:val="Normal"/>
    <w:link w:val="CoverPageTitleChar"/>
    <w:qFormat/>
    <w:rsid w:val="00EF737D"/>
    <w:pPr>
      <w:spacing w:line="360" w:lineRule="auto"/>
      <w:ind w:left="1701" w:right="1650"/>
      <w:jc w:val="center"/>
    </w:pPr>
    <w:rPr>
      <w:rFonts w:cs="Arial"/>
      <w:b/>
      <w:sz w:val="28"/>
      <w:szCs w:val="28"/>
    </w:rPr>
  </w:style>
  <w:style w:type="character" w:customStyle="1" w:styleId="CoverPageTitleChar">
    <w:name w:val="Cover Page Title Char"/>
    <w:link w:val="CoverPageTitle"/>
    <w:rsid w:val="00EF737D"/>
    <w:rPr>
      <w:rFonts w:cs="Arial"/>
      <w:b/>
      <w:sz w:val="28"/>
      <w:szCs w:val="28"/>
      <w:lang w:val="en-GB"/>
    </w:rPr>
  </w:style>
  <w:style w:type="paragraph" w:styleId="ListParagraph">
    <w:name w:val="List Paragraph"/>
    <w:basedOn w:val="Normal"/>
    <w:link w:val="ListParagraphChar"/>
    <w:uiPriority w:val="34"/>
    <w:rsid w:val="00EF737D"/>
    <w:pPr>
      <w:ind w:left="720"/>
      <w:contextualSpacing/>
    </w:pPr>
  </w:style>
  <w:style w:type="character" w:customStyle="1" w:styleId="ListParagraphChar">
    <w:name w:val="List Paragraph Char"/>
    <w:link w:val="ListParagraph"/>
    <w:uiPriority w:val="34"/>
    <w:rsid w:val="00EF737D"/>
    <w:rPr>
      <w:lang w:val="en-GB"/>
    </w:rPr>
  </w:style>
  <w:style w:type="table" w:styleId="TableGrid">
    <w:name w:val="Table Grid"/>
    <w:basedOn w:val="TableNormal"/>
    <w:uiPriority w:val="59"/>
    <w:rsid w:val="00EF737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7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37D"/>
    <w:rPr>
      <w:rFonts w:ascii="Tahoma" w:hAnsi="Tahoma" w:cs="Tahoma"/>
      <w:sz w:val="16"/>
      <w:szCs w:val="16"/>
      <w:lang w:val="en-GB"/>
    </w:rPr>
  </w:style>
  <w:style w:type="paragraph" w:customStyle="1" w:styleId="FigureTitle">
    <w:name w:val="Figure Title"/>
    <w:basedOn w:val="Normal"/>
    <w:link w:val="FigureTitleChar"/>
    <w:qFormat/>
    <w:rsid w:val="00EF737D"/>
    <w:pPr>
      <w:keepNext/>
      <w:keepLines/>
      <w:spacing w:before="240" w:after="80"/>
      <w:jc w:val="center"/>
    </w:pPr>
    <w:rPr>
      <w:b/>
      <w:caps/>
      <w:u w:val="single"/>
    </w:rPr>
  </w:style>
  <w:style w:type="paragraph" w:styleId="TOC1">
    <w:name w:val="toc 1"/>
    <w:basedOn w:val="Normal"/>
    <w:next w:val="Normal"/>
    <w:autoRedefine/>
    <w:uiPriority w:val="39"/>
    <w:unhideWhenUsed/>
    <w:rsid w:val="00EF737D"/>
    <w:pPr>
      <w:spacing w:after="100"/>
      <w:ind w:left="0"/>
    </w:pPr>
    <w:rPr>
      <w:caps/>
    </w:rPr>
  </w:style>
  <w:style w:type="paragraph" w:styleId="TOC2">
    <w:name w:val="toc 2"/>
    <w:basedOn w:val="Normal"/>
    <w:next w:val="Normal"/>
    <w:autoRedefine/>
    <w:uiPriority w:val="39"/>
    <w:unhideWhenUsed/>
    <w:rsid w:val="00EF737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F737D"/>
    <w:pPr>
      <w:spacing w:after="100"/>
      <w:ind w:left="0"/>
    </w:pPr>
  </w:style>
  <w:style w:type="paragraph" w:styleId="TOC4">
    <w:name w:val="toc 4"/>
    <w:basedOn w:val="Normal"/>
    <w:next w:val="Normal"/>
    <w:autoRedefine/>
    <w:uiPriority w:val="39"/>
    <w:unhideWhenUsed/>
    <w:rsid w:val="00EF737D"/>
    <w:pPr>
      <w:spacing w:after="100"/>
      <w:ind w:left="0"/>
    </w:pPr>
  </w:style>
  <w:style w:type="paragraph" w:styleId="TOC5">
    <w:name w:val="toc 5"/>
    <w:basedOn w:val="Normal"/>
    <w:next w:val="Normal"/>
    <w:autoRedefine/>
    <w:uiPriority w:val="39"/>
    <w:unhideWhenUsed/>
    <w:rsid w:val="00EF737D"/>
    <w:pPr>
      <w:spacing w:after="100"/>
      <w:ind w:left="0"/>
    </w:pPr>
  </w:style>
  <w:style w:type="paragraph" w:customStyle="1" w:styleId="Dashlist">
    <w:name w:val="Dash list"/>
    <w:basedOn w:val="Normal"/>
    <w:link w:val="DashlistChar"/>
    <w:qFormat/>
    <w:rsid w:val="00EF737D"/>
    <w:pPr>
      <w:numPr>
        <w:numId w:val="12"/>
      </w:numPr>
      <w:spacing w:after="0" w:line="240" w:lineRule="auto"/>
      <w:ind w:left="1777" w:right="0"/>
    </w:pPr>
  </w:style>
  <w:style w:type="character" w:customStyle="1" w:styleId="DashlistChar">
    <w:name w:val="Dash list Char"/>
    <w:link w:val="Dashlist"/>
    <w:rsid w:val="00EF737D"/>
    <w:rPr>
      <w:lang w:val="en-GB"/>
    </w:rPr>
  </w:style>
  <w:style w:type="paragraph" w:customStyle="1" w:styleId="Bodyjustified">
    <w:name w:val="Body justified"/>
    <w:link w:val="BodyjustifiedChar"/>
    <w:uiPriority w:val="99"/>
    <w:rsid w:val="00EF737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F737D"/>
    <w:rPr>
      <w:rFonts w:eastAsia="Arial" w:cs="Helvetica"/>
      <w:color w:val="000000"/>
      <w:w w:val="0"/>
      <w:lang w:val="en-GB"/>
    </w:rPr>
  </w:style>
  <w:style w:type="paragraph" w:customStyle="1" w:styleId="BulletList">
    <w:name w:val="Bullet List"/>
    <w:basedOn w:val="ListParagraph"/>
    <w:link w:val="BulletListChar"/>
    <w:qFormat/>
    <w:rsid w:val="00EF737D"/>
    <w:pPr>
      <w:numPr>
        <w:numId w:val="13"/>
      </w:numPr>
      <w:ind w:left="1777" w:right="0"/>
    </w:pPr>
  </w:style>
  <w:style w:type="character" w:customStyle="1" w:styleId="BulletListChar">
    <w:name w:val="Bullet List Char"/>
    <w:link w:val="BulletList"/>
    <w:rsid w:val="00EF737D"/>
    <w:rPr>
      <w:lang w:val="en-GB"/>
    </w:rPr>
  </w:style>
  <w:style w:type="paragraph" w:customStyle="1" w:styleId="numericallist">
    <w:name w:val="numerical list"/>
    <w:basedOn w:val="Normal"/>
    <w:link w:val="numericallistChar"/>
    <w:qFormat/>
    <w:rsid w:val="00EF737D"/>
    <w:pPr>
      <w:numPr>
        <w:ilvl w:val="6"/>
        <w:numId w:val="14"/>
      </w:numPr>
      <w:spacing w:after="0" w:line="240" w:lineRule="auto"/>
    </w:pPr>
  </w:style>
  <w:style w:type="character" w:customStyle="1" w:styleId="numericallistChar">
    <w:name w:val="numerical list Char"/>
    <w:link w:val="numericallist"/>
    <w:rsid w:val="00EF737D"/>
    <w:rPr>
      <w:lang w:val="en-GB"/>
    </w:rPr>
  </w:style>
  <w:style w:type="character" w:styleId="PlaceholderText">
    <w:name w:val="Placeholder Text"/>
    <w:basedOn w:val="DefaultParagraphFont"/>
    <w:uiPriority w:val="99"/>
    <w:semiHidden/>
    <w:rsid w:val="00EF737D"/>
    <w:rPr>
      <w:color w:val="808080"/>
    </w:rPr>
  </w:style>
  <w:style w:type="paragraph" w:customStyle="1" w:styleId="Leftalign">
    <w:name w:val="Left align"/>
    <w:basedOn w:val="Normal"/>
    <w:link w:val="LeftalignChar"/>
    <w:qFormat/>
    <w:rsid w:val="00EF737D"/>
    <w:pPr>
      <w:spacing w:after="0" w:line="240" w:lineRule="auto"/>
      <w:ind w:left="0" w:right="0"/>
    </w:pPr>
    <w:rPr>
      <w:rFonts w:eastAsia="Arial" w:cs="Arial"/>
    </w:rPr>
  </w:style>
  <w:style w:type="character" w:customStyle="1" w:styleId="LeftalignChar">
    <w:name w:val="Left align Char"/>
    <w:link w:val="Leftalign"/>
    <w:rsid w:val="00EF737D"/>
    <w:rPr>
      <w:rFonts w:eastAsia="Arial" w:cs="Arial"/>
      <w:lang w:val="en-GB"/>
    </w:rPr>
  </w:style>
  <w:style w:type="character" w:styleId="Hyperlink">
    <w:name w:val="Hyperlink"/>
    <w:basedOn w:val="DefaultParagraphFont"/>
    <w:uiPriority w:val="99"/>
    <w:rsid w:val="00EF737D"/>
    <w:rPr>
      <w:color w:val="0000FF" w:themeColor="hyperlink"/>
      <w:u w:val="none"/>
    </w:rPr>
  </w:style>
  <w:style w:type="character" w:customStyle="1" w:styleId="FigureTitleChar">
    <w:name w:val="Figure Title Char"/>
    <w:basedOn w:val="DefaultParagraphFont"/>
    <w:link w:val="FigureTitle"/>
    <w:rsid w:val="00EF737D"/>
    <w:rPr>
      <w:b/>
      <w:caps/>
      <w:u w:val="single"/>
      <w:lang w:val="en-GB"/>
    </w:rPr>
  </w:style>
  <w:style w:type="paragraph" w:customStyle="1" w:styleId="BASEDON">
    <w:name w:val="BASED ON"/>
    <w:basedOn w:val="CoverPageTitle"/>
    <w:link w:val="BASEDONChar"/>
    <w:qFormat/>
    <w:rsid w:val="00EF737D"/>
    <w:pPr>
      <w:spacing w:before="360" w:after="480"/>
    </w:pPr>
    <w:rPr>
      <w:caps/>
    </w:rPr>
  </w:style>
  <w:style w:type="character" w:customStyle="1" w:styleId="BASEDONChar">
    <w:name w:val="BASED ON Char"/>
    <w:link w:val="BASEDON"/>
    <w:rsid w:val="00EF737D"/>
    <w:rPr>
      <w:rFonts w:cs="Arial"/>
      <w:b/>
      <w:caps/>
      <w:sz w:val="28"/>
      <w:szCs w:val="28"/>
      <w:lang w:val="en-GB"/>
    </w:rPr>
  </w:style>
  <w:style w:type="paragraph" w:customStyle="1" w:styleId="NOTES">
    <w:name w:val="NOTES"/>
    <w:link w:val="NOTESChar"/>
    <w:qFormat/>
    <w:rsid w:val="00EF737D"/>
    <w:pPr>
      <w:keepNext/>
      <w:spacing w:before="240"/>
      <w:ind w:firstLine="1440"/>
    </w:pPr>
    <w:rPr>
      <w:rFonts w:eastAsia="Arial" w:cs="Helvetica"/>
      <w:b/>
      <w:caps/>
      <w:color w:val="000000"/>
      <w:u w:val="single"/>
      <w:lang w:val="en-GB"/>
    </w:rPr>
  </w:style>
  <w:style w:type="character" w:customStyle="1" w:styleId="NOTESChar">
    <w:name w:val="NOTES Char"/>
    <w:link w:val="NOTES"/>
    <w:rsid w:val="00EF737D"/>
    <w:rPr>
      <w:rFonts w:eastAsia="Arial" w:cs="Helvetica"/>
      <w:b/>
      <w:caps/>
      <w:color w:val="000000"/>
      <w:u w:val="single"/>
      <w:lang w:val="en-GB"/>
    </w:rPr>
  </w:style>
  <w:style w:type="paragraph" w:customStyle="1" w:styleId="TableTitle">
    <w:name w:val="Table Title"/>
    <w:basedOn w:val="BodyText"/>
    <w:link w:val="TableTitleChar"/>
    <w:qFormat/>
    <w:rsid w:val="00EF737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F737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F737D"/>
    <w:rPr>
      <w:lang w:val="fr-FR" w:eastAsia="fr-FR"/>
    </w:rPr>
  </w:style>
  <w:style w:type="character" w:customStyle="1" w:styleId="TableTitleChar">
    <w:name w:val="Table Title Char"/>
    <w:link w:val="TableTitle"/>
    <w:rsid w:val="00EF737D"/>
    <w:rPr>
      <w:b/>
      <w:caps/>
      <w:u w:val="single"/>
      <w:lang w:eastAsia="fr-FR"/>
    </w:rPr>
  </w:style>
  <w:style w:type="paragraph" w:customStyle="1" w:styleId="Bullet2">
    <w:name w:val="Bullet 2"/>
    <w:qFormat/>
    <w:rsid w:val="00EF737D"/>
    <w:pPr>
      <w:numPr>
        <w:numId w:val="15"/>
      </w:numPr>
      <w:ind w:left="2344"/>
    </w:pPr>
    <w:rPr>
      <w:lang w:val="en-GB"/>
    </w:rPr>
  </w:style>
  <w:style w:type="paragraph" w:customStyle="1" w:styleId="Aligncenter">
    <w:name w:val="Align center"/>
    <w:basedOn w:val="Bodyjustified"/>
    <w:link w:val="AligncenterChar"/>
    <w:qFormat/>
    <w:rsid w:val="00EF737D"/>
    <w:pPr>
      <w:keepNext/>
    </w:pPr>
  </w:style>
  <w:style w:type="character" w:customStyle="1" w:styleId="AligncenterChar">
    <w:name w:val="Align center Char"/>
    <w:link w:val="Aligncenter"/>
    <w:rsid w:val="00EF737D"/>
    <w:rPr>
      <w:rFonts w:eastAsia="Arial" w:cs="Helvetica"/>
      <w:color w:val="000000"/>
      <w:w w:val="0"/>
      <w:lang w:val="en-GB"/>
    </w:rPr>
  </w:style>
  <w:style w:type="paragraph" w:customStyle="1" w:styleId="alphabeticallist">
    <w:name w:val="alphabetical list"/>
    <w:basedOn w:val="BodyText"/>
    <w:link w:val="alphabeticallistChar"/>
    <w:qFormat/>
    <w:rsid w:val="00EF737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F737D"/>
    <w:rPr>
      <w:lang w:val="en-GB" w:eastAsia="fr-FR"/>
    </w:rPr>
  </w:style>
  <w:style w:type="paragraph" w:styleId="ListNumber">
    <w:name w:val="List Number"/>
    <w:basedOn w:val="Normal"/>
    <w:uiPriority w:val="99"/>
    <w:semiHidden/>
    <w:unhideWhenUsed/>
    <w:rsid w:val="00EF737D"/>
    <w:pPr>
      <w:numPr>
        <w:numId w:val="10"/>
      </w:numPr>
      <w:contextualSpacing/>
    </w:pPr>
  </w:style>
  <w:style w:type="paragraph" w:styleId="ListNumber2">
    <w:name w:val="List Number 2"/>
    <w:basedOn w:val="Normal"/>
    <w:uiPriority w:val="99"/>
    <w:semiHidden/>
    <w:unhideWhenUsed/>
    <w:rsid w:val="00EF737D"/>
    <w:pPr>
      <w:numPr>
        <w:numId w:val="11"/>
      </w:numPr>
      <w:contextualSpacing/>
    </w:pPr>
  </w:style>
  <w:style w:type="paragraph" w:customStyle="1" w:styleId="Title2">
    <w:name w:val="Title 2"/>
    <w:basedOn w:val="Normal"/>
    <w:link w:val="Title2Char"/>
    <w:qFormat/>
    <w:rsid w:val="00EF737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F737D"/>
    <w:rPr>
      <w:caps/>
      <w:u w:val="single"/>
      <w:lang w:val="en-GB"/>
    </w:rPr>
  </w:style>
  <w:style w:type="paragraph" w:customStyle="1" w:styleId="NB">
    <w:name w:val="N.B."/>
    <w:link w:val="NBChar"/>
    <w:qFormat/>
    <w:rsid w:val="00EF737D"/>
    <w:pPr>
      <w:keepNext/>
      <w:spacing w:before="240"/>
      <w:ind w:left="1418"/>
    </w:pPr>
    <w:rPr>
      <w:b/>
      <w:caps/>
      <w:u w:val="single"/>
      <w:lang w:val="en-GB"/>
    </w:rPr>
  </w:style>
  <w:style w:type="character" w:customStyle="1" w:styleId="NBChar">
    <w:name w:val="N.B. Char"/>
    <w:basedOn w:val="DefaultParagraphFont"/>
    <w:link w:val="NB"/>
    <w:rsid w:val="00EF737D"/>
    <w:rPr>
      <w:b/>
      <w:caps/>
      <w:u w:val="single"/>
      <w:lang w:val="en-GB"/>
    </w:rPr>
  </w:style>
  <w:style w:type="paragraph" w:customStyle="1" w:styleId="AppendixTitle">
    <w:name w:val="Appendix Title"/>
    <w:basedOn w:val="Normal"/>
    <w:qFormat/>
    <w:rsid w:val="00EF737D"/>
    <w:pPr>
      <w:keepNext/>
      <w:keepLines/>
      <w:spacing w:after="0"/>
      <w:jc w:val="center"/>
    </w:pPr>
    <w:rPr>
      <w:b/>
      <w:caps/>
      <w:spacing w:val="5"/>
      <w:u w:val="single"/>
    </w:rPr>
  </w:style>
  <w:style w:type="paragraph" w:styleId="Header">
    <w:name w:val="header"/>
    <w:basedOn w:val="Normal"/>
    <w:link w:val="HeaderChar"/>
    <w:uiPriority w:val="99"/>
    <w:unhideWhenUsed/>
    <w:rsid w:val="00EF737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F737D"/>
    <w:rPr>
      <w:lang w:val="en-GB"/>
    </w:rPr>
  </w:style>
  <w:style w:type="paragraph" w:styleId="Footer">
    <w:name w:val="footer"/>
    <w:basedOn w:val="Normal"/>
    <w:link w:val="FooterChar"/>
    <w:uiPriority w:val="99"/>
    <w:unhideWhenUsed/>
    <w:rsid w:val="00EF7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37D"/>
    <w:rPr>
      <w:lang w:val="en-GB"/>
    </w:rPr>
  </w:style>
  <w:style w:type="paragraph" w:customStyle="1" w:styleId="Rightalign">
    <w:name w:val="Right align"/>
    <w:basedOn w:val="Normal"/>
    <w:link w:val="RightalignChar"/>
    <w:qFormat/>
    <w:rsid w:val="00EF737D"/>
    <w:pPr>
      <w:spacing w:after="0" w:line="240" w:lineRule="auto"/>
      <w:ind w:left="0" w:right="0"/>
    </w:pPr>
    <w:rPr>
      <w:rFonts w:eastAsia="Arial" w:cs="Arial"/>
    </w:rPr>
  </w:style>
  <w:style w:type="character" w:customStyle="1" w:styleId="RightalignChar">
    <w:name w:val="Right align Char"/>
    <w:link w:val="Rightalign"/>
    <w:rsid w:val="00EF737D"/>
    <w:rPr>
      <w:rFonts w:eastAsia="Arial" w:cs="Arial"/>
      <w:lang w:val="en-GB"/>
    </w:rPr>
  </w:style>
  <w:style w:type="numbering" w:customStyle="1" w:styleId="NoList1">
    <w:name w:val="No List1"/>
    <w:next w:val="NoList"/>
    <w:uiPriority w:val="99"/>
    <w:semiHidden/>
    <w:unhideWhenUsed/>
    <w:rsid w:val="00EF737D"/>
  </w:style>
  <w:style w:type="paragraph" w:customStyle="1" w:styleId="Tableofcontents">
    <w:name w:val="Table of contents"/>
    <w:basedOn w:val="Normal"/>
    <w:link w:val="TableofcontentsChar"/>
    <w:qFormat/>
    <w:rsid w:val="00EF737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F737D"/>
    <w:rPr>
      <w:b/>
      <w:bCs/>
      <w:caps/>
      <w:u w:val="single"/>
      <w:lang w:val="en-GB" w:bidi="en-US"/>
    </w:rPr>
  </w:style>
  <w:style w:type="paragraph" w:customStyle="1" w:styleId="superscript">
    <w:name w:val="superscript"/>
    <w:basedOn w:val="Normal"/>
    <w:link w:val="superscriptChar"/>
    <w:qFormat/>
    <w:rsid w:val="00EF737D"/>
    <w:pPr>
      <w:spacing w:after="0" w:line="240" w:lineRule="auto"/>
      <w:ind w:left="0" w:right="0"/>
    </w:pPr>
    <w:rPr>
      <w:vertAlign w:val="superscript"/>
    </w:rPr>
  </w:style>
  <w:style w:type="character" w:customStyle="1" w:styleId="superscriptChar">
    <w:name w:val="superscript Char"/>
    <w:link w:val="superscript"/>
    <w:rsid w:val="00EF737D"/>
    <w:rPr>
      <w:vertAlign w:val="superscript"/>
      <w:lang w:val="en-GB"/>
    </w:rPr>
  </w:style>
  <w:style w:type="paragraph" w:customStyle="1" w:styleId="subscript">
    <w:name w:val="subscript"/>
    <w:basedOn w:val="Normal"/>
    <w:link w:val="subscriptChar"/>
    <w:qFormat/>
    <w:rsid w:val="00EF737D"/>
    <w:pPr>
      <w:spacing w:after="0" w:line="240" w:lineRule="auto"/>
      <w:ind w:left="0" w:right="0"/>
    </w:pPr>
    <w:rPr>
      <w:vertAlign w:val="subscript"/>
    </w:rPr>
  </w:style>
  <w:style w:type="character" w:customStyle="1" w:styleId="subscriptChar">
    <w:name w:val="subscript Char"/>
    <w:link w:val="subscript"/>
    <w:rsid w:val="00EF737D"/>
    <w:rPr>
      <w:vertAlign w:val="subscript"/>
      <w:lang w:val="en-GB"/>
    </w:rPr>
  </w:style>
  <w:style w:type="numbering" w:customStyle="1" w:styleId="NoList2">
    <w:name w:val="No List2"/>
    <w:next w:val="NoList"/>
    <w:uiPriority w:val="99"/>
    <w:semiHidden/>
    <w:unhideWhenUsed/>
    <w:rsid w:val="00EF737D"/>
  </w:style>
  <w:style w:type="numbering" w:customStyle="1" w:styleId="NoList11">
    <w:name w:val="No List11"/>
    <w:next w:val="NoList"/>
    <w:uiPriority w:val="99"/>
    <w:semiHidden/>
    <w:unhideWhenUsed/>
    <w:rsid w:val="00EF737D"/>
  </w:style>
  <w:style w:type="paragraph" w:customStyle="1" w:styleId="rightindent">
    <w:name w:val="right indent"/>
    <w:basedOn w:val="Rightalign"/>
    <w:link w:val="rightindentChar"/>
    <w:qFormat/>
    <w:rsid w:val="00EF737D"/>
    <w:pPr>
      <w:tabs>
        <w:tab w:val="left" w:pos="7920"/>
      </w:tabs>
    </w:pPr>
  </w:style>
  <w:style w:type="character" w:customStyle="1" w:styleId="rightindentChar">
    <w:name w:val="right indent Char"/>
    <w:link w:val="rightindent"/>
    <w:rsid w:val="00EF737D"/>
    <w:rPr>
      <w:rFonts w:eastAsia="Arial" w:cs="Arial"/>
      <w:lang w:val="en-GB"/>
    </w:rPr>
  </w:style>
  <w:style w:type="paragraph" w:styleId="TOCHeading">
    <w:name w:val="TOC Heading"/>
    <w:basedOn w:val="Heading1"/>
    <w:next w:val="Normal"/>
    <w:link w:val="TOCHeadingChar"/>
    <w:uiPriority w:val="39"/>
    <w:semiHidden/>
    <w:unhideWhenUsed/>
    <w:qFormat/>
    <w:rsid w:val="00EF737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F737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F737D"/>
    <w:pPr>
      <w:numPr>
        <w:numId w:val="20"/>
      </w:numPr>
      <w:ind w:left="2344"/>
    </w:pPr>
    <w:rPr>
      <w:lang w:val="en-GB"/>
    </w:rPr>
  </w:style>
  <w:style w:type="paragraph" w:customStyle="1" w:styleId="numericalroman">
    <w:name w:val="numerical roman"/>
    <w:basedOn w:val="ListParagraph"/>
    <w:qFormat/>
    <w:rsid w:val="00EF737D"/>
    <w:pPr>
      <w:numPr>
        <w:numId w:val="21"/>
      </w:numPr>
      <w:ind w:right="0"/>
    </w:pPr>
  </w:style>
  <w:style w:type="paragraph" w:styleId="TOC6">
    <w:name w:val="toc 6"/>
    <w:basedOn w:val="Normal"/>
    <w:next w:val="Normal"/>
    <w:autoRedefine/>
    <w:uiPriority w:val="39"/>
    <w:unhideWhenUsed/>
    <w:rsid w:val="00944A69"/>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944A69"/>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944A69"/>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944A69"/>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EF737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F737D"/>
    <w:rPr>
      <w:color w:val="800080" w:themeColor="followedHyperlink"/>
      <w:u w:val="single"/>
    </w:rPr>
  </w:style>
  <w:style w:type="character" w:styleId="BookTitle">
    <w:name w:val="Book Title"/>
    <w:basedOn w:val="DefaultParagraphFont"/>
    <w:uiPriority w:val="99"/>
    <w:rsid w:val="00EF737D"/>
    <w:rPr>
      <w:b/>
      <w:bCs/>
      <w:i/>
      <w:iCs/>
      <w:spacing w:val="5"/>
    </w:rPr>
  </w:style>
  <w:style w:type="character" w:styleId="Emphasis">
    <w:name w:val="Emphasis"/>
    <w:basedOn w:val="DefaultParagraphFont"/>
    <w:uiPriority w:val="20"/>
    <w:rsid w:val="00EF737D"/>
    <w:rPr>
      <w:i/>
      <w:iCs/>
    </w:rPr>
  </w:style>
  <w:style w:type="character" w:styleId="IntenseEmphasis">
    <w:name w:val="Intense Emphasis"/>
    <w:basedOn w:val="DefaultParagraphFont"/>
    <w:uiPriority w:val="21"/>
    <w:rsid w:val="00EF737D"/>
    <w:rPr>
      <w:i/>
      <w:iCs/>
      <w:color w:val="4F81BD" w:themeColor="accent1"/>
    </w:rPr>
  </w:style>
  <w:style w:type="paragraph" w:styleId="IntenseQuote">
    <w:name w:val="Intense Quote"/>
    <w:basedOn w:val="Normal"/>
    <w:next w:val="Normal"/>
    <w:link w:val="IntenseQuoteChar"/>
    <w:uiPriority w:val="30"/>
    <w:rsid w:val="00EF737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F737D"/>
    <w:rPr>
      <w:i/>
      <w:iCs/>
      <w:color w:val="4F81BD" w:themeColor="accent1"/>
      <w:lang w:val="en-GB"/>
    </w:rPr>
  </w:style>
  <w:style w:type="character" w:styleId="IntenseReference">
    <w:name w:val="Intense Reference"/>
    <w:basedOn w:val="DefaultParagraphFont"/>
    <w:uiPriority w:val="32"/>
    <w:rsid w:val="00EF737D"/>
    <w:rPr>
      <w:b/>
      <w:bCs/>
      <w:smallCaps/>
      <w:color w:val="4F81BD" w:themeColor="accent1"/>
      <w:spacing w:val="5"/>
    </w:rPr>
  </w:style>
  <w:style w:type="paragraph" w:styleId="NoSpacing">
    <w:name w:val="No Spacing"/>
    <w:uiPriority w:val="1"/>
    <w:rsid w:val="00EF737D"/>
    <w:pPr>
      <w:ind w:left="1418" w:right="-57"/>
      <w:jc w:val="both"/>
    </w:pPr>
    <w:rPr>
      <w:lang w:val="en-GB"/>
    </w:rPr>
  </w:style>
  <w:style w:type="paragraph" w:styleId="Quote">
    <w:name w:val="Quote"/>
    <w:basedOn w:val="Normal"/>
    <w:next w:val="Normal"/>
    <w:link w:val="QuoteChar"/>
    <w:uiPriority w:val="29"/>
    <w:rsid w:val="00EF737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F737D"/>
    <w:rPr>
      <w:i/>
      <w:iCs/>
      <w:color w:val="404040" w:themeColor="text1" w:themeTint="BF"/>
      <w:lang w:val="en-GB"/>
    </w:rPr>
  </w:style>
  <w:style w:type="character" w:styleId="Strong">
    <w:name w:val="Strong"/>
    <w:basedOn w:val="DefaultParagraphFont"/>
    <w:uiPriority w:val="22"/>
    <w:rsid w:val="00EF737D"/>
    <w:rPr>
      <w:b/>
      <w:bCs/>
    </w:rPr>
  </w:style>
  <w:style w:type="character" w:styleId="SubtleEmphasis">
    <w:name w:val="Subtle Emphasis"/>
    <w:basedOn w:val="DefaultParagraphFont"/>
    <w:uiPriority w:val="19"/>
    <w:rsid w:val="00EF737D"/>
    <w:rPr>
      <w:i/>
      <w:iCs/>
      <w:color w:val="404040" w:themeColor="text1" w:themeTint="BF"/>
    </w:rPr>
  </w:style>
  <w:style w:type="character" w:styleId="SubtleReference">
    <w:name w:val="Subtle Reference"/>
    <w:basedOn w:val="DefaultParagraphFont"/>
    <w:uiPriority w:val="31"/>
    <w:rsid w:val="00EF737D"/>
    <w:rPr>
      <w:smallCaps/>
      <w:color w:val="5A5A5A" w:themeColor="text1" w:themeTint="A5"/>
    </w:rPr>
  </w:style>
  <w:style w:type="paragraph" w:styleId="NormalWeb">
    <w:name w:val="Normal (Web)"/>
    <w:basedOn w:val="Normal"/>
    <w:uiPriority w:val="99"/>
    <w:unhideWhenUsed/>
    <w:rsid w:val="00D72770"/>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5400%22" TargetMode="External"/><Relationship Id="rId26" Type="http://schemas.openxmlformats.org/officeDocument/2006/relationships/hyperlink" Target="https://escies.org/specfamily/searchSpecification?text=%2220600%22" TargetMode="External"/><Relationship Id="rId39" Type="http://schemas.openxmlformats.org/officeDocument/2006/relationships/hyperlink" Target="https://escies.org/specfamily/searchSpecification?text=%2224800%22" TargetMode="External"/><Relationship Id="rId21" Type="http://schemas.openxmlformats.org/officeDocument/2006/relationships/hyperlink" Target="https://escies.org/specfamily/searchSpecification?text=%2223100%22" TargetMode="External"/><Relationship Id="rId34" Type="http://schemas.openxmlformats.org/officeDocument/2006/relationships/hyperlink" Target="https://escies.org/specfamily/searchSpecification?text=%2222800%22" TargetMode="External"/><Relationship Id="rId42" Type="http://schemas.openxmlformats.org/officeDocument/2006/relationships/hyperlink" Target="https://escies.org/specfamily/searchSpecification?text=%2225400%22" TargetMode="External"/><Relationship Id="rId47" Type="http://schemas.openxmlformats.org/officeDocument/2006/relationships/hyperlink" Target="https://escies.org/specfamily/searchSpecification?text=%2222800%22" TargetMode="External"/><Relationship Id="rId50" Type="http://schemas.openxmlformats.org/officeDocument/2006/relationships/hyperlink" Target="https://escies.org/specfamily/searchSpecification?text=%2221300%22" TargetMode="External"/><Relationship Id="rId55" Type="http://schemas.openxmlformats.org/officeDocument/2006/relationships/hyperlink" Target="https://escies.org/specfamily/searchSpecification?text=%2222800%22" TargetMode="External"/><Relationship Id="rId63" Type="http://schemas.openxmlformats.org/officeDocument/2006/relationships/hyperlink" Target="https://escies.org/specfamily/searchSpecification?text=%2225400%22" TargetMode="External"/><Relationship Id="rId68" Type="http://schemas.openxmlformats.org/officeDocument/2006/relationships/image" Target="media/image5.png"/><Relationship Id="rId76" Type="http://schemas.openxmlformats.org/officeDocument/2006/relationships/hyperlink" Target="https://escies.org/specfamily/searchSpecification?text=%2220100%22" TargetMode="External"/><Relationship Id="rId7" Type="http://schemas.openxmlformats.org/officeDocument/2006/relationships/settings" Target="settings.xml"/><Relationship Id="rId71" Type="http://schemas.openxmlformats.org/officeDocument/2006/relationships/hyperlink" Target="https://escies.org/specfamily/searchSpecification?text=%2220500%22"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s://escies.org/specfamily/searchSpecification?text=%2221300%22" TargetMode="External"/><Relationship Id="rId11" Type="http://schemas.openxmlformats.org/officeDocument/2006/relationships/image" Target="media/image1.jpg"/><Relationship Id="rId24" Type="http://schemas.openxmlformats.org/officeDocument/2006/relationships/hyperlink" Target="https://escies.org/specfamily/searchSpecification?text=%2220500%22" TargetMode="External"/><Relationship Id="rId32" Type="http://schemas.openxmlformats.org/officeDocument/2006/relationships/hyperlink" Target="http://escies.org/escc-specs/published/22600.pdf" TargetMode="External"/><Relationship Id="rId37" Type="http://schemas.openxmlformats.org/officeDocument/2006/relationships/hyperlink" Target="https://escies.org/specfamily/searchSpecification?text=%2224600%22" TargetMode="External"/><Relationship Id="rId40" Type="http://schemas.openxmlformats.org/officeDocument/2006/relationships/hyperlink" Target="https://escies.org/specfamily/searchSpecification?text=%2224800%22" TargetMode="External"/><Relationship Id="rId45"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s://escies.org/specfamily/searchSpecification?text=%2220100%22" TargetMode="External"/><Relationship Id="rId66" Type="http://schemas.openxmlformats.org/officeDocument/2006/relationships/image" Target="media/image3.png"/><Relationship Id="rId74" Type="http://schemas.openxmlformats.org/officeDocument/2006/relationships/hyperlink" Target="https://escies.org/specfamily/searchSpecification?text=%2220100%22" TargetMode="External"/><Relationship Id="rId79" Type="http://schemas.openxmlformats.org/officeDocument/2006/relationships/hyperlink" Target="https://escies.org/specfamily/searchSpecification?text=%2223100%22" TargetMode="Externa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scies.org/specfamily/searchSpecification?text=%2225400%22" TargetMode="External"/><Relationship Id="rId31" Type="http://schemas.openxmlformats.org/officeDocument/2006/relationships/hyperlink" Target="https://escies.org/specfamily/searchSpecification?text=%2221700%22" TargetMode="External"/><Relationship Id="rId44" Type="http://schemas.openxmlformats.org/officeDocument/2006/relationships/hyperlink" Target="https://escies.org/specfamily/searchSpecification?text=%223402%22"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s://escies.org/specfamily/searchSpecification?text=%2220500%22" TargetMode="External"/><Relationship Id="rId73" Type="http://schemas.openxmlformats.org/officeDocument/2006/relationships/hyperlink" Target="https://escies.org/specfamily/searchSpecification?text=%2224800%22" TargetMode="External"/><Relationship Id="rId78" Type="http://schemas.openxmlformats.org/officeDocument/2006/relationships/hyperlink" Target="https://escies.org/specfamily/searchSpecification?text=%2220600%22"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0100%22" TargetMode="External"/><Relationship Id="rId27" Type="http://schemas.openxmlformats.org/officeDocument/2006/relationships/hyperlink" Target="https://escies.org/specfamily/searchSpecification?text=%2220600%22" TargetMode="External"/><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escies.org/specfamily/searchSpecification?text=%2223100%22" TargetMode="External"/><Relationship Id="rId43" Type="http://schemas.openxmlformats.org/officeDocument/2006/relationships/hyperlink" Target="https://escies.org/specfamily/searchSpecification?text=%223402%22" TargetMode="External"/><Relationship Id="rId48" Type="http://schemas.openxmlformats.org/officeDocument/2006/relationships/hyperlink" Target="https://escies.org/specfamily/searchSpecification?text=%2224600%22" TargetMode="External"/><Relationship Id="rId56" Type="http://schemas.openxmlformats.org/officeDocument/2006/relationships/hyperlink" Target="https://escies.org/specfamily/searchSpecification?text=%2221700%22" TargetMode="External"/><Relationship Id="rId64" Type="http://schemas.openxmlformats.org/officeDocument/2006/relationships/hyperlink" Target="https://escies.org/specfamily/searchSpecification?text=%2223100%22" TargetMode="External"/><Relationship Id="rId69" Type="http://schemas.openxmlformats.org/officeDocument/2006/relationships/image" Target="media/image6.png"/><Relationship Id="rId77" Type="http://schemas.openxmlformats.org/officeDocument/2006/relationships/hyperlink" Target="https://escies.org/specfamily/searchSpecification?text=%2225400%22"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escies.org/specfamily/searchSpecification?text=%2220500%22"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s://escies.org/specfamily/searchSpecification?text=%2220500%22" TargetMode="External"/><Relationship Id="rId33" Type="http://schemas.openxmlformats.org/officeDocument/2006/relationships/hyperlink" Target="https://escies.org/specfamily/searchSpecification?text=%2222800%22" TargetMode="External"/><Relationship Id="rId38" Type="http://schemas.openxmlformats.org/officeDocument/2006/relationships/hyperlink" Target="https://escies.org/specfamily/searchSpecification?text=%2224600%22" TargetMode="External"/><Relationship Id="rId46" Type="http://schemas.openxmlformats.org/officeDocument/2006/relationships/hyperlink" Target="https://escies.org/specfamily/searchSpecification?text=%2221700%22" TargetMode="External"/><Relationship Id="rId59" Type="http://schemas.openxmlformats.org/officeDocument/2006/relationships/hyperlink" Target="https://escies.org/specfamily/searchSpecification?text=%2225400%22" TargetMode="External"/><Relationship Id="rId67" Type="http://schemas.openxmlformats.org/officeDocument/2006/relationships/image" Target="media/image4.png"/><Relationship Id="rId20" Type="http://schemas.openxmlformats.org/officeDocument/2006/relationships/hyperlink" Target="https://escies.org/specfamily/searchSpecification?text=%2223100%22" TargetMode="External"/><Relationship Id="rId41" Type="http://schemas.openxmlformats.org/officeDocument/2006/relationships/hyperlink" Target="https://escies.org/specfamily/searchSpecification?text=%2225400%22" TargetMode="External"/><Relationship Id="rId54" Type="http://schemas.openxmlformats.org/officeDocument/2006/relationships/hyperlink" Target="https://escies.org/specfamily/searchSpecification?text=%2225400%22" TargetMode="External"/><Relationship Id="rId62" Type="http://schemas.openxmlformats.org/officeDocument/2006/relationships/hyperlink" Target="https://escies.org/specfamily/searchSpecification?text=%2220100%22" TargetMode="External"/><Relationship Id="rId70" Type="http://schemas.openxmlformats.org/officeDocument/2006/relationships/image" Target="media/image7.png"/><Relationship Id="rId75" Type="http://schemas.openxmlformats.org/officeDocument/2006/relationships/hyperlink" Target="https://escies.org/specfamily/searchSpecification?text=%222540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s://escies.org/specfamily/searchSpecification?text=%2220100%22" TargetMode="External"/><Relationship Id="rId28" Type="http://schemas.openxmlformats.org/officeDocument/2006/relationships/hyperlink" Target="https://escies.org/specfamily/searchSpecification?text=%2221300%22" TargetMode="External"/><Relationship Id="rId36" Type="http://schemas.openxmlformats.org/officeDocument/2006/relationships/hyperlink" Target="https://escies.org/specfamily/searchSpecification?text=%2223100%22"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escies.org/escc-specs/published/226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FDBFD-6002-4E65-A66C-9C853CCC05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82CFDF-B632-4A8A-A6ED-1A0054177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0254C21-76A6-4423-A3FA-7539DE9B0A0A}">
  <ds:schemaRefs>
    <ds:schemaRef ds:uri="http://schemas.microsoft.com/sharepoint/v3/contenttype/forms"/>
  </ds:schemaRefs>
</ds:datastoreItem>
</file>

<file path=customXml/itemProps4.xml><?xml version="1.0" encoding="utf-8"?>
<ds:datastoreItem xmlns:ds="http://schemas.openxmlformats.org/officeDocument/2006/customXml" ds:itemID="{C579AB8E-E9F1-4191-AEE3-1B8E233FC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TotalTime>
  <Pages>35</Pages>
  <Words>10303</Words>
  <Characters>58729</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ATTENUATORS AND LOADS, RF, COAXIAL, FIXED</vt:lpstr>
    </vt:vector>
  </TitlesOfParts>
  <Company>Hewlett-Packard Company</Company>
  <LinksUpToDate>false</LinksUpToDate>
  <CharactersWithSpaces>68895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ATTENUATORS AND LOADS, RF, COAXIAL, FIXED</dc:title>
  <dc:creator>Helga Hahnemann-Englert</dc:creator>
  <cp:lastModifiedBy>Steve Jeffery</cp:lastModifiedBy>
  <cp:revision>7</cp:revision>
  <cp:lastPrinted>2017-07-27T10:55:00Z</cp:lastPrinted>
  <dcterms:created xsi:type="dcterms:W3CDTF">2018-03-23T16:28:00Z</dcterms:created>
  <dcterms:modified xsi:type="dcterms:W3CDTF">2018-05-21T12:41:00Z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