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DA21A5">
          <w:rPr>
            <w:noProof/>
          </w:rPr>
          <w:t>16</w:t>
        </w:r>
      </w:fldSimple>
    </w:p>
    <w:p w14:paraId="7D01FED8" w14:textId="77777777" w:rsidR="00437498" w:rsidRPr="00E040F8" w:rsidRDefault="00437498" w:rsidP="00364677">
      <w:pPr>
        <w:tabs>
          <w:tab w:val="left" w:pos="9072"/>
        </w:tabs>
        <w:ind w:right="567"/>
        <w:jc w:val="right"/>
      </w:pPr>
      <w:r w:rsidRPr="00E040F8">
        <w:tab/>
      </w:r>
    </w:p>
    <w:p w14:paraId="509AA92B" w14:textId="0B3531C7"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xml:space="preserve">, 1 TO </w:t>
      </w:r>
      <w:r w:rsidR="00576A4C">
        <w:t>30</w:t>
      </w:r>
      <w:r w:rsidR="00914319">
        <w:t xml:space="preserve">pF, BODY DIAMETER </w:t>
      </w:r>
      <w:r w:rsidR="00576A4C">
        <w:t>8</w:t>
      </w:r>
      <w:r w:rsidR="00914319">
        <w:t>mm</w:t>
      </w:r>
    </w:p>
    <w:p w14:paraId="5BAA853B" w14:textId="6C7BA804" w:rsidR="00A63D9D" w:rsidRPr="00AB61B4" w:rsidRDefault="00052054" w:rsidP="00AB61B4">
      <w:pPr>
        <w:pStyle w:val="CoverPageTitle"/>
      </w:pPr>
      <w:r w:rsidRPr="00AB61B4">
        <w:t>ES</w:t>
      </w:r>
      <w:r w:rsidR="00D81763" w:rsidRPr="00AB61B4">
        <w:t xml:space="preserve">CC Detail Specification No. </w:t>
      </w:r>
      <w:r w:rsidR="00914319">
        <w:t>3010</w:t>
      </w:r>
      <w:r w:rsidR="00576A4C">
        <w:t>/009</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FE1C49" w:rsidRPr="005A2BA9" w14:paraId="0A6CDEBE" w14:textId="77777777" w:rsidTr="00B91536">
                              <w:trPr>
                                <w:trHeight w:val="365"/>
                              </w:trPr>
                              <w:tc>
                                <w:tcPr>
                                  <w:tcW w:w="4384" w:type="dxa"/>
                                  <w:shd w:val="clear" w:color="auto" w:fill="auto"/>
                                  <w:vAlign w:val="center"/>
                                </w:tcPr>
                                <w:p w14:paraId="57212979" w14:textId="717D9560" w:rsidR="00FE1C49" w:rsidRPr="005A2BA9" w:rsidRDefault="00FE1C49" w:rsidP="008D3615">
                                  <w:pPr>
                                    <w:pStyle w:val="Leftalign"/>
                                    <w:jc w:val="left"/>
                                  </w:pPr>
                                  <w:r>
                                    <w:t>Issue 2 Draft A</w:t>
                                  </w:r>
                                </w:p>
                              </w:tc>
                              <w:tc>
                                <w:tcPr>
                                  <w:tcW w:w="4366" w:type="dxa"/>
                                  <w:shd w:val="clear" w:color="auto" w:fill="auto"/>
                                  <w:vAlign w:val="center"/>
                                </w:tcPr>
                                <w:p w14:paraId="2E40E3B8" w14:textId="7373EE10" w:rsidR="00FE1C49" w:rsidRPr="005A2BA9" w:rsidRDefault="00FE1C49" w:rsidP="00914319">
                                  <w:pPr>
                                    <w:pStyle w:val="Leftalign"/>
                                    <w:jc w:val="left"/>
                                  </w:pPr>
                                  <w:r>
                                    <w:t>July 2017</w:t>
                                  </w:r>
                                </w:p>
                              </w:tc>
                            </w:tr>
                          </w:tbl>
                          <w:p w14:paraId="0DA9CAC9" w14:textId="77777777" w:rsidR="00FE1C49" w:rsidRDefault="00FE1C49" w:rsidP="003E733E"/>
                          <w:p w14:paraId="45D5377E" w14:textId="77777777" w:rsidR="00FE1C49" w:rsidRDefault="00FE1C49" w:rsidP="003E733E">
                            <w:pPr>
                              <w:ind w:left="3261"/>
                            </w:pPr>
                          </w:p>
                          <w:p w14:paraId="1FBEB8A3" w14:textId="77777777" w:rsidR="00FE1C49" w:rsidRDefault="00FE1C4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FE1C49" w:rsidRDefault="00FE1C49" w:rsidP="003E733E">
                            <w:pPr>
                              <w:pStyle w:val="CoverPageTitle"/>
                              <w:spacing w:after="0"/>
                            </w:pPr>
                          </w:p>
                          <w:p w14:paraId="00F40232" w14:textId="77777777" w:rsidR="00FE1C49" w:rsidRDefault="00FE1C49" w:rsidP="003E733E">
                            <w:pPr>
                              <w:pStyle w:val="CoverPageTitle"/>
                            </w:pPr>
                          </w:p>
                          <w:p w14:paraId="2C04EA25" w14:textId="77777777" w:rsidR="00FE1C49" w:rsidRPr="00BA1FF3" w:rsidRDefault="00FE1C49"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FE1C49" w:rsidRPr="005A2BA9" w14:paraId="0A6CDEBE" w14:textId="77777777" w:rsidTr="00B91536">
                        <w:trPr>
                          <w:trHeight w:val="365"/>
                        </w:trPr>
                        <w:tc>
                          <w:tcPr>
                            <w:tcW w:w="4384" w:type="dxa"/>
                            <w:shd w:val="clear" w:color="auto" w:fill="auto"/>
                            <w:vAlign w:val="center"/>
                          </w:tcPr>
                          <w:p w14:paraId="57212979" w14:textId="717D9560" w:rsidR="00FE1C49" w:rsidRPr="005A2BA9" w:rsidRDefault="00FE1C49" w:rsidP="008D3615">
                            <w:pPr>
                              <w:pStyle w:val="Leftalign"/>
                              <w:jc w:val="left"/>
                            </w:pPr>
                            <w:r>
                              <w:t>Issue 2 Draft A</w:t>
                            </w:r>
                          </w:p>
                        </w:tc>
                        <w:tc>
                          <w:tcPr>
                            <w:tcW w:w="4366" w:type="dxa"/>
                            <w:shd w:val="clear" w:color="auto" w:fill="auto"/>
                            <w:vAlign w:val="center"/>
                          </w:tcPr>
                          <w:p w14:paraId="2E40E3B8" w14:textId="7373EE10" w:rsidR="00FE1C49" w:rsidRPr="005A2BA9" w:rsidRDefault="00FE1C49" w:rsidP="00914319">
                            <w:pPr>
                              <w:pStyle w:val="Leftalign"/>
                              <w:jc w:val="left"/>
                            </w:pPr>
                            <w:r>
                              <w:t>July 2017</w:t>
                            </w:r>
                          </w:p>
                        </w:tc>
                      </w:tr>
                    </w:tbl>
                    <w:p w14:paraId="0DA9CAC9" w14:textId="77777777" w:rsidR="00FE1C49" w:rsidRDefault="00FE1C49" w:rsidP="003E733E"/>
                    <w:p w14:paraId="45D5377E" w14:textId="77777777" w:rsidR="00FE1C49" w:rsidRDefault="00FE1C49" w:rsidP="003E733E">
                      <w:pPr>
                        <w:ind w:left="3261"/>
                      </w:pPr>
                    </w:p>
                    <w:p w14:paraId="1FBEB8A3" w14:textId="77777777" w:rsidR="00FE1C49" w:rsidRDefault="00FE1C4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FE1C49" w:rsidRDefault="00FE1C49" w:rsidP="003E733E">
                      <w:pPr>
                        <w:pStyle w:val="CoverPageTitle"/>
                        <w:spacing w:after="0"/>
                      </w:pPr>
                    </w:p>
                    <w:p w14:paraId="00F40232" w14:textId="77777777" w:rsidR="00FE1C49" w:rsidRDefault="00FE1C49" w:rsidP="003E733E">
                      <w:pPr>
                        <w:pStyle w:val="CoverPageTitle"/>
                      </w:pPr>
                    </w:p>
                    <w:p w14:paraId="2C04EA25" w14:textId="77777777" w:rsidR="00FE1C49" w:rsidRPr="00BA1FF3" w:rsidRDefault="00FE1C49"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24132933" w14:textId="77777777" w:rsidR="00DA21A5" w:rsidRDefault="003B4AF9" w:rsidP="00A21EC5">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88317171" w:history="1">
        <w:r w:rsidR="00DA21A5" w:rsidRPr="00261ABA">
          <w:rPr>
            <w:rStyle w:val="Hyperlink"/>
            <w:noProof/>
          </w:rPr>
          <w:t>1</w:t>
        </w:r>
        <w:r w:rsidR="00DA21A5">
          <w:rPr>
            <w:rFonts w:asciiTheme="minorHAnsi" w:eastAsiaTheme="minorEastAsia" w:hAnsiTheme="minorHAnsi" w:cstheme="minorBidi"/>
            <w:noProof/>
            <w:sz w:val="22"/>
            <w:szCs w:val="22"/>
            <w:lang w:eastAsia="en-GB"/>
          </w:rPr>
          <w:tab/>
        </w:r>
        <w:r w:rsidR="00DA21A5" w:rsidRPr="00261ABA">
          <w:rPr>
            <w:rStyle w:val="Hyperlink"/>
            <w:noProof/>
          </w:rPr>
          <w:t>GENERAL</w:t>
        </w:r>
        <w:r w:rsidR="00DA21A5">
          <w:rPr>
            <w:noProof/>
            <w:webHidden/>
          </w:rPr>
          <w:tab/>
        </w:r>
        <w:r w:rsidR="00DA21A5">
          <w:rPr>
            <w:noProof/>
            <w:webHidden/>
          </w:rPr>
          <w:fldChar w:fldCharType="begin"/>
        </w:r>
        <w:r w:rsidR="00DA21A5">
          <w:rPr>
            <w:noProof/>
            <w:webHidden/>
          </w:rPr>
          <w:instrText xml:space="preserve"> PAGEREF _Toc488317171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0E2048FF"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72" w:history="1">
        <w:r w:rsidR="00DA21A5" w:rsidRPr="00261ABA">
          <w:rPr>
            <w:rStyle w:val="Hyperlink"/>
            <w:noProof/>
          </w:rPr>
          <w:t>1.1</w:t>
        </w:r>
        <w:r w:rsidR="00DA21A5">
          <w:rPr>
            <w:rFonts w:asciiTheme="minorHAnsi" w:eastAsiaTheme="minorEastAsia" w:hAnsiTheme="minorHAnsi" w:cstheme="minorBidi"/>
            <w:noProof/>
            <w:sz w:val="22"/>
            <w:szCs w:val="22"/>
            <w:lang w:eastAsia="en-GB"/>
          </w:rPr>
          <w:tab/>
        </w:r>
        <w:r w:rsidR="00DA21A5" w:rsidRPr="00261ABA">
          <w:rPr>
            <w:rStyle w:val="Hyperlink"/>
            <w:noProof/>
          </w:rPr>
          <w:t>SCOPE</w:t>
        </w:r>
        <w:r w:rsidR="00DA21A5">
          <w:rPr>
            <w:noProof/>
            <w:webHidden/>
          </w:rPr>
          <w:tab/>
        </w:r>
        <w:r w:rsidR="00DA21A5">
          <w:rPr>
            <w:noProof/>
            <w:webHidden/>
          </w:rPr>
          <w:fldChar w:fldCharType="begin"/>
        </w:r>
        <w:r w:rsidR="00DA21A5">
          <w:rPr>
            <w:noProof/>
            <w:webHidden/>
          </w:rPr>
          <w:instrText xml:space="preserve"> PAGEREF _Toc488317172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079D0C59"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73" w:history="1">
        <w:r w:rsidR="00DA21A5" w:rsidRPr="00261ABA">
          <w:rPr>
            <w:rStyle w:val="Hyperlink"/>
            <w:noProof/>
          </w:rPr>
          <w:t>1.2</w:t>
        </w:r>
        <w:r w:rsidR="00DA21A5">
          <w:rPr>
            <w:rFonts w:asciiTheme="minorHAnsi" w:eastAsiaTheme="minorEastAsia" w:hAnsiTheme="minorHAnsi" w:cstheme="minorBidi"/>
            <w:noProof/>
            <w:sz w:val="22"/>
            <w:szCs w:val="22"/>
            <w:lang w:eastAsia="en-GB"/>
          </w:rPr>
          <w:tab/>
        </w:r>
        <w:r w:rsidR="00DA21A5" w:rsidRPr="00261ABA">
          <w:rPr>
            <w:rStyle w:val="Hyperlink"/>
            <w:noProof/>
          </w:rPr>
          <w:t>APPLICABLE DOCUMENTS</w:t>
        </w:r>
        <w:r w:rsidR="00DA21A5">
          <w:rPr>
            <w:noProof/>
            <w:webHidden/>
          </w:rPr>
          <w:tab/>
        </w:r>
        <w:r w:rsidR="00DA21A5">
          <w:rPr>
            <w:noProof/>
            <w:webHidden/>
          </w:rPr>
          <w:fldChar w:fldCharType="begin"/>
        </w:r>
        <w:r w:rsidR="00DA21A5">
          <w:rPr>
            <w:noProof/>
            <w:webHidden/>
          </w:rPr>
          <w:instrText xml:space="preserve"> PAGEREF _Toc488317173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2EEF5E2B"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74" w:history="1">
        <w:r w:rsidR="00DA21A5" w:rsidRPr="00261ABA">
          <w:rPr>
            <w:rStyle w:val="Hyperlink"/>
            <w:noProof/>
          </w:rPr>
          <w:t>1.3</w:t>
        </w:r>
        <w:r w:rsidR="00DA21A5">
          <w:rPr>
            <w:rFonts w:asciiTheme="minorHAnsi" w:eastAsiaTheme="minorEastAsia" w:hAnsiTheme="minorHAnsi" w:cstheme="minorBidi"/>
            <w:noProof/>
            <w:sz w:val="22"/>
            <w:szCs w:val="22"/>
            <w:lang w:eastAsia="en-GB"/>
          </w:rPr>
          <w:tab/>
        </w:r>
        <w:r w:rsidR="00DA21A5" w:rsidRPr="00261ABA">
          <w:rPr>
            <w:rStyle w:val="Hyperlink"/>
            <w:noProof/>
          </w:rPr>
          <w:t>TERMS, DEFINITIONS, ABBREVIATIONS, SYMBOLS AND UNITS</w:t>
        </w:r>
        <w:r w:rsidR="00DA21A5">
          <w:rPr>
            <w:noProof/>
            <w:webHidden/>
          </w:rPr>
          <w:tab/>
        </w:r>
        <w:r w:rsidR="00DA21A5">
          <w:rPr>
            <w:noProof/>
            <w:webHidden/>
          </w:rPr>
          <w:fldChar w:fldCharType="begin"/>
        </w:r>
        <w:r w:rsidR="00DA21A5">
          <w:rPr>
            <w:noProof/>
            <w:webHidden/>
          </w:rPr>
          <w:instrText xml:space="preserve"> PAGEREF _Toc488317174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2FFC5510"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75" w:history="1">
        <w:r w:rsidR="00DA21A5" w:rsidRPr="00261ABA">
          <w:rPr>
            <w:rStyle w:val="Hyperlink"/>
            <w:noProof/>
          </w:rPr>
          <w:t>1.4</w:t>
        </w:r>
        <w:r w:rsidR="00DA21A5">
          <w:rPr>
            <w:rFonts w:asciiTheme="minorHAnsi" w:eastAsiaTheme="minorEastAsia" w:hAnsiTheme="minorHAnsi" w:cstheme="minorBidi"/>
            <w:noProof/>
            <w:sz w:val="22"/>
            <w:szCs w:val="22"/>
            <w:lang w:eastAsia="en-GB"/>
          </w:rPr>
          <w:tab/>
        </w:r>
        <w:r w:rsidR="00DA21A5" w:rsidRPr="00261ABA">
          <w:rPr>
            <w:rStyle w:val="Hyperlink"/>
            <w:noProof/>
          </w:rPr>
          <w:t>THE ESCC COMPONENT NUMBER AND Component Type Variants</w:t>
        </w:r>
        <w:r w:rsidR="00DA21A5">
          <w:rPr>
            <w:noProof/>
            <w:webHidden/>
          </w:rPr>
          <w:tab/>
        </w:r>
        <w:r w:rsidR="00DA21A5">
          <w:rPr>
            <w:noProof/>
            <w:webHidden/>
          </w:rPr>
          <w:fldChar w:fldCharType="begin"/>
        </w:r>
        <w:r w:rsidR="00DA21A5">
          <w:rPr>
            <w:noProof/>
            <w:webHidden/>
          </w:rPr>
          <w:instrText xml:space="preserve"> PAGEREF _Toc488317175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7E581E8D" w14:textId="7A8DDD80" w:rsidR="00DA21A5" w:rsidRDefault="00C54E6B" w:rsidP="00A21EC5">
      <w:pPr>
        <w:pStyle w:val="TOC2"/>
        <w:rPr>
          <w:rFonts w:asciiTheme="minorHAnsi" w:eastAsiaTheme="minorEastAsia" w:hAnsiTheme="minorHAnsi" w:cstheme="minorBidi"/>
          <w:noProof/>
          <w:sz w:val="22"/>
          <w:szCs w:val="22"/>
          <w:lang w:eastAsia="en-GB"/>
        </w:rPr>
      </w:pPr>
      <w:hyperlink w:anchor="_Toc488317176" w:history="1">
        <w:r w:rsidR="00DA21A5" w:rsidRPr="00261ABA">
          <w:rPr>
            <w:rStyle w:val="Hyperlink"/>
            <w:noProof/>
          </w:rPr>
          <w:t>1.4.1</w:t>
        </w:r>
        <w:r w:rsidR="00DA21A5">
          <w:rPr>
            <w:rFonts w:asciiTheme="minorHAnsi" w:eastAsiaTheme="minorEastAsia" w:hAnsiTheme="minorHAnsi" w:cstheme="minorBidi"/>
            <w:noProof/>
            <w:sz w:val="22"/>
            <w:szCs w:val="22"/>
            <w:lang w:eastAsia="en-GB"/>
          </w:rPr>
          <w:tab/>
        </w:r>
        <w:r w:rsidR="00DA21A5" w:rsidRPr="00261ABA">
          <w:rPr>
            <w:rStyle w:val="Hyperlink"/>
            <w:noProof/>
          </w:rPr>
          <w:t>T</w:t>
        </w:r>
        <w:r w:rsidR="00842F3B" w:rsidRPr="00261ABA">
          <w:rPr>
            <w:rStyle w:val="Hyperlink"/>
            <w:caps w:val="0"/>
            <w:noProof/>
          </w:rPr>
          <w:t>he</w:t>
        </w:r>
        <w:r w:rsidR="00DA21A5" w:rsidRPr="00261ABA">
          <w:rPr>
            <w:rStyle w:val="Hyperlink"/>
            <w:noProof/>
          </w:rPr>
          <w:t xml:space="preserve"> ESCC </w:t>
        </w:r>
        <w:r w:rsidR="00842F3B" w:rsidRPr="00261ABA">
          <w:rPr>
            <w:rStyle w:val="Hyperlink"/>
            <w:caps w:val="0"/>
            <w:noProof/>
          </w:rPr>
          <w:t>Component Number</w:t>
        </w:r>
        <w:r w:rsidR="00DA21A5">
          <w:rPr>
            <w:noProof/>
            <w:webHidden/>
          </w:rPr>
          <w:tab/>
        </w:r>
        <w:r w:rsidR="00DA21A5">
          <w:rPr>
            <w:noProof/>
            <w:webHidden/>
          </w:rPr>
          <w:fldChar w:fldCharType="begin"/>
        </w:r>
        <w:r w:rsidR="00DA21A5">
          <w:rPr>
            <w:noProof/>
            <w:webHidden/>
          </w:rPr>
          <w:instrText xml:space="preserve"> PAGEREF _Toc488317176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1598FBF7" w14:textId="501203F1" w:rsidR="00DA21A5" w:rsidRDefault="00C54E6B" w:rsidP="00A21EC5">
      <w:pPr>
        <w:pStyle w:val="TOC2"/>
        <w:rPr>
          <w:rFonts w:asciiTheme="minorHAnsi" w:eastAsiaTheme="minorEastAsia" w:hAnsiTheme="minorHAnsi" w:cstheme="minorBidi"/>
          <w:noProof/>
          <w:sz w:val="22"/>
          <w:szCs w:val="22"/>
          <w:lang w:eastAsia="en-GB"/>
        </w:rPr>
      </w:pPr>
      <w:hyperlink w:anchor="_Toc488317177" w:history="1">
        <w:r w:rsidR="00DA21A5" w:rsidRPr="00261ABA">
          <w:rPr>
            <w:rStyle w:val="Hyperlink"/>
            <w:noProof/>
          </w:rPr>
          <w:t>1.4.2</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Component Type Variants</w:t>
        </w:r>
        <w:r w:rsidR="00DA21A5">
          <w:rPr>
            <w:noProof/>
            <w:webHidden/>
          </w:rPr>
          <w:tab/>
        </w:r>
        <w:r w:rsidR="00DA21A5">
          <w:rPr>
            <w:noProof/>
            <w:webHidden/>
          </w:rPr>
          <w:fldChar w:fldCharType="begin"/>
        </w:r>
        <w:r w:rsidR="00DA21A5">
          <w:rPr>
            <w:noProof/>
            <w:webHidden/>
          </w:rPr>
          <w:instrText xml:space="preserve"> PAGEREF _Toc488317177 \h </w:instrText>
        </w:r>
        <w:r w:rsidR="00DA21A5">
          <w:rPr>
            <w:noProof/>
            <w:webHidden/>
          </w:rPr>
        </w:r>
        <w:r w:rsidR="00DA21A5">
          <w:rPr>
            <w:noProof/>
            <w:webHidden/>
          </w:rPr>
          <w:fldChar w:fldCharType="separate"/>
        </w:r>
        <w:r w:rsidR="00DA21A5">
          <w:rPr>
            <w:noProof/>
            <w:webHidden/>
          </w:rPr>
          <w:t>5</w:t>
        </w:r>
        <w:r w:rsidR="00DA21A5">
          <w:rPr>
            <w:noProof/>
            <w:webHidden/>
          </w:rPr>
          <w:fldChar w:fldCharType="end"/>
        </w:r>
      </w:hyperlink>
    </w:p>
    <w:p w14:paraId="2906E635"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78" w:history="1">
        <w:r w:rsidR="00DA21A5" w:rsidRPr="00261ABA">
          <w:rPr>
            <w:rStyle w:val="Hyperlink"/>
            <w:noProof/>
          </w:rPr>
          <w:t>1.5</w:t>
        </w:r>
        <w:r w:rsidR="00DA21A5">
          <w:rPr>
            <w:rFonts w:asciiTheme="minorHAnsi" w:eastAsiaTheme="minorEastAsia" w:hAnsiTheme="minorHAnsi" w:cstheme="minorBidi"/>
            <w:noProof/>
            <w:sz w:val="22"/>
            <w:szCs w:val="22"/>
            <w:lang w:eastAsia="en-GB"/>
          </w:rPr>
          <w:tab/>
        </w:r>
        <w:r w:rsidR="00DA21A5" w:rsidRPr="00261ABA">
          <w:rPr>
            <w:rStyle w:val="Hyperlink"/>
            <w:noProof/>
          </w:rPr>
          <w:t>MAXIMUM RATINGS</w:t>
        </w:r>
        <w:r w:rsidR="00DA21A5">
          <w:rPr>
            <w:noProof/>
            <w:webHidden/>
          </w:rPr>
          <w:tab/>
        </w:r>
        <w:r w:rsidR="00DA21A5">
          <w:rPr>
            <w:noProof/>
            <w:webHidden/>
          </w:rPr>
          <w:fldChar w:fldCharType="begin"/>
        </w:r>
        <w:r w:rsidR="00DA21A5">
          <w:rPr>
            <w:noProof/>
            <w:webHidden/>
          </w:rPr>
          <w:instrText xml:space="preserve"> PAGEREF _Toc488317178 \h </w:instrText>
        </w:r>
        <w:r w:rsidR="00DA21A5">
          <w:rPr>
            <w:noProof/>
            <w:webHidden/>
          </w:rPr>
        </w:r>
        <w:r w:rsidR="00DA21A5">
          <w:rPr>
            <w:noProof/>
            <w:webHidden/>
          </w:rPr>
          <w:fldChar w:fldCharType="separate"/>
        </w:r>
        <w:r w:rsidR="00DA21A5">
          <w:rPr>
            <w:noProof/>
            <w:webHidden/>
          </w:rPr>
          <w:t>6</w:t>
        </w:r>
        <w:r w:rsidR="00DA21A5">
          <w:rPr>
            <w:noProof/>
            <w:webHidden/>
          </w:rPr>
          <w:fldChar w:fldCharType="end"/>
        </w:r>
      </w:hyperlink>
    </w:p>
    <w:p w14:paraId="08BA50EE"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79" w:history="1">
        <w:r w:rsidR="00DA21A5" w:rsidRPr="00261ABA">
          <w:rPr>
            <w:rStyle w:val="Hyperlink"/>
            <w:noProof/>
          </w:rPr>
          <w:t>1.6</w:t>
        </w:r>
        <w:r w:rsidR="00DA21A5">
          <w:rPr>
            <w:rFonts w:asciiTheme="minorHAnsi" w:eastAsiaTheme="minorEastAsia" w:hAnsiTheme="minorHAnsi" w:cstheme="minorBidi"/>
            <w:noProof/>
            <w:sz w:val="22"/>
            <w:szCs w:val="22"/>
            <w:lang w:eastAsia="en-GB"/>
          </w:rPr>
          <w:tab/>
        </w:r>
        <w:r w:rsidR="00DA21A5" w:rsidRPr="00261ABA">
          <w:rPr>
            <w:rStyle w:val="Hyperlink"/>
            <w:noProof/>
          </w:rPr>
          <w:t>PHYSICAL DIMENSIONS</w:t>
        </w:r>
        <w:r w:rsidR="00DA21A5">
          <w:rPr>
            <w:noProof/>
            <w:webHidden/>
          </w:rPr>
          <w:tab/>
        </w:r>
        <w:r w:rsidR="00DA21A5">
          <w:rPr>
            <w:noProof/>
            <w:webHidden/>
          </w:rPr>
          <w:fldChar w:fldCharType="begin"/>
        </w:r>
        <w:r w:rsidR="00DA21A5">
          <w:rPr>
            <w:noProof/>
            <w:webHidden/>
          </w:rPr>
          <w:instrText xml:space="preserve"> PAGEREF _Toc488317179 \h </w:instrText>
        </w:r>
        <w:r w:rsidR="00DA21A5">
          <w:rPr>
            <w:noProof/>
            <w:webHidden/>
          </w:rPr>
        </w:r>
        <w:r w:rsidR="00DA21A5">
          <w:rPr>
            <w:noProof/>
            <w:webHidden/>
          </w:rPr>
          <w:fldChar w:fldCharType="separate"/>
        </w:r>
        <w:r w:rsidR="00DA21A5">
          <w:rPr>
            <w:noProof/>
            <w:webHidden/>
          </w:rPr>
          <w:t>7</w:t>
        </w:r>
        <w:r w:rsidR="00DA21A5">
          <w:rPr>
            <w:noProof/>
            <w:webHidden/>
          </w:rPr>
          <w:fldChar w:fldCharType="end"/>
        </w:r>
      </w:hyperlink>
    </w:p>
    <w:p w14:paraId="6EBF6D7C" w14:textId="5D89FB1C" w:rsidR="00DA21A5" w:rsidRDefault="00C54E6B" w:rsidP="00A21EC5">
      <w:pPr>
        <w:pStyle w:val="TOC2"/>
        <w:rPr>
          <w:rFonts w:asciiTheme="minorHAnsi" w:eastAsiaTheme="minorEastAsia" w:hAnsiTheme="minorHAnsi" w:cstheme="minorBidi"/>
          <w:noProof/>
          <w:sz w:val="22"/>
          <w:szCs w:val="22"/>
          <w:lang w:eastAsia="en-GB"/>
        </w:rPr>
      </w:pPr>
      <w:hyperlink w:anchor="_Toc488317180" w:history="1">
        <w:r w:rsidR="00842F3B" w:rsidRPr="00261ABA">
          <w:rPr>
            <w:rStyle w:val="Hyperlink"/>
            <w:caps w:val="0"/>
            <w:noProof/>
          </w:rPr>
          <w:t>1.6.1</w:t>
        </w:r>
        <w:r w:rsidR="00842F3B">
          <w:rPr>
            <w:rFonts w:asciiTheme="minorHAnsi" w:eastAsiaTheme="minorEastAsia" w:hAnsiTheme="minorHAnsi" w:cstheme="minorBidi"/>
            <w:caps w:val="0"/>
            <w:noProof/>
            <w:sz w:val="22"/>
            <w:szCs w:val="22"/>
            <w:lang w:eastAsia="en-GB"/>
          </w:rPr>
          <w:tab/>
        </w:r>
        <w:r w:rsidR="00842F3B" w:rsidRPr="00261ABA">
          <w:rPr>
            <w:rStyle w:val="Hyperlink"/>
            <w:caps w:val="0"/>
            <w:noProof/>
          </w:rPr>
          <w:t>Component Type Variant 01 (Lug Panel Mount)</w:t>
        </w:r>
        <w:r w:rsidR="00842F3B">
          <w:rPr>
            <w:caps w:val="0"/>
            <w:noProof/>
            <w:webHidden/>
          </w:rPr>
          <w:tab/>
        </w:r>
        <w:r w:rsidR="00DA21A5">
          <w:rPr>
            <w:noProof/>
            <w:webHidden/>
          </w:rPr>
          <w:fldChar w:fldCharType="begin"/>
        </w:r>
        <w:r w:rsidR="00DA21A5">
          <w:rPr>
            <w:noProof/>
            <w:webHidden/>
          </w:rPr>
          <w:instrText xml:space="preserve"> PAGEREF _Toc488317180 \h </w:instrText>
        </w:r>
        <w:r w:rsidR="00DA21A5">
          <w:rPr>
            <w:noProof/>
            <w:webHidden/>
          </w:rPr>
        </w:r>
        <w:r w:rsidR="00DA21A5">
          <w:rPr>
            <w:noProof/>
            <w:webHidden/>
          </w:rPr>
          <w:fldChar w:fldCharType="separate"/>
        </w:r>
        <w:r w:rsidR="00842F3B">
          <w:rPr>
            <w:caps w:val="0"/>
            <w:noProof/>
            <w:webHidden/>
          </w:rPr>
          <w:t>7</w:t>
        </w:r>
        <w:r w:rsidR="00DA21A5">
          <w:rPr>
            <w:noProof/>
            <w:webHidden/>
          </w:rPr>
          <w:fldChar w:fldCharType="end"/>
        </w:r>
      </w:hyperlink>
    </w:p>
    <w:p w14:paraId="40D822A3" w14:textId="52343C31" w:rsidR="00DA21A5" w:rsidRDefault="00C54E6B" w:rsidP="00A21EC5">
      <w:pPr>
        <w:pStyle w:val="TOC2"/>
        <w:rPr>
          <w:rFonts w:asciiTheme="minorHAnsi" w:eastAsiaTheme="minorEastAsia" w:hAnsiTheme="minorHAnsi" w:cstheme="minorBidi"/>
          <w:noProof/>
          <w:sz w:val="22"/>
          <w:szCs w:val="22"/>
          <w:lang w:eastAsia="en-GB"/>
        </w:rPr>
      </w:pPr>
      <w:hyperlink w:anchor="_Toc488317181" w:history="1">
        <w:r w:rsidR="00DA21A5" w:rsidRPr="00261ABA">
          <w:rPr>
            <w:rStyle w:val="Hyperlink"/>
            <w:noProof/>
          </w:rPr>
          <w:t>1.6.2</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Component Type Variant 02 (Turret Panel Mount)</w:t>
        </w:r>
        <w:r w:rsidR="00DA21A5">
          <w:rPr>
            <w:noProof/>
            <w:webHidden/>
          </w:rPr>
          <w:tab/>
        </w:r>
        <w:r w:rsidR="00DA21A5">
          <w:rPr>
            <w:noProof/>
            <w:webHidden/>
          </w:rPr>
          <w:fldChar w:fldCharType="begin"/>
        </w:r>
        <w:r w:rsidR="00DA21A5">
          <w:rPr>
            <w:noProof/>
            <w:webHidden/>
          </w:rPr>
          <w:instrText xml:space="preserve"> PAGEREF _Toc488317181 \h </w:instrText>
        </w:r>
        <w:r w:rsidR="00DA21A5">
          <w:rPr>
            <w:noProof/>
            <w:webHidden/>
          </w:rPr>
        </w:r>
        <w:r w:rsidR="00DA21A5">
          <w:rPr>
            <w:noProof/>
            <w:webHidden/>
          </w:rPr>
          <w:fldChar w:fldCharType="separate"/>
        </w:r>
        <w:r w:rsidR="00DA21A5">
          <w:rPr>
            <w:noProof/>
            <w:webHidden/>
          </w:rPr>
          <w:t>8</w:t>
        </w:r>
        <w:r w:rsidR="00DA21A5">
          <w:rPr>
            <w:noProof/>
            <w:webHidden/>
          </w:rPr>
          <w:fldChar w:fldCharType="end"/>
        </w:r>
      </w:hyperlink>
    </w:p>
    <w:p w14:paraId="3EB592F8" w14:textId="43A00A54" w:rsidR="00DA21A5" w:rsidRDefault="00C54E6B" w:rsidP="00A21EC5">
      <w:pPr>
        <w:pStyle w:val="TOC2"/>
        <w:rPr>
          <w:rFonts w:asciiTheme="minorHAnsi" w:eastAsiaTheme="minorEastAsia" w:hAnsiTheme="minorHAnsi" w:cstheme="minorBidi"/>
          <w:noProof/>
          <w:sz w:val="22"/>
          <w:szCs w:val="22"/>
          <w:lang w:eastAsia="en-GB"/>
        </w:rPr>
      </w:pPr>
      <w:hyperlink w:anchor="_Toc488317182" w:history="1">
        <w:r w:rsidR="00DA21A5" w:rsidRPr="00261ABA">
          <w:rPr>
            <w:rStyle w:val="Hyperlink"/>
            <w:noProof/>
          </w:rPr>
          <w:t>1.6.3</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Component Type Variant</w:t>
        </w:r>
        <w:r w:rsidR="00DA21A5" w:rsidRPr="00261ABA">
          <w:rPr>
            <w:rStyle w:val="Hyperlink"/>
            <w:noProof/>
          </w:rPr>
          <w:t xml:space="preserve"> 03 (PCB M</w:t>
        </w:r>
        <w:r w:rsidR="00842F3B" w:rsidRPr="00261ABA">
          <w:rPr>
            <w:rStyle w:val="Hyperlink"/>
            <w:caps w:val="0"/>
            <w:noProof/>
          </w:rPr>
          <w:t>ount</w:t>
        </w:r>
        <w:r w:rsidR="00DA21A5" w:rsidRPr="00261ABA">
          <w:rPr>
            <w:rStyle w:val="Hyperlink"/>
            <w:noProof/>
          </w:rPr>
          <w:t>)</w:t>
        </w:r>
        <w:r w:rsidR="00DA21A5">
          <w:rPr>
            <w:noProof/>
            <w:webHidden/>
          </w:rPr>
          <w:tab/>
        </w:r>
        <w:r w:rsidR="00DA21A5">
          <w:rPr>
            <w:noProof/>
            <w:webHidden/>
          </w:rPr>
          <w:fldChar w:fldCharType="begin"/>
        </w:r>
        <w:r w:rsidR="00DA21A5">
          <w:rPr>
            <w:noProof/>
            <w:webHidden/>
          </w:rPr>
          <w:instrText xml:space="preserve"> PAGEREF _Toc488317182 \h </w:instrText>
        </w:r>
        <w:r w:rsidR="00DA21A5">
          <w:rPr>
            <w:noProof/>
            <w:webHidden/>
          </w:rPr>
        </w:r>
        <w:r w:rsidR="00DA21A5">
          <w:rPr>
            <w:noProof/>
            <w:webHidden/>
          </w:rPr>
          <w:fldChar w:fldCharType="separate"/>
        </w:r>
        <w:r w:rsidR="00DA21A5">
          <w:rPr>
            <w:noProof/>
            <w:webHidden/>
          </w:rPr>
          <w:t>9</w:t>
        </w:r>
        <w:r w:rsidR="00DA21A5">
          <w:rPr>
            <w:noProof/>
            <w:webHidden/>
          </w:rPr>
          <w:fldChar w:fldCharType="end"/>
        </w:r>
      </w:hyperlink>
    </w:p>
    <w:p w14:paraId="56D40012"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83" w:history="1">
        <w:r w:rsidR="00DA21A5" w:rsidRPr="00261ABA">
          <w:rPr>
            <w:rStyle w:val="Hyperlink"/>
            <w:noProof/>
          </w:rPr>
          <w:t>1.7</w:t>
        </w:r>
        <w:r w:rsidR="00DA21A5">
          <w:rPr>
            <w:rFonts w:asciiTheme="minorHAnsi" w:eastAsiaTheme="minorEastAsia" w:hAnsiTheme="minorHAnsi" w:cstheme="minorBidi"/>
            <w:noProof/>
            <w:sz w:val="22"/>
            <w:szCs w:val="22"/>
            <w:lang w:eastAsia="en-GB"/>
          </w:rPr>
          <w:tab/>
        </w:r>
        <w:r w:rsidR="00DA21A5" w:rsidRPr="00261ABA">
          <w:rPr>
            <w:rStyle w:val="Hyperlink"/>
            <w:noProof/>
          </w:rPr>
          <w:t>FUNCTIONAL DIAGRAM</w:t>
        </w:r>
        <w:r w:rsidR="00DA21A5">
          <w:rPr>
            <w:noProof/>
            <w:webHidden/>
          </w:rPr>
          <w:tab/>
        </w:r>
        <w:r w:rsidR="00DA21A5">
          <w:rPr>
            <w:noProof/>
            <w:webHidden/>
          </w:rPr>
          <w:fldChar w:fldCharType="begin"/>
        </w:r>
        <w:r w:rsidR="00DA21A5">
          <w:rPr>
            <w:noProof/>
            <w:webHidden/>
          </w:rPr>
          <w:instrText xml:space="preserve"> PAGEREF _Toc488317183 \h </w:instrText>
        </w:r>
        <w:r w:rsidR="00DA21A5">
          <w:rPr>
            <w:noProof/>
            <w:webHidden/>
          </w:rPr>
        </w:r>
        <w:r w:rsidR="00DA21A5">
          <w:rPr>
            <w:noProof/>
            <w:webHidden/>
          </w:rPr>
          <w:fldChar w:fldCharType="separate"/>
        </w:r>
        <w:r w:rsidR="00DA21A5">
          <w:rPr>
            <w:noProof/>
            <w:webHidden/>
          </w:rPr>
          <w:t>9</w:t>
        </w:r>
        <w:r w:rsidR="00DA21A5">
          <w:rPr>
            <w:noProof/>
            <w:webHidden/>
          </w:rPr>
          <w:fldChar w:fldCharType="end"/>
        </w:r>
      </w:hyperlink>
    </w:p>
    <w:p w14:paraId="1E13936C"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84" w:history="1">
        <w:r w:rsidR="00DA21A5" w:rsidRPr="00261ABA">
          <w:rPr>
            <w:rStyle w:val="Hyperlink"/>
            <w:noProof/>
          </w:rPr>
          <w:t>1.8</w:t>
        </w:r>
        <w:r w:rsidR="00DA21A5">
          <w:rPr>
            <w:rFonts w:asciiTheme="minorHAnsi" w:eastAsiaTheme="minorEastAsia" w:hAnsiTheme="minorHAnsi" w:cstheme="minorBidi"/>
            <w:noProof/>
            <w:sz w:val="22"/>
            <w:szCs w:val="22"/>
            <w:lang w:eastAsia="en-GB"/>
          </w:rPr>
          <w:tab/>
        </w:r>
        <w:r w:rsidR="00DA21A5" w:rsidRPr="00261ABA">
          <w:rPr>
            <w:rStyle w:val="Hyperlink"/>
            <w:noProof/>
          </w:rPr>
          <w:t>MATERIALS AND FINISHES</w:t>
        </w:r>
        <w:r w:rsidR="00DA21A5">
          <w:rPr>
            <w:noProof/>
            <w:webHidden/>
          </w:rPr>
          <w:tab/>
        </w:r>
        <w:r w:rsidR="00DA21A5">
          <w:rPr>
            <w:noProof/>
            <w:webHidden/>
          </w:rPr>
          <w:fldChar w:fldCharType="begin"/>
        </w:r>
        <w:r w:rsidR="00DA21A5">
          <w:rPr>
            <w:noProof/>
            <w:webHidden/>
          </w:rPr>
          <w:instrText xml:space="preserve"> PAGEREF _Toc488317184 \h </w:instrText>
        </w:r>
        <w:r w:rsidR="00DA21A5">
          <w:rPr>
            <w:noProof/>
            <w:webHidden/>
          </w:rPr>
        </w:r>
        <w:r w:rsidR="00DA21A5">
          <w:rPr>
            <w:noProof/>
            <w:webHidden/>
          </w:rPr>
          <w:fldChar w:fldCharType="separate"/>
        </w:r>
        <w:r w:rsidR="00DA21A5">
          <w:rPr>
            <w:noProof/>
            <w:webHidden/>
          </w:rPr>
          <w:t>9</w:t>
        </w:r>
        <w:r w:rsidR="00DA21A5">
          <w:rPr>
            <w:noProof/>
            <w:webHidden/>
          </w:rPr>
          <w:fldChar w:fldCharType="end"/>
        </w:r>
      </w:hyperlink>
    </w:p>
    <w:p w14:paraId="700B6AC0" w14:textId="6F5E2619" w:rsidR="00DA21A5" w:rsidRDefault="00C54E6B" w:rsidP="00A21EC5">
      <w:pPr>
        <w:pStyle w:val="TOC2"/>
        <w:rPr>
          <w:rFonts w:asciiTheme="minorHAnsi" w:eastAsiaTheme="minorEastAsia" w:hAnsiTheme="minorHAnsi" w:cstheme="minorBidi"/>
          <w:noProof/>
          <w:sz w:val="22"/>
          <w:szCs w:val="22"/>
          <w:lang w:eastAsia="en-GB"/>
        </w:rPr>
      </w:pPr>
      <w:hyperlink w:anchor="_Toc488317185" w:history="1">
        <w:r w:rsidR="00DA21A5" w:rsidRPr="00261ABA">
          <w:rPr>
            <w:rStyle w:val="Hyperlink"/>
            <w:noProof/>
          </w:rPr>
          <w:t>1.8.1</w:t>
        </w:r>
        <w:r w:rsidR="00DA21A5">
          <w:rPr>
            <w:rFonts w:asciiTheme="minorHAnsi" w:eastAsiaTheme="minorEastAsia" w:hAnsiTheme="minorHAnsi" w:cstheme="minorBidi"/>
            <w:noProof/>
            <w:sz w:val="22"/>
            <w:szCs w:val="22"/>
            <w:lang w:eastAsia="en-GB"/>
          </w:rPr>
          <w:tab/>
        </w:r>
        <w:r w:rsidR="00DA21A5" w:rsidRPr="00261ABA">
          <w:rPr>
            <w:rStyle w:val="Hyperlink"/>
            <w:noProof/>
          </w:rPr>
          <w:t>C</w:t>
        </w:r>
        <w:r w:rsidR="00842F3B" w:rsidRPr="00261ABA">
          <w:rPr>
            <w:rStyle w:val="Hyperlink"/>
            <w:caps w:val="0"/>
            <w:noProof/>
          </w:rPr>
          <w:t>ase</w:t>
        </w:r>
        <w:r w:rsidR="00DA21A5">
          <w:rPr>
            <w:noProof/>
            <w:webHidden/>
          </w:rPr>
          <w:tab/>
        </w:r>
        <w:r w:rsidR="00DA21A5">
          <w:rPr>
            <w:noProof/>
            <w:webHidden/>
          </w:rPr>
          <w:fldChar w:fldCharType="begin"/>
        </w:r>
        <w:r w:rsidR="00DA21A5">
          <w:rPr>
            <w:noProof/>
            <w:webHidden/>
          </w:rPr>
          <w:instrText xml:space="preserve"> PAGEREF _Toc488317185 \h </w:instrText>
        </w:r>
        <w:r w:rsidR="00DA21A5">
          <w:rPr>
            <w:noProof/>
            <w:webHidden/>
          </w:rPr>
        </w:r>
        <w:r w:rsidR="00DA21A5">
          <w:rPr>
            <w:noProof/>
            <w:webHidden/>
          </w:rPr>
          <w:fldChar w:fldCharType="separate"/>
        </w:r>
        <w:r w:rsidR="00DA21A5">
          <w:rPr>
            <w:noProof/>
            <w:webHidden/>
          </w:rPr>
          <w:t>9</w:t>
        </w:r>
        <w:r w:rsidR="00DA21A5">
          <w:rPr>
            <w:noProof/>
            <w:webHidden/>
          </w:rPr>
          <w:fldChar w:fldCharType="end"/>
        </w:r>
      </w:hyperlink>
    </w:p>
    <w:p w14:paraId="010B43C3" w14:textId="3A27B3C4" w:rsidR="00DA21A5" w:rsidRDefault="00C54E6B" w:rsidP="00A21EC5">
      <w:pPr>
        <w:pStyle w:val="TOC2"/>
        <w:rPr>
          <w:rFonts w:asciiTheme="minorHAnsi" w:eastAsiaTheme="minorEastAsia" w:hAnsiTheme="minorHAnsi" w:cstheme="minorBidi"/>
          <w:noProof/>
          <w:sz w:val="22"/>
          <w:szCs w:val="22"/>
          <w:lang w:eastAsia="en-GB"/>
        </w:rPr>
      </w:pPr>
      <w:hyperlink w:anchor="_Toc488317186" w:history="1">
        <w:r w:rsidR="00DA21A5" w:rsidRPr="00261ABA">
          <w:rPr>
            <w:rStyle w:val="Hyperlink"/>
            <w:noProof/>
          </w:rPr>
          <w:t>1.8.2</w:t>
        </w:r>
        <w:r w:rsidR="00DA21A5">
          <w:rPr>
            <w:rFonts w:asciiTheme="minorHAnsi" w:eastAsiaTheme="minorEastAsia" w:hAnsiTheme="minorHAnsi" w:cstheme="minorBidi"/>
            <w:noProof/>
            <w:sz w:val="22"/>
            <w:szCs w:val="22"/>
            <w:lang w:eastAsia="en-GB"/>
          </w:rPr>
          <w:tab/>
        </w:r>
        <w:r w:rsidR="00DA21A5" w:rsidRPr="00261ABA">
          <w:rPr>
            <w:rStyle w:val="Hyperlink"/>
            <w:noProof/>
          </w:rPr>
          <w:t>T</w:t>
        </w:r>
        <w:r w:rsidR="00842F3B" w:rsidRPr="00261ABA">
          <w:rPr>
            <w:rStyle w:val="Hyperlink"/>
            <w:caps w:val="0"/>
            <w:noProof/>
          </w:rPr>
          <w:t>erminals</w:t>
        </w:r>
        <w:r w:rsidR="00DA21A5">
          <w:rPr>
            <w:noProof/>
            <w:webHidden/>
          </w:rPr>
          <w:tab/>
        </w:r>
        <w:r w:rsidR="00DA21A5">
          <w:rPr>
            <w:noProof/>
            <w:webHidden/>
          </w:rPr>
          <w:fldChar w:fldCharType="begin"/>
        </w:r>
        <w:r w:rsidR="00DA21A5">
          <w:rPr>
            <w:noProof/>
            <w:webHidden/>
          </w:rPr>
          <w:instrText xml:space="preserve"> PAGEREF _Toc488317186 \h </w:instrText>
        </w:r>
        <w:r w:rsidR="00DA21A5">
          <w:rPr>
            <w:noProof/>
            <w:webHidden/>
          </w:rPr>
        </w:r>
        <w:r w:rsidR="00DA21A5">
          <w:rPr>
            <w:noProof/>
            <w:webHidden/>
          </w:rPr>
          <w:fldChar w:fldCharType="separate"/>
        </w:r>
        <w:r w:rsidR="00DA21A5">
          <w:rPr>
            <w:noProof/>
            <w:webHidden/>
          </w:rPr>
          <w:t>9</w:t>
        </w:r>
        <w:r w:rsidR="00DA21A5">
          <w:rPr>
            <w:noProof/>
            <w:webHidden/>
          </w:rPr>
          <w:fldChar w:fldCharType="end"/>
        </w:r>
      </w:hyperlink>
    </w:p>
    <w:p w14:paraId="283334A2"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87" w:history="1">
        <w:r w:rsidR="00DA21A5" w:rsidRPr="00261ABA">
          <w:rPr>
            <w:rStyle w:val="Hyperlink"/>
            <w:noProof/>
          </w:rPr>
          <w:t>2</w:t>
        </w:r>
        <w:r w:rsidR="00DA21A5">
          <w:rPr>
            <w:rFonts w:asciiTheme="minorHAnsi" w:eastAsiaTheme="minorEastAsia" w:hAnsiTheme="minorHAnsi" w:cstheme="minorBidi"/>
            <w:noProof/>
            <w:sz w:val="22"/>
            <w:szCs w:val="22"/>
            <w:lang w:eastAsia="en-GB"/>
          </w:rPr>
          <w:tab/>
        </w:r>
        <w:r w:rsidR="00DA21A5" w:rsidRPr="00261ABA">
          <w:rPr>
            <w:rStyle w:val="Hyperlink"/>
            <w:noProof/>
          </w:rPr>
          <w:t>REQUIREMENTS</w:t>
        </w:r>
        <w:r w:rsidR="00DA21A5">
          <w:rPr>
            <w:noProof/>
            <w:webHidden/>
          </w:rPr>
          <w:tab/>
        </w:r>
        <w:r w:rsidR="00DA21A5">
          <w:rPr>
            <w:noProof/>
            <w:webHidden/>
          </w:rPr>
          <w:fldChar w:fldCharType="begin"/>
        </w:r>
        <w:r w:rsidR="00DA21A5">
          <w:rPr>
            <w:noProof/>
            <w:webHidden/>
          </w:rPr>
          <w:instrText xml:space="preserve"> PAGEREF _Toc488317187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4F76E572"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88" w:history="1">
        <w:r w:rsidR="00DA21A5" w:rsidRPr="00261ABA">
          <w:rPr>
            <w:rStyle w:val="Hyperlink"/>
            <w:noProof/>
          </w:rPr>
          <w:t>2.1</w:t>
        </w:r>
        <w:r w:rsidR="00DA21A5">
          <w:rPr>
            <w:rFonts w:asciiTheme="minorHAnsi" w:eastAsiaTheme="minorEastAsia" w:hAnsiTheme="minorHAnsi" w:cstheme="minorBidi"/>
            <w:noProof/>
            <w:sz w:val="22"/>
            <w:szCs w:val="22"/>
            <w:lang w:eastAsia="en-GB"/>
          </w:rPr>
          <w:tab/>
        </w:r>
        <w:r w:rsidR="00DA21A5" w:rsidRPr="00261ABA">
          <w:rPr>
            <w:rStyle w:val="Hyperlink"/>
            <w:noProof/>
          </w:rPr>
          <w:t>GENERAL</w:t>
        </w:r>
        <w:r w:rsidR="00DA21A5">
          <w:rPr>
            <w:noProof/>
            <w:webHidden/>
          </w:rPr>
          <w:tab/>
        </w:r>
        <w:r w:rsidR="00DA21A5">
          <w:rPr>
            <w:noProof/>
            <w:webHidden/>
          </w:rPr>
          <w:fldChar w:fldCharType="begin"/>
        </w:r>
        <w:r w:rsidR="00DA21A5">
          <w:rPr>
            <w:noProof/>
            <w:webHidden/>
          </w:rPr>
          <w:instrText xml:space="preserve"> PAGEREF _Toc488317188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1F4D2D68" w14:textId="1DE732E6" w:rsidR="00DA21A5" w:rsidRDefault="00C54E6B" w:rsidP="00A21EC5">
      <w:pPr>
        <w:pStyle w:val="TOC2"/>
        <w:rPr>
          <w:rFonts w:asciiTheme="minorHAnsi" w:eastAsiaTheme="minorEastAsia" w:hAnsiTheme="minorHAnsi" w:cstheme="minorBidi"/>
          <w:noProof/>
          <w:sz w:val="22"/>
          <w:szCs w:val="22"/>
          <w:lang w:eastAsia="en-GB"/>
        </w:rPr>
      </w:pPr>
      <w:hyperlink w:anchor="_Toc488317189" w:history="1">
        <w:r w:rsidR="00DA21A5" w:rsidRPr="00261ABA">
          <w:rPr>
            <w:rStyle w:val="Hyperlink"/>
            <w:noProof/>
          </w:rPr>
          <w:t>2.1.1</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Deviations from the Generic Specification</w:t>
        </w:r>
        <w:r w:rsidR="00DA21A5">
          <w:rPr>
            <w:noProof/>
            <w:webHidden/>
          </w:rPr>
          <w:tab/>
        </w:r>
        <w:r w:rsidR="00DA21A5">
          <w:rPr>
            <w:noProof/>
            <w:webHidden/>
          </w:rPr>
          <w:fldChar w:fldCharType="begin"/>
        </w:r>
        <w:r w:rsidR="00DA21A5">
          <w:rPr>
            <w:noProof/>
            <w:webHidden/>
          </w:rPr>
          <w:instrText xml:space="preserve"> PAGEREF _Toc488317189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6ED3A8A0" w14:textId="57E5066E" w:rsidR="00DA21A5" w:rsidRDefault="00C54E6B" w:rsidP="00A21EC5">
      <w:pPr>
        <w:pStyle w:val="TOC2"/>
        <w:rPr>
          <w:rFonts w:asciiTheme="minorHAnsi" w:eastAsiaTheme="minorEastAsia" w:hAnsiTheme="minorHAnsi" w:cstheme="minorBidi"/>
          <w:noProof/>
          <w:sz w:val="22"/>
          <w:szCs w:val="22"/>
          <w:lang w:eastAsia="en-GB"/>
        </w:rPr>
      </w:pPr>
      <w:hyperlink w:anchor="_Toc488317190" w:history="1">
        <w:r w:rsidR="00DA21A5" w:rsidRPr="00261ABA">
          <w:rPr>
            <w:rStyle w:val="Hyperlink"/>
            <w:noProof/>
          </w:rPr>
          <w:t>2.1.1.1</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Deviations from Screening Tests – Chart</w:t>
        </w:r>
        <w:r w:rsidR="00DA21A5" w:rsidRPr="00261ABA">
          <w:rPr>
            <w:rStyle w:val="Hyperlink"/>
            <w:noProof/>
          </w:rPr>
          <w:t xml:space="preserve"> F3</w:t>
        </w:r>
        <w:r w:rsidR="00DA21A5">
          <w:rPr>
            <w:noProof/>
            <w:webHidden/>
          </w:rPr>
          <w:tab/>
        </w:r>
        <w:r w:rsidR="00DA21A5">
          <w:rPr>
            <w:noProof/>
            <w:webHidden/>
          </w:rPr>
          <w:fldChar w:fldCharType="begin"/>
        </w:r>
        <w:r w:rsidR="00DA21A5">
          <w:rPr>
            <w:noProof/>
            <w:webHidden/>
          </w:rPr>
          <w:instrText xml:space="preserve"> PAGEREF _Toc488317190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48F8E4A8"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1" w:history="1">
        <w:r w:rsidR="00DA21A5" w:rsidRPr="00261ABA">
          <w:rPr>
            <w:rStyle w:val="Hyperlink"/>
            <w:noProof/>
          </w:rPr>
          <w:t>2.2</w:t>
        </w:r>
        <w:r w:rsidR="00DA21A5">
          <w:rPr>
            <w:rFonts w:asciiTheme="minorHAnsi" w:eastAsiaTheme="minorEastAsia" w:hAnsiTheme="minorHAnsi" w:cstheme="minorBidi"/>
            <w:noProof/>
            <w:sz w:val="22"/>
            <w:szCs w:val="22"/>
            <w:lang w:eastAsia="en-GB"/>
          </w:rPr>
          <w:tab/>
        </w:r>
        <w:r w:rsidR="00DA21A5" w:rsidRPr="00261ABA">
          <w:rPr>
            <w:rStyle w:val="Hyperlink"/>
            <w:noProof/>
          </w:rPr>
          <w:t>MARKING</w:t>
        </w:r>
        <w:r w:rsidR="00DA21A5">
          <w:rPr>
            <w:noProof/>
            <w:webHidden/>
          </w:rPr>
          <w:tab/>
        </w:r>
        <w:r w:rsidR="00DA21A5">
          <w:rPr>
            <w:noProof/>
            <w:webHidden/>
          </w:rPr>
          <w:fldChar w:fldCharType="begin"/>
        </w:r>
        <w:r w:rsidR="00DA21A5">
          <w:rPr>
            <w:noProof/>
            <w:webHidden/>
          </w:rPr>
          <w:instrText xml:space="preserve"> PAGEREF _Toc488317191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0F68D57B"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2" w:history="1">
        <w:r w:rsidR="00DA21A5" w:rsidRPr="00261ABA">
          <w:rPr>
            <w:rStyle w:val="Hyperlink"/>
            <w:noProof/>
          </w:rPr>
          <w:t>2.3</w:t>
        </w:r>
        <w:r w:rsidR="00DA21A5">
          <w:rPr>
            <w:rFonts w:asciiTheme="minorHAnsi" w:eastAsiaTheme="minorEastAsia" w:hAnsiTheme="minorHAnsi" w:cstheme="minorBidi"/>
            <w:noProof/>
            <w:sz w:val="22"/>
            <w:szCs w:val="22"/>
            <w:lang w:eastAsia="en-GB"/>
          </w:rPr>
          <w:tab/>
        </w:r>
        <w:r w:rsidR="00DA21A5" w:rsidRPr="00261ABA">
          <w:rPr>
            <w:rStyle w:val="Hyperlink"/>
            <w:noProof/>
          </w:rPr>
          <w:t>Robustness of terminations</w:t>
        </w:r>
        <w:r w:rsidR="00DA21A5">
          <w:rPr>
            <w:noProof/>
            <w:webHidden/>
          </w:rPr>
          <w:tab/>
        </w:r>
        <w:r w:rsidR="00DA21A5">
          <w:rPr>
            <w:noProof/>
            <w:webHidden/>
          </w:rPr>
          <w:fldChar w:fldCharType="begin"/>
        </w:r>
        <w:r w:rsidR="00DA21A5">
          <w:rPr>
            <w:noProof/>
            <w:webHidden/>
          </w:rPr>
          <w:instrText xml:space="preserve"> PAGEREF _Toc488317192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43D277FF"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3" w:history="1">
        <w:r w:rsidR="00DA21A5" w:rsidRPr="00261ABA">
          <w:rPr>
            <w:rStyle w:val="Hyperlink"/>
            <w:noProof/>
          </w:rPr>
          <w:t>2.4</w:t>
        </w:r>
        <w:r w:rsidR="00DA21A5">
          <w:rPr>
            <w:rFonts w:asciiTheme="minorHAnsi" w:eastAsiaTheme="minorEastAsia" w:hAnsiTheme="minorHAnsi" w:cstheme="minorBidi"/>
            <w:noProof/>
            <w:sz w:val="22"/>
            <w:szCs w:val="22"/>
            <w:lang w:eastAsia="en-GB"/>
          </w:rPr>
          <w:tab/>
        </w:r>
        <w:r w:rsidR="00DA21A5" w:rsidRPr="00261ABA">
          <w:rPr>
            <w:rStyle w:val="Hyperlink"/>
            <w:noProof/>
          </w:rPr>
          <w:t>RESISTANCE TO SOLDERING HEAT</w:t>
        </w:r>
        <w:r w:rsidR="00DA21A5">
          <w:rPr>
            <w:noProof/>
            <w:webHidden/>
          </w:rPr>
          <w:tab/>
        </w:r>
        <w:r w:rsidR="00DA21A5">
          <w:rPr>
            <w:noProof/>
            <w:webHidden/>
          </w:rPr>
          <w:fldChar w:fldCharType="begin"/>
        </w:r>
        <w:r w:rsidR="00DA21A5">
          <w:rPr>
            <w:noProof/>
            <w:webHidden/>
          </w:rPr>
          <w:instrText xml:space="preserve"> PAGEREF _Toc488317193 \h </w:instrText>
        </w:r>
        <w:r w:rsidR="00DA21A5">
          <w:rPr>
            <w:noProof/>
            <w:webHidden/>
          </w:rPr>
        </w:r>
        <w:r w:rsidR="00DA21A5">
          <w:rPr>
            <w:noProof/>
            <w:webHidden/>
          </w:rPr>
          <w:fldChar w:fldCharType="separate"/>
        </w:r>
        <w:r w:rsidR="00DA21A5">
          <w:rPr>
            <w:noProof/>
            <w:webHidden/>
          </w:rPr>
          <w:t>10</w:t>
        </w:r>
        <w:r w:rsidR="00DA21A5">
          <w:rPr>
            <w:noProof/>
            <w:webHidden/>
          </w:rPr>
          <w:fldChar w:fldCharType="end"/>
        </w:r>
      </w:hyperlink>
    </w:p>
    <w:p w14:paraId="7C5240D5"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4" w:history="1">
        <w:r w:rsidR="00DA21A5" w:rsidRPr="00261ABA">
          <w:rPr>
            <w:rStyle w:val="Hyperlink"/>
            <w:noProof/>
          </w:rPr>
          <w:t>2.5</w:t>
        </w:r>
        <w:r w:rsidR="00DA21A5">
          <w:rPr>
            <w:rFonts w:asciiTheme="minorHAnsi" w:eastAsiaTheme="minorEastAsia" w:hAnsiTheme="minorHAnsi" w:cstheme="minorBidi"/>
            <w:noProof/>
            <w:sz w:val="22"/>
            <w:szCs w:val="22"/>
            <w:lang w:eastAsia="en-GB"/>
          </w:rPr>
          <w:tab/>
        </w:r>
        <w:r w:rsidR="00DA21A5" w:rsidRPr="00261ABA">
          <w:rPr>
            <w:rStyle w:val="Hyperlink"/>
            <w:noProof/>
          </w:rPr>
          <w:t>ELECTRICAL AND MECHANICAL MEASUREMENTS AT ROOM, HIGH AND LOW TEMPERATURES</w:t>
        </w:r>
        <w:r w:rsidR="00DA21A5">
          <w:rPr>
            <w:noProof/>
            <w:webHidden/>
          </w:rPr>
          <w:tab/>
        </w:r>
        <w:r w:rsidR="00DA21A5">
          <w:rPr>
            <w:noProof/>
            <w:webHidden/>
          </w:rPr>
          <w:fldChar w:fldCharType="begin"/>
        </w:r>
        <w:r w:rsidR="00DA21A5">
          <w:rPr>
            <w:noProof/>
            <w:webHidden/>
          </w:rPr>
          <w:instrText xml:space="preserve"> PAGEREF _Toc488317194 \h </w:instrText>
        </w:r>
        <w:r w:rsidR="00DA21A5">
          <w:rPr>
            <w:noProof/>
            <w:webHidden/>
          </w:rPr>
        </w:r>
        <w:r w:rsidR="00DA21A5">
          <w:rPr>
            <w:noProof/>
            <w:webHidden/>
          </w:rPr>
          <w:fldChar w:fldCharType="separate"/>
        </w:r>
        <w:r w:rsidR="00DA21A5">
          <w:rPr>
            <w:noProof/>
            <w:webHidden/>
          </w:rPr>
          <w:t>11</w:t>
        </w:r>
        <w:r w:rsidR="00DA21A5">
          <w:rPr>
            <w:noProof/>
            <w:webHidden/>
          </w:rPr>
          <w:fldChar w:fldCharType="end"/>
        </w:r>
      </w:hyperlink>
    </w:p>
    <w:p w14:paraId="7A8E2B5A" w14:textId="6C034E62" w:rsidR="00DA21A5" w:rsidRDefault="00C54E6B" w:rsidP="00A21EC5">
      <w:pPr>
        <w:pStyle w:val="TOC2"/>
        <w:rPr>
          <w:rFonts w:asciiTheme="minorHAnsi" w:eastAsiaTheme="minorEastAsia" w:hAnsiTheme="minorHAnsi" w:cstheme="minorBidi"/>
          <w:noProof/>
          <w:sz w:val="22"/>
          <w:szCs w:val="22"/>
          <w:lang w:eastAsia="en-GB"/>
        </w:rPr>
      </w:pPr>
      <w:hyperlink w:anchor="_Toc488317195" w:history="1">
        <w:r w:rsidR="00DA21A5" w:rsidRPr="00261ABA">
          <w:rPr>
            <w:rStyle w:val="Hyperlink"/>
            <w:noProof/>
          </w:rPr>
          <w:t>2.5.1</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Room Temperature Electrical and Mechanical Measurements</w:t>
        </w:r>
        <w:r w:rsidR="00DA21A5">
          <w:rPr>
            <w:noProof/>
            <w:webHidden/>
          </w:rPr>
          <w:tab/>
        </w:r>
        <w:r w:rsidR="00DA21A5">
          <w:rPr>
            <w:noProof/>
            <w:webHidden/>
          </w:rPr>
          <w:fldChar w:fldCharType="begin"/>
        </w:r>
        <w:r w:rsidR="00DA21A5">
          <w:rPr>
            <w:noProof/>
            <w:webHidden/>
          </w:rPr>
          <w:instrText xml:space="preserve"> PAGEREF _Toc488317195 \h </w:instrText>
        </w:r>
        <w:r w:rsidR="00DA21A5">
          <w:rPr>
            <w:noProof/>
            <w:webHidden/>
          </w:rPr>
        </w:r>
        <w:r w:rsidR="00DA21A5">
          <w:rPr>
            <w:noProof/>
            <w:webHidden/>
          </w:rPr>
          <w:fldChar w:fldCharType="separate"/>
        </w:r>
        <w:r w:rsidR="00DA21A5">
          <w:rPr>
            <w:noProof/>
            <w:webHidden/>
          </w:rPr>
          <w:t>11</w:t>
        </w:r>
        <w:r w:rsidR="00DA21A5">
          <w:rPr>
            <w:noProof/>
            <w:webHidden/>
          </w:rPr>
          <w:fldChar w:fldCharType="end"/>
        </w:r>
      </w:hyperlink>
    </w:p>
    <w:p w14:paraId="3B222530" w14:textId="5DC9B67E" w:rsidR="00DA21A5" w:rsidRDefault="00C54E6B" w:rsidP="00A21EC5">
      <w:pPr>
        <w:pStyle w:val="TOC2"/>
        <w:rPr>
          <w:rFonts w:asciiTheme="minorHAnsi" w:eastAsiaTheme="minorEastAsia" w:hAnsiTheme="minorHAnsi" w:cstheme="minorBidi"/>
          <w:noProof/>
          <w:sz w:val="22"/>
          <w:szCs w:val="22"/>
          <w:lang w:eastAsia="en-GB"/>
        </w:rPr>
      </w:pPr>
      <w:hyperlink w:anchor="_Toc488317196" w:history="1">
        <w:r w:rsidR="00DA21A5" w:rsidRPr="00261ABA">
          <w:rPr>
            <w:rStyle w:val="Hyperlink"/>
            <w:noProof/>
          </w:rPr>
          <w:t>2.5.2</w:t>
        </w:r>
        <w:r w:rsidR="00DA21A5">
          <w:rPr>
            <w:rFonts w:asciiTheme="minorHAnsi" w:eastAsiaTheme="minorEastAsia" w:hAnsiTheme="minorHAnsi" w:cstheme="minorBidi"/>
            <w:noProof/>
            <w:sz w:val="22"/>
            <w:szCs w:val="22"/>
            <w:lang w:eastAsia="en-GB"/>
          </w:rPr>
          <w:tab/>
        </w:r>
        <w:r w:rsidR="00842F3B" w:rsidRPr="00261ABA">
          <w:rPr>
            <w:rStyle w:val="Hyperlink"/>
            <w:caps w:val="0"/>
            <w:noProof/>
          </w:rPr>
          <w:t>High and Low Temperatures Electrical Measurements</w:t>
        </w:r>
        <w:r w:rsidR="00DA21A5">
          <w:rPr>
            <w:noProof/>
            <w:webHidden/>
          </w:rPr>
          <w:tab/>
        </w:r>
        <w:r w:rsidR="00DA21A5">
          <w:rPr>
            <w:noProof/>
            <w:webHidden/>
          </w:rPr>
          <w:fldChar w:fldCharType="begin"/>
        </w:r>
        <w:r w:rsidR="00DA21A5">
          <w:rPr>
            <w:noProof/>
            <w:webHidden/>
          </w:rPr>
          <w:instrText xml:space="preserve"> PAGEREF _Toc488317196 \h </w:instrText>
        </w:r>
        <w:r w:rsidR="00DA21A5">
          <w:rPr>
            <w:noProof/>
            <w:webHidden/>
          </w:rPr>
        </w:r>
        <w:r w:rsidR="00DA21A5">
          <w:rPr>
            <w:noProof/>
            <w:webHidden/>
          </w:rPr>
          <w:fldChar w:fldCharType="separate"/>
        </w:r>
        <w:r w:rsidR="00DA21A5">
          <w:rPr>
            <w:noProof/>
            <w:webHidden/>
          </w:rPr>
          <w:t>11</w:t>
        </w:r>
        <w:r w:rsidR="00DA21A5">
          <w:rPr>
            <w:noProof/>
            <w:webHidden/>
          </w:rPr>
          <w:fldChar w:fldCharType="end"/>
        </w:r>
      </w:hyperlink>
    </w:p>
    <w:p w14:paraId="27F98844"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7" w:history="1">
        <w:r w:rsidR="00DA21A5" w:rsidRPr="00261ABA">
          <w:rPr>
            <w:rStyle w:val="Hyperlink"/>
            <w:noProof/>
          </w:rPr>
          <w:t>2.6</w:t>
        </w:r>
        <w:r w:rsidR="00DA21A5">
          <w:rPr>
            <w:rFonts w:asciiTheme="minorHAnsi" w:eastAsiaTheme="minorEastAsia" w:hAnsiTheme="minorHAnsi" w:cstheme="minorBidi"/>
            <w:noProof/>
            <w:sz w:val="22"/>
            <w:szCs w:val="22"/>
            <w:lang w:eastAsia="en-GB"/>
          </w:rPr>
          <w:tab/>
        </w:r>
        <w:r w:rsidR="00DA21A5" w:rsidRPr="00261ABA">
          <w:rPr>
            <w:rStyle w:val="Hyperlink"/>
            <w:noProof/>
          </w:rPr>
          <w:t>INTERMEDIATE AND END-POINT ELECTRICAL AND MECHANICAL MEASUREMENTS</w:t>
        </w:r>
        <w:r w:rsidR="00DA21A5">
          <w:rPr>
            <w:noProof/>
            <w:webHidden/>
          </w:rPr>
          <w:tab/>
        </w:r>
        <w:r w:rsidR="00DA21A5">
          <w:rPr>
            <w:noProof/>
            <w:webHidden/>
          </w:rPr>
          <w:fldChar w:fldCharType="begin"/>
        </w:r>
        <w:r w:rsidR="00DA21A5">
          <w:rPr>
            <w:noProof/>
            <w:webHidden/>
          </w:rPr>
          <w:instrText xml:space="preserve"> PAGEREF _Toc488317197 \h </w:instrText>
        </w:r>
        <w:r w:rsidR="00DA21A5">
          <w:rPr>
            <w:noProof/>
            <w:webHidden/>
          </w:rPr>
        </w:r>
        <w:r w:rsidR="00DA21A5">
          <w:rPr>
            <w:noProof/>
            <w:webHidden/>
          </w:rPr>
          <w:fldChar w:fldCharType="separate"/>
        </w:r>
        <w:r w:rsidR="00DA21A5">
          <w:rPr>
            <w:noProof/>
            <w:webHidden/>
          </w:rPr>
          <w:t>12</w:t>
        </w:r>
        <w:r w:rsidR="00DA21A5">
          <w:rPr>
            <w:noProof/>
            <w:webHidden/>
          </w:rPr>
          <w:fldChar w:fldCharType="end"/>
        </w:r>
      </w:hyperlink>
    </w:p>
    <w:p w14:paraId="2AED6CC6"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8" w:history="1">
        <w:r w:rsidR="00DA21A5" w:rsidRPr="00261ABA">
          <w:rPr>
            <w:rStyle w:val="Hyperlink"/>
            <w:noProof/>
          </w:rPr>
          <w:t>2.7</w:t>
        </w:r>
        <w:r w:rsidR="00DA21A5">
          <w:rPr>
            <w:rFonts w:asciiTheme="minorHAnsi" w:eastAsiaTheme="minorEastAsia" w:hAnsiTheme="minorHAnsi" w:cstheme="minorBidi"/>
            <w:noProof/>
            <w:sz w:val="22"/>
            <w:szCs w:val="22"/>
            <w:lang w:eastAsia="en-GB"/>
          </w:rPr>
          <w:tab/>
        </w:r>
        <w:r w:rsidR="00DA21A5" w:rsidRPr="00261ABA">
          <w:rPr>
            <w:rStyle w:val="Hyperlink"/>
            <w:noProof/>
          </w:rPr>
          <w:t>OPERATING LIFE conditions</w:t>
        </w:r>
        <w:r w:rsidR="00DA21A5">
          <w:rPr>
            <w:noProof/>
            <w:webHidden/>
          </w:rPr>
          <w:tab/>
        </w:r>
        <w:r w:rsidR="00DA21A5">
          <w:rPr>
            <w:noProof/>
            <w:webHidden/>
          </w:rPr>
          <w:fldChar w:fldCharType="begin"/>
        </w:r>
        <w:r w:rsidR="00DA21A5">
          <w:rPr>
            <w:noProof/>
            <w:webHidden/>
          </w:rPr>
          <w:instrText xml:space="preserve"> PAGEREF _Toc488317198 \h </w:instrText>
        </w:r>
        <w:r w:rsidR="00DA21A5">
          <w:rPr>
            <w:noProof/>
            <w:webHidden/>
          </w:rPr>
        </w:r>
        <w:r w:rsidR="00DA21A5">
          <w:rPr>
            <w:noProof/>
            <w:webHidden/>
          </w:rPr>
          <w:fldChar w:fldCharType="separate"/>
        </w:r>
        <w:r w:rsidR="00DA21A5">
          <w:rPr>
            <w:noProof/>
            <w:webHidden/>
          </w:rPr>
          <w:t>15</w:t>
        </w:r>
        <w:r w:rsidR="00DA21A5">
          <w:rPr>
            <w:noProof/>
            <w:webHidden/>
          </w:rPr>
          <w:fldChar w:fldCharType="end"/>
        </w:r>
      </w:hyperlink>
    </w:p>
    <w:p w14:paraId="7172BA20" w14:textId="77777777" w:rsidR="00DA21A5" w:rsidRDefault="00C54E6B" w:rsidP="00A21EC5">
      <w:pPr>
        <w:pStyle w:val="TOC2"/>
        <w:rPr>
          <w:rFonts w:asciiTheme="minorHAnsi" w:eastAsiaTheme="minorEastAsia" w:hAnsiTheme="minorHAnsi" w:cstheme="minorBidi"/>
          <w:noProof/>
          <w:sz w:val="22"/>
          <w:szCs w:val="22"/>
          <w:lang w:eastAsia="en-GB"/>
        </w:rPr>
      </w:pPr>
      <w:hyperlink w:anchor="_Toc488317199" w:history="1">
        <w:r w:rsidR="00DA21A5" w:rsidRPr="00261ABA">
          <w:rPr>
            <w:rStyle w:val="Hyperlink"/>
            <w:noProof/>
          </w:rPr>
          <w:t>APPENDIX ‘A’</w:t>
        </w:r>
        <w:r w:rsidR="00DA21A5">
          <w:rPr>
            <w:noProof/>
            <w:webHidden/>
          </w:rPr>
          <w:tab/>
        </w:r>
        <w:r w:rsidR="00DA21A5">
          <w:rPr>
            <w:noProof/>
            <w:webHidden/>
          </w:rPr>
          <w:fldChar w:fldCharType="begin"/>
        </w:r>
        <w:r w:rsidR="00DA21A5">
          <w:rPr>
            <w:noProof/>
            <w:webHidden/>
          </w:rPr>
          <w:instrText xml:space="preserve"> PAGEREF _Toc488317199 \h </w:instrText>
        </w:r>
        <w:r w:rsidR="00DA21A5">
          <w:rPr>
            <w:noProof/>
            <w:webHidden/>
          </w:rPr>
        </w:r>
        <w:r w:rsidR="00DA21A5">
          <w:rPr>
            <w:noProof/>
            <w:webHidden/>
          </w:rPr>
          <w:fldChar w:fldCharType="separate"/>
        </w:r>
        <w:r w:rsidR="00DA21A5">
          <w:rPr>
            <w:noProof/>
            <w:webHidden/>
          </w:rPr>
          <w:t>16</w:t>
        </w:r>
        <w:r w:rsidR="00DA21A5">
          <w:rPr>
            <w:noProof/>
            <w:webHidden/>
          </w:rPr>
          <w:fldChar w:fldCharType="end"/>
        </w:r>
      </w:hyperlink>
    </w:p>
    <w:p w14:paraId="56790529" w14:textId="77777777" w:rsidR="00052054" w:rsidRDefault="003B4AF9" w:rsidP="00A21EC5">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88317171"/>
      <w:r>
        <w:lastRenderedPageBreak/>
        <w:t>GENERAL</w:t>
      </w:r>
      <w:bookmarkEnd w:id="1"/>
    </w:p>
    <w:p w14:paraId="65E3A32E" w14:textId="77777777" w:rsidR="00052054" w:rsidRDefault="00052054" w:rsidP="00D9788A">
      <w:pPr>
        <w:pStyle w:val="Heading2"/>
      </w:pPr>
      <w:bookmarkStart w:id="2" w:name="_Toc488317172"/>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88317173"/>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046C069B"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88317174"/>
      <w:r>
        <w:t>TERMS, DEFINITIONS, ABBREVIATIONS, SYMBOLS AND UNITS</w:t>
      </w:r>
      <w:bookmarkEnd w:id="4"/>
    </w:p>
    <w:p w14:paraId="3CCADCDA" w14:textId="710B8DD6"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88317175"/>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88317176"/>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19C33824" w:rsidR="00052054" w:rsidRDefault="006C6D72" w:rsidP="006C6D72">
      <w:r>
        <w:t xml:space="preserve">Example: </w:t>
      </w:r>
      <w:r w:rsidR="00914319">
        <w:t>301</w:t>
      </w:r>
      <w:r w:rsidR="00576A4C">
        <w:t>0009</w:t>
      </w:r>
      <w:r w:rsidR="00F0020B">
        <w:t>0</w:t>
      </w:r>
      <w:r w:rsidR="008D3615">
        <w:t>1</w:t>
      </w:r>
    </w:p>
    <w:p w14:paraId="69A16EA1" w14:textId="46F17A92" w:rsidR="00052054" w:rsidRDefault="00052054" w:rsidP="0013347F">
      <w:pPr>
        <w:pStyle w:val="BulletList"/>
      </w:pPr>
      <w:r>
        <w:t xml:space="preserve">Detail Specification Reference: </w:t>
      </w:r>
      <w:r w:rsidR="00914319">
        <w:t>301</w:t>
      </w:r>
      <w:r w:rsidR="00576A4C">
        <w:t>0009</w:t>
      </w:r>
    </w:p>
    <w:p w14:paraId="4E645D77" w14:textId="5583ECA1" w:rsidR="00052054" w:rsidRDefault="00052054" w:rsidP="00D247F0">
      <w:pPr>
        <w:pStyle w:val="BulletList"/>
      </w:pPr>
      <w:r>
        <w:t>Component Type Variant Number: 0</w:t>
      </w:r>
      <w:r w:rsidR="008D3615">
        <w:t>1</w:t>
      </w:r>
      <w:r w:rsidR="00B17F9D">
        <w:t xml:space="preserve"> (as required)</w:t>
      </w:r>
    </w:p>
    <w:p w14:paraId="016835E4" w14:textId="3157FF66" w:rsidR="00052054" w:rsidRDefault="0038683A" w:rsidP="005A6262">
      <w:pPr>
        <w:pStyle w:val="Heading3"/>
      </w:pPr>
      <w:bookmarkStart w:id="8" w:name="_Ref476219901"/>
      <w:bookmarkStart w:id="9" w:name="_Toc488317177"/>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2038EBBD" w:rsidR="00DE38B4" w:rsidRPr="00A313CA" w:rsidRDefault="00DE38B4" w:rsidP="00AC7DFB">
            <w:pPr>
              <w:pStyle w:val="Bodyjustified"/>
            </w:pPr>
            <w:r>
              <w:t>1</w:t>
            </w:r>
          </w:p>
        </w:tc>
        <w:tc>
          <w:tcPr>
            <w:tcW w:w="1247" w:type="dxa"/>
            <w:vAlign w:val="center"/>
          </w:tcPr>
          <w:p w14:paraId="0998D208" w14:textId="76275B32" w:rsidR="00DE38B4" w:rsidRDefault="00F83A9E" w:rsidP="008D3615">
            <w:pPr>
              <w:pStyle w:val="Bodyjustified"/>
            </w:pPr>
            <w:r>
              <w:t>30</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05E5676D" w:rsidR="00DE38B4" w:rsidRPr="00A313CA" w:rsidRDefault="00390BEE" w:rsidP="00AC7DFB">
            <w:pPr>
              <w:pStyle w:val="Bodyjustified"/>
            </w:pPr>
            <w:r>
              <w:t>4</w:t>
            </w:r>
            <w:r w:rsidR="00DE38B4">
              <w:t>.5</w:t>
            </w:r>
          </w:p>
        </w:tc>
      </w:tr>
      <w:tr w:rsidR="008D3615" w:rsidRPr="00A313CA" w14:paraId="70F90C73" w14:textId="77777777" w:rsidTr="00DE38B4">
        <w:trPr>
          <w:trHeight w:val="317"/>
        </w:trPr>
        <w:tc>
          <w:tcPr>
            <w:tcW w:w="964" w:type="dxa"/>
            <w:vAlign w:val="center"/>
          </w:tcPr>
          <w:p w14:paraId="6537880B" w14:textId="69CD1C1E" w:rsidR="008D3615" w:rsidRPr="00A313CA" w:rsidRDefault="008D3615" w:rsidP="008D3615">
            <w:pPr>
              <w:pStyle w:val="Bodyjustified"/>
            </w:pPr>
            <w:r>
              <w:t>02</w:t>
            </w:r>
          </w:p>
        </w:tc>
        <w:tc>
          <w:tcPr>
            <w:tcW w:w="1247" w:type="dxa"/>
            <w:vAlign w:val="center"/>
          </w:tcPr>
          <w:p w14:paraId="1E6AE7FD" w14:textId="70BD4FBB" w:rsidR="008D3615" w:rsidRPr="00A313CA" w:rsidRDefault="00F83A9E" w:rsidP="008D3615">
            <w:pPr>
              <w:pStyle w:val="Bodyjustified"/>
            </w:pPr>
            <w:r>
              <w:t>1</w:t>
            </w:r>
          </w:p>
        </w:tc>
        <w:tc>
          <w:tcPr>
            <w:tcW w:w="1247" w:type="dxa"/>
            <w:vAlign w:val="center"/>
          </w:tcPr>
          <w:p w14:paraId="0B5E19BD" w14:textId="517618F8" w:rsidR="008D3615" w:rsidRDefault="00F83A9E" w:rsidP="008D3615">
            <w:pPr>
              <w:pStyle w:val="Bodyjustified"/>
            </w:pPr>
            <w:r>
              <w:t>30</w:t>
            </w:r>
          </w:p>
        </w:tc>
        <w:tc>
          <w:tcPr>
            <w:tcW w:w="2778" w:type="dxa"/>
            <w:vAlign w:val="center"/>
          </w:tcPr>
          <w:p w14:paraId="175D9330" w14:textId="46BE3E05" w:rsidR="008D3615" w:rsidRPr="00A313CA" w:rsidRDefault="008D3615" w:rsidP="008D3615">
            <w:pPr>
              <w:pStyle w:val="Bodyjustified"/>
            </w:pPr>
            <w:r>
              <w:t>Turret Panel Mount</w:t>
            </w:r>
          </w:p>
        </w:tc>
        <w:tc>
          <w:tcPr>
            <w:tcW w:w="964" w:type="dxa"/>
            <w:vAlign w:val="center"/>
          </w:tcPr>
          <w:p w14:paraId="02D643F0" w14:textId="1B1ACE94" w:rsidR="008D3615" w:rsidRPr="00A313CA" w:rsidRDefault="00390BEE" w:rsidP="008D3615">
            <w:pPr>
              <w:pStyle w:val="Bodyjustified"/>
            </w:pPr>
            <w:r>
              <w:t>4</w:t>
            </w:r>
            <w:r w:rsidR="008D3615">
              <w:t>.5</w:t>
            </w:r>
          </w:p>
        </w:tc>
      </w:tr>
      <w:tr w:rsidR="008D3615" w:rsidRPr="00A313CA" w14:paraId="63EB8694" w14:textId="77777777" w:rsidTr="00DE38B4">
        <w:trPr>
          <w:trHeight w:val="317"/>
        </w:trPr>
        <w:tc>
          <w:tcPr>
            <w:tcW w:w="964" w:type="dxa"/>
            <w:vAlign w:val="center"/>
          </w:tcPr>
          <w:p w14:paraId="1D5F95D0" w14:textId="7CBCA04F" w:rsidR="008D3615" w:rsidRPr="00A313CA" w:rsidRDefault="008D3615" w:rsidP="008D3615">
            <w:pPr>
              <w:pStyle w:val="Bodyjustified"/>
            </w:pPr>
            <w:r>
              <w:t>03</w:t>
            </w:r>
          </w:p>
        </w:tc>
        <w:tc>
          <w:tcPr>
            <w:tcW w:w="1247" w:type="dxa"/>
            <w:vAlign w:val="center"/>
          </w:tcPr>
          <w:p w14:paraId="770304AE" w14:textId="1E172BF6" w:rsidR="008D3615" w:rsidRPr="00A313CA" w:rsidRDefault="00F83A9E" w:rsidP="008D3615">
            <w:pPr>
              <w:pStyle w:val="Bodyjustified"/>
            </w:pPr>
            <w:r>
              <w:t>1</w:t>
            </w:r>
          </w:p>
        </w:tc>
        <w:tc>
          <w:tcPr>
            <w:tcW w:w="1247" w:type="dxa"/>
            <w:vAlign w:val="center"/>
          </w:tcPr>
          <w:p w14:paraId="1EB7C26C" w14:textId="45A0F73F" w:rsidR="008D3615" w:rsidRDefault="00F83A9E" w:rsidP="008D3615">
            <w:pPr>
              <w:pStyle w:val="Bodyjustified"/>
            </w:pPr>
            <w:r>
              <w:t>30</w:t>
            </w:r>
          </w:p>
        </w:tc>
        <w:tc>
          <w:tcPr>
            <w:tcW w:w="2778" w:type="dxa"/>
            <w:vAlign w:val="center"/>
          </w:tcPr>
          <w:p w14:paraId="4DFD785E" w14:textId="340E2BEC" w:rsidR="008D3615" w:rsidRPr="00A313CA" w:rsidRDefault="008D3615" w:rsidP="008D3615">
            <w:pPr>
              <w:pStyle w:val="Bodyjustified"/>
            </w:pPr>
            <w:r>
              <w:t>PCB Mount</w:t>
            </w:r>
          </w:p>
        </w:tc>
        <w:tc>
          <w:tcPr>
            <w:tcW w:w="964" w:type="dxa"/>
            <w:vAlign w:val="center"/>
          </w:tcPr>
          <w:p w14:paraId="58C04A34" w14:textId="683857F8" w:rsidR="008D3615" w:rsidRPr="00A313CA" w:rsidRDefault="00390BEE" w:rsidP="008D3615">
            <w:pPr>
              <w:pStyle w:val="Bodyjustified"/>
            </w:pPr>
            <w:r>
              <w:t>4</w:t>
            </w:r>
            <w:r w:rsidR="008D3615">
              <w:t>.5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88317178"/>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4D381D19" w:rsidR="00CA0261" w:rsidRDefault="00CA0261" w:rsidP="000742A0">
            <w:pPr>
              <w:pStyle w:val="Bodyjustified"/>
            </w:pPr>
            <w:r>
              <w:t>40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7CC12DC2" w:rsidR="00CA0261" w:rsidRDefault="00CA0261" w:rsidP="00CA0261">
            <w:pPr>
              <w:pStyle w:val="Bodyjustified"/>
            </w:pPr>
            <w:r>
              <w:t>10</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88317179"/>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88317180"/>
      <w:r>
        <w:t>Component T</w:t>
      </w:r>
      <w:r w:rsidR="0080199D">
        <w:t>ype Variant</w:t>
      </w:r>
      <w:r w:rsidR="007E38AB">
        <w:t xml:space="preserve"> 01</w:t>
      </w:r>
      <w:r w:rsidR="0080199D">
        <w:t xml:space="preserve"> (Lug Panel Mount)</w:t>
      </w:r>
      <w:bookmarkEnd w:id="19"/>
    </w:p>
    <w:p w14:paraId="7122B8C8" w14:textId="0A81CE1B" w:rsidR="00EE74F4" w:rsidRDefault="00390BEE" w:rsidP="004D388E">
      <w:pPr>
        <w:pStyle w:val="Bodyjustified"/>
        <w:keepNext/>
        <w:spacing w:after="120"/>
        <w:ind w:left="1418"/>
        <w:jc w:val="left"/>
      </w:pPr>
      <w:r>
        <w:rPr>
          <w:noProof/>
          <w:lang w:eastAsia="en-GB"/>
        </w:rPr>
        <w:drawing>
          <wp:inline distT="0" distB="0" distL="0" distR="0" wp14:anchorId="30CC8FF7" wp14:editId="384783B0">
            <wp:extent cx="5544000" cy="233851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44000" cy="2338519"/>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055B2CCF" w:rsidR="0080199D" w:rsidRPr="00703B63" w:rsidRDefault="00390BEE" w:rsidP="0080199D">
            <w:pPr>
              <w:pStyle w:val="Bodyjustified"/>
            </w:pPr>
            <w:r>
              <w:t>8</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034733F8" w:rsidR="0080199D" w:rsidRPr="00703B63" w:rsidRDefault="0080199D" w:rsidP="0080199D">
            <w:pPr>
              <w:pStyle w:val="Bodyjustified"/>
            </w:pPr>
            <w:r>
              <w:t>-</w:t>
            </w:r>
          </w:p>
        </w:tc>
        <w:tc>
          <w:tcPr>
            <w:tcW w:w="1134" w:type="dxa"/>
            <w:vAlign w:val="center"/>
          </w:tcPr>
          <w:p w14:paraId="551ACC86" w14:textId="3376E653" w:rsidR="0080199D" w:rsidRPr="00703B63" w:rsidRDefault="00390BEE" w:rsidP="0080199D">
            <w:pPr>
              <w:pStyle w:val="Bodyjustified"/>
            </w:pPr>
            <w:r>
              <w:t>17.3</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0035D371" w:rsidR="0080199D" w:rsidRPr="00703B63" w:rsidRDefault="00390BEE" w:rsidP="0080199D">
            <w:pPr>
              <w:pStyle w:val="Bodyjustified"/>
            </w:pPr>
            <w:r>
              <w:t>5.31</w:t>
            </w:r>
          </w:p>
        </w:tc>
        <w:tc>
          <w:tcPr>
            <w:tcW w:w="1134" w:type="dxa"/>
            <w:vAlign w:val="center"/>
          </w:tcPr>
          <w:p w14:paraId="6D878B16" w14:textId="49B72FC3" w:rsidR="0080199D" w:rsidRPr="00703B63" w:rsidRDefault="00390BEE" w:rsidP="0080199D">
            <w:pPr>
              <w:pStyle w:val="Bodyjustified"/>
            </w:pPr>
            <w:r>
              <w:t>5.41</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112962E9" w:rsidR="0080199D" w:rsidRPr="00703B63" w:rsidRDefault="0080199D" w:rsidP="0080199D">
            <w:pPr>
              <w:pStyle w:val="Bodyjustified"/>
            </w:pPr>
            <w:r>
              <w:t>0.9</w:t>
            </w:r>
          </w:p>
        </w:tc>
        <w:tc>
          <w:tcPr>
            <w:tcW w:w="1134" w:type="dxa"/>
            <w:vAlign w:val="center"/>
          </w:tcPr>
          <w:p w14:paraId="6E303725" w14:textId="038FCB1C" w:rsidR="0080199D" w:rsidRPr="00703B63" w:rsidRDefault="0080199D" w:rsidP="0080199D">
            <w:pPr>
              <w:pStyle w:val="Bodyjustified"/>
            </w:pPr>
            <w:r>
              <w:t>1.1</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7BC43857" w:rsidR="0080199D" w:rsidRPr="00703B63" w:rsidRDefault="0080199D" w:rsidP="0080199D">
            <w:pPr>
              <w:pStyle w:val="Bodyjustified"/>
            </w:pPr>
            <w:r>
              <w:t>6.9</w:t>
            </w:r>
          </w:p>
        </w:tc>
        <w:tc>
          <w:tcPr>
            <w:tcW w:w="1134" w:type="dxa"/>
            <w:vAlign w:val="center"/>
          </w:tcPr>
          <w:p w14:paraId="6F36EA76" w14:textId="2ABEA00E" w:rsidR="0080199D" w:rsidRPr="00703B63" w:rsidRDefault="0080199D" w:rsidP="0080199D">
            <w:pPr>
              <w:pStyle w:val="Bodyjustified"/>
            </w:pPr>
            <w:r>
              <w:t>7.1</w:t>
            </w:r>
          </w:p>
        </w:tc>
      </w:tr>
      <w:tr w:rsidR="0080199D" w:rsidRPr="00703B63" w14:paraId="450254B9" w14:textId="77777777" w:rsidTr="004D388E">
        <w:trPr>
          <w:trHeight w:val="283"/>
        </w:trPr>
        <w:tc>
          <w:tcPr>
            <w:tcW w:w="964" w:type="dxa"/>
            <w:vAlign w:val="center"/>
          </w:tcPr>
          <w:p w14:paraId="2CFF6AE4" w14:textId="02E10A7F" w:rsidR="0080199D" w:rsidRPr="00703B63" w:rsidRDefault="0080199D" w:rsidP="0080199D">
            <w:pPr>
              <w:pStyle w:val="Bodyjustified"/>
            </w:pPr>
            <w:r>
              <w:t>F</w:t>
            </w:r>
          </w:p>
        </w:tc>
        <w:tc>
          <w:tcPr>
            <w:tcW w:w="1134" w:type="dxa"/>
            <w:vAlign w:val="center"/>
          </w:tcPr>
          <w:p w14:paraId="5DB46A58" w14:textId="31B26E8C" w:rsidR="0080199D" w:rsidRPr="00703B63" w:rsidRDefault="0080199D" w:rsidP="0080199D">
            <w:pPr>
              <w:pStyle w:val="Bodyjustified"/>
            </w:pPr>
            <w:r>
              <w:t>-</w:t>
            </w:r>
          </w:p>
        </w:tc>
        <w:tc>
          <w:tcPr>
            <w:tcW w:w="1134" w:type="dxa"/>
            <w:vAlign w:val="center"/>
          </w:tcPr>
          <w:p w14:paraId="6D6090AD" w14:textId="6E0EFD91" w:rsidR="0080199D" w:rsidRPr="00703B63" w:rsidRDefault="0080199D" w:rsidP="0080199D">
            <w:pPr>
              <w:pStyle w:val="Bodyjustified"/>
            </w:pPr>
            <w:r>
              <w:t>6</w:t>
            </w:r>
          </w:p>
        </w:tc>
      </w:tr>
      <w:tr w:rsidR="0080199D" w:rsidRPr="00703B63" w14:paraId="69CE140C" w14:textId="77777777" w:rsidTr="004D388E">
        <w:trPr>
          <w:trHeight w:val="283"/>
        </w:trPr>
        <w:tc>
          <w:tcPr>
            <w:tcW w:w="964" w:type="dxa"/>
            <w:vAlign w:val="center"/>
          </w:tcPr>
          <w:p w14:paraId="05791D28" w14:textId="06105DC7" w:rsidR="0080199D" w:rsidRPr="00703B63" w:rsidRDefault="0080199D" w:rsidP="0080199D">
            <w:pPr>
              <w:pStyle w:val="Bodyjustified"/>
            </w:pPr>
            <w:r>
              <w:rPr>
                <w:rFonts w:cs="Arial"/>
              </w:rPr>
              <w:t>Ø</w:t>
            </w:r>
            <w:r>
              <w:t>G</w:t>
            </w:r>
          </w:p>
        </w:tc>
        <w:tc>
          <w:tcPr>
            <w:tcW w:w="1134" w:type="dxa"/>
            <w:vAlign w:val="center"/>
          </w:tcPr>
          <w:p w14:paraId="12603E88" w14:textId="2547BDF6" w:rsidR="0080199D" w:rsidRPr="00703B63" w:rsidRDefault="0080199D" w:rsidP="0080199D">
            <w:pPr>
              <w:pStyle w:val="Bodyjustified"/>
            </w:pPr>
            <w:r>
              <w:t>1.1</w:t>
            </w:r>
          </w:p>
        </w:tc>
        <w:tc>
          <w:tcPr>
            <w:tcW w:w="1134" w:type="dxa"/>
            <w:vAlign w:val="center"/>
          </w:tcPr>
          <w:p w14:paraId="114BA753" w14:textId="5022A4A0" w:rsidR="0080199D" w:rsidRPr="00703B63" w:rsidRDefault="0080199D" w:rsidP="0080199D">
            <w:pPr>
              <w:pStyle w:val="Bodyjustified"/>
            </w:pPr>
            <w:r>
              <w:t>1.3</w:t>
            </w:r>
          </w:p>
        </w:tc>
      </w:tr>
    </w:tbl>
    <w:p w14:paraId="617F94CA" w14:textId="2F7D20EA" w:rsidR="007E38AB" w:rsidRDefault="007E38AB" w:rsidP="005A6262">
      <w:pPr>
        <w:pStyle w:val="Heading3"/>
      </w:pPr>
      <w:bookmarkStart w:id="20" w:name="_Toc488317181"/>
      <w:r>
        <w:lastRenderedPageBreak/>
        <w:t>Component Type Variant 0</w:t>
      </w:r>
      <w:r w:rsidR="0080199D">
        <w:t>2</w:t>
      </w:r>
      <w:r>
        <w:t xml:space="preserve"> (</w:t>
      </w:r>
      <w:r w:rsidR="0080199D">
        <w:t xml:space="preserve">Turret </w:t>
      </w:r>
      <w:r>
        <w:t>P</w:t>
      </w:r>
      <w:r w:rsidR="0080199D">
        <w:t>anel Mount</w:t>
      </w:r>
      <w:r>
        <w:t>)</w:t>
      </w:r>
      <w:bookmarkEnd w:id="20"/>
    </w:p>
    <w:p w14:paraId="0AF985AD" w14:textId="12C022F3" w:rsidR="00EE74F4" w:rsidRDefault="00390BEE" w:rsidP="00780C51">
      <w:pPr>
        <w:pStyle w:val="Bodyjustified"/>
        <w:keepNext/>
        <w:spacing w:after="120"/>
        <w:ind w:left="1418"/>
        <w:jc w:val="left"/>
      </w:pPr>
      <w:r>
        <w:rPr>
          <w:noProof/>
          <w:lang w:eastAsia="en-GB"/>
        </w:rPr>
        <w:drawing>
          <wp:inline distT="0" distB="0" distL="0" distR="0" wp14:anchorId="700985FD" wp14:editId="75CDE6A0">
            <wp:extent cx="5544000" cy="2224988"/>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44000" cy="2224988"/>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76E88B1B" w:rsidR="00820312" w:rsidRPr="00703B63" w:rsidRDefault="00390BEE" w:rsidP="00DE38B4">
            <w:pPr>
              <w:pStyle w:val="Bodyjustified"/>
            </w:pPr>
            <w:r>
              <w:t>8</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592165BE" w:rsidR="00820312" w:rsidRPr="00703B63" w:rsidRDefault="00390BEE" w:rsidP="00DE38B4">
            <w:pPr>
              <w:pStyle w:val="Bodyjustified"/>
            </w:pPr>
            <w:r>
              <w:t>17.1</w:t>
            </w:r>
          </w:p>
        </w:tc>
        <w:tc>
          <w:tcPr>
            <w:tcW w:w="1134" w:type="dxa"/>
            <w:vAlign w:val="center"/>
          </w:tcPr>
          <w:p w14:paraId="7D304570" w14:textId="2175D7F0" w:rsidR="00820312" w:rsidRPr="00703B63" w:rsidRDefault="00390BEE" w:rsidP="00390BEE">
            <w:pPr>
              <w:pStyle w:val="Bodyjustified"/>
            </w:pPr>
            <w:r>
              <w:t>1</w:t>
            </w:r>
            <w:r w:rsidR="00820312">
              <w:t>7.</w:t>
            </w:r>
            <w:r>
              <w:t>5</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0AAC13F7" w:rsidR="00820312" w:rsidRPr="00703B63" w:rsidRDefault="00390BEE" w:rsidP="00DE38B4">
            <w:pPr>
              <w:pStyle w:val="Bodyjustified"/>
            </w:pPr>
            <w:r>
              <w:t>5.31</w:t>
            </w:r>
          </w:p>
        </w:tc>
        <w:tc>
          <w:tcPr>
            <w:tcW w:w="1134" w:type="dxa"/>
            <w:vAlign w:val="center"/>
          </w:tcPr>
          <w:p w14:paraId="17BE1F3E" w14:textId="6ADEE57C" w:rsidR="00820312" w:rsidRPr="00703B63" w:rsidRDefault="00390BEE" w:rsidP="00DE38B4">
            <w:pPr>
              <w:pStyle w:val="Bodyjustified"/>
            </w:pPr>
            <w:r>
              <w:t>5.41</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77777777" w:rsidR="00820312" w:rsidRPr="00703B63" w:rsidRDefault="00820312" w:rsidP="00DE38B4">
            <w:pPr>
              <w:pStyle w:val="Bodyjustified"/>
            </w:pPr>
            <w:r>
              <w:t>0.9</w:t>
            </w:r>
          </w:p>
        </w:tc>
        <w:tc>
          <w:tcPr>
            <w:tcW w:w="1134" w:type="dxa"/>
            <w:vAlign w:val="center"/>
          </w:tcPr>
          <w:p w14:paraId="03B75E0F" w14:textId="77777777" w:rsidR="00820312" w:rsidRPr="00703B63" w:rsidRDefault="00820312" w:rsidP="00DE38B4">
            <w:pPr>
              <w:pStyle w:val="Bodyjustified"/>
            </w:pPr>
            <w:r>
              <w:t>1.1</w:t>
            </w:r>
          </w:p>
        </w:tc>
      </w:tr>
      <w:tr w:rsidR="00820312" w:rsidRPr="00703B63" w14:paraId="3DD18A09" w14:textId="77777777" w:rsidTr="00DE38B4">
        <w:trPr>
          <w:trHeight w:val="283"/>
        </w:trPr>
        <w:tc>
          <w:tcPr>
            <w:tcW w:w="964" w:type="dxa"/>
            <w:vAlign w:val="center"/>
          </w:tcPr>
          <w:p w14:paraId="1710F4F1" w14:textId="77777777" w:rsidR="00820312" w:rsidRPr="00703B63" w:rsidRDefault="00820312" w:rsidP="00DE38B4">
            <w:pPr>
              <w:pStyle w:val="Bodyjustified"/>
            </w:pPr>
            <w:r>
              <w:t>E</w:t>
            </w:r>
          </w:p>
        </w:tc>
        <w:tc>
          <w:tcPr>
            <w:tcW w:w="1134" w:type="dxa"/>
            <w:vAlign w:val="center"/>
          </w:tcPr>
          <w:p w14:paraId="009182F8" w14:textId="77777777" w:rsidR="00820312" w:rsidRPr="00703B63" w:rsidRDefault="00820312" w:rsidP="00DE38B4">
            <w:pPr>
              <w:pStyle w:val="Bodyjustified"/>
            </w:pPr>
            <w:r>
              <w:t>6.9</w:t>
            </w:r>
          </w:p>
        </w:tc>
        <w:tc>
          <w:tcPr>
            <w:tcW w:w="1134" w:type="dxa"/>
            <w:vAlign w:val="center"/>
          </w:tcPr>
          <w:p w14:paraId="695A0728" w14:textId="77777777" w:rsidR="00820312" w:rsidRPr="00703B63" w:rsidRDefault="00820312" w:rsidP="00DE38B4">
            <w:pPr>
              <w:pStyle w:val="Bodyjustified"/>
            </w:pPr>
            <w:r>
              <w:t>7.1</w:t>
            </w:r>
          </w:p>
        </w:tc>
      </w:tr>
      <w:tr w:rsidR="00820312" w:rsidRPr="00703B63" w14:paraId="2F6FB1AF" w14:textId="77777777" w:rsidTr="00DE38B4">
        <w:trPr>
          <w:trHeight w:val="283"/>
        </w:trPr>
        <w:tc>
          <w:tcPr>
            <w:tcW w:w="964" w:type="dxa"/>
            <w:vAlign w:val="center"/>
          </w:tcPr>
          <w:p w14:paraId="2AA94DEB" w14:textId="2767E5A5" w:rsidR="00820312" w:rsidRPr="00703B63" w:rsidRDefault="00820312" w:rsidP="00DE38B4">
            <w:pPr>
              <w:pStyle w:val="Bodyjustified"/>
            </w:pPr>
            <w:r>
              <w:rPr>
                <w:rFonts w:cs="Arial"/>
              </w:rPr>
              <w:t>Ø</w:t>
            </w:r>
            <w:r>
              <w:t>F</w:t>
            </w:r>
          </w:p>
        </w:tc>
        <w:tc>
          <w:tcPr>
            <w:tcW w:w="1134" w:type="dxa"/>
            <w:vAlign w:val="center"/>
          </w:tcPr>
          <w:p w14:paraId="3C1EF142" w14:textId="3B282910" w:rsidR="00820312" w:rsidRPr="00703B63" w:rsidRDefault="00820312" w:rsidP="00F36BA7">
            <w:pPr>
              <w:pStyle w:val="Bodyjustified"/>
            </w:pPr>
            <w:r>
              <w:t>2.</w:t>
            </w:r>
            <w:r w:rsidR="00F36BA7">
              <w:t>2</w:t>
            </w:r>
          </w:p>
        </w:tc>
        <w:tc>
          <w:tcPr>
            <w:tcW w:w="1134" w:type="dxa"/>
            <w:vAlign w:val="center"/>
          </w:tcPr>
          <w:p w14:paraId="0A1A565C" w14:textId="63AE82A3" w:rsidR="00820312" w:rsidRPr="00703B63" w:rsidRDefault="00820312" w:rsidP="00F36BA7">
            <w:pPr>
              <w:pStyle w:val="Bodyjustified"/>
            </w:pPr>
            <w:r>
              <w:t>2.</w:t>
            </w:r>
            <w:r w:rsidR="00F36BA7">
              <w:t>4</w:t>
            </w:r>
          </w:p>
        </w:tc>
      </w:tr>
      <w:tr w:rsidR="00820312" w:rsidRPr="00703B63" w14:paraId="7F3CB3D3" w14:textId="77777777" w:rsidTr="00DE38B4">
        <w:trPr>
          <w:trHeight w:val="283"/>
        </w:trPr>
        <w:tc>
          <w:tcPr>
            <w:tcW w:w="964" w:type="dxa"/>
            <w:vAlign w:val="center"/>
          </w:tcPr>
          <w:p w14:paraId="6B004B22" w14:textId="7E83F556" w:rsidR="00820312" w:rsidRPr="00703B63" w:rsidRDefault="00820312" w:rsidP="00DE38B4">
            <w:pPr>
              <w:pStyle w:val="Bodyjustified"/>
            </w:pPr>
            <w:r>
              <w:t>G</w:t>
            </w:r>
          </w:p>
        </w:tc>
        <w:tc>
          <w:tcPr>
            <w:tcW w:w="1134" w:type="dxa"/>
            <w:vAlign w:val="center"/>
          </w:tcPr>
          <w:p w14:paraId="054F38EA" w14:textId="1D7CEA12" w:rsidR="00820312" w:rsidRPr="00703B63" w:rsidRDefault="00820312" w:rsidP="00F36BA7">
            <w:pPr>
              <w:pStyle w:val="Bodyjustified"/>
            </w:pPr>
            <w:r>
              <w:t>2.</w:t>
            </w:r>
            <w:r w:rsidR="00F36BA7">
              <w:t>6</w:t>
            </w:r>
          </w:p>
        </w:tc>
        <w:tc>
          <w:tcPr>
            <w:tcW w:w="1134" w:type="dxa"/>
            <w:vAlign w:val="center"/>
          </w:tcPr>
          <w:p w14:paraId="4B47094D" w14:textId="27D19824" w:rsidR="00F36BA7" w:rsidRPr="00703B63" w:rsidRDefault="00F36BA7" w:rsidP="00DE38B4">
            <w:pPr>
              <w:pStyle w:val="Bodyjustified"/>
            </w:pPr>
            <w:r>
              <w:t>3</w:t>
            </w:r>
          </w:p>
        </w:tc>
      </w:tr>
    </w:tbl>
    <w:p w14:paraId="2008C975" w14:textId="02040077" w:rsidR="00820312" w:rsidRDefault="00820312" w:rsidP="005A6262">
      <w:pPr>
        <w:pStyle w:val="Heading3"/>
      </w:pPr>
      <w:bookmarkStart w:id="21" w:name="_Toc488317182"/>
      <w:r>
        <w:lastRenderedPageBreak/>
        <w:t>Component Type Variant 03 (PCB Mount)</w:t>
      </w:r>
      <w:bookmarkEnd w:id="21"/>
    </w:p>
    <w:p w14:paraId="0C25476D" w14:textId="2685A0D7" w:rsidR="00820312" w:rsidRDefault="00E5788E" w:rsidP="00820312">
      <w:pPr>
        <w:pStyle w:val="Bodyjustified"/>
        <w:keepNext/>
        <w:spacing w:after="120"/>
        <w:ind w:left="1418"/>
        <w:jc w:val="left"/>
      </w:pPr>
      <w:commentRangeStart w:id="22"/>
      <w:r>
        <w:rPr>
          <w:noProof/>
          <w:lang w:eastAsia="en-GB"/>
        </w:rPr>
        <w:drawing>
          <wp:inline distT="0" distB="0" distL="0" distR="0" wp14:anchorId="6F7812EC" wp14:editId="1700929F">
            <wp:extent cx="5760000" cy="2162682"/>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00" cy="2162682"/>
                    </a:xfrm>
                    <a:prstGeom prst="rect">
                      <a:avLst/>
                    </a:prstGeom>
                  </pic:spPr>
                </pic:pic>
              </a:graphicData>
            </a:graphic>
          </wp:inline>
        </w:drawing>
      </w:r>
      <w:commentRangeEnd w:id="22"/>
      <w:r>
        <w:rPr>
          <w:rStyle w:val="CommentReference"/>
          <w:rFonts w:eastAsia="Times New Roman" w:cs="Times New Roman"/>
          <w:color w:val="auto"/>
          <w:w w:val="100"/>
        </w:rPr>
        <w:commentReference w:id="22"/>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11FB4E66" w:rsidR="00820312" w:rsidRPr="00703B63" w:rsidRDefault="00F36BA7" w:rsidP="00820312">
            <w:pPr>
              <w:pStyle w:val="Bodyjustified"/>
              <w:keepNext/>
            </w:pPr>
            <w:r>
              <w:t>8</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0DAE6A78" w:rsidR="00820312" w:rsidRPr="00703B63" w:rsidRDefault="00F36BA7" w:rsidP="00820312">
            <w:pPr>
              <w:pStyle w:val="Bodyjustified"/>
              <w:keepNext/>
            </w:pPr>
            <w:r>
              <w:t>19.2</w:t>
            </w:r>
          </w:p>
        </w:tc>
        <w:tc>
          <w:tcPr>
            <w:tcW w:w="1134" w:type="dxa"/>
            <w:vAlign w:val="center"/>
          </w:tcPr>
          <w:p w14:paraId="77B02949" w14:textId="06A96E59" w:rsidR="00820312" w:rsidRPr="00703B63" w:rsidRDefault="00F36BA7" w:rsidP="00820312">
            <w:pPr>
              <w:pStyle w:val="Bodyjustified"/>
              <w:keepNext/>
            </w:pPr>
            <w:r>
              <w:t>19.6</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156CFE13" w:rsidR="00820312" w:rsidRPr="00703B63" w:rsidRDefault="00F36BA7" w:rsidP="00DE38B4">
            <w:pPr>
              <w:pStyle w:val="Bodyjustified"/>
            </w:pPr>
            <w:r>
              <w:t>22.4</w:t>
            </w:r>
          </w:p>
        </w:tc>
        <w:tc>
          <w:tcPr>
            <w:tcW w:w="1134" w:type="dxa"/>
            <w:vAlign w:val="center"/>
          </w:tcPr>
          <w:p w14:paraId="1C2F4ECA" w14:textId="06C76A0B" w:rsidR="00820312" w:rsidRPr="00703B63" w:rsidRDefault="00F36BA7" w:rsidP="00F36BA7">
            <w:pPr>
              <w:pStyle w:val="Bodyjustified"/>
            </w:pPr>
            <w:commentRangeStart w:id="23"/>
            <w:r>
              <w:t>2</w:t>
            </w:r>
            <w:r w:rsidR="00820312">
              <w:t>2.</w:t>
            </w:r>
            <w:r>
              <w:t>8</w:t>
            </w:r>
            <w:commentRangeEnd w:id="23"/>
            <w:r>
              <w:rPr>
                <w:rStyle w:val="CommentReference"/>
                <w:rFonts w:eastAsia="Times New Roman" w:cs="Times New Roman"/>
                <w:color w:val="auto"/>
                <w:w w:val="100"/>
                <w:lang w:val="en-GB"/>
              </w:rPr>
              <w:commentReference w:id="23"/>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05449C99" w:rsidR="00820312" w:rsidRPr="00703B63" w:rsidRDefault="00F36BA7" w:rsidP="00DE38B4">
            <w:pPr>
              <w:pStyle w:val="Bodyjustified"/>
            </w:pPr>
            <w:r>
              <w:t>18.6</w:t>
            </w:r>
          </w:p>
        </w:tc>
        <w:tc>
          <w:tcPr>
            <w:tcW w:w="1134" w:type="dxa"/>
            <w:vAlign w:val="center"/>
          </w:tcPr>
          <w:p w14:paraId="006572E6" w14:textId="1EA2C4C2" w:rsidR="00820312" w:rsidRPr="00703B63" w:rsidRDefault="00F36BA7" w:rsidP="00DE38B4">
            <w:pPr>
              <w:pStyle w:val="Bodyjustified"/>
            </w:pPr>
            <w:r>
              <w:t>19</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642B72F6" w:rsidR="00820312" w:rsidRPr="00703B63" w:rsidRDefault="00820312" w:rsidP="00DE38B4">
            <w:pPr>
              <w:pStyle w:val="Bodyjustified"/>
            </w:pPr>
            <w:r>
              <w:t>0.35</w:t>
            </w:r>
          </w:p>
        </w:tc>
        <w:tc>
          <w:tcPr>
            <w:tcW w:w="1134" w:type="dxa"/>
            <w:vAlign w:val="center"/>
          </w:tcPr>
          <w:p w14:paraId="32BC08A1" w14:textId="71E62EB1" w:rsidR="00820312" w:rsidRPr="00703B63" w:rsidRDefault="00820312"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269A28A6" w:rsidR="00820312" w:rsidRPr="00703B63" w:rsidRDefault="00820312" w:rsidP="00DE38B4">
            <w:pPr>
              <w:pStyle w:val="Bodyjustified"/>
            </w:pPr>
            <w:r>
              <w:t>0.75</w:t>
            </w:r>
          </w:p>
        </w:tc>
        <w:tc>
          <w:tcPr>
            <w:tcW w:w="1134" w:type="dxa"/>
            <w:vAlign w:val="center"/>
          </w:tcPr>
          <w:p w14:paraId="2683F594" w14:textId="031634F6" w:rsidR="00820312" w:rsidRPr="00703B63" w:rsidRDefault="00820312"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65630ABC" w:rsidR="00820312" w:rsidRPr="00703B63" w:rsidRDefault="00820312" w:rsidP="00DE38B4">
            <w:pPr>
              <w:pStyle w:val="Bodyjustified"/>
            </w:pPr>
            <w:r>
              <w:t>5.5</w:t>
            </w:r>
            <w:r w:rsidR="00F36BA7">
              <w:t>5</w:t>
            </w:r>
          </w:p>
        </w:tc>
        <w:tc>
          <w:tcPr>
            <w:tcW w:w="1134" w:type="dxa"/>
            <w:vAlign w:val="center"/>
          </w:tcPr>
          <w:p w14:paraId="70B3CF95" w14:textId="7B44EAC8" w:rsidR="00820312" w:rsidRPr="00703B63" w:rsidRDefault="00820312" w:rsidP="00F36BA7">
            <w:pPr>
              <w:pStyle w:val="Bodyjustified"/>
            </w:pPr>
            <w:r>
              <w:t>5.</w:t>
            </w:r>
            <w:r w:rsidR="00F36BA7">
              <w:t>65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0C0502CA" w:rsidR="00820312" w:rsidRPr="00703B63" w:rsidRDefault="000957B5" w:rsidP="00DE38B4">
            <w:pPr>
              <w:pStyle w:val="Bodyjustified"/>
            </w:pPr>
            <w:r>
              <w:t>12</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32B91915" w:rsidR="00820312" w:rsidRPr="00703B63" w:rsidRDefault="00820312" w:rsidP="00DE38B4">
            <w:pPr>
              <w:pStyle w:val="Bodyjustified"/>
            </w:pPr>
            <w:r>
              <w:t>0.5</w:t>
            </w:r>
          </w:p>
        </w:tc>
      </w:tr>
    </w:tbl>
    <w:p w14:paraId="2CA46EBD" w14:textId="77777777" w:rsidR="00052054" w:rsidRDefault="00052054" w:rsidP="00D9788A">
      <w:pPr>
        <w:pStyle w:val="Heading2"/>
      </w:pPr>
      <w:bookmarkStart w:id="24" w:name="_Toc488317183"/>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5" w:name="_Toc488317184"/>
      <w:r>
        <w:t>MATERIALS AND FINISHES</w:t>
      </w:r>
      <w:bookmarkEnd w:id="25"/>
    </w:p>
    <w:p w14:paraId="76723860" w14:textId="44837941" w:rsidR="00D9788A" w:rsidRDefault="00C41179" w:rsidP="005A6262">
      <w:pPr>
        <w:pStyle w:val="Heading3"/>
      </w:pPr>
      <w:bookmarkStart w:id="26" w:name="_Toc488317185"/>
      <w:r>
        <w:t>Case</w:t>
      </w:r>
      <w:bookmarkEnd w:id="26"/>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7" w:name="_Toc488317186"/>
      <w:r>
        <w:t>Terminals</w:t>
      </w:r>
      <w:bookmarkEnd w:id="27"/>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8" w:name="_Toc488317187"/>
      <w:r>
        <w:lastRenderedPageBreak/>
        <w:t>REQUIREMENTS</w:t>
      </w:r>
      <w:bookmarkEnd w:id="28"/>
    </w:p>
    <w:p w14:paraId="16811C66" w14:textId="77777777" w:rsidR="00052054" w:rsidRDefault="00052054" w:rsidP="00D9788A">
      <w:pPr>
        <w:pStyle w:val="Heading2"/>
      </w:pPr>
      <w:bookmarkStart w:id="29" w:name="_Toc488317188"/>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88317189"/>
      <w:r>
        <w:t xml:space="preserve">Deviations from the Generic </w:t>
      </w:r>
      <w:commentRangeStart w:id="32"/>
      <w:r>
        <w:t>Specification</w:t>
      </w:r>
      <w:commentRangeEnd w:id="32"/>
      <w:r w:rsidR="0040708D">
        <w:rPr>
          <w:rStyle w:val="CommentReference"/>
          <w:bCs w:val="0"/>
          <w:u w:val="none"/>
        </w:rPr>
        <w:commentReference w:id="32"/>
      </w:r>
      <w:bookmarkEnd w:id="30"/>
      <w:bookmarkEnd w:id="31"/>
    </w:p>
    <w:p w14:paraId="1C61A5EE" w14:textId="46BB68B7" w:rsidR="00D9008F" w:rsidRDefault="00D9008F" w:rsidP="00BF5A2E">
      <w:pPr>
        <w:pStyle w:val="Heading4"/>
      </w:pPr>
      <w:bookmarkStart w:id="33" w:name="_Ref486856454"/>
      <w:bookmarkStart w:id="34" w:name="_Toc488317190"/>
      <w:r>
        <w:t xml:space="preserve">Deviations from </w:t>
      </w:r>
      <w:r w:rsidR="0040708D">
        <w:t>Screening</w:t>
      </w:r>
      <w:r>
        <w:t xml:space="preserve"> Test</w:t>
      </w:r>
      <w:r w:rsidR="0040708D">
        <w:t>s</w:t>
      </w:r>
      <w:r w:rsidR="00735068">
        <w:t xml:space="preserve"> </w:t>
      </w:r>
      <w:r w:rsidR="009B0D14">
        <w:t>– Ch</w:t>
      </w:r>
      <w:r>
        <w:t>art F</w:t>
      </w:r>
      <w:r w:rsidR="0040708D">
        <w:t>3</w:t>
      </w:r>
      <w:bookmarkEnd w:id="33"/>
      <w:bookmarkEnd w:id="34"/>
    </w:p>
    <w:p w14:paraId="692755FA" w14:textId="5F330E79" w:rsidR="003E0E0F" w:rsidRDefault="0040708D" w:rsidP="00586DB8">
      <w:pPr>
        <w:pStyle w:val="alphabeticallist"/>
      </w:pPr>
      <w:r>
        <w:t>Burn-in: Not</w:t>
      </w:r>
      <w:r w:rsidR="003E0E0F">
        <w:t xml:space="preserve"> applicable.</w:t>
      </w:r>
    </w:p>
    <w:p w14:paraId="4D10511A" w14:textId="77777777" w:rsidR="00052054" w:rsidRDefault="00052054" w:rsidP="00D9788A">
      <w:pPr>
        <w:pStyle w:val="Heading2"/>
      </w:pPr>
      <w:bookmarkStart w:id="35" w:name="_Toc488317191"/>
      <w:r>
        <w:t>MARKING</w:t>
      </w:r>
      <w:bookmarkEnd w:id="35"/>
    </w:p>
    <w:p w14:paraId="3F30D86C" w14:textId="1CB2118A" w:rsidR="00BF2B94" w:rsidRDefault="00052054" w:rsidP="00E97148">
      <w:pPr>
        <w:keepNext/>
      </w:pPr>
      <w:r>
        <w:t xml:space="preserve">The marking shall be in accordance with the requirements of ESCC Basic Specification No. </w:t>
      </w:r>
      <w:hyperlink r:id="rId21" w:history="1">
        <w:r w:rsidRPr="008D4EF7">
          <w:rPr>
            <w:rStyle w:val="Hyperlink"/>
          </w:rPr>
          <w:t>21700</w:t>
        </w:r>
      </w:hyperlink>
      <w:r w:rsidR="00BF2B94">
        <w:rPr>
          <w:rStyle w:val="Hyperlink"/>
        </w:rPr>
        <w:t xml:space="preserve"> </w:t>
      </w:r>
      <w:r w:rsidR="00BF2B94" w:rsidRPr="00BF2B94">
        <w:t>and as follows</w:t>
      </w:r>
      <w:r>
        <w:t>.</w:t>
      </w:r>
    </w:p>
    <w:p w14:paraId="67D36D52" w14:textId="19DA5B08" w:rsidR="00052054" w:rsidRDefault="00052054" w:rsidP="00E97148">
      <w:pPr>
        <w:keepNext/>
      </w:pPr>
      <w:r>
        <w:t xml:space="preserve">The information to be marked </w:t>
      </w:r>
      <w:r w:rsidR="00BF2B94">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6" w:name="_Toc488317192"/>
      <w:r>
        <w:t>Robustness of terminations</w:t>
      </w:r>
      <w:bookmarkEnd w:id="36"/>
    </w:p>
    <w:p w14:paraId="55F42FFD" w14:textId="47975319" w:rsidR="00986095" w:rsidRDefault="00A925FE" w:rsidP="00452280">
      <w:pPr>
        <w:keepNext/>
      </w:pPr>
      <w:r>
        <w:t>Component Type Varian</w:t>
      </w:r>
      <w:r w:rsidR="004122ED">
        <w:t>t</w:t>
      </w:r>
      <w:r>
        <w:t xml:space="preserve"> 0</w:t>
      </w:r>
      <w:r w:rsidR="00B95621">
        <w:t>3</w:t>
      </w:r>
      <w:r>
        <w:t xml:space="preserve"> </w:t>
      </w:r>
      <w:r w:rsidR="00B95621">
        <w:t>shall be subjected to</w:t>
      </w:r>
      <w:r w:rsidR="00986095">
        <w:t xml:space="preserve"> Robustness of Terminations as specified in the ESCC Generic Specification</w:t>
      </w:r>
      <w:r w:rsidR="00B95621">
        <w:t>.</w:t>
      </w:r>
    </w:p>
    <w:p w14:paraId="7F5C929E" w14:textId="2951C34F" w:rsidR="008A5E9E" w:rsidRDefault="00B95621" w:rsidP="00737C54">
      <w:pPr>
        <w:spacing w:before="240"/>
      </w:pPr>
      <w:r>
        <w:t>Not applicable to C</w:t>
      </w:r>
      <w:r w:rsidR="009B50C1">
        <w:t>omponent</w:t>
      </w:r>
      <w:r w:rsidR="008A5E9E">
        <w:t xml:space="preserve"> </w:t>
      </w:r>
      <w:r>
        <w:t>Type Variants 01, 02</w:t>
      </w:r>
      <w:r w:rsidR="00452280">
        <w:t>.</w:t>
      </w:r>
    </w:p>
    <w:p w14:paraId="21B751B3" w14:textId="06D30A7D" w:rsidR="00B95621" w:rsidRDefault="00B95621" w:rsidP="00B95621">
      <w:pPr>
        <w:pStyle w:val="Heading2"/>
      </w:pPr>
      <w:bookmarkStart w:id="37" w:name="_Toc488317193"/>
      <w:r>
        <w:t>RESISTANCE TO SOLDERING HEAT</w:t>
      </w:r>
      <w:bookmarkEnd w:id="37"/>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38" w:name="_Toc488317194"/>
      <w:r>
        <w:lastRenderedPageBreak/>
        <w:t>ELECTRICAL</w:t>
      </w:r>
      <w:r w:rsidR="00C31416">
        <w:t xml:space="preserve"> AND MECHANICAL</w:t>
      </w:r>
      <w:r>
        <w:t xml:space="preserve"> MEASUREMENTS AT ROOM, HIGH AND LOW TEMPERATURES</w:t>
      </w:r>
      <w:bookmarkEnd w:id="38"/>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9" w:name="_Ref476220809"/>
      <w:bookmarkStart w:id="40" w:name="_Toc488317195"/>
      <w:r>
        <w:t>Room Temperature Electrical</w:t>
      </w:r>
      <w:r w:rsidR="00C31416">
        <w:t xml:space="preserve"> and Mechanical</w:t>
      </w:r>
      <w:r>
        <w:t xml:space="preserve"> Measurements</w:t>
      </w:r>
      <w:bookmarkEnd w:id="39"/>
      <w:bookmarkEnd w:id="40"/>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282AAA42" w:rsidR="003B5BC4" w:rsidRDefault="003B5BC4" w:rsidP="003B5BC4">
            <w:pPr>
              <w:pStyle w:val="Bodyjustified"/>
              <w:keepNext/>
              <w:jc w:val="left"/>
            </w:pPr>
            <w:r w:rsidRPr="00E26383">
              <w:t xml:space="preserve">ESCC No. </w:t>
            </w:r>
            <w:hyperlink r:id="rId22" w:history="1">
              <w:r w:rsidR="00470452"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135BCC96" w:rsidR="003B5BC4" w:rsidRPr="00E26383" w:rsidRDefault="00256D4D" w:rsidP="00256D4D">
            <w:pPr>
              <w:pStyle w:val="Bodyjustified"/>
              <w:keepNext/>
            </w:pPr>
            <w:r>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2D5C7631" w:rsidR="00256D4D" w:rsidRDefault="00256D4D" w:rsidP="00256D4D">
            <w:pPr>
              <w:pStyle w:val="Bodyjustified"/>
              <w:keepNext/>
              <w:jc w:val="left"/>
            </w:pPr>
            <w:r w:rsidRPr="00E26383">
              <w:t xml:space="preserve">ESCC No. </w:t>
            </w:r>
            <w:hyperlink r:id="rId23" w:history="1">
              <w:r w:rsidR="00470452"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51CD4D7A" w:rsidR="00256D4D" w:rsidRPr="00E26383" w:rsidRDefault="004122ED" w:rsidP="00256D4D">
            <w:pPr>
              <w:pStyle w:val="Bodyjustified"/>
              <w:keepNext/>
            </w:pPr>
            <w:r>
              <w:t>30</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58B4B810" w:rsidR="00662451" w:rsidRDefault="00662451" w:rsidP="00662451">
            <w:pPr>
              <w:pStyle w:val="Bodyjustified"/>
              <w:keepNext/>
              <w:jc w:val="left"/>
            </w:pPr>
            <w:r w:rsidRPr="00E26383">
              <w:t xml:space="preserve">ESCC No. </w:t>
            </w:r>
            <w:hyperlink r:id="rId24" w:history="1">
              <w:r w:rsidR="00470452"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54281DAD" w:rsidR="00662451" w:rsidRPr="00FA6CED" w:rsidRDefault="00662451" w:rsidP="004122ED">
            <w:pPr>
              <w:pStyle w:val="Bodyjustified"/>
              <w:keepNext/>
            </w:pPr>
            <w:commentRangeStart w:id="41"/>
            <w:r>
              <w:t xml:space="preserve">Note </w:t>
            </w:r>
            <w:r w:rsidR="004122ED">
              <w:t>1</w:t>
            </w:r>
            <w:commentRangeEnd w:id="41"/>
            <w:r w:rsidR="00E35513">
              <w:rPr>
                <w:rStyle w:val="CommentReference"/>
                <w:rFonts w:eastAsia="Times New Roman" w:cs="Times New Roman"/>
                <w:color w:val="auto"/>
                <w:w w:val="100"/>
                <w:lang w:val="en-GB"/>
              </w:rPr>
              <w:commentReference w:id="41"/>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0F2797ED" w:rsidR="00512E79" w:rsidRDefault="00512E79" w:rsidP="00512E79">
            <w:pPr>
              <w:pStyle w:val="Bodyjustified"/>
              <w:keepNext/>
              <w:jc w:val="left"/>
            </w:pPr>
            <w:r w:rsidRPr="00E26383">
              <w:t xml:space="preserve">ESCC No. </w:t>
            </w:r>
            <w:hyperlink r:id="rId25" w:history="1">
              <w:r w:rsidR="00470452"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6E9D94D9" w:rsidR="00256D4D" w:rsidRPr="00E26383" w:rsidRDefault="00256D4D" w:rsidP="00256D4D">
            <w:pPr>
              <w:pStyle w:val="Bodyjustified"/>
              <w:jc w:val="left"/>
            </w:pPr>
            <w:r w:rsidRPr="00E26383">
              <w:t xml:space="preserve">ESCC No. </w:t>
            </w:r>
            <w:hyperlink r:id="rId26" w:history="1">
              <w:r w:rsidR="00470452" w:rsidRPr="00D247F0">
                <w:rPr>
                  <w:rStyle w:val="Hyperlink"/>
                </w:rPr>
                <w:t>3010</w:t>
              </w:r>
            </w:hyperlink>
          </w:p>
        </w:tc>
        <w:tc>
          <w:tcPr>
            <w:tcW w:w="964" w:type="dxa"/>
            <w:tcBorders>
              <w:top w:val="single" w:sz="4" w:space="0" w:color="auto"/>
              <w:bottom w:val="single" w:sz="4" w:space="0" w:color="auto"/>
            </w:tcBorders>
          </w:tcPr>
          <w:p w14:paraId="3982C83B" w14:textId="38507520" w:rsidR="00256D4D" w:rsidRPr="00DE5C86" w:rsidRDefault="00256D4D" w:rsidP="00256D4D">
            <w:pPr>
              <w:pStyle w:val="Bodyjustified"/>
            </w:pPr>
            <w:r>
              <w:t>500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538FE6D9" w:rsidR="00662451" w:rsidRDefault="00662451" w:rsidP="00662451">
            <w:pPr>
              <w:pStyle w:val="Bodyjustified"/>
              <w:keepNext/>
              <w:jc w:val="left"/>
            </w:pPr>
            <w:r w:rsidRPr="00E26383">
              <w:t xml:space="preserve">ESCC No. </w:t>
            </w:r>
            <w:hyperlink r:id="rId27" w:history="1">
              <w:r w:rsidR="00470452" w:rsidRPr="00D247F0">
                <w:rPr>
                  <w:rStyle w:val="Hyperlink"/>
                </w:rPr>
                <w:t>3010</w:t>
              </w:r>
            </w:hyperlink>
          </w:p>
          <w:p w14:paraId="68DA690E" w14:textId="77777777" w:rsidR="00662451" w:rsidRDefault="00662451" w:rsidP="00662451">
            <w:pPr>
              <w:pStyle w:val="Bodyjustified"/>
              <w:jc w:val="left"/>
            </w:pPr>
            <w:r>
              <w:t>Frequency: 100 ±5MHz</w:t>
            </w:r>
          </w:p>
          <w:p w14:paraId="2F97DE1A" w14:textId="1009E7C6" w:rsidR="00662451" w:rsidRPr="00E26383" w:rsidRDefault="00662451" w:rsidP="004122ED">
            <w:pPr>
              <w:pStyle w:val="Bodyjustified"/>
              <w:jc w:val="left"/>
            </w:pPr>
            <w:r>
              <w:t xml:space="preserve">Note </w:t>
            </w:r>
            <w:r w:rsidR="004122ED">
              <w:t>2</w:t>
            </w:r>
          </w:p>
        </w:tc>
        <w:tc>
          <w:tcPr>
            <w:tcW w:w="964" w:type="dxa"/>
            <w:tcBorders>
              <w:top w:val="single" w:sz="4" w:space="0" w:color="auto"/>
              <w:bottom w:val="single" w:sz="4" w:space="0" w:color="auto"/>
            </w:tcBorders>
          </w:tcPr>
          <w:p w14:paraId="7030558C" w14:textId="3D1B8557" w:rsidR="00662451" w:rsidRDefault="00BF44CD" w:rsidP="00662451">
            <w:pPr>
              <w:pStyle w:val="Bodyjustified"/>
            </w:pPr>
            <w:r>
              <w:t>8</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2D7E44B2" w:rsidR="00662451" w:rsidRDefault="00662451" w:rsidP="00662451">
            <w:pPr>
              <w:pStyle w:val="Bodyjustified"/>
              <w:keepNext/>
              <w:jc w:val="left"/>
            </w:pPr>
            <w:r w:rsidRPr="00E26383">
              <w:t xml:space="preserve">ESCC No. </w:t>
            </w:r>
            <w:hyperlink r:id="rId28" w:history="1">
              <w:r w:rsidR="00470452"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4CFBFB6B" w:rsidR="00662451" w:rsidRDefault="00662451" w:rsidP="00662451">
            <w:pPr>
              <w:pStyle w:val="Bodyjustified"/>
            </w:pPr>
            <w:r>
              <w:t>0.7</w:t>
            </w:r>
          </w:p>
        </w:tc>
        <w:tc>
          <w:tcPr>
            <w:tcW w:w="964" w:type="dxa"/>
            <w:tcBorders>
              <w:top w:val="single" w:sz="4" w:space="0" w:color="auto"/>
              <w:bottom w:val="single" w:sz="4" w:space="0" w:color="auto"/>
            </w:tcBorders>
          </w:tcPr>
          <w:p w14:paraId="4E746C84" w14:textId="79E92291" w:rsidR="00662451" w:rsidRPr="00E26383" w:rsidRDefault="00662451" w:rsidP="00662451">
            <w:pPr>
              <w:pStyle w:val="Bodyjustified"/>
            </w:pPr>
            <w:r>
              <w:t>3.5</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2" w:name="_Ref476220857"/>
      <w:bookmarkStart w:id="43" w:name="_Toc488317196"/>
      <w:r w:rsidRPr="0013347F">
        <w:t>High and Low Temperatures Electrical Measurements</w:t>
      </w:r>
      <w:bookmarkEnd w:id="42"/>
      <w:bookmarkEnd w:id="43"/>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00363561" w:rsidR="00DA170B" w:rsidRDefault="00DA170B" w:rsidP="00DA170B">
            <w:pPr>
              <w:pStyle w:val="Bodyjustified"/>
              <w:keepNext/>
              <w:jc w:val="left"/>
            </w:pPr>
            <w:r w:rsidRPr="00E26383">
              <w:t xml:space="preserve">ESCC No. </w:t>
            </w:r>
            <w:hyperlink r:id="rId29" w:history="1">
              <w:r w:rsidR="00470452"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4"/>
            <w:r>
              <w:rPr>
                <w:rFonts w:cs="Arial"/>
              </w:rPr>
              <w:t>(+0 -3)</w:t>
            </w:r>
            <w:commentRangeEnd w:id="44"/>
            <w:r w:rsidR="00BF00FA">
              <w:rPr>
                <w:rStyle w:val="CommentReference"/>
                <w:rFonts w:eastAsia="Times New Roman" w:cs="Times New Roman"/>
                <w:color w:val="auto"/>
                <w:w w:val="100"/>
                <w:lang w:val="en-GB"/>
              </w:rPr>
              <w:commentReference w:id="44"/>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39524AE8" w:rsidR="00685C04" w:rsidRPr="00DA170B" w:rsidRDefault="00685C04" w:rsidP="00685C04">
            <w:pPr>
              <w:pStyle w:val="Bodyjustified"/>
              <w:keepNext/>
              <w:jc w:val="left"/>
            </w:pPr>
            <w:r w:rsidRPr="00E26383">
              <w:t xml:space="preserve">ESCC No. </w:t>
            </w:r>
            <w:hyperlink r:id="rId30" w:history="1">
              <w:r w:rsidR="00470452"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4FB96578" w:rsidR="00EF4A11" w:rsidRPr="001D6644" w:rsidRDefault="00EF4A11" w:rsidP="00BF44CD">
            <w:pPr>
              <w:pStyle w:val="Bodyjustified"/>
              <w:keepNext/>
            </w:pPr>
            <w:r>
              <w:t>-</w:t>
            </w:r>
            <w:r w:rsidR="00BF44CD">
              <w:t>3</w:t>
            </w:r>
            <w:r w:rsidR="000B1917">
              <w:t>0</w:t>
            </w:r>
          </w:p>
        </w:tc>
        <w:tc>
          <w:tcPr>
            <w:tcW w:w="964" w:type="dxa"/>
            <w:tcBorders>
              <w:top w:val="nil"/>
              <w:bottom w:val="nil"/>
            </w:tcBorders>
          </w:tcPr>
          <w:p w14:paraId="15BAFB43" w14:textId="3C19E9A1" w:rsidR="00213220" w:rsidRPr="001D6644" w:rsidRDefault="00DA170B" w:rsidP="00BF44CD">
            <w:pPr>
              <w:pStyle w:val="Bodyjustified"/>
              <w:keepNext/>
            </w:pPr>
            <w:r>
              <w:t>+</w:t>
            </w:r>
            <w:r w:rsidR="00BF44CD">
              <w:t>3</w:t>
            </w:r>
            <w:r w:rsidR="000B1917">
              <w:t>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5B806876" w:rsidR="00DA170B" w:rsidRDefault="00DA170B" w:rsidP="00BF44CD">
            <w:pPr>
              <w:pStyle w:val="Bodyjustified"/>
              <w:keepNext/>
            </w:pPr>
            <w:r>
              <w:t>-</w:t>
            </w:r>
            <w:r w:rsidR="00BF44CD">
              <w:t>3</w:t>
            </w:r>
            <w:r w:rsidR="000B1917">
              <w:t>0</w:t>
            </w:r>
          </w:p>
        </w:tc>
        <w:tc>
          <w:tcPr>
            <w:tcW w:w="964" w:type="dxa"/>
            <w:tcBorders>
              <w:top w:val="nil"/>
              <w:bottom w:val="single" w:sz="4" w:space="0" w:color="auto"/>
            </w:tcBorders>
          </w:tcPr>
          <w:p w14:paraId="1C0CC865" w14:textId="1E48DC72" w:rsidR="00DA170B" w:rsidRDefault="00DA170B" w:rsidP="00BF44CD">
            <w:pPr>
              <w:pStyle w:val="Bodyjustified"/>
              <w:keepNext/>
            </w:pPr>
            <w:r>
              <w:t>+</w:t>
            </w:r>
            <w:r w:rsidR="00BF44CD">
              <w:t>3</w:t>
            </w:r>
            <w:r w:rsidR="000B1917">
              <w:t>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5" w:name="_Toc488317197"/>
      <w:r>
        <w:lastRenderedPageBreak/>
        <w:t>INTERMEDIATE AND END-POINT ELECTRICAL</w:t>
      </w:r>
      <w:r w:rsidR="00685C04">
        <w:t xml:space="preserve"> AND MECHANICAL</w:t>
      </w:r>
      <w:r>
        <w:t xml:space="preserve"> MEASUREMENTS</w:t>
      </w:r>
      <w:bookmarkEnd w:id="45"/>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1FF4059" w14:textId="0FD6B5C7" w:rsidR="00BF44CD" w:rsidRPr="00BF44CD" w:rsidRDefault="00052054" w:rsidP="00BF44CD">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BF44CD" w:rsidRPr="00BF44CD" w14:paraId="04ABE3D9" w14:textId="77777777" w:rsidTr="00FE1C49">
        <w:trPr>
          <w:cantSplit/>
          <w:trHeight w:val="284"/>
          <w:tblHeader/>
        </w:trPr>
        <w:tc>
          <w:tcPr>
            <w:tcW w:w="2864" w:type="dxa"/>
            <w:vMerge w:val="restart"/>
          </w:tcPr>
          <w:p w14:paraId="58546814" w14:textId="02107978"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Test Reference per ESCC No. </w:t>
            </w:r>
            <w:hyperlink r:id="rId31" w:history="1">
              <w:r w:rsidR="00470452" w:rsidRPr="00D247F0">
                <w:rPr>
                  <w:rStyle w:val="Hyperlink"/>
                </w:rPr>
                <w:t>3010</w:t>
              </w:r>
            </w:hyperlink>
          </w:p>
        </w:tc>
        <w:tc>
          <w:tcPr>
            <w:tcW w:w="2891" w:type="dxa"/>
            <w:vMerge w:val="restart"/>
          </w:tcPr>
          <w:p w14:paraId="3929A7A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Characteristics</w:t>
            </w:r>
          </w:p>
        </w:tc>
        <w:tc>
          <w:tcPr>
            <w:tcW w:w="964" w:type="dxa"/>
            <w:vMerge w:val="restart"/>
          </w:tcPr>
          <w:p w14:paraId="0E106F3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Symbols</w:t>
            </w:r>
          </w:p>
        </w:tc>
        <w:tc>
          <w:tcPr>
            <w:tcW w:w="1928" w:type="dxa"/>
            <w:gridSpan w:val="2"/>
          </w:tcPr>
          <w:p w14:paraId="2787F69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Limits</w:t>
            </w:r>
          </w:p>
        </w:tc>
        <w:tc>
          <w:tcPr>
            <w:tcW w:w="850" w:type="dxa"/>
            <w:vMerge w:val="restart"/>
          </w:tcPr>
          <w:p w14:paraId="260ABAC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Units</w:t>
            </w:r>
          </w:p>
        </w:tc>
      </w:tr>
      <w:tr w:rsidR="00BF44CD" w:rsidRPr="00BF44CD" w14:paraId="1574CFDC" w14:textId="77777777" w:rsidTr="00FE1C49">
        <w:trPr>
          <w:cantSplit/>
          <w:trHeight w:val="284"/>
          <w:tblHeader/>
        </w:trPr>
        <w:tc>
          <w:tcPr>
            <w:tcW w:w="2864" w:type="dxa"/>
            <w:vMerge/>
            <w:tcBorders>
              <w:bottom w:val="single" w:sz="4" w:space="0" w:color="auto"/>
            </w:tcBorders>
          </w:tcPr>
          <w:p w14:paraId="5150ABD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2891" w:type="dxa"/>
            <w:vMerge/>
            <w:tcBorders>
              <w:bottom w:val="single" w:sz="4" w:space="0" w:color="auto"/>
            </w:tcBorders>
          </w:tcPr>
          <w:p w14:paraId="1EDE015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964" w:type="dxa"/>
            <w:vMerge/>
            <w:tcBorders>
              <w:bottom w:val="single" w:sz="4" w:space="0" w:color="auto"/>
            </w:tcBorders>
          </w:tcPr>
          <w:p w14:paraId="45E57DE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964" w:type="dxa"/>
            <w:tcBorders>
              <w:bottom w:val="single" w:sz="4" w:space="0" w:color="auto"/>
            </w:tcBorders>
          </w:tcPr>
          <w:p w14:paraId="101CF6D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Min</w:t>
            </w:r>
          </w:p>
        </w:tc>
        <w:tc>
          <w:tcPr>
            <w:tcW w:w="964" w:type="dxa"/>
            <w:tcBorders>
              <w:bottom w:val="single" w:sz="4" w:space="0" w:color="auto"/>
            </w:tcBorders>
          </w:tcPr>
          <w:p w14:paraId="4235843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Max</w:t>
            </w:r>
          </w:p>
        </w:tc>
        <w:tc>
          <w:tcPr>
            <w:tcW w:w="850" w:type="dxa"/>
            <w:vMerge/>
            <w:tcBorders>
              <w:bottom w:val="single" w:sz="4" w:space="0" w:color="auto"/>
            </w:tcBorders>
          </w:tcPr>
          <w:p w14:paraId="1A1E3F7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54403B85" w14:textId="77777777" w:rsidTr="00FE1C49">
        <w:trPr>
          <w:cantSplit/>
          <w:trHeight w:val="284"/>
        </w:trPr>
        <w:tc>
          <w:tcPr>
            <w:tcW w:w="2864" w:type="dxa"/>
            <w:tcBorders>
              <w:bottom w:val="nil"/>
            </w:tcBorders>
          </w:tcPr>
          <w:p w14:paraId="3D56DD6D"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Rapid Change of Temperature</w:t>
            </w:r>
          </w:p>
        </w:tc>
        <w:tc>
          <w:tcPr>
            <w:tcW w:w="2891" w:type="dxa"/>
            <w:tcBorders>
              <w:bottom w:val="nil"/>
            </w:tcBorders>
          </w:tcPr>
          <w:p w14:paraId="48796268"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73C11861"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51D130F5"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614FFA3F"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3886DE56" w14:textId="77777777" w:rsidTr="00FE1C49">
        <w:trPr>
          <w:cantSplit/>
          <w:trHeight w:val="510"/>
        </w:trPr>
        <w:tc>
          <w:tcPr>
            <w:tcW w:w="2864" w:type="dxa"/>
            <w:tcBorders>
              <w:top w:val="nil"/>
              <w:bottom w:val="nil"/>
            </w:tcBorders>
          </w:tcPr>
          <w:p w14:paraId="3F384817"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6D326DF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42B1DE9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p w14:paraId="3CB45D4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&amp; Cm</w:t>
            </w:r>
          </w:p>
        </w:tc>
        <w:tc>
          <w:tcPr>
            <w:tcW w:w="1928" w:type="dxa"/>
            <w:gridSpan w:val="2"/>
            <w:tcBorders>
              <w:top w:val="nil"/>
              <w:bottom w:val="nil"/>
            </w:tcBorders>
          </w:tcPr>
          <w:p w14:paraId="6E6B6F9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nil"/>
            </w:tcBorders>
          </w:tcPr>
          <w:p w14:paraId="2AA5DFC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489B96D3" w14:textId="77777777" w:rsidTr="00FE1C49">
        <w:trPr>
          <w:cantSplit/>
          <w:trHeight w:val="284"/>
        </w:trPr>
        <w:tc>
          <w:tcPr>
            <w:tcW w:w="2864" w:type="dxa"/>
            <w:tcBorders>
              <w:top w:val="nil"/>
              <w:bottom w:val="nil"/>
            </w:tcBorders>
          </w:tcPr>
          <w:p w14:paraId="290C6B8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5C86BFA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3874970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p w14:paraId="6BD1F9E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&amp; Cm</w:t>
            </w:r>
          </w:p>
        </w:tc>
        <w:tc>
          <w:tcPr>
            <w:tcW w:w="1928" w:type="dxa"/>
            <w:gridSpan w:val="2"/>
            <w:tcBorders>
              <w:top w:val="nil"/>
              <w:bottom w:val="nil"/>
            </w:tcBorders>
          </w:tcPr>
          <w:p w14:paraId="716DB68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nil"/>
            </w:tcBorders>
          </w:tcPr>
          <w:p w14:paraId="1900A3E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3AD66937" w14:textId="77777777" w:rsidTr="00FE1C49">
        <w:trPr>
          <w:cantSplit/>
          <w:trHeight w:val="283"/>
        </w:trPr>
        <w:tc>
          <w:tcPr>
            <w:tcW w:w="2864" w:type="dxa"/>
            <w:tcBorders>
              <w:top w:val="nil"/>
              <w:bottom w:val="single" w:sz="4" w:space="0" w:color="auto"/>
            </w:tcBorders>
          </w:tcPr>
          <w:p w14:paraId="13F5FD5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5F03A5A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single" w:sz="4" w:space="0" w:color="auto"/>
            </w:tcBorders>
          </w:tcPr>
          <w:p w14:paraId="29F7BFD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ΔCM</w:t>
            </w:r>
          </w:p>
          <w:p w14:paraId="2087FE8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 xml:space="preserve">&amp; </w:t>
            </w:r>
            <w:proofErr w:type="spellStart"/>
            <w:r w:rsidRPr="00BF44CD">
              <w:rPr>
                <w:rFonts w:eastAsia="Arial" w:cs="Arial"/>
                <w:color w:val="000000"/>
                <w:w w:val="0"/>
                <w:szCs w:val="20"/>
              </w:rPr>
              <w:t>Δ</w:t>
            </w:r>
            <w:r w:rsidRPr="00BF44CD">
              <w:rPr>
                <w:rFonts w:eastAsia="Arial" w:cs="Helvetica"/>
                <w:color w:val="000000"/>
                <w:w w:val="0"/>
                <w:szCs w:val="20"/>
              </w:rPr>
              <w:t>Cm</w:t>
            </w:r>
            <w:proofErr w:type="spellEnd"/>
          </w:p>
        </w:tc>
        <w:tc>
          <w:tcPr>
            <w:tcW w:w="964" w:type="dxa"/>
            <w:tcBorders>
              <w:top w:val="nil"/>
              <w:bottom w:val="single" w:sz="4" w:space="0" w:color="auto"/>
            </w:tcBorders>
          </w:tcPr>
          <w:p w14:paraId="1C3BCC2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3D13782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-0.5</w:t>
            </w:r>
          </w:p>
        </w:tc>
        <w:tc>
          <w:tcPr>
            <w:tcW w:w="964" w:type="dxa"/>
            <w:tcBorders>
              <w:top w:val="nil"/>
              <w:bottom w:val="single" w:sz="4" w:space="0" w:color="auto"/>
            </w:tcBorders>
          </w:tcPr>
          <w:p w14:paraId="2EF4C89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7FC0BFB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+0.5</w:t>
            </w:r>
          </w:p>
        </w:tc>
        <w:tc>
          <w:tcPr>
            <w:tcW w:w="850" w:type="dxa"/>
            <w:tcBorders>
              <w:top w:val="nil"/>
              <w:bottom w:val="single" w:sz="4" w:space="0" w:color="auto"/>
            </w:tcBorders>
          </w:tcPr>
          <w:p w14:paraId="2088C94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3A9E2F9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619561D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20330451" w14:textId="77777777" w:rsidTr="00FE1C49">
        <w:trPr>
          <w:cantSplit/>
          <w:trHeight w:val="284"/>
        </w:trPr>
        <w:tc>
          <w:tcPr>
            <w:tcW w:w="2864" w:type="dxa"/>
            <w:tcBorders>
              <w:bottom w:val="nil"/>
            </w:tcBorders>
          </w:tcPr>
          <w:p w14:paraId="4E8F381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Vibration</w:t>
            </w:r>
          </w:p>
        </w:tc>
        <w:tc>
          <w:tcPr>
            <w:tcW w:w="2891" w:type="dxa"/>
            <w:tcBorders>
              <w:bottom w:val="nil"/>
            </w:tcBorders>
          </w:tcPr>
          <w:p w14:paraId="6767FE1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1B8C48A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6FCBBEE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766873E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6BC8939E" w14:textId="77777777" w:rsidTr="00FE1C49">
        <w:trPr>
          <w:cantSplit/>
          <w:trHeight w:val="397"/>
        </w:trPr>
        <w:tc>
          <w:tcPr>
            <w:tcW w:w="2864" w:type="dxa"/>
            <w:tcBorders>
              <w:top w:val="nil"/>
              <w:bottom w:val="nil"/>
            </w:tcBorders>
          </w:tcPr>
          <w:p w14:paraId="60394F1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119C4A5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33DD112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42E6B57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27CC82F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0959FCE1" w14:textId="77777777" w:rsidTr="00FE1C49">
        <w:trPr>
          <w:cantSplit/>
          <w:trHeight w:val="284"/>
        </w:trPr>
        <w:tc>
          <w:tcPr>
            <w:tcW w:w="2864" w:type="dxa"/>
            <w:tcBorders>
              <w:top w:val="nil"/>
              <w:bottom w:val="nil"/>
            </w:tcBorders>
          </w:tcPr>
          <w:p w14:paraId="08D41175"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4AAE6F2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20E9EC4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491933F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66EC112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r w:rsidR="00BF44CD" w:rsidRPr="00BF44CD" w14:paraId="798AED1F" w14:textId="77777777" w:rsidTr="00FE1C49">
        <w:trPr>
          <w:cantSplit/>
          <w:trHeight w:val="284"/>
        </w:trPr>
        <w:tc>
          <w:tcPr>
            <w:tcW w:w="2864" w:type="dxa"/>
            <w:tcBorders>
              <w:top w:val="nil"/>
              <w:bottom w:val="single" w:sz="4" w:space="0" w:color="auto"/>
            </w:tcBorders>
          </w:tcPr>
          <w:p w14:paraId="5C46E7B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2733C56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single" w:sz="4" w:space="0" w:color="auto"/>
            </w:tcBorders>
          </w:tcPr>
          <w:p w14:paraId="0829A2B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w:t>
            </w:r>
          </w:p>
        </w:tc>
        <w:tc>
          <w:tcPr>
            <w:tcW w:w="964" w:type="dxa"/>
            <w:tcBorders>
              <w:top w:val="nil"/>
              <w:bottom w:val="single" w:sz="4" w:space="0" w:color="auto"/>
            </w:tcBorders>
          </w:tcPr>
          <w:p w14:paraId="40532DB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520D1E3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964" w:type="dxa"/>
            <w:tcBorders>
              <w:top w:val="nil"/>
              <w:bottom w:val="single" w:sz="4" w:space="0" w:color="auto"/>
            </w:tcBorders>
          </w:tcPr>
          <w:p w14:paraId="5C4D1D4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15697CA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850" w:type="dxa"/>
            <w:tcBorders>
              <w:top w:val="nil"/>
              <w:bottom w:val="single" w:sz="4" w:space="0" w:color="auto"/>
            </w:tcBorders>
          </w:tcPr>
          <w:p w14:paraId="0ADF9AD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3F43D5D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28705C2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47BC3953" w14:textId="77777777" w:rsidTr="00FE1C49">
        <w:trPr>
          <w:cantSplit/>
          <w:trHeight w:val="284"/>
        </w:trPr>
        <w:tc>
          <w:tcPr>
            <w:tcW w:w="2864" w:type="dxa"/>
            <w:tcBorders>
              <w:bottom w:val="nil"/>
            </w:tcBorders>
          </w:tcPr>
          <w:p w14:paraId="61B7B2A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Shock</w:t>
            </w:r>
          </w:p>
        </w:tc>
        <w:tc>
          <w:tcPr>
            <w:tcW w:w="2891" w:type="dxa"/>
            <w:tcBorders>
              <w:bottom w:val="nil"/>
            </w:tcBorders>
          </w:tcPr>
          <w:p w14:paraId="5F4C816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150D787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40D2D5C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736012C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3DDCAB69" w14:textId="77777777" w:rsidTr="00FE1C49">
        <w:trPr>
          <w:cantSplit/>
          <w:trHeight w:val="397"/>
        </w:trPr>
        <w:tc>
          <w:tcPr>
            <w:tcW w:w="2864" w:type="dxa"/>
            <w:tcBorders>
              <w:top w:val="nil"/>
              <w:bottom w:val="nil"/>
            </w:tcBorders>
          </w:tcPr>
          <w:p w14:paraId="1AEFFC72"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03B46C5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3BAD380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7F4AFFA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7B3F138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22D71E14" w14:textId="77777777" w:rsidTr="00FE1C49">
        <w:trPr>
          <w:cantSplit/>
          <w:trHeight w:val="284"/>
        </w:trPr>
        <w:tc>
          <w:tcPr>
            <w:tcW w:w="2864" w:type="dxa"/>
            <w:tcBorders>
              <w:top w:val="nil"/>
              <w:bottom w:val="nil"/>
            </w:tcBorders>
          </w:tcPr>
          <w:p w14:paraId="55A8A9BE"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4284CC9E"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7BAAA72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5CDAA61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4B23433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r w:rsidR="00BF44CD" w:rsidRPr="00BF44CD" w14:paraId="423006CB" w14:textId="77777777" w:rsidTr="00FE1C49">
        <w:trPr>
          <w:cantSplit/>
          <w:trHeight w:val="284"/>
        </w:trPr>
        <w:tc>
          <w:tcPr>
            <w:tcW w:w="2864" w:type="dxa"/>
            <w:tcBorders>
              <w:top w:val="nil"/>
              <w:bottom w:val="single" w:sz="4" w:space="0" w:color="auto"/>
            </w:tcBorders>
          </w:tcPr>
          <w:p w14:paraId="31A9B178"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560A180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single" w:sz="4" w:space="0" w:color="auto"/>
            </w:tcBorders>
          </w:tcPr>
          <w:p w14:paraId="5C483FF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w:t>
            </w:r>
          </w:p>
        </w:tc>
        <w:tc>
          <w:tcPr>
            <w:tcW w:w="964" w:type="dxa"/>
            <w:tcBorders>
              <w:top w:val="nil"/>
              <w:bottom w:val="single" w:sz="4" w:space="0" w:color="auto"/>
            </w:tcBorders>
          </w:tcPr>
          <w:p w14:paraId="5ACB0A3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3A54139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964" w:type="dxa"/>
            <w:tcBorders>
              <w:top w:val="nil"/>
              <w:bottom w:val="single" w:sz="4" w:space="0" w:color="auto"/>
            </w:tcBorders>
          </w:tcPr>
          <w:p w14:paraId="4680240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3CF305C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850" w:type="dxa"/>
            <w:tcBorders>
              <w:top w:val="nil"/>
              <w:bottom w:val="single" w:sz="4" w:space="0" w:color="auto"/>
            </w:tcBorders>
          </w:tcPr>
          <w:p w14:paraId="52313F9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46625D3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469E4E5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7EA3DBF6" w14:textId="77777777" w:rsidTr="00FE1C49">
        <w:trPr>
          <w:cantSplit/>
          <w:trHeight w:val="284"/>
        </w:trPr>
        <w:tc>
          <w:tcPr>
            <w:tcW w:w="2864" w:type="dxa"/>
            <w:tcBorders>
              <w:bottom w:val="nil"/>
            </w:tcBorders>
          </w:tcPr>
          <w:p w14:paraId="47817383"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Resistance to Soldering Heat</w:t>
            </w:r>
          </w:p>
        </w:tc>
        <w:tc>
          <w:tcPr>
            <w:tcW w:w="2891" w:type="dxa"/>
            <w:tcBorders>
              <w:bottom w:val="nil"/>
            </w:tcBorders>
          </w:tcPr>
          <w:p w14:paraId="4C39334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4971A1C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27575D5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5DA42EC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224608EB" w14:textId="77777777" w:rsidTr="00FE1C49">
        <w:trPr>
          <w:cantSplit/>
          <w:trHeight w:val="397"/>
        </w:trPr>
        <w:tc>
          <w:tcPr>
            <w:tcW w:w="2864" w:type="dxa"/>
            <w:tcBorders>
              <w:top w:val="nil"/>
              <w:bottom w:val="nil"/>
            </w:tcBorders>
          </w:tcPr>
          <w:p w14:paraId="6F3A71B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302A45C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60C4200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5F0DE85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3396263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1DE2D23A" w14:textId="77777777" w:rsidTr="00FE1C49">
        <w:trPr>
          <w:cantSplit/>
          <w:trHeight w:val="284"/>
        </w:trPr>
        <w:tc>
          <w:tcPr>
            <w:tcW w:w="2864" w:type="dxa"/>
            <w:tcBorders>
              <w:top w:val="nil"/>
              <w:bottom w:val="nil"/>
            </w:tcBorders>
          </w:tcPr>
          <w:p w14:paraId="73D0E487"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2FDC01F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2644EC9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3D35916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4B191FB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15F9F3E8" w14:textId="77777777" w:rsidTr="00FE1C49">
        <w:trPr>
          <w:cantSplit/>
          <w:trHeight w:val="284"/>
        </w:trPr>
        <w:tc>
          <w:tcPr>
            <w:tcW w:w="2864" w:type="dxa"/>
            <w:tcBorders>
              <w:top w:val="nil"/>
              <w:bottom w:val="nil"/>
            </w:tcBorders>
          </w:tcPr>
          <w:p w14:paraId="21A7C2A1"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3BE25FD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nil"/>
            </w:tcBorders>
          </w:tcPr>
          <w:p w14:paraId="7684CF7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w:t>
            </w:r>
          </w:p>
        </w:tc>
        <w:tc>
          <w:tcPr>
            <w:tcW w:w="964" w:type="dxa"/>
            <w:tcBorders>
              <w:top w:val="nil"/>
              <w:bottom w:val="nil"/>
            </w:tcBorders>
          </w:tcPr>
          <w:p w14:paraId="6018FAA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395599E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964" w:type="dxa"/>
            <w:tcBorders>
              <w:top w:val="nil"/>
              <w:bottom w:val="nil"/>
            </w:tcBorders>
          </w:tcPr>
          <w:p w14:paraId="23FD678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4B79FD5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850" w:type="dxa"/>
            <w:tcBorders>
              <w:top w:val="nil"/>
              <w:bottom w:val="nil"/>
            </w:tcBorders>
          </w:tcPr>
          <w:p w14:paraId="21F7BA4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37B23C4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4BBFBE7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0E3F6E50" w14:textId="77777777" w:rsidTr="00FE1C49">
        <w:trPr>
          <w:cantSplit/>
          <w:trHeight w:val="284"/>
        </w:trPr>
        <w:tc>
          <w:tcPr>
            <w:tcW w:w="2864" w:type="dxa"/>
            <w:tcBorders>
              <w:top w:val="nil"/>
              <w:bottom w:val="nil"/>
            </w:tcBorders>
          </w:tcPr>
          <w:p w14:paraId="310ED29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20B2A7E1"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00DF2A3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0C638B2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61DD09D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77D0545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w:t>
            </w:r>
          </w:p>
        </w:tc>
      </w:tr>
      <w:tr w:rsidR="00BF44CD" w:rsidRPr="00BF44CD" w14:paraId="6BB83E9E" w14:textId="77777777" w:rsidTr="00FE1C49">
        <w:trPr>
          <w:cantSplit/>
          <w:trHeight w:val="284"/>
        </w:trPr>
        <w:tc>
          <w:tcPr>
            <w:tcW w:w="2864" w:type="dxa"/>
            <w:tcBorders>
              <w:top w:val="nil"/>
              <w:bottom w:val="single" w:sz="4" w:space="0" w:color="auto"/>
            </w:tcBorders>
          </w:tcPr>
          <w:p w14:paraId="3277A03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324B58A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single" w:sz="4" w:space="0" w:color="auto"/>
            </w:tcBorders>
          </w:tcPr>
          <w:p w14:paraId="0F95726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single" w:sz="4" w:space="0" w:color="auto"/>
            </w:tcBorders>
          </w:tcPr>
          <w:p w14:paraId="7352FB4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single" w:sz="4" w:space="0" w:color="auto"/>
            </w:tcBorders>
          </w:tcPr>
          <w:p w14:paraId="517E205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single" w:sz="4" w:space="0" w:color="auto"/>
            </w:tcBorders>
          </w:tcPr>
          <w:p w14:paraId="6EAC86B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r>
      <w:tr w:rsidR="00BF44CD" w:rsidRPr="00BF44CD" w14:paraId="6DDCAAE0" w14:textId="77777777" w:rsidTr="00FE1C49">
        <w:trPr>
          <w:cantSplit/>
          <w:trHeight w:val="284"/>
        </w:trPr>
        <w:tc>
          <w:tcPr>
            <w:tcW w:w="2864" w:type="dxa"/>
            <w:tcBorders>
              <w:bottom w:val="nil"/>
            </w:tcBorders>
          </w:tcPr>
          <w:p w14:paraId="1647193B"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lastRenderedPageBreak/>
              <w:t>Climatic Sequence</w:t>
            </w:r>
          </w:p>
        </w:tc>
        <w:tc>
          <w:tcPr>
            <w:tcW w:w="2891" w:type="dxa"/>
            <w:tcBorders>
              <w:bottom w:val="nil"/>
            </w:tcBorders>
          </w:tcPr>
          <w:p w14:paraId="409F9A37"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45EC0925"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0B27B021"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0C9C93BE"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4E414EAC" w14:textId="77777777" w:rsidTr="00FE1C49">
        <w:trPr>
          <w:cantSplit/>
          <w:trHeight w:val="397"/>
        </w:trPr>
        <w:tc>
          <w:tcPr>
            <w:tcW w:w="2864" w:type="dxa"/>
            <w:tcBorders>
              <w:top w:val="nil"/>
              <w:bottom w:val="nil"/>
            </w:tcBorders>
          </w:tcPr>
          <w:p w14:paraId="45943ED2"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633AEA69"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663F9C1A"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3154891B"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131CADB9"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327618DF" w14:textId="77777777" w:rsidTr="00FE1C49">
        <w:trPr>
          <w:cantSplit/>
          <w:trHeight w:val="284"/>
        </w:trPr>
        <w:tc>
          <w:tcPr>
            <w:tcW w:w="2864" w:type="dxa"/>
            <w:tcBorders>
              <w:top w:val="nil"/>
              <w:bottom w:val="nil"/>
            </w:tcBorders>
          </w:tcPr>
          <w:p w14:paraId="3A740CBA"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11191929"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0AE6E85B"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576C8FD9"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7AD758C9"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2AB1AF94" w14:textId="77777777" w:rsidTr="00FE1C49">
        <w:trPr>
          <w:cantSplit/>
          <w:trHeight w:val="284"/>
        </w:trPr>
        <w:tc>
          <w:tcPr>
            <w:tcW w:w="2864" w:type="dxa"/>
            <w:tcBorders>
              <w:top w:val="nil"/>
              <w:bottom w:val="nil"/>
            </w:tcBorders>
          </w:tcPr>
          <w:p w14:paraId="77A4F49B"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0E48D719"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nil"/>
            </w:tcBorders>
          </w:tcPr>
          <w:p w14:paraId="1B708611"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w:t>
            </w:r>
          </w:p>
        </w:tc>
        <w:tc>
          <w:tcPr>
            <w:tcW w:w="964" w:type="dxa"/>
            <w:tcBorders>
              <w:top w:val="nil"/>
              <w:bottom w:val="nil"/>
            </w:tcBorders>
          </w:tcPr>
          <w:p w14:paraId="46D4058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4EE5E816"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964" w:type="dxa"/>
            <w:tcBorders>
              <w:top w:val="nil"/>
              <w:bottom w:val="nil"/>
            </w:tcBorders>
          </w:tcPr>
          <w:p w14:paraId="6505631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1AB8488C"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850" w:type="dxa"/>
            <w:tcBorders>
              <w:top w:val="nil"/>
              <w:bottom w:val="nil"/>
            </w:tcBorders>
          </w:tcPr>
          <w:p w14:paraId="2AC3E3C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3804FBC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323B5ED4"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7801E9BA" w14:textId="77777777" w:rsidTr="00FE1C49">
        <w:trPr>
          <w:cantSplit/>
          <w:trHeight w:val="284"/>
        </w:trPr>
        <w:tc>
          <w:tcPr>
            <w:tcW w:w="2864" w:type="dxa"/>
            <w:tcBorders>
              <w:top w:val="nil"/>
              <w:bottom w:val="nil"/>
            </w:tcBorders>
          </w:tcPr>
          <w:p w14:paraId="7DA97BF5"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6A0552DF"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nil"/>
            </w:tcBorders>
          </w:tcPr>
          <w:p w14:paraId="6949325D"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nil"/>
            </w:tcBorders>
          </w:tcPr>
          <w:p w14:paraId="381E1591"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52E3836"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092F55F9"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r>
      <w:tr w:rsidR="00BF44CD" w:rsidRPr="00BF44CD" w14:paraId="1665B948" w14:textId="77777777" w:rsidTr="00FE1C49">
        <w:trPr>
          <w:cantSplit/>
          <w:trHeight w:val="284"/>
        </w:trPr>
        <w:tc>
          <w:tcPr>
            <w:tcW w:w="2864" w:type="dxa"/>
            <w:tcBorders>
              <w:top w:val="nil"/>
              <w:bottom w:val="nil"/>
            </w:tcBorders>
          </w:tcPr>
          <w:p w14:paraId="7C706E37"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004138AF"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Insulation Resistance</w:t>
            </w:r>
          </w:p>
        </w:tc>
        <w:tc>
          <w:tcPr>
            <w:tcW w:w="964" w:type="dxa"/>
            <w:tcBorders>
              <w:top w:val="nil"/>
              <w:bottom w:val="nil"/>
            </w:tcBorders>
          </w:tcPr>
          <w:p w14:paraId="6128390F"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p>
        </w:tc>
        <w:tc>
          <w:tcPr>
            <w:tcW w:w="964" w:type="dxa"/>
            <w:tcBorders>
              <w:top w:val="nil"/>
              <w:bottom w:val="nil"/>
            </w:tcBorders>
          </w:tcPr>
          <w:p w14:paraId="5F21EA16"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10</w:t>
            </w:r>
            <w:r w:rsidRPr="00BF44CD">
              <w:rPr>
                <w:rFonts w:eastAsia="Arial" w:cs="Helvetica"/>
                <w:color w:val="000000"/>
                <w:w w:val="0"/>
                <w:szCs w:val="20"/>
                <w:vertAlign w:val="superscript"/>
              </w:rPr>
              <w:t>5</w:t>
            </w:r>
          </w:p>
        </w:tc>
        <w:tc>
          <w:tcPr>
            <w:tcW w:w="964" w:type="dxa"/>
            <w:tcBorders>
              <w:top w:val="nil"/>
              <w:bottom w:val="nil"/>
            </w:tcBorders>
          </w:tcPr>
          <w:p w14:paraId="331E3CF6"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2A158395"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w:t>
            </w:r>
            <w:r w:rsidRPr="00BF44CD">
              <w:rPr>
                <w:rFonts w:eastAsia="Arial" w:cs="Arial"/>
                <w:color w:val="000000"/>
                <w:w w:val="0"/>
                <w:szCs w:val="20"/>
              </w:rPr>
              <w:t>Ω</w:t>
            </w:r>
          </w:p>
        </w:tc>
      </w:tr>
      <w:tr w:rsidR="00BF44CD" w:rsidRPr="00BF44CD" w14:paraId="0E847DC0" w14:textId="77777777" w:rsidTr="00FE1C49">
        <w:trPr>
          <w:cantSplit/>
          <w:trHeight w:val="284"/>
        </w:trPr>
        <w:tc>
          <w:tcPr>
            <w:tcW w:w="2864" w:type="dxa"/>
            <w:tcBorders>
              <w:top w:val="nil"/>
              <w:bottom w:val="nil"/>
            </w:tcBorders>
          </w:tcPr>
          <w:p w14:paraId="5781C3F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2846C4A7"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3DF2F4D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2CA6A79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1078A93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7FFFAC5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w:t>
            </w:r>
          </w:p>
        </w:tc>
      </w:tr>
      <w:tr w:rsidR="00BF44CD" w:rsidRPr="00BF44CD" w14:paraId="5726088F" w14:textId="77777777" w:rsidTr="00FE1C49">
        <w:trPr>
          <w:cantSplit/>
          <w:trHeight w:val="284"/>
        </w:trPr>
        <w:tc>
          <w:tcPr>
            <w:tcW w:w="2864" w:type="dxa"/>
            <w:tcBorders>
              <w:top w:val="nil"/>
              <w:bottom w:val="single" w:sz="4" w:space="0" w:color="auto"/>
            </w:tcBorders>
          </w:tcPr>
          <w:p w14:paraId="0BD8DBE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197A279C"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Operating Torque</w:t>
            </w:r>
          </w:p>
        </w:tc>
        <w:tc>
          <w:tcPr>
            <w:tcW w:w="964" w:type="dxa"/>
            <w:tcBorders>
              <w:top w:val="nil"/>
              <w:bottom w:val="single" w:sz="4" w:space="0" w:color="auto"/>
            </w:tcBorders>
          </w:tcPr>
          <w:p w14:paraId="7E4E3F9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Helvetica"/>
                <w:color w:val="000000"/>
                <w:w w:val="0"/>
                <w:szCs w:val="20"/>
              </w:rPr>
              <w:t>T</w:t>
            </w:r>
            <w:r w:rsidRPr="00BF44CD">
              <w:rPr>
                <w:rFonts w:eastAsia="Arial" w:cs="Helvetica"/>
                <w:color w:val="000000"/>
                <w:w w:val="0"/>
                <w:szCs w:val="20"/>
                <w:vertAlign w:val="subscript"/>
              </w:rPr>
              <w:t>qo</w:t>
            </w:r>
            <w:proofErr w:type="spellEnd"/>
          </w:p>
        </w:tc>
        <w:tc>
          <w:tcPr>
            <w:tcW w:w="1928" w:type="dxa"/>
            <w:gridSpan w:val="2"/>
            <w:tcBorders>
              <w:top w:val="nil"/>
              <w:bottom w:val="single" w:sz="4" w:space="0" w:color="auto"/>
            </w:tcBorders>
          </w:tcPr>
          <w:p w14:paraId="1AEAA5B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single" w:sz="4" w:space="0" w:color="auto"/>
            </w:tcBorders>
          </w:tcPr>
          <w:p w14:paraId="36E3AB0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N.cm</w:t>
            </w:r>
          </w:p>
        </w:tc>
      </w:tr>
      <w:tr w:rsidR="00BF44CD" w:rsidRPr="00BF44CD" w14:paraId="04705977" w14:textId="77777777" w:rsidTr="00FE1C49">
        <w:trPr>
          <w:cantSplit/>
          <w:trHeight w:val="284"/>
        </w:trPr>
        <w:tc>
          <w:tcPr>
            <w:tcW w:w="2864" w:type="dxa"/>
            <w:tcBorders>
              <w:bottom w:val="nil"/>
            </w:tcBorders>
          </w:tcPr>
          <w:p w14:paraId="692332E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Damp Heat, Steady State</w:t>
            </w:r>
          </w:p>
          <w:p w14:paraId="0665E4A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(Note 4)</w:t>
            </w:r>
          </w:p>
        </w:tc>
        <w:tc>
          <w:tcPr>
            <w:tcW w:w="2891" w:type="dxa"/>
            <w:tcBorders>
              <w:bottom w:val="nil"/>
            </w:tcBorders>
          </w:tcPr>
          <w:p w14:paraId="0E0093E3"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4736231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02EBEE1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301A851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1D374D72" w14:textId="77777777" w:rsidTr="00FE1C49">
        <w:trPr>
          <w:cantSplit/>
          <w:trHeight w:val="510"/>
        </w:trPr>
        <w:tc>
          <w:tcPr>
            <w:tcW w:w="2864" w:type="dxa"/>
            <w:tcBorders>
              <w:top w:val="nil"/>
              <w:bottom w:val="nil"/>
            </w:tcBorders>
          </w:tcPr>
          <w:p w14:paraId="6524E4B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53686E45"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685B22B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p w14:paraId="0B4F6B3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&amp; Cm</w:t>
            </w:r>
          </w:p>
        </w:tc>
        <w:tc>
          <w:tcPr>
            <w:tcW w:w="1928" w:type="dxa"/>
            <w:gridSpan w:val="2"/>
            <w:tcBorders>
              <w:top w:val="nil"/>
              <w:bottom w:val="nil"/>
            </w:tcBorders>
          </w:tcPr>
          <w:p w14:paraId="00D0372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nil"/>
            </w:tcBorders>
          </w:tcPr>
          <w:p w14:paraId="4EE0B2C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6F9CE77B" w14:textId="77777777" w:rsidTr="00FE1C49">
        <w:trPr>
          <w:cantSplit/>
          <w:trHeight w:val="284"/>
        </w:trPr>
        <w:tc>
          <w:tcPr>
            <w:tcW w:w="2864" w:type="dxa"/>
            <w:tcBorders>
              <w:top w:val="nil"/>
              <w:bottom w:val="nil"/>
            </w:tcBorders>
          </w:tcPr>
          <w:p w14:paraId="6DA2C27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180C1878"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23136C2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p w14:paraId="3B29666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&amp; Cm</w:t>
            </w:r>
          </w:p>
        </w:tc>
        <w:tc>
          <w:tcPr>
            <w:tcW w:w="1928" w:type="dxa"/>
            <w:gridSpan w:val="2"/>
            <w:tcBorders>
              <w:top w:val="nil"/>
              <w:bottom w:val="nil"/>
            </w:tcBorders>
          </w:tcPr>
          <w:p w14:paraId="3E4AE49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nil"/>
            </w:tcBorders>
          </w:tcPr>
          <w:p w14:paraId="5A2F9CB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03485C2B" w14:textId="77777777" w:rsidTr="00FE1C49">
        <w:trPr>
          <w:cantSplit/>
          <w:trHeight w:val="284"/>
        </w:trPr>
        <w:tc>
          <w:tcPr>
            <w:tcW w:w="2864" w:type="dxa"/>
            <w:tcBorders>
              <w:top w:val="nil"/>
              <w:bottom w:val="nil"/>
            </w:tcBorders>
          </w:tcPr>
          <w:p w14:paraId="71695E4E"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7253C3A7"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nil"/>
            </w:tcBorders>
          </w:tcPr>
          <w:p w14:paraId="1285DE7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ΔCM</w:t>
            </w:r>
          </w:p>
          <w:p w14:paraId="34B484B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 xml:space="preserve">&amp; </w:t>
            </w:r>
            <w:proofErr w:type="spellStart"/>
            <w:r w:rsidRPr="00BF44CD">
              <w:rPr>
                <w:rFonts w:eastAsia="Arial" w:cs="Arial"/>
                <w:color w:val="000000"/>
                <w:w w:val="0"/>
                <w:szCs w:val="20"/>
              </w:rPr>
              <w:t>Δ</w:t>
            </w:r>
            <w:r w:rsidRPr="00BF44CD">
              <w:rPr>
                <w:rFonts w:eastAsia="Arial" w:cs="Helvetica"/>
                <w:color w:val="000000"/>
                <w:w w:val="0"/>
                <w:szCs w:val="20"/>
              </w:rPr>
              <w:t>Cm</w:t>
            </w:r>
            <w:proofErr w:type="spellEnd"/>
          </w:p>
        </w:tc>
        <w:tc>
          <w:tcPr>
            <w:tcW w:w="964" w:type="dxa"/>
            <w:tcBorders>
              <w:top w:val="nil"/>
              <w:bottom w:val="nil"/>
            </w:tcBorders>
          </w:tcPr>
          <w:p w14:paraId="0C5492F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2396B47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-2</w:t>
            </w:r>
          </w:p>
        </w:tc>
        <w:tc>
          <w:tcPr>
            <w:tcW w:w="964" w:type="dxa"/>
            <w:tcBorders>
              <w:top w:val="nil"/>
              <w:bottom w:val="nil"/>
            </w:tcBorders>
          </w:tcPr>
          <w:p w14:paraId="679635E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089F0F1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+2</w:t>
            </w:r>
          </w:p>
        </w:tc>
        <w:tc>
          <w:tcPr>
            <w:tcW w:w="850" w:type="dxa"/>
            <w:tcBorders>
              <w:top w:val="nil"/>
              <w:bottom w:val="nil"/>
            </w:tcBorders>
          </w:tcPr>
          <w:p w14:paraId="5912272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2875593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38ED50F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66A5985E" w14:textId="77777777" w:rsidTr="00FE1C49">
        <w:trPr>
          <w:cantSplit/>
          <w:trHeight w:val="284"/>
        </w:trPr>
        <w:tc>
          <w:tcPr>
            <w:tcW w:w="2864" w:type="dxa"/>
            <w:tcBorders>
              <w:top w:val="nil"/>
              <w:bottom w:val="nil"/>
            </w:tcBorders>
          </w:tcPr>
          <w:p w14:paraId="0A048CD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6B9B6520"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nil"/>
            </w:tcBorders>
          </w:tcPr>
          <w:p w14:paraId="438371B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nil"/>
            </w:tcBorders>
          </w:tcPr>
          <w:p w14:paraId="24AED9E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62E9DA3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406465E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r>
      <w:tr w:rsidR="00BF44CD" w:rsidRPr="00BF44CD" w14:paraId="05E6D7D5" w14:textId="77777777" w:rsidTr="00FE1C49">
        <w:trPr>
          <w:cantSplit/>
          <w:trHeight w:val="284"/>
        </w:trPr>
        <w:tc>
          <w:tcPr>
            <w:tcW w:w="2864" w:type="dxa"/>
            <w:tcBorders>
              <w:top w:val="nil"/>
              <w:bottom w:val="nil"/>
            </w:tcBorders>
          </w:tcPr>
          <w:p w14:paraId="79D3455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3918B3E3"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Insulation Resistance</w:t>
            </w:r>
          </w:p>
        </w:tc>
        <w:tc>
          <w:tcPr>
            <w:tcW w:w="964" w:type="dxa"/>
            <w:tcBorders>
              <w:top w:val="nil"/>
              <w:bottom w:val="nil"/>
            </w:tcBorders>
          </w:tcPr>
          <w:p w14:paraId="03B9E0D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Arial"/>
                <w:color w:val="000000"/>
                <w:w w:val="0"/>
                <w:szCs w:val="20"/>
              </w:rPr>
            </w:pP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r w:rsidRPr="00BF44CD">
              <w:rPr>
                <w:rFonts w:eastAsia="Arial" w:cs="Arial"/>
                <w:color w:val="000000"/>
                <w:w w:val="0"/>
                <w:szCs w:val="20"/>
              </w:rPr>
              <w:t xml:space="preserve"> CM</w:t>
            </w:r>
          </w:p>
          <w:p w14:paraId="0CF23AC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 xml:space="preserve">&amp; </w:t>
            </w: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r w:rsidRPr="00BF44CD">
              <w:rPr>
                <w:rFonts w:eastAsia="Arial" w:cs="Arial"/>
                <w:color w:val="000000"/>
                <w:w w:val="0"/>
                <w:szCs w:val="20"/>
              </w:rPr>
              <w:t xml:space="preserve"> Cm</w:t>
            </w:r>
          </w:p>
        </w:tc>
        <w:tc>
          <w:tcPr>
            <w:tcW w:w="964" w:type="dxa"/>
            <w:tcBorders>
              <w:top w:val="nil"/>
              <w:bottom w:val="nil"/>
            </w:tcBorders>
          </w:tcPr>
          <w:p w14:paraId="43C55BA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10</w:t>
            </w:r>
            <w:r w:rsidRPr="00BF44CD">
              <w:rPr>
                <w:rFonts w:eastAsia="Arial" w:cs="Helvetica"/>
                <w:color w:val="000000"/>
                <w:w w:val="0"/>
                <w:szCs w:val="20"/>
                <w:vertAlign w:val="superscript"/>
              </w:rPr>
              <w:t>5</w:t>
            </w:r>
          </w:p>
        </w:tc>
        <w:tc>
          <w:tcPr>
            <w:tcW w:w="964" w:type="dxa"/>
            <w:tcBorders>
              <w:top w:val="nil"/>
              <w:bottom w:val="nil"/>
            </w:tcBorders>
          </w:tcPr>
          <w:p w14:paraId="055AD9F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09686B3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w:t>
            </w:r>
            <w:r w:rsidRPr="00BF44CD">
              <w:rPr>
                <w:rFonts w:eastAsia="Arial" w:cs="Arial"/>
                <w:color w:val="000000"/>
                <w:w w:val="0"/>
                <w:szCs w:val="20"/>
              </w:rPr>
              <w:t>Ω</w:t>
            </w:r>
          </w:p>
        </w:tc>
      </w:tr>
      <w:tr w:rsidR="00BF44CD" w:rsidRPr="00BF44CD" w14:paraId="58D9B2B6" w14:textId="77777777" w:rsidTr="00FE1C49">
        <w:trPr>
          <w:cantSplit/>
          <w:trHeight w:val="284"/>
        </w:trPr>
        <w:tc>
          <w:tcPr>
            <w:tcW w:w="2864" w:type="dxa"/>
            <w:tcBorders>
              <w:top w:val="nil"/>
              <w:bottom w:val="nil"/>
            </w:tcBorders>
          </w:tcPr>
          <w:p w14:paraId="03F2C39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1346876C"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13C5EE9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2B5FAF3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10D2857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7756D29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w:t>
            </w:r>
          </w:p>
        </w:tc>
      </w:tr>
      <w:tr w:rsidR="00BF44CD" w:rsidRPr="00BF44CD" w14:paraId="365406F8" w14:textId="77777777" w:rsidTr="00FE1C49">
        <w:trPr>
          <w:cantSplit/>
          <w:trHeight w:val="284"/>
        </w:trPr>
        <w:tc>
          <w:tcPr>
            <w:tcW w:w="2864" w:type="dxa"/>
            <w:tcBorders>
              <w:top w:val="nil"/>
              <w:bottom w:val="single" w:sz="4" w:space="0" w:color="auto"/>
            </w:tcBorders>
          </w:tcPr>
          <w:p w14:paraId="32A9D173"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37D500BE"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Operating Torque</w:t>
            </w:r>
          </w:p>
        </w:tc>
        <w:tc>
          <w:tcPr>
            <w:tcW w:w="964" w:type="dxa"/>
            <w:tcBorders>
              <w:top w:val="nil"/>
              <w:bottom w:val="single" w:sz="4" w:space="0" w:color="auto"/>
            </w:tcBorders>
          </w:tcPr>
          <w:p w14:paraId="018A5C4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Helvetica"/>
                <w:color w:val="000000"/>
                <w:w w:val="0"/>
                <w:szCs w:val="20"/>
              </w:rPr>
              <w:t>T</w:t>
            </w:r>
            <w:r w:rsidRPr="00BF44CD">
              <w:rPr>
                <w:rFonts w:eastAsia="Arial" w:cs="Helvetica"/>
                <w:color w:val="000000"/>
                <w:w w:val="0"/>
                <w:szCs w:val="20"/>
                <w:vertAlign w:val="subscript"/>
              </w:rPr>
              <w:t>qo</w:t>
            </w:r>
            <w:proofErr w:type="spellEnd"/>
          </w:p>
        </w:tc>
        <w:tc>
          <w:tcPr>
            <w:tcW w:w="1928" w:type="dxa"/>
            <w:gridSpan w:val="2"/>
            <w:tcBorders>
              <w:top w:val="nil"/>
              <w:bottom w:val="single" w:sz="4" w:space="0" w:color="auto"/>
            </w:tcBorders>
          </w:tcPr>
          <w:p w14:paraId="3403E9A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single" w:sz="4" w:space="0" w:color="auto"/>
            </w:tcBorders>
          </w:tcPr>
          <w:p w14:paraId="1527E39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N.cm</w:t>
            </w:r>
          </w:p>
        </w:tc>
      </w:tr>
      <w:tr w:rsidR="00BF44CD" w:rsidRPr="00BF44CD" w14:paraId="708B49E1" w14:textId="77777777" w:rsidTr="00FE1C49">
        <w:trPr>
          <w:cantSplit/>
          <w:trHeight w:val="284"/>
        </w:trPr>
        <w:tc>
          <w:tcPr>
            <w:tcW w:w="2864" w:type="dxa"/>
            <w:tcBorders>
              <w:bottom w:val="nil"/>
            </w:tcBorders>
          </w:tcPr>
          <w:p w14:paraId="509C1CC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commentRangeStart w:id="46"/>
            <w:r w:rsidRPr="00BF44CD">
              <w:rPr>
                <w:rFonts w:eastAsiaTheme="minorHAnsi" w:cs="Helvetica"/>
                <w:color w:val="000000"/>
                <w:w w:val="0"/>
                <w:szCs w:val="20"/>
              </w:rPr>
              <w:t>Operating Life</w:t>
            </w:r>
            <w:commentRangeEnd w:id="46"/>
            <w:r w:rsidRPr="00BF44CD">
              <w:rPr>
                <w:rFonts w:eastAsia="Times New Roman"/>
                <w:sz w:val="16"/>
                <w:szCs w:val="16"/>
              </w:rPr>
              <w:commentReference w:id="46"/>
            </w:r>
          </w:p>
        </w:tc>
        <w:tc>
          <w:tcPr>
            <w:tcW w:w="2891" w:type="dxa"/>
            <w:tcBorders>
              <w:bottom w:val="nil"/>
            </w:tcBorders>
          </w:tcPr>
          <w:p w14:paraId="10086412"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2CF3CA5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1FA6A0E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5678BA2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1EAC70BA" w14:textId="77777777" w:rsidTr="00FE1C49">
        <w:trPr>
          <w:cantSplit/>
          <w:trHeight w:val="397"/>
        </w:trPr>
        <w:tc>
          <w:tcPr>
            <w:tcW w:w="2864" w:type="dxa"/>
            <w:tcBorders>
              <w:top w:val="nil"/>
              <w:bottom w:val="nil"/>
            </w:tcBorders>
          </w:tcPr>
          <w:p w14:paraId="2A9E2E68"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r w:rsidRPr="00BF44CD">
              <w:rPr>
                <w:rFonts w:eastAsiaTheme="minorHAnsi" w:cs="Helvetica"/>
                <w:color w:val="000000"/>
                <w:w w:val="0"/>
                <w:szCs w:val="20"/>
              </w:rPr>
              <w:t>Initial Measurements</w:t>
            </w:r>
          </w:p>
        </w:tc>
        <w:tc>
          <w:tcPr>
            <w:tcW w:w="2891" w:type="dxa"/>
            <w:tcBorders>
              <w:top w:val="nil"/>
              <w:bottom w:val="nil"/>
            </w:tcBorders>
          </w:tcPr>
          <w:p w14:paraId="1167146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3A85F42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top w:val="nil"/>
              <w:bottom w:val="nil"/>
            </w:tcBorders>
          </w:tcPr>
          <w:p w14:paraId="3FF556D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4212211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4C8B7FA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7E30C6CD" w14:textId="77777777" w:rsidTr="00FE1C49">
        <w:trPr>
          <w:cantSplit/>
          <w:trHeight w:val="283"/>
        </w:trPr>
        <w:tc>
          <w:tcPr>
            <w:tcW w:w="2864" w:type="dxa"/>
            <w:vMerge w:val="restart"/>
            <w:tcBorders>
              <w:top w:val="nil"/>
              <w:bottom w:val="nil"/>
            </w:tcBorders>
          </w:tcPr>
          <w:p w14:paraId="586D413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r w:rsidRPr="00BF44CD">
              <w:rPr>
                <w:rFonts w:eastAsiaTheme="minorHAnsi" w:cs="Helvetica"/>
                <w:color w:val="000000"/>
                <w:w w:val="0"/>
                <w:szCs w:val="20"/>
              </w:rPr>
              <w:t>Intermediate Measurements</w:t>
            </w:r>
          </w:p>
          <w:p w14:paraId="726CF822"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r w:rsidRPr="00BF44CD">
              <w:rPr>
                <w:rFonts w:eastAsiaTheme="minorHAnsi" w:cs="Helvetica"/>
                <w:color w:val="000000"/>
                <w:w w:val="0"/>
                <w:szCs w:val="20"/>
              </w:rPr>
              <w:t>(500 hours) (Note 5)</w:t>
            </w:r>
          </w:p>
          <w:p w14:paraId="59781FE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Theme="minorHAnsi" w:cs="Helvetica"/>
                <w:color w:val="000000"/>
                <w:w w:val="0"/>
                <w:szCs w:val="20"/>
              </w:rPr>
              <w:t>(500 and 1000 hours) (Note 6)</w:t>
            </w:r>
          </w:p>
        </w:tc>
        <w:tc>
          <w:tcPr>
            <w:tcW w:w="2891" w:type="dxa"/>
            <w:tcBorders>
              <w:top w:val="nil"/>
              <w:bottom w:val="nil"/>
            </w:tcBorders>
          </w:tcPr>
          <w:p w14:paraId="706D660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2FF08E8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top w:val="nil"/>
              <w:bottom w:val="nil"/>
            </w:tcBorders>
          </w:tcPr>
          <w:p w14:paraId="3A97FB4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38EA0E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41C0029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3C8D6FD3" w14:textId="77777777" w:rsidTr="00FE1C49">
        <w:trPr>
          <w:cantSplit/>
          <w:trHeight w:val="397"/>
        </w:trPr>
        <w:tc>
          <w:tcPr>
            <w:tcW w:w="2864" w:type="dxa"/>
            <w:vMerge/>
            <w:tcBorders>
              <w:top w:val="nil"/>
              <w:bottom w:val="nil"/>
            </w:tcBorders>
          </w:tcPr>
          <w:p w14:paraId="3047A627"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47BDED6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nil"/>
            </w:tcBorders>
          </w:tcPr>
          <w:p w14:paraId="5C4A3E7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ΔCM</w:t>
            </w:r>
          </w:p>
        </w:tc>
        <w:tc>
          <w:tcPr>
            <w:tcW w:w="964" w:type="dxa"/>
            <w:tcBorders>
              <w:top w:val="nil"/>
              <w:bottom w:val="nil"/>
            </w:tcBorders>
          </w:tcPr>
          <w:p w14:paraId="274B739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149D195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-2</w:t>
            </w:r>
          </w:p>
        </w:tc>
        <w:tc>
          <w:tcPr>
            <w:tcW w:w="964" w:type="dxa"/>
            <w:tcBorders>
              <w:top w:val="nil"/>
              <w:bottom w:val="nil"/>
            </w:tcBorders>
          </w:tcPr>
          <w:p w14:paraId="69E27AD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308E9E0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+2</w:t>
            </w:r>
          </w:p>
        </w:tc>
        <w:tc>
          <w:tcPr>
            <w:tcW w:w="850" w:type="dxa"/>
            <w:tcBorders>
              <w:top w:val="nil"/>
              <w:bottom w:val="nil"/>
            </w:tcBorders>
          </w:tcPr>
          <w:p w14:paraId="6A52822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7A5746A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013DD7D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23099E2F" w14:textId="77777777" w:rsidTr="00FE1C49">
        <w:trPr>
          <w:cantSplit/>
          <w:trHeight w:val="284"/>
        </w:trPr>
        <w:tc>
          <w:tcPr>
            <w:tcW w:w="2864" w:type="dxa"/>
            <w:tcBorders>
              <w:top w:val="nil"/>
              <w:bottom w:val="nil"/>
            </w:tcBorders>
          </w:tcPr>
          <w:p w14:paraId="1907D802"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p>
        </w:tc>
        <w:tc>
          <w:tcPr>
            <w:tcW w:w="2891" w:type="dxa"/>
            <w:tcBorders>
              <w:top w:val="nil"/>
              <w:bottom w:val="nil"/>
            </w:tcBorders>
          </w:tcPr>
          <w:p w14:paraId="5CF6884F"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Insulation Resistance</w:t>
            </w:r>
          </w:p>
        </w:tc>
        <w:tc>
          <w:tcPr>
            <w:tcW w:w="964" w:type="dxa"/>
            <w:tcBorders>
              <w:top w:val="nil"/>
              <w:bottom w:val="nil"/>
            </w:tcBorders>
          </w:tcPr>
          <w:p w14:paraId="78D838C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r w:rsidRPr="00BF44CD">
              <w:rPr>
                <w:rFonts w:eastAsia="Arial" w:cs="Arial"/>
                <w:color w:val="000000"/>
                <w:w w:val="0"/>
                <w:szCs w:val="20"/>
              </w:rPr>
              <w:t xml:space="preserve"> CM</w:t>
            </w:r>
          </w:p>
        </w:tc>
        <w:tc>
          <w:tcPr>
            <w:tcW w:w="964" w:type="dxa"/>
            <w:tcBorders>
              <w:top w:val="nil"/>
              <w:bottom w:val="nil"/>
            </w:tcBorders>
          </w:tcPr>
          <w:p w14:paraId="1A06403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CD9903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417E3D7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Arial"/>
                <w:color w:val="000000"/>
                <w:w w:val="0"/>
                <w:szCs w:val="20"/>
              </w:rPr>
            </w:pPr>
            <w:r w:rsidRPr="00BF44CD">
              <w:rPr>
                <w:rFonts w:eastAsia="Arial" w:cs="Helvetica"/>
                <w:color w:val="000000"/>
                <w:w w:val="0"/>
                <w:szCs w:val="20"/>
              </w:rPr>
              <w:t>M</w:t>
            </w:r>
            <w:r w:rsidRPr="00BF44CD">
              <w:rPr>
                <w:rFonts w:eastAsia="Arial" w:cs="Arial"/>
                <w:color w:val="000000"/>
                <w:w w:val="0"/>
                <w:szCs w:val="20"/>
              </w:rPr>
              <w:t>Ω</w:t>
            </w:r>
          </w:p>
        </w:tc>
      </w:tr>
      <w:tr w:rsidR="00BF44CD" w:rsidRPr="00BF44CD" w14:paraId="0B86B768" w14:textId="77777777" w:rsidTr="00FE1C49">
        <w:trPr>
          <w:cantSplit/>
          <w:trHeight w:val="284"/>
        </w:trPr>
        <w:tc>
          <w:tcPr>
            <w:tcW w:w="2864" w:type="dxa"/>
            <w:tcBorders>
              <w:top w:val="nil"/>
              <w:bottom w:val="nil"/>
            </w:tcBorders>
          </w:tcPr>
          <w:p w14:paraId="4306264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p>
        </w:tc>
        <w:tc>
          <w:tcPr>
            <w:tcW w:w="2891" w:type="dxa"/>
            <w:tcBorders>
              <w:top w:val="nil"/>
              <w:bottom w:val="nil"/>
            </w:tcBorders>
          </w:tcPr>
          <w:p w14:paraId="5DF723E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6D29DC1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79EC4F0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9A03A5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12EC3A5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Arial"/>
                <w:color w:val="000000"/>
                <w:w w:val="0"/>
                <w:szCs w:val="20"/>
              </w:rPr>
            </w:pPr>
            <w:r w:rsidRPr="00BF44CD">
              <w:rPr>
                <w:rFonts w:eastAsia="Arial" w:cs="Arial"/>
                <w:color w:val="000000"/>
                <w:w w:val="0"/>
                <w:szCs w:val="20"/>
              </w:rPr>
              <w:t>V</w:t>
            </w:r>
          </w:p>
        </w:tc>
      </w:tr>
      <w:tr w:rsidR="00BF44CD" w:rsidRPr="00BF44CD" w14:paraId="14567B31" w14:textId="77777777" w:rsidTr="00FE1C49">
        <w:trPr>
          <w:cantSplit/>
          <w:trHeight w:val="284"/>
        </w:trPr>
        <w:tc>
          <w:tcPr>
            <w:tcW w:w="2864" w:type="dxa"/>
            <w:tcBorders>
              <w:top w:val="nil"/>
              <w:bottom w:val="nil"/>
            </w:tcBorders>
          </w:tcPr>
          <w:p w14:paraId="4A36D32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p>
        </w:tc>
        <w:tc>
          <w:tcPr>
            <w:tcW w:w="2891" w:type="dxa"/>
            <w:tcBorders>
              <w:top w:val="nil"/>
              <w:bottom w:val="nil"/>
            </w:tcBorders>
          </w:tcPr>
          <w:p w14:paraId="344FEFE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nil"/>
            </w:tcBorders>
          </w:tcPr>
          <w:p w14:paraId="79B3AEE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nil"/>
            </w:tcBorders>
          </w:tcPr>
          <w:p w14:paraId="7D4AF93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4048811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388D006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Arial"/>
                <w:color w:val="000000"/>
                <w:w w:val="0"/>
                <w:szCs w:val="20"/>
              </w:rPr>
            </w:pPr>
            <w:r w:rsidRPr="00BF44CD">
              <w:rPr>
                <w:rFonts w:eastAsia="Arial" w:cs="Arial"/>
                <w:color w:val="000000"/>
                <w:w w:val="0"/>
                <w:szCs w:val="20"/>
              </w:rPr>
              <w:t>-</w:t>
            </w:r>
          </w:p>
        </w:tc>
      </w:tr>
      <w:tr w:rsidR="00BF44CD" w:rsidRPr="00BF44CD" w14:paraId="2A60DE82" w14:textId="77777777" w:rsidTr="00FE1C49">
        <w:trPr>
          <w:cantSplit/>
          <w:trHeight w:val="284"/>
        </w:trPr>
        <w:tc>
          <w:tcPr>
            <w:tcW w:w="2864" w:type="dxa"/>
            <w:tcBorders>
              <w:top w:val="nil"/>
              <w:bottom w:val="single" w:sz="4" w:space="0" w:color="auto"/>
            </w:tcBorders>
          </w:tcPr>
          <w:p w14:paraId="54C0CA9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p>
        </w:tc>
        <w:tc>
          <w:tcPr>
            <w:tcW w:w="2891" w:type="dxa"/>
            <w:tcBorders>
              <w:top w:val="nil"/>
              <w:bottom w:val="single" w:sz="4" w:space="0" w:color="auto"/>
            </w:tcBorders>
          </w:tcPr>
          <w:p w14:paraId="0329AB47"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Operating Torque</w:t>
            </w:r>
          </w:p>
        </w:tc>
        <w:tc>
          <w:tcPr>
            <w:tcW w:w="964" w:type="dxa"/>
            <w:tcBorders>
              <w:top w:val="nil"/>
              <w:bottom w:val="single" w:sz="4" w:space="0" w:color="auto"/>
            </w:tcBorders>
          </w:tcPr>
          <w:p w14:paraId="709C65C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Helvetica"/>
                <w:color w:val="000000"/>
                <w:w w:val="0"/>
                <w:szCs w:val="20"/>
              </w:rPr>
              <w:t>T</w:t>
            </w:r>
            <w:r w:rsidRPr="00BF44CD">
              <w:rPr>
                <w:rFonts w:eastAsia="Arial" w:cs="Helvetica"/>
                <w:color w:val="000000"/>
                <w:w w:val="0"/>
                <w:szCs w:val="20"/>
                <w:vertAlign w:val="subscript"/>
              </w:rPr>
              <w:t>qo</w:t>
            </w:r>
            <w:proofErr w:type="spellEnd"/>
          </w:p>
        </w:tc>
        <w:tc>
          <w:tcPr>
            <w:tcW w:w="1928" w:type="dxa"/>
            <w:gridSpan w:val="2"/>
            <w:tcBorders>
              <w:top w:val="nil"/>
              <w:bottom w:val="single" w:sz="4" w:space="0" w:color="auto"/>
            </w:tcBorders>
          </w:tcPr>
          <w:p w14:paraId="3AF9A33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single" w:sz="4" w:space="0" w:color="auto"/>
            </w:tcBorders>
          </w:tcPr>
          <w:p w14:paraId="15F6712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Arial"/>
                <w:color w:val="000000"/>
                <w:w w:val="0"/>
                <w:szCs w:val="20"/>
              </w:rPr>
            </w:pPr>
            <w:r w:rsidRPr="00BF44CD">
              <w:rPr>
                <w:rFonts w:eastAsia="Arial" w:cs="Helvetica"/>
                <w:color w:val="000000"/>
                <w:w w:val="0"/>
                <w:szCs w:val="20"/>
              </w:rPr>
              <w:t>N.cm</w:t>
            </w:r>
          </w:p>
        </w:tc>
      </w:tr>
      <w:tr w:rsidR="00BF44CD" w:rsidRPr="00BF44CD" w14:paraId="53179071" w14:textId="77777777" w:rsidTr="00FE1C49">
        <w:trPr>
          <w:cantSplit/>
          <w:trHeight w:val="284"/>
        </w:trPr>
        <w:tc>
          <w:tcPr>
            <w:tcW w:w="2864" w:type="dxa"/>
            <w:vMerge w:val="restart"/>
            <w:tcBorders>
              <w:top w:val="nil"/>
            </w:tcBorders>
          </w:tcPr>
          <w:p w14:paraId="6144F12C"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r w:rsidRPr="00BF44CD">
              <w:rPr>
                <w:rFonts w:eastAsiaTheme="minorHAnsi" w:cs="Helvetica"/>
                <w:color w:val="000000"/>
                <w:w w:val="0"/>
                <w:szCs w:val="20"/>
              </w:rPr>
              <w:lastRenderedPageBreak/>
              <w:t>Operating Life</w:t>
            </w:r>
          </w:p>
          <w:p w14:paraId="2CE51DEC"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Theme="minorHAnsi" w:cs="Helvetica"/>
                <w:color w:val="000000"/>
                <w:w w:val="0"/>
                <w:szCs w:val="20"/>
              </w:rPr>
            </w:pPr>
            <w:r w:rsidRPr="00BF44CD">
              <w:rPr>
                <w:rFonts w:eastAsiaTheme="minorHAnsi" w:cs="Helvetica"/>
                <w:color w:val="000000"/>
                <w:w w:val="0"/>
                <w:szCs w:val="20"/>
              </w:rPr>
              <w:t>Final Measurements</w:t>
            </w:r>
          </w:p>
          <w:p w14:paraId="6CB9A0A7"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Theme="minorHAnsi" w:cs="Helvetica"/>
                <w:color w:val="000000"/>
                <w:w w:val="0"/>
                <w:szCs w:val="20"/>
              </w:rPr>
              <w:t>(1000 or 2000 hours) (Note 7)</w:t>
            </w:r>
          </w:p>
        </w:tc>
        <w:tc>
          <w:tcPr>
            <w:tcW w:w="2891" w:type="dxa"/>
            <w:tcBorders>
              <w:top w:val="nil"/>
              <w:bottom w:val="nil"/>
            </w:tcBorders>
          </w:tcPr>
          <w:p w14:paraId="2855102B"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p w14:paraId="625A11DE"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w:t>
            </w:r>
          </w:p>
        </w:tc>
        <w:tc>
          <w:tcPr>
            <w:tcW w:w="964" w:type="dxa"/>
            <w:tcBorders>
              <w:top w:val="nil"/>
              <w:bottom w:val="nil"/>
            </w:tcBorders>
          </w:tcPr>
          <w:p w14:paraId="346C6018"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p w14:paraId="3CAF4885"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top w:val="nil"/>
              <w:bottom w:val="nil"/>
            </w:tcBorders>
          </w:tcPr>
          <w:p w14:paraId="2B7DDAF4"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p w14:paraId="164584CE"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0404953A"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p w14:paraId="3EDD8300"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52F761ED"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
          <w:p w14:paraId="7774B383"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r w:rsidR="00BF44CD" w:rsidRPr="00BF44CD" w14:paraId="3C337C84" w14:textId="77777777" w:rsidTr="00FE1C49">
        <w:trPr>
          <w:cantSplit/>
          <w:trHeight w:val="284"/>
        </w:trPr>
        <w:tc>
          <w:tcPr>
            <w:tcW w:w="2864" w:type="dxa"/>
            <w:vMerge/>
            <w:tcBorders>
              <w:bottom w:val="nil"/>
            </w:tcBorders>
          </w:tcPr>
          <w:p w14:paraId="4A0D0F99"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721C4489"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nil"/>
            </w:tcBorders>
          </w:tcPr>
          <w:p w14:paraId="417E2173"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ΔCM</w:t>
            </w:r>
          </w:p>
        </w:tc>
        <w:tc>
          <w:tcPr>
            <w:tcW w:w="964" w:type="dxa"/>
            <w:tcBorders>
              <w:top w:val="nil"/>
              <w:bottom w:val="nil"/>
            </w:tcBorders>
          </w:tcPr>
          <w:p w14:paraId="1ED5FEFD"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12A3EAF5"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-2</w:t>
            </w:r>
          </w:p>
        </w:tc>
        <w:tc>
          <w:tcPr>
            <w:tcW w:w="964" w:type="dxa"/>
            <w:tcBorders>
              <w:top w:val="nil"/>
              <w:bottom w:val="nil"/>
            </w:tcBorders>
          </w:tcPr>
          <w:p w14:paraId="35797193"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0F06F391"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+2</w:t>
            </w:r>
          </w:p>
        </w:tc>
        <w:tc>
          <w:tcPr>
            <w:tcW w:w="850" w:type="dxa"/>
            <w:tcBorders>
              <w:top w:val="nil"/>
              <w:bottom w:val="nil"/>
            </w:tcBorders>
          </w:tcPr>
          <w:p w14:paraId="18BAA904"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4BF2BFCA"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3AB49135"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5CD549D6" w14:textId="77777777" w:rsidTr="00FE1C49">
        <w:trPr>
          <w:cantSplit/>
          <w:trHeight w:val="283"/>
        </w:trPr>
        <w:tc>
          <w:tcPr>
            <w:tcW w:w="2864" w:type="dxa"/>
            <w:tcBorders>
              <w:top w:val="nil"/>
              <w:bottom w:val="nil"/>
            </w:tcBorders>
          </w:tcPr>
          <w:p w14:paraId="1E3C9AC3"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1609F745"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Insulation Resistance</w:t>
            </w:r>
          </w:p>
        </w:tc>
        <w:tc>
          <w:tcPr>
            <w:tcW w:w="964" w:type="dxa"/>
            <w:tcBorders>
              <w:top w:val="nil"/>
              <w:bottom w:val="nil"/>
            </w:tcBorders>
          </w:tcPr>
          <w:p w14:paraId="175FD009"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r w:rsidRPr="00BF44CD">
              <w:rPr>
                <w:rFonts w:eastAsia="Arial" w:cs="Arial"/>
                <w:color w:val="000000"/>
                <w:w w:val="0"/>
                <w:szCs w:val="20"/>
              </w:rPr>
              <w:t xml:space="preserve"> CM</w:t>
            </w:r>
          </w:p>
        </w:tc>
        <w:tc>
          <w:tcPr>
            <w:tcW w:w="964" w:type="dxa"/>
            <w:tcBorders>
              <w:top w:val="nil"/>
              <w:bottom w:val="nil"/>
            </w:tcBorders>
          </w:tcPr>
          <w:p w14:paraId="51BCA510"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4D152EB4"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40AD8BB4"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w:t>
            </w:r>
            <w:r w:rsidRPr="00BF44CD">
              <w:rPr>
                <w:rFonts w:eastAsia="Arial" w:cs="Arial"/>
                <w:color w:val="000000"/>
                <w:w w:val="0"/>
                <w:szCs w:val="20"/>
              </w:rPr>
              <w:t>Ω</w:t>
            </w:r>
          </w:p>
        </w:tc>
      </w:tr>
      <w:tr w:rsidR="00BF44CD" w:rsidRPr="00BF44CD" w14:paraId="0F61A16F" w14:textId="77777777" w:rsidTr="00FE1C49">
        <w:trPr>
          <w:cantSplit/>
          <w:trHeight w:val="284"/>
        </w:trPr>
        <w:tc>
          <w:tcPr>
            <w:tcW w:w="2864" w:type="dxa"/>
            <w:tcBorders>
              <w:top w:val="nil"/>
              <w:bottom w:val="nil"/>
            </w:tcBorders>
          </w:tcPr>
          <w:p w14:paraId="7D7E8196"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793E5871"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67D3D81E"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4516D47C"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17E26DDE"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649DA8CD"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V</w:t>
            </w:r>
          </w:p>
        </w:tc>
      </w:tr>
      <w:tr w:rsidR="00BF44CD" w:rsidRPr="00BF44CD" w14:paraId="0E61B1AB" w14:textId="77777777" w:rsidTr="00FE1C49">
        <w:trPr>
          <w:cantSplit/>
          <w:trHeight w:val="284"/>
        </w:trPr>
        <w:tc>
          <w:tcPr>
            <w:tcW w:w="2864" w:type="dxa"/>
            <w:tcBorders>
              <w:top w:val="nil"/>
              <w:bottom w:val="nil"/>
            </w:tcBorders>
          </w:tcPr>
          <w:p w14:paraId="2F7AD473"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1635114D"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nil"/>
            </w:tcBorders>
          </w:tcPr>
          <w:p w14:paraId="0CE5826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nil"/>
            </w:tcBorders>
          </w:tcPr>
          <w:p w14:paraId="5BC9661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585D652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11FF68B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w:t>
            </w:r>
          </w:p>
        </w:tc>
      </w:tr>
      <w:tr w:rsidR="00BF44CD" w:rsidRPr="00BF44CD" w14:paraId="543E5F1E" w14:textId="77777777" w:rsidTr="00FE1C49">
        <w:trPr>
          <w:cantSplit/>
          <w:trHeight w:val="284"/>
        </w:trPr>
        <w:tc>
          <w:tcPr>
            <w:tcW w:w="2864" w:type="dxa"/>
            <w:tcBorders>
              <w:top w:val="nil"/>
              <w:bottom w:val="single" w:sz="4" w:space="0" w:color="auto"/>
            </w:tcBorders>
          </w:tcPr>
          <w:p w14:paraId="54E99788"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20670EE8"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Operating Torque</w:t>
            </w:r>
          </w:p>
        </w:tc>
        <w:tc>
          <w:tcPr>
            <w:tcW w:w="964" w:type="dxa"/>
            <w:tcBorders>
              <w:top w:val="nil"/>
              <w:bottom w:val="single" w:sz="4" w:space="0" w:color="auto"/>
            </w:tcBorders>
          </w:tcPr>
          <w:p w14:paraId="2CB38D3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Helvetica"/>
                <w:color w:val="000000"/>
                <w:w w:val="0"/>
                <w:szCs w:val="20"/>
              </w:rPr>
              <w:t>T</w:t>
            </w:r>
            <w:r w:rsidRPr="00BF44CD">
              <w:rPr>
                <w:rFonts w:eastAsia="Arial" w:cs="Helvetica"/>
                <w:color w:val="000000"/>
                <w:w w:val="0"/>
                <w:szCs w:val="20"/>
                <w:vertAlign w:val="subscript"/>
              </w:rPr>
              <w:t>qo</w:t>
            </w:r>
            <w:proofErr w:type="spellEnd"/>
          </w:p>
        </w:tc>
        <w:tc>
          <w:tcPr>
            <w:tcW w:w="1928" w:type="dxa"/>
            <w:gridSpan w:val="2"/>
            <w:tcBorders>
              <w:top w:val="nil"/>
              <w:bottom w:val="single" w:sz="4" w:space="0" w:color="auto"/>
            </w:tcBorders>
          </w:tcPr>
          <w:p w14:paraId="7F3DFE0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single" w:sz="4" w:space="0" w:color="auto"/>
            </w:tcBorders>
          </w:tcPr>
          <w:p w14:paraId="08482EF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N.cm</w:t>
            </w:r>
          </w:p>
        </w:tc>
      </w:tr>
      <w:tr w:rsidR="00BF44CD" w:rsidRPr="00BF44CD" w14:paraId="373EF596" w14:textId="77777777" w:rsidTr="00FE1C49">
        <w:trPr>
          <w:cantSplit/>
          <w:trHeight w:val="284"/>
        </w:trPr>
        <w:tc>
          <w:tcPr>
            <w:tcW w:w="2864" w:type="dxa"/>
            <w:tcBorders>
              <w:bottom w:val="nil"/>
            </w:tcBorders>
          </w:tcPr>
          <w:p w14:paraId="77D3F43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Axial Thrust (Note 8)</w:t>
            </w:r>
          </w:p>
        </w:tc>
        <w:tc>
          <w:tcPr>
            <w:tcW w:w="2891" w:type="dxa"/>
            <w:tcBorders>
              <w:bottom w:val="nil"/>
            </w:tcBorders>
          </w:tcPr>
          <w:p w14:paraId="194DA90C" w14:textId="77777777" w:rsidR="00BF44CD" w:rsidRPr="00BF44CD" w:rsidRDefault="00BF44CD" w:rsidP="00BF44CD">
            <w:pPr>
              <w:keepNext/>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535ADF9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6040807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258D428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26FCF7A2" w14:textId="77777777" w:rsidTr="00FE1C49">
        <w:trPr>
          <w:cantSplit/>
          <w:trHeight w:val="397"/>
        </w:trPr>
        <w:tc>
          <w:tcPr>
            <w:tcW w:w="2864" w:type="dxa"/>
            <w:tcBorders>
              <w:top w:val="nil"/>
              <w:bottom w:val="nil"/>
            </w:tcBorders>
          </w:tcPr>
          <w:p w14:paraId="05605795"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Initial Measurements</w:t>
            </w:r>
          </w:p>
        </w:tc>
        <w:tc>
          <w:tcPr>
            <w:tcW w:w="2891" w:type="dxa"/>
            <w:tcBorders>
              <w:top w:val="nil"/>
              <w:bottom w:val="nil"/>
            </w:tcBorders>
          </w:tcPr>
          <w:p w14:paraId="5C0CABA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6D22B65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67B9B45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5A48695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129D48BF" w14:textId="77777777" w:rsidTr="00FE1C49">
        <w:trPr>
          <w:cantSplit/>
          <w:trHeight w:val="284"/>
        </w:trPr>
        <w:tc>
          <w:tcPr>
            <w:tcW w:w="2864" w:type="dxa"/>
            <w:tcBorders>
              <w:top w:val="nil"/>
              <w:bottom w:val="nil"/>
            </w:tcBorders>
          </w:tcPr>
          <w:p w14:paraId="51B4C5F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Measurements during Test</w:t>
            </w:r>
          </w:p>
        </w:tc>
        <w:tc>
          <w:tcPr>
            <w:tcW w:w="2891" w:type="dxa"/>
            <w:tcBorders>
              <w:top w:val="nil"/>
              <w:bottom w:val="nil"/>
            </w:tcBorders>
          </w:tcPr>
          <w:p w14:paraId="1F1B4C7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(Note 3)</w:t>
            </w:r>
          </w:p>
        </w:tc>
        <w:tc>
          <w:tcPr>
            <w:tcW w:w="964" w:type="dxa"/>
            <w:tcBorders>
              <w:top w:val="nil"/>
              <w:bottom w:val="nil"/>
            </w:tcBorders>
          </w:tcPr>
          <w:p w14:paraId="7551C38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w:t>
            </w:r>
          </w:p>
        </w:tc>
        <w:tc>
          <w:tcPr>
            <w:tcW w:w="1928" w:type="dxa"/>
            <w:gridSpan w:val="2"/>
            <w:tcBorders>
              <w:top w:val="nil"/>
              <w:bottom w:val="nil"/>
            </w:tcBorders>
          </w:tcPr>
          <w:p w14:paraId="5CC7F34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Record Values</w:t>
            </w:r>
          </w:p>
        </w:tc>
        <w:tc>
          <w:tcPr>
            <w:tcW w:w="850" w:type="dxa"/>
            <w:tcBorders>
              <w:top w:val="nil"/>
              <w:bottom w:val="nil"/>
            </w:tcBorders>
          </w:tcPr>
          <w:p w14:paraId="7DCBE85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p</w:t>
            </w:r>
            <w:r w:rsidRPr="00BF44CD">
              <w:rPr>
                <w:rFonts w:eastAsia="Arial" w:cs="Helvetica"/>
                <w:color w:val="000000"/>
                <w:w w:val="0"/>
                <w:szCs w:val="20"/>
              </w:rPr>
              <w:t>F</w:t>
            </w:r>
          </w:p>
        </w:tc>
      </w:tr>
      <w:tr w:rsidR="00BF44CD" w:rsidRPr="00BF44CD" w14:paraId="4DCAF5C3" w14:textId="77777777" w:rsidTr="00FE1C49">
        <w:trPr>
          <w:cantSplit/>
          <w:trHeight w:val="284"/>
        </w:trPr>
        <w:tc>
          <w:tcPr>
            <w:tcW w:w="2864" w:type="dxa"/>
            <w:tcBorders>
              <w:top w:val="nil"/>
              <w:bottom w:val="single" w:sz="4" w:space="0" w:color="auto"/>
            </w:tcBorders>
          </w:tcPr>
          <w:p w14:paraId="36FC73A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0DEE4E6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Capacitance Drift</w:t>
            </w:r>
          </w:p>
        </w:tc>
        <w:tc>
          <w:tcPr>
            <w:tcW w:w="964" w:type="dxa"/>
            <w:tcBorders>
              <w:top w:val="nil"/>
              <w:bottom w:val="single" w:sz="4" w:space="0" w:color="auto"/>
            </w:tcBorders>
          </w:tcPr>
          <w:p w14:paraId="0A4177E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ΔC</w:t>
            </w:r>
          </w:p>
        </w:tc>
        <w:tc>
          <w:tcPr>
            <w:tcW w:w="964" w:type="dxa"/>
            <w:tcBorders>
              <w:top w:val="nil"/>
              <w:bottom w:val="nil"/>
            </w:tcBorders>
          </w:tcPr>
          <w:p w14:paraId="0CA1367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1FB2C4B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964" w:type="dxa"/>
            <w:tcBorders>
              <w:top w:val="nil"/>
              <w:bottom w:val="nil"/>
            </w:tcBorders>
          </w:tcPr>
          <w:p w14:paraId="2830E89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+0.05</w:t>
            </w:r>
          </w:p>
          <w:p w14:paraId="775788F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w:t>
            </w:r>
          </w:p>
        </w:tc>
        <w:tc>
          <w:tcPr>
            <w:tcW w:w="850" w:type="dxa"/>
            <w:tcBorders>
              <w:top w:val="nil"/>
              <w:bottom w:val="nil"/>
            </w:tcBorders>
          </w:tcPr>
          <w:p w14:paraId="742F9BEA"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 or</w:t>
            </w:r>
          </w:p>
          <w:p w14:paraId="617D54D2" w14:textId="77777777" w:rsidR="00BF44CD" w:rsidRPr="00BF44CD" w:rsidRDefault="00BF44CD" w:rsidP="00BF44CD">
            <w:pPr>
              <w:keepNext/>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p w14:paraId="202BDD0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2)</w:t>
            </w:r>
          </w:p>
        </w:tc>
      </w:tr>
      <w:tr w:rsidR="00BF44CD" w:rsidRPr="00BF44CD" w14:paraId="46057BEE" w14:textId="77777777" w:rsidTr="00FE1C49">
        <w:trPr>
          <w:cantSplit/>
          <w:trHeight w:val="284"/>
        </w:trPr>
        <w:tc>
          <w:tcPr>
            <w:tcW w:w="2864" w:type="dxa"/>
            <w:tcBorders>
              <w:bottom w:val="nil"/>
            </w:tcBorders>
          </w:tcPr>
          <w:p w14:paraId="7E4317B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commentRangeStart w:id="47"/>
            <w:r w:rsidRPr="00BF44CD">
              <w:rPr>
                <w:rFonts w:eastAsia="Arial" w:cs="Helvetica"/>
                <w:color w:val="000000"/>
                <w:w w:val="0"/>
                <w:szCs w:val="20"/>
              </w:rPr>
              <w:t>Mechanical Endurance</w:t>
            </w:r>
            <w:commentRangeEnd w:id="47"/>
            <w:r w:rsidRPr="00BF44CD">
              <w:rPr>
                <w:rFonts w:eastAsia="Times New Roman"/>
                <w:sz w:val="16"/>
                <w:szCs w:val="16"/>
              </w:rPr>
              <w:commentReference w:id="47"/>
            </w:r>
          </w:p>
        </w:tc>
        <w:tc>
          <w:tcPr>
            <w:tcW w:w="2891" w:type="dxa"/>
            <w:tcBorders>
              <w:bottom w:val="nil"/>
            </w:tcBorders>
          </w:tcPr>
          <w:p w14:paraId="6EF204E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55B2CC9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475F790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34B2AF8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7902EDCE" w14:textId="77777777" w:rsidTr="00FE1C49">
        <w:trPr>
          <w:cantSplit/>
          <w:trHeight w:val="284"/>
        </w:trPr>
        <w:tc>
          <w:tcPr>
            <w:tcW w:w="2864" w:type="dxa"/>
            <w:vMerge w:val="restart"/>
            <w:tcBorders>
              <w:top w:val="nil"/>
              <w:bottom w:val="nil"/>
            </w:tcBorders>
          </w:tcPr>
          <w:p w14:paraId="5B702CC8"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Measurements after Mechanical Endurance Cycling</w:t>
            </w:r>
          </w:p>
        </w:tc>
        <w:tc>
          <w:tcPr>
            <w:tcW w:w="2891" w:type="dxa"/>
            <w:tcBorders>
              <w:top w:val="nil"/>
              <w:bottom w:val="nil"/>
            </w:tcBorders>
          </w:tcPr>
          <w:p w14:paraId="7972CDE5"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4451B0D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0CFA229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30EBA3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170A163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V</w:t>
            </w:r>
          </w:p>
        </w:tc>
      </w:tr>
      <w:tr w:rsidR="00BF44CD" w:rsidRPr="00BF44CD" w14:paraId="247B6248" w14:textId="77777777" w:rsidTr="00FE1C49">
        <w:trPr>
          <w:cantSplit/>
          <w:trHeight w:val="510"/>
        </w:trPr>
        <w:tc>
          <w:tcPr>
            <w:tcW w:w="2864" w:type="dxa"/>
            <w:vMerge/>
            <w:tcBorders>
              <w:top w:val="nil"/>
              <w:bottom w:val="nil"/>
            </w:tcBorders>
          </w:tcPr>
          <w:p w14:paraId="0069F00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7B29D72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Change in Capacitance versus Rotation</w:t>
            </w:r>
          </w:p>
        </w:tc>
        <w:tc>
          <w:tcPr>
            <w:tcW w:w="964" w:type="dxa"/>
            <w:tcBorders>
              <w:top w:val="nil"/>
              <w:bottom w:val="nil"/>
            </w:tcBorders>
          </w:tcPr>
          <w:p w14:paraId="0F2F6C6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1928" w:type="dxa"/>
            <w:gridSpan w:val="2"/>
            <w:tcBorders>
              <w:top w:val="nil"/>
              <w:bottom w:val="nil"/>
            </w:tcBorders>
          </w:tcPr>
          <w:p w14:paraId="295F6C7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Deviation ±10% max. (Note 9)</w:t>
            </w:r>
          </w:p>
        </w:tc>
        <w:tc>
          <w:tcPr>
            <w:tcW w:w="850" w:type="dxa"/>
            <w:tcBorders>
              <w:top w:val="nil"/>
              <w:bottom w:val="nil"/>
            </w:tcBorders>
          </w:tcPr>
          <w:p w14:paraId="4CD1B78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r>
      <w:tr w:rsidR="00BF44CD" w:rsidRPr="00BF44CD" w14:paraId="21557919" w14:textId="77777777" w:rsidTr="00FE1C49">
        <w:trPr>
          <w:cantSplit/>
          <w:trHeight w:val="284"/>
        </w:trPr>
        <w:tc>
          <w:tcPr>
            <w:tcW w:w="2864" w:type="dxa"/>
            <w:tcBorders>
              <w:top w:val="nil"/>
              <w:bottom w:val="nil"/>
            </w:tcBorders>
          </w:tcPr>
          <w:p w14:paraId="2C7637A1"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4E40DC4D"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Operating Torque</w:t>
            </w:r>
          </w:p>
        </w:tc>
        <w:tc>
          <w:tcPr>
            <w:tcW w:w="964" w:type="dxa"/>
            <w:tcBorders>
              <w:top w:val="nil"/>
              <w:bottom w:val="nil"/>
            </w:tcBorders>
          </w:tcPr>
          <w:p w14:paraId="2950546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Helvetica"/>
                <w:color w:val="000000"/>
                <w:w w:val="0"/>
                <w:szCs w:val="20"/>
              </w:rPr>
              <w:t>T</w:t>
            </w:r>
            <w:r w:rsidRPr="00BF44CD">
              <w:rPr>
                <w:rFonts w:eastAsia="Arial" w:cs="Helvetica"/>
                <w:color w:val="000000"/>
                <w:w w:val="0"/>
                <w:szCs w:val="20"/>
                <w:vertAlign w:val="subscript"/>
              </w:rPr>
              <w:t>qo</w:t>
            </w:r>
            <w:proofErr w:type="spellEnd"/>
          </w:p>
        </w:tc>
        <w:tc>
          <w:tcPr>
            <w:tcW w:w="964" w:type="dxa"/>
            <w:tcBorders>
              <w:top w:val="nil"/>
              <w:bottom w:val="nil"/>
            </w:tcBorders>
          </w:tcPr>
          <w:p w14:paraId="09C2085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0.35</w:t>
            </w:r>
          </w:p>
        </w:tc>
        <w:tc>
          <w:tcPr>
            <w:tcW w:w="964" w:type="dxa"/>
            <w:tcBorders>
              <w:top w:val="nil"/>
              <w:bottom w:val="nil"/>
            </w:tcBorders>
          </w:tcPr>
          <w:p w14:paraId="73C70284" w14:textId="7B7F9EC1" w:rsidR="00BF44CD" w:rsidRPr="00BF44CD" w:rsidRDefault="00FE1C49"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Pr>
                <w:rFonts w:eastAsia="Arial" w:cs="Helvetica"/>
                <w:color w:val="000000"/>
                <w:w w:val="0"/>
                <w:szCs w:val="20"/>
              </w:rPr>
              <w:t>4</w:t>
            </w:r>
            <w:r w:rsidR="00BF44CD" w:rsidRPr="00BF44CD">
              <w:rPr>
                <w:rFonts w:eastAsia="Arial" w:cs="Helvetica"/>
                <w:color w:val="000000"/>
                <w:w w:val="0"/>
                <w:szCs w:val="20"/>
              </w:rPr>
              <w:t>.75</w:t>
            </w:r>
          </w:p>
        </w:tc>
        <w:tc>
          <w:tcPr>
            <w:tcW w:w="850" w:type="dxa"/>
            <w:tcBorders>
              <w:top w:val="nil"/>
              <w:bottom w:val="nil"/>
            </w:tcBorders>
          </w:tcPr>
          <w:p w14:paraId="34B8670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N.cm</w:t>
            </w:r>
          </w:p>
        </w:tc>
      </w:tr>
      <w:tr w:rsidR="00BF44CD" w:rsidRPr="00BF44CD" w14:paraId="3A1F79EA" w14:textId="77777777" w:rsidTr="00FE1C49">
        <w:trPr>
          <w:cantSplit/>
          <w:trHeight w:val="284"/>
        </w:trPr>
        <w:tc>
          <w:tcPr>
            <w:tcW w:w="2864" w:type="dxa"/>
            <w:tcBorders>
              <w:top w:val="nil"/>
              <w:bottom w:val="nil"/>
            </w:tcBorders>
          </w:tcPr>
          <w:p w14:paraId="671369B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6ECC06DE"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Insulation Resistance (between rotor screw and mounting base)</w:t>
            </w:r>
          </w:p>
        </w:tc>
        <w:tc>
          <w:tcPr>
            <w:tcW w:w="964" w:type="dxa"/>
            <w:tcBorders>
              <w:top w:val="nil"/>
              <w:bottom w:val="nil"/>
            </w:tcBorders>
          </w:tcPr>
          <w:p w14:paraId="24306DF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p>
        </w:tc>
        <w:tc>
          <w:tcPr>
            <w:tcW w:w="964" w:type="dxa"/>
            <w:tcBorders>
              <w:top w:val="nil"/>
              <w:bottom w:val="nil"/>
            </w:tcBorders>
          </w:tcPr>
          <w:p w14:paraId="70F80F6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77488E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4CB4409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w:t>
            </w:r>
            <w:r w:rsidRPr="00BF44CD">
              <w:rPr>
                <w:rFonts w:eastAsia="Arial" w:cs="Arial"/>
                <w:color w:val="000000"/>
                <w:w w:val="0"/>
                <w:szCs w:val="20"/>
              </w:rPr>
              <w:t>Ω</w:t>
            </w:r>
          </w:p>
        </w:tc>
      </w:tr>
      <w:tr w:rsidR="00BF44CD" w:rsidRPr="00BF44CD" w14:paraId="39563FC5" w14:textId="77777777" w:rsidTr="00FE1C49">
        <w:trPr>
          <w:cantSplit/>
          <w:trHeight w:val="284"/>
        </w:trPr>
        <w:tc>
          <w:tcPr>
            <w:tcW w:w="2864" w:type="dxa"/>
            <w:tcBorders>
              <w:top w:val="nil"/>
              <w:bottom w:val="single" w:sz="4" w:space="0" w:color="auto"/>
            </w:tcBorders>
          </w:tcPr>
          <w:p w14:paraId="6494C64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3A88259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single" w:sz="4" w:space="0" w:color="auto"/>
            </w:tcBorders>
          </w:tcPr>
          <w:p w14:paraId="1417768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single" w:sz="4" w:space="0" w:color="auto"/>
            </w:tcBorders>
          </w:tcPr>
          <w:p w14:paraId="632B4DB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single" w:sz="4" w:space="0" w:color="auto"/>
            </w:tcBorders>
          </w:tcPr>
          <w:p w14:paraId="0F507D0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single" w:sz="4" w:space="0" w:color="auto"/>
            </w:tcBorders>
          </w:tcPr>
          <w:p w14:paraId="1DD96DC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w:t>
            </w:r>
          </w:p>
        </w:tc>
      </w:tr>
      <w:tr w:rsidR="00BF44CD" w:rsidRPr="00BF44CD" w14:paraId="2C63232E" w14:textId="77777777" w:rsidTr="00FE1C49">
        <w:trPr>
          <w:cantSplit/>
          <w:trHeight w:val="284"/>
        </w:trPr>
        <w:tc>
          <w:tcPr>
            <w:tcW w:w="2864" w:type="dxa"/>
            <w:vMerge w:val="restart"/>
          </w:tcPr>
          <w:p w14:paraId="3CD92A6E"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Electrical and Mechanical Measurements</w:t>
            </w:r>
          </w:p>
        </w:tc>
        <w:tc>
          <w:tcPr>
            <w:tcW w:w="2891" w:type="dxa"/>
            <w:tcBorders>
              <w:bottom w:val="nil"/>
            </w:tcBorders>
          </w:tcPr>
          <w:p w14:paraId="723D8AD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Minimum Capacitance</w:t>
            </w:r>
          </w:p>
        </w:tc>
        <w:tc>
          <w:tcPr>
            <w:tcW w:w="964" w:type="dxa"/>
            <w:tcBorders>
              <w:bottom w:val="nil"/>
            </w:tcBorders>
          </w:tcPr>
          <w:p w14:paraId="3E041B8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bottom w:val="nil"/>
            </w:tcBorders>
          </w:tcPr>
          <w:p w14:paraId="3EA086D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964" w:type="dxa"/>
            <w:tcBorders>
              <w:bottom w:val="nil"/>
            </w:tcBorders>
          </w:tcPr>
          <w:p w14:paraId="2F61076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bottom w:val="nil"/>
            </w:tcBorders>
          </w:tcPr>
          <w:p w14:paraId="3865971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r w:rsidR="00BF44CD" w:rsidRPr="00BF44CD" w14:paraId="720276E7" w14:textId="77777777" w:rsidTr="00FE1C49">
        <w:trPr>
          <w:cantSplit/>
          <w:trHeight w:val="284"/>
        </w:trPr>
        <w:tc>
          <w:tcPr>
            <w:tcW w:w="2864" w:type="dxa"/>
            <w:vMerge/>
          </w:tcPr>
          <w:p w14:paraId="724967E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05244B7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Maximum Capacitance</w:t>
            </w:r>
          </w:p>
        </w:tc>
        <w:tc>
          <w:tcPr>
            <w:tcW w:w="964" w:type="dxa"/>
            <w:tcBorders>
              <w:top w:val="nil"/>
              <w:bottom w:val="nil"/>
            </w:tcBorders>
          </w:tcPr>
          <w:p w14:paraId="5C6EA97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top w:val="nil"/>
              <w:bottom w:val="nil"/>
            </w:tcBorders>
          </w:tcPr>
          <w:p w14:paraId="1C68AA7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65FE4A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57D3C39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r w:rsidR="00BF44CD" w:rsidRPr="00BF44CD" w14:paraId="72928E59" w14:textId="77777777" w:rsidTr="00FE1C49">
        <w:trPr>
          <w:cantSplit/>
          <w:trHeight w:val="284"/>
        </w:trPr>
        <w:tc>
          <w:tcPr>
            <w:tcW w:w="2864" w:type="dxa"/>
            <w:vMerge/>
          </w:tcPr>
          <w:p w14:paraId="639864F7"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68664B0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Change in Capacitance</w:t>
            </w:r>
          </w:p>
        </w:tc>
        <w:tc>
          <w:tcPr>
            <w:tcW w:w="964" w:type="dxa"/>
            <w:tcBorders>
              <w:top w:val="nil"/>
              <w:bottom w:val="nil"/>
            </w:tcBorders>
          </w:tcPr>
          <w:p w14:paraId="3759D3B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1928" w:type="dxa"/>
            <w:gridSpan w:val="2"/>
            <w:tcBorders>
              <w:top w:val="nil"/>
              <w:bottom w:val="nil"/>
            </w:tcBorders>
          </w:tcPr>
          <w:p w14:paraId="0C1CE55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nil"/>
            </w:tcBorders>
          </w:tcPr>
          <w:p w14:paraId="4B96C86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r>
      <w:tr w:rsidR="00BF44CD" w:rsidRPr="00BF44CD" w14:paraId="5D5D2073" w14:textId="77777777" w:rsidTr="00FE1C49">
        <w:trPr>
          <w:cantSplit/>
          <w:trHeight w:val="284"/>
        </w:trPr>
        <w:tc>
          <w:tcPr>
            <w:tcW w:w="2864" w:type="dxa"/>
            <w:vMerge/>
          </w:tcPr>
          <w:p w14:paraId="7B6BED5B"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767DB42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Insulation Resistance</w:t>
            </w:r>
          </w:p>
        </w:tc>
        <w:tc>
          <w:tcPr>
            <w:tcW w:w="964" w:type="dxa"/>
            <w:tcBorders>
              <w:top w:val="nil"/>
              <w:bottom w:val="nil"/>
            </w:tcBorders>
          </w:tcPr>
          <w:p w14:paraId="4F75B60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Arial"/>
                <w:color w:val="000000"/>
                <w:w w:val="0"/>
                <w:szCs w:val="20"/>
              </w:rPr>
              <w:t>R</w:t>
            </w:r>
            <w:r w:rsidRPr="00BF44CD">
              <w:rPr>
                <w:rFonts w:eastAsia="Arial" w:cs="Arial"/>
                <w:color w:val="000000"/>
                <w:w w:val="0"/>
                <w:szCs w:val="20"/>
                <w:vertAlign w:val="subscript"/>
              </w:rPr>
              <w:t>i</w:t>
            </w:r>
            <w:proofErr w:type="spellEnd"/>
          </w:p>
        </w:tc>
        <w:tc>
          <w:tcPr>
            <w:tcW w:w="964" w:type="dxa"/>
            <w:tcBorders>
              <w:top w:val="nil"/>
              <w:bottom w:val="nil"/>
            </w:tcBorders>
          </w:tcPr>
          <w:p w14:paraId="71D6083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3B06B4C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0B51D4C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M</w:t>
            </w:r>
            <w:r w:rsidRPr="00BF44CD">
              <w:rPr>
                <w:rFonts w:eastAsia="Arial" w:cs="Arial"/>
                <w:color w:val="000000"/>
                <w:w w:val="0"/>
                <w:szCs w:val="20"/>
              </w:rPr>
              <w:t>Ω</w:t>
            </w:r>
          </w:p>
        </w:tc>
      </w:tr>
      <w:tr w:rsidR="00BF44CD" w:rsidRPr="00BF44CD" w14:paraId="24AEA9EE" w14:textId="77777777" w:rsidTr="00FE1C49">
        <w:trPr>
          <w:cantSplit/>
          <w:trHeight w:val="284"/>
        </w:trPr>
        <w:tc>
          <w:tcPr>
            <w:tcW w:w="2864" w:type="dxa"/>
            <w:vMerge/>
          </w:tcPr>
          <w:p w14:paraId="58B2B82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5B4FFBA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Voltage Proof</w:t>
            </w:r>
          </w:p>
        </w:tc>
        <w:tc>
          <w:tcPr>
            <w:tcW w:w="964" w:type="dxa"/>
            <w:tcBorders>
              <w:top w:val="nil"/>
              <w:bottom w:val="nil"/>
            </w:tcBorders>
          </w:tcPr>
          <w:p w14:paraId="2676DC3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VP</w:t>
            </w:r>
          </w:p>
        </w:tc>
        <w:tc>
          <w:tcPr>
            <w:tcW w:w="964" w:type="dxa"/>
            <w:tcBorders>
              <w:top w:val="nil"/>
              <w:bottom w:val="nil"/>
            </w:tcBorders>
          </w:tcPr>
          <w:p w14:paraId="38EADE9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2569C13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6527031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V</w:t>
            </w:r>
          </w:p>
        </w:tc>
      </w:tr>
      <w:tr w:rsidR="00BF44CD" w:rsidRPr="00BF44CD" w14:paraId="5019625A" w14:textId="77777777" w:rsidTr="00FE1C49">
        <w:trPr>
          <w:cantSplit/>
          <w:trHeight w:val="284"/>
        </w:trPr>
        <w:tc>
          <w:tcPr>
            <w:tcW w:w="2864" w:type="dxa"/>
            <w:vMerge/>
          </w:tcPr>
          <w:p w14:paraId="5BB9CCC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01F0D1E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Quality Factor</w:t>
            </w:r>
          </w:p>
        </w:tc>
        <w:tc>
          <w:tcPr>
            <w:tcW w:w="964" w:type="dxa"/>
            <w:tcBorders>
              <w:top w:val="nil"/>
              <w:bottom w:val="nil"/>
            </w:tcBorders>
          </w:tcPr>
          <w:p w14:paraId="0EB1FAF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Q</w:t>
            </w:r>
          </w:p>
        </w:tc>
        <w:tc>
          <w:tcPr>
            <w:tcW w:w="964" w:type="dxa"/>
            <w:tcBorders>
              <w:top w:val="nil"/>
              <w:bottom w:val="nil"/>
            </w:tcBorders>
          </w:tcPr>
          <w:p w14:paraId="5CF694DA"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nil"/>
            </w:tcBorders>
          </w:tcPr>
          <w:p w14:paraId="7AB950F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nil"/>
            </w:tcBorders>
          </w:tcPr>
          <w:p w14:paraId="3264623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Arial"/>
                <w:color w:val="000000"/>
                <w:w w:val="0"/>
                <w:szCs w:val="20"/>
              </w:rPr>
              <w:t>-</w:t>
            </w:r>
          </w:p>
        </w:tc>
      </w:tr>
      <w:tr w:rsidR="00BF44CD" w:rsidRPr="00BF44CD" w14:paraId="0715C1DC" w14:textId="77777777" w:rsidTr="00FE1C49">
        <w:trPr>
          <w:cantSplit/>
          <w:trHeight w:val="284"/>
        </w:trPr>
        <w:tc>
          <w:tcPr>
            <w:tcW w:w="2864" w:type="dxa"/>
            <w:vMerge/>
          </w:tcPr>
          <w:p w14:paraId="78DEE644"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1A34BB29"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Operating Torque</w:t>
            </w:r>
          </w:p>
        </w:tc>
        <w:tc>
          <w:tcPr>
            <w:tcW w:w="964" w:type="dxa"/>
            <w:tcBorders>
              <w:top w:val="nil"/>
              <w:bottom w:val="single" w:sz="4" w:space="0" w:color="auto"/>
            </w:tcBorders>
          </w:tcPr>
          <w:p w14:paraId="73FCE27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roofErr w:type="spellStart"/>
            <w:r w:rsidRPr="00BF44CD">
              <w:rPr>
                <w:rFonts w:eastAsia="Arial" w:cs="Helvetica"/>
                <w:color w:val="000000"/>
                <w:w w:val="0"/>
                <w:szCs w:val="20"/>
              </w:rPr>
              <w:t>T</w:t>
            </w:r>
            <w:r w:rsidRPr="00BF44CD">
              <w:rPr>
                <w:rFonts w:eastAsia="Arial" w:cs="Helvetica"/>
                <w:color w:val="000000"/>
                <w:w w:val="0"/>
                <w:szCs w:val="20"/>
                <w:vertAlign w:val="subscript"/>
              </w:rPr>
              <w:t>qo</w:t>
            </w:r>
            <w:proofErr w:type="spellEnd"/>
          </w:p>
        </w:tc>
        <w:tc>
          <w:tcPr>
            <w:tcW w:w="1928" w:type="dxa"/>
            <w:gridSpan w:val="2"/>
            <w:tcBorders>
              <w:top w:val="nil"/>
              <w:bottom w:val="single" w:sz="4" w:space="0" w:color="auto"/>
            </w:tcBorders>
          </w:tcPr>
          <w:p w14:paraId="4789EA5E"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single" w:sz="4" w:space="0" w:color="auto"/>
            </w:tcBorders>
          </w:tcPr>
          <w:p w14:paraId="10F0F5E3"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N.cm</w:t>
            </w:r>
          </w:p>
        </w:tc>
      </w:tr>
      <w:tr w:rsidR="00BF44CD" w:rsidRPr="00BF44CD" w14:paraId="18941A07" w14:textId="77777777" w:rsidTr="00FE1C49">
        <w:trPr>
          <w:cantSplit/>
          <w:trHeight w:val="284"/>
        </w:trPr>
        <w:tc>
          <w:tcPr>
            <w:tcW w:w="2864" w:type="dxa"/>
            <w:vMerge w:val="restart"/>
            <w:tcBorders>
              <w:bottom w:val="nil"/>
            </w:tcBorders>
          </w:tcPr>
          <w:p w14:paraId="68BAD7D5"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Temperature Coefficient</w:t>
            </w:r>
          </w:p>
          <w:p w14:paraId="62F6E815"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commentRangeStart w:id="48"/>
            <w:r w:rsidRPr="00BF44CD">
              <w:rPr>
                <w:rFonts w:eastAsia="Arial" w:cs="Helvetica"/>
                <w:color w:val="000000"/>
                <w:w w:val="0"/>
                <w:szCs w:val="20"/>
              </w:rPr>
              <w:t>(Note 3)</w:t>
            </w:r>
            <w:commentRangeEnd w:id="48"/>
            <w:r w:rsidRPr="00BF44CD">
              <w:rPr>
                <w:rFonts w:eastAsia="Times New Roman"/>
                <w:sz w:val="16"/>
                <w:szCs w:val="16"/>
              </w:rPr>
              <w:commentReference w:id="48"/>
            </w:r>
          </w:p>
        </w:tc>
        <w:tc>
          <w:tcPr>
            <w:tcW w:w="2891" w:type="dxa"/>
            <w:tcBorders>
              <w:bottom w:val="nil"/>
            </w:tcBorders>
          </w:tcPr>
          <w:p w14:paraId="3532687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69DD5F5C"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TC</w:t>
            </w:r>
          </w:p>
        </w:tc>
        <w:tc>
          <w:tcPr>
            <w:tcW w:w="1928" w:type="dxa"/>
            <w:gridSpan w:val="2"/>
            <w:tcBorders>
              <w:bottom w:val="nil"/>
            </w:tcBorders>
          </w:tcPr>
          <w:p w14:paraId="6CA041F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5B103A2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10</w:t>
            </w:r>
            <w:r w:rsidRPr="00BF44CD">
              <w:rPr>
                <w:rFonts w:eastAsia="Arial" w:cs="Helvetica"/>
                <w:color w:val="000000"/>
                <w:w w:val="0"/>
                <w:szCs w:val="20"/>
                <w:vertAlign w:val="superscript"/>
              </w:rPr>
              <w:t>-6</w:t>
            </w:r>
            <w:r w:rsidRPr="00BF44CD">
              <w:rPr>
                <w:rFonts w:eastAsia="Arial" w:cs="Helvetica"/>
                <w:color w:val="000000"/>
                <w:w w:val="0"/>
                <w:szCs w:val="20"/>
              </w:rPr>
              <w:t>/°C</w:t>
            </w:r>
          </w:p>
        </w:tc>
      </w:tr>
      <w:tr w:rsidR="00BF44CD" w:rsidRPr="00BF44CD" w14:paraId="7F9A7DC1" w14:textId="77777777" w:rsidTr="00FE1C49">
        <w:trPr>
          <w:cantSplit/>
          <w:trHeight w:val="284"/>
        </w:trPr>
        <w:tc>
          <w:tcPr>
            <w:tcW w:w="2864" w:type="dxa"/>
            <w:vMerge/>
          </w:tcPr>
          <w:p w14:paraId="04B73DF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nil"/>
            </w:tcBorders>
          </w:tcPr>
          <w:p w14:paraId="04CFC6EE" w14:textId="77777777" w:rsidR="00BF44CD" w:rsidRPr="00BF44CD" w:rsidRDefault="00BF44CD" w:rsidP="00BF44CD">
            <w:pPr>
              <w:widowControl w:val="0"/>
              <w:suppressAutoHyphens/>
              <w:autoSpaceDE w:val="0"/>
              <w:autoSpaceDN w:val="0"/>
              <w:adjustRightInd w:val="0"/>
              <w:spacing w:after="0" w:line="240" w:lineRule="atLeast"/>
              <w:ind w:left="0" w:right="0"/>
              <w:jc w:val="right"/>
              <w:rPr>
                <w:rFonts w:eastAsia="Arial" w:cs="Helvetica"/>
                <w:color w:val="000000"/>
                <w:w w:val="0"/>
                <w:szCs w:val="20"/>
              </w:rPr>
            </w:pPr>
            <w:r w:rsidRPr="00BF44CD">
              <w:rPr>
                <w:rFonts w:eastAsia="Arial" w:cs="Helvetica"/>
                <w:color w:val="000000"/>
                <w:w w:val="0"/>
                <w:szCs w:val="20"/>
              </w:rPr>
              <w:t>Between -55°C and +22</w:t>
            </w:r>
            <w:r w:rsidRPr="00BF44CD">
              <w:rPr>
                <w:rFonts w:eastAsia="Arial" w:cs="Arial"/>
                <w:color w:val="000000"/>
                <w:w w:val="0"/>
                <w:szCs w:val="20"/>
              </w:rPr>
              <w:t>°</w:t>
            </w:r>
            <w:r w:rsidRPr="00BF44CD">
              <w:rPr>
                <w:rFonts w:eastAsia="Arial" w:cs="Helvetica"/>
                <w:color w:val="000000"/>
                <w:w w:val="0"/>
                <w:szCs w:val="20"/>
              </w:rPr>
              <w:t>C</w:t>
            </w:r>
          </w:p>
        </w:tc>
        <w:tc>
          <w:tcPr>
            <w:tcW w:w="964" w:type="dxa"/>
            <w:tcBorders>
              <w:top w:val="nil"/>
              <w:bottom w:val="nil"/>
            </w:tcBorders>
          </w:tcPr>
          <w:p w14:paraId="320F486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top w:val="nil"/>
              <w:bottom w:val="nil"/>
            </w:tcBorders>
          </w:tcPr>
          <w:p w14:paraId="0F59EDF1"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10</w:t>
            </w:r>
          </w:p>
        </w:tc>
        <w:tc>
          <w:tcPr>
            <w:tcW w:w="850" w:type="dxa"/>
            <w:tcBorders>
              <w:top w:val="nil"/>
              <w:bottom w:val="nil"/>
            </w:tcBorders>
          </w:tcPr>
          <w:p w14:paraId="0809EB7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46A25E85" w14:textId="77777777" w:rsidTr="00FE1C49">
        <w:trPr>
          <w:cantSplit/>
          <w:trHeight w:val="284"/>
        </w:trPr>
        <w:tc>
          <w:tcPr>
            <w:tcW w:w="2864" w:type="dxa"/>
            <w:vMerge/>
            <w:tcBorders>
              <w:bottom w:val="single" w:sz="4" w:space="0" w:color="auto"/>
            </w:tcBorders>
          </w:tcPr>
          <w:p w14:paraId="64D7534A"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33A33997" w14:textId="77777777" w:rsidR="00BF44CD" w:rsidRPr="00BF44CD" w:rsidRDefault="00BF44CD" w:rsidP="00BF44CD">
            <w:pPr>
              <w:widowControl w:val="0"/>
              <w:suppressAutoHyphens/>
              <w:autoSpaceDE w:val="0"/>
              <w:autoSpaceDN w:val="0"/>
              <w:adjustRightInd w:val="0"/>
              <w:spacing w:after="0" w:line="240" w:lineRule="atLeast"/>
              <w:ind w:left="0" w:right="0"/>
              <w:jc w:val="right"/>
              <w:rPr>
                <w:rFonts w:eastAsia="Arial" w:cs="Helvetica"/>
                <w:color w:val="000000"/>
                <w:w w:val="0"/>
                <w:szCs w:val="20"/>
              </w:rPr>
            </w:pPr>
            <w:r w:rsidRPr="00BF44CD">
              <w:rPr>
                <w:rFonts w:eastAsia="Arial" w:cs="Helvetica"/>
                <w:color w:val="000000"/>
                <w:w w:val="0"/>
                <w:szCs w:val="20"/>
              </w:rPr>
              <w:t>Between +22</w:t>
            </w:r>
            <w:r w:rsidRPr="00BF44CD">
              <w:rPr>
                <w:rFonts w:eastAsia="Arial" w:cs="Arial"/>
                <w:color w:val="000000"/>
                <w:w w:val="0"/>
                <w:szCs w:val="20"/>
              </w:rPr>
              <w:t>°</w:t>
            </w:r>
            <w:r w:rsidRPr="00BF44CD">
              <w:rPr>
                <w:rFonts w:eastAsia="Arial" w:cs="Helvetica"/>
                <w:color w:val="000000"/>
                <w:w w:val="0"/>
                <w:szCs w:val="20"/>
              </w:rPr>
              <w:t>C and +125</w:t>
            </w:r>
            <w:r w:rsidRPr="00BF44CD">
              <w:rPr>
                <w:rFonts w:eastAsia="Arial" w:cs="Arial"/>
                <w:color w:val="000000"/>
                <w:w w:val="0"/>
                <w:szCs w:val="20"/>
              </w:rPr>
              <w:t>°</w:t>
            </w:r>
            <w:r w:rsidRPr="00BF44CD">
              <w:rPr>
                <w:rFonts w:eastAsia="Arial" w:cs="Helvetica"/>
                <w:color w:val="000000"/>
                <w:w w:val="0"/>
                <w:szCs w:val="20"/>
              </w:rPr>
              <w:t>C</w:t>
            </w:r>
          </w:p>
        </w:tc>
        <w:tc>
          <w:tcPr>
            <w:tcW w:w="964" w:type="dxa"/>
            <w:tcBorders>
              <w:top w:val="nil"/>
              <w:bottom w:val="single" w:sz="4" w:space="0" w:color="auto"/>
            </w:tcBorders>
          </w:tcPr>
          <w:p w14:paraId="17E52B6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top w:val="nil"/>
              <w:bottom w:val="single" w:sz="4" w:space="0" w:color="auto"/>
            </w:tcBorders>
          </w:tcPr>
          <w:p w14:paraId="4DBFB8B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10</w:t>
            </w:r>
          </w:p>
        </w:tc>
        <w:tc>
          <w:tcPr>
            <w:tcW w:w="850" w:type="dxa"/>
            <w:tcBorders>
              <w:top w:val="nil"/>
              <w:bottom w:val="single" w:sz="4" w:space="0" w:color="auto"/>
            </w:tcBorders>
          </w:tcPr>
          <w:p w14:paraId="4F1DD5DD"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6590A75C" w14:textId="77777777" w:rsidTr="00FE1C49">
        <w:trPr>
          <w:cantSplit/>
          <w:trHeight w:val="284"/>
        </w:trPr>
        <w:tc>
          <w:tcPr>
            <w:tcW w:w="2864" w:type="dxa"/>
            <w:tcBorders>
              <w:bottom w:val="nil"/>
            </w:tcBorders>
          </w:tcPr>
          <w:p w14:paraId="5E10E8FC"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 xml:space="preserve">End-Stop Torque </w:t>
            </w:r>
            <w:commentRangeStart w:id="49"/>
            <w:r w:rsidRPr="00BF44CD">
              <w:rPr>
                <w:rFonts w:eastAsia="Arial" w:cs="Helvetica"/>
                <w:color w:val="000000"/>
                <w:w w:val="0"/>
                <w:szCs w:val="20"/>
              </w:rPr>
              <w:t>(Note 11)</w:t>
            </w:r>
            <w:commentRangeEnd w:id="49"/>
            <w:r w:rsidRPr="00BF44CD">
              <w:rPr>
                <w:rFonts w:eastAsia="Times New Roman"/>
                <w:sz w:val="16"/>
                <w:szCs w:val="16"/>
              </w:rPr>
              <w:commentReference w:id="49"/>
            </w:r>
          </w:p>
        </w:tc>
        <w:tc>
          <w:tcPr>
            <w:tcW w:w="2891" w:type="dxa"/>
            <w:tcBorders>
              <w:bottom w:val="nil"/>
            </w:tcBorders>
          </w:tcPr>
          <w:p w14:paraId="49C6EF20"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964" w:type="dxa"/>
            <w:tcBorders>
              <w:bottom w:val="nil"/>
            </w:tcBorders>
          </w:tcPr>
          <w:p w14:paraId="6FD087D2"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1928" w:type="dxa"/>
            <w:gridSpan w:val="2"/>
            <w:tcBorders>
              <w:bottom w:val="nil"/>
            </w:tcBorders>
          </w:tcPr>
          <w:p w14:paraId="2DF78464"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c>
          <w:tcPr>
            <w:tcW w:w="850" w:type="dxa"/>
            <w:tcBorders>
              <w:bottom w:val="nil"/>
            </w:tcBorders>
          </w:tcPr>
          <w:p w14:paraId="0B9EC8F9"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p>
        </w:tc>
      </w:tr>
      <w:tr w:rsidR="00BF44CD" w:rsidRPr="00BF44CD" w14:paraId="0C2DA8A3" w14:textId="77777777" w:rsidTr="00FE1C49">
        <w:trPr>
          <w:cantSplit/>
          <w:trHeight w:val="284"/>
        </w:trPr>
        <w:tc>
          <w:tcPr>
            <w:tcW w:w="2864" w:type="dxa"/>
            <w:vMerge w:val="restart"/>
            <w:tcBorders>
              <w:top w:val="nil"/>
            </w:tcBorders>
          </w:tcPr>
          <w:p w14:paraId="79716962"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Final Measurements</w:t>
            </w:r>
          </w:p>
        </w:tc>
        <w:tc>
          <w:tcPr>
            <w:tcW w:w="2891" w:type="dxa"/>
            <w:tcBorders>
              <w:top w:val="nil"/>
              <w:bottom w:val="nil"/>
            </w:tcBorders>
          </w:tcPr>
          <w:p w14:paraId="0EE4C333"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Minimum Capacitance</w:t>
            </w:r>
          </w:p>
        </w:tc>
        <w:tc>
          <w:tcPr>
            <w:tcW w:w="964" w:type="dxa"/>
            <w:tcBorders>
              <w:top w:val="nil"/>
              <w:bottom w:val="nil"/>
            </w:tcBorders>
          </w:tcPr>
          <w:p w14:paraId="792132E5"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top w:val="nil"/>
              <w:bottom w:val="nil"/>
            </w:tcBorders>
          </w:tcPr>
          <w:p w14:paraId="09AA8450"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964" w:type="dxa"/>
            <w:tcBorders>
              <w:top w:val="nil"/>
              <w:bottom w:val="nil"/>
            </w:tcBorders>
          </w:tcPr>
          <w:p w14:paraId="6DA2B41F"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850" w:type="dxa"/>
            <w:tcBorders>
              <w:top w:val="nil"/>
              <w:bottom w:val="nil"/>
            </w:tcBorders>
          </w:tcPr>
          <w:p w14:paraId="15E4F8E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r w:rsidR="00BF44CD" w:rsidRPr="00BF44CD" w14:paraId="345E18DE" w14:textId="77777777" w:rsidTr="00FE1C49">
        <w:trPr>
          <w:cantSplit/>
          <w:trHeight w:val="284"/>
        </w:trPr>
        <w:tc>
          <w:tcPr>
            <w:tcW w:w="2864" w:type="dxa"/>
            <w:vMerge/>
          </w:tcPr>
          <w:p w14:paraId="4EAB2C3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p>
        </w:tc>
        <w:tc>
          <w:tcPr>
            <w:tcW w:w="2891" w:type="dxa"/>
            <w:tcBorders>
              <w:top w:val="nil"/>
              <w:bottom w:val="single" w:sz="4" w:space="0" w:color="auto"/>
            </w:tcBorders>
          </w:tcPr>
          <w:p w14:paraId="17CBF9E6" w14:textId="77777777" w:rsidR="00BF44CD" w:rsidRPr="00BF44CD" w:rsidRDefault="00BF44CD" w:rsidP="00BF44CD">
            <w:pPr>
              <w:widowControl w:val="0"/>
              <w:suppressAutoHyphens/>
              <w:autoSpaceDE w:val="0"/>
              <w:autoSpaceDN w:val="0"/>
              <w:adjustRightInd w:val="0"/>
              <w:spacing w:after="0" w:line="240" w:lineRule="atLeast"/>
              <w:ind w:left="0" w:right="0"/>
              <w:jc w:val="left"/>
              <w:rPr>
                <w:rFonts w:eastAsia="Arial" w:cs="Helvetica"/>
                <w:color w:val="000000"/>
                <w:w w:val="0"/>
                <w:szCs w:val="20"/>
              </w:rPr>
            </w:pPr>
            <w:r w:rsidRPr="00BF44CD">
              <w:rPr>
                <w:rFonts w:eastAsia="Arial" w:cs="Helvetica"/>
                <w:color w:val="000000"/>
                <w:w w:val="0"/>
                <w:szCs w:val="20"/>
              </w:rPr>
              <w:t>Maximum Capacitance</w:t>
            </w:r>
          </w:p>
        </w:tc>
        <w:tc>
          <w:tcPr>
            <w:tcW w:w="964" w:type="dxa"/>
            <w:tcBorders>
              <w:top w:val="nil"/>
              <w:bottom w:val="single" w:sz="4" w:space="0" w:color="auto"/>
            </w:tcBorders>
          </w:tcPr>
          <w:p w14:paraId="073E9DB6"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CM</w:t>
            </w:r>
          </w:p>
        </w:tc>
        <w:tc>
          <w:tcPr>
            <w:tcW w:w="964" w:type="dxa"/>
            <w:tcBorders>
              <w:top w:val="nil"/>
              <w:bottom w:val="single" w:sz="4" w:space="0" w:color="auto"/>
            </w:tcBorders>
          </w:tcPr>
          <w:p w14:paraId="08350897"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Note 1</w:t>
            </w:r>
          </w:p>
        </w:tc>
        <w:tc>
          <w:tcPr>
            <w:tcW w:w="964" w:type="dxa"/>
            <w:tcBorders>
              <w:top w:val="nil"/>
              <w:bottom w:val="single" w:sz="4" w:space="0" w:color="auto"/>
            </w:tcBorders>
          </w:tcPr>
          <w:p w14:paraId="7597488B"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w:t>
            </w:r>
          </w:p>
        </w:tc>
        <w:tc>
          <w:tcPr>
            <w:tcW w:w="850" w:type="dxa"/>
            <w:tcBorders>
              <w:top w:val="nil"/>
              <w:bottom w:val="single" w:sz="4" w:space="0" w:color="auto"/>
            </w:tcBorders>
          </w:tcPr>
          <w:p w14:paraId="47C6E578" w14:textId="77777777" w:rsidR="00BF44CD" w:rsidRPr="00BF44CD" w:rsidRDefault="00BF44CD" w:rsidP="00BF44CD">
            <w:pPr>
              <w:widowControl w:val="0"/>
              <w:suppressAutoHyphens/>
              <w:autoSpaceDE w:val="0"/>
              <w:autoSpaceDN w:val="0"/>
              <w:adjustRightInd w:val="0"/>
              <w:spacing w:after="0" w:line="240" w:lineRule="atLeast"/>
              <w:ind w:left="0" w:right="0"/>
              <w:jc w:val="center"/>
              <w:rPr>
                <w:rFonts w:eastAsia="Arial" w:cs="Helvetica"/>
                <w:color w:val="000000"/>
                <w:w w:val="0"/>
                <w:szCs w:val="20"/>
              </w:rPr>
            </w:pPr>
            <w:r w:rsidRPr="00BF44CD">
              <w:rPr>
                <w:rFonts w:eastAsia="Arial" w:cs="Helvetica"/>
                <w:color w:val="000000"/>
                <w:w w:val="0"/>
                <w:szCs w:val="20"/>
              </w:rPr>
              <w:t>pF</w:t>
            </w:r>
          </w:p>
        </w:tc>
      </w:tr>
    </w:tbl>
    <w:p w14:paraId="18ECC22F" w14:textId="77777777" w:rsidR="00BF44CD" w:rsidRPr="00BF44CD" w:rsidRDefault="00BF44CD" w:rsidP="00BF44CD">
      <w:pPr>
        <w:spacing w:before="240" w:after="0" w:line="240" w:lineRule="auto"/>
        <w:ind w:left="0" w:right="0" w:firstLine="1440"/>
        <w:jc w:val="left"/>
        <w:rPr>
          <w:rFonts w:eastAsia="Arial" w:cs="Helvetica"/>
          <w:b/>
          <w:caps/>
          <w:color w:val="000000"/>
          <w:u w:val="single"/>
        </w:rPr>
      </w:pPr>
      <w:r w:rsidRPr="00BF44CD">
        <w:rPr>
          <w:rFonts w:eastAsia="Arial" w:cs="Helvetica"/>
          <w:b/>
          <w:caps/>
          <w:color w:val="000000"/>
          <w:u w:val="single"/>
        </w:rPr>
        <w:t>NOTES:</w:t>
      </w:r>
    </w:p>
    <w:p w14:paraId="4DE24E21" w14:textId="77777777" w:rsidR="00BF44CD" w:rsidRPr="00BF44CD" w:rsidRDefault="00BF44CD" w:rsidP="00BF44CD">
      <w:pPr>
        <w:numPr>
          <w:ilvl w:val="6"/>
          <w:numId w:val="2"/>
        </w:numPr>
        <w:spacing w:after="0" w:line="240" w:lineRule="auto"/>
      </w:pPr>
      <w:r w:rsidRPr="00BF44CD">
        <w:t xml:space="preserve">As specified in Para. </w:t>
      </w:r>
      <w:r w:rsidRPr="00BF44CD">
        <w:fldChar w:fldCharType="begin"/>
      </w:r>
      <w:r w:rsidRPr="00BF44CD">
        <w:instrText xml:space="preserve"> REF _Ref476220809 \r \h </w:instrText>
      </w:r>
      <w:r w:rsidRPr="00BF44CD">
        <w:fldChar w:fldCharType="separate"/>
      </w:r>
      <w:r w:rsidRPr="00BF44CD">
        <w:t>2.5.1</w:t>
      </w:r>
      <w:r w:rsidRPr="00BF44CD">
        <w:fldChar w:fldCharType="end"/>
      </w:r>
      <w:r w:rsidRPr="00BF44CD">
        <w:t>.</w:t>
      </w:r>
    </w:p>
    <w:p w14:paraId="7DDC25A5" w14:textId="77777777" w:rsidR="00BF44CD" w:rsidRPr="00BF44CD" w:rsidRDefault="00BF44CD" w:rsidP="00BF44CD">
      <w:pPr>
        <w:numPr>
          <w:ilvl w:val="6"/>
          <w:numId w:val="2"/>
        </w:numPr>
        <w:spacing w:after="0" w:line="240" w:lineRule="auto"/>
      </w:pPr>
      <w:r w:rsidRPr="00BF44CD">
        <w:t xml:space="preserve">Whichever is </w:t>
      </w:r>
      <w:proofErr w:type="gramStart"/>
      <w:r w:rsidRPr="00BF44CD">
        <w:t>greater.</w:t>
      </w:r>
      <w:proofErr w:type="gramEnd"/>
    </w:p>
    <w:p w14:paraId="019D2D19" w14:textId="77777777" w:rsidR="00BF44CD" w:rsidRPr="00BF44CD" w:rsidRDefault="00BF44CD" w:rsidP="00BF44CD">
      <w:pPr>
        <w:numPr>
          <w:ilvl w:val="6"/>
          <w:numId w:val="2"/>
        </w:numPr>
        <w:spacing w:after="0" w:line="240" w:lineRule="auto"/>
      </w:pPr>
      <w:r w:rsidRPr="00BF44CD">
        <w:lastRenderedPageBreak/>
        <w:t>Measurements shall be made with the rotor set at approximately 75% of the maximum specified capacitance value.</w:t>
      </w:r>
    </w:p>
    <w:p w14:paraId="05D7B8D4" w14:textId="77777777" w:rsidR="00BF44CD" w:rsidRPr="00BF44CD" w:rsidRDefault="00BF44CD" w:rsidP="00BF44CD">
      <w:pPr>
        <w:numPr>
          <w:ilvl w:val="6"/>
          <w:numId w:val="2"/>
        </w:numPr>
        <w:spacing w:after="0" w:line="240" w:lineRule="auto"/>
      </w:pPr>
      <w:r w:rsidRPr="00BF44CD">
        <w:t>Half the sample shall be measured with U</w:t>
      </w:r>
      <w:r w:rsidRPr="00BF44CD">
        <w:rPr>
          <w:vertAlign w:val="subscript"/>
        </w:rPr>
        <w:t>R</w:t>
      </w:r>
      <w:r w:rsidRPr="00BF44CD">
        <w:t xml:space="preserve"> applied and the remaining components shall be measured with no U</w:t>
      </w:r>
      <w:r w:rsidRPr="00BF44CD">
        <w:rPr>
          <w:vertAlign w:val="subscript"/>
        </w:rPr>
        <w:t>R</w:t>
      </w:r>
      <w:r w:rsidRPr="00BF44CD">
        <w:t xml:space="preserve"> applied.</w:t>
      </w:r>
    </w:p>
    <w:p w14:paraId="3FDA5EF4" w14:textId="77777777" w:rsidR="00BF44CD" w:rsidRPr="00BF44CD" w:rsidRDefault="00BF44CD" w:rsidP="00BF44CD">
      <w:pPr>
        <w:numPr>
          <w:ilvl w:val="6"/>
          <w:numId w:val="2"/>
        </w:numPr>
        <w:spacing w:after="0" w:line="240" w:lineRule="auto"/>
      </w:pPr>
      <w:r w:rsidRPr="00BF44CD">
        <w:t>500 hours is applicable to Periodic Testing for extension of qualification.</w:t>
      </w:r>
    </w:p>
    <w:p w14:paraId="377995FC" w14:textId="77777777" w:rsidR="00BF44CD" w:rsidRPr="00BF44CD" w:rsidRDefault="00BF44CD" w:rsidP="00BF44CD">
      <w:pPr>
        <w:numPr>
          <w:ilvl w:val="6"/>
          <w:numId w:val="2"/>
        </w:numPr>
        <w:spacing w:after="0" w:line="240" w:lineRule="auto"/>
      </w:pPr>
      <w:r w:rsidRPr="00BF44CD">
        <w:t>500 and 1000 hours is applicable to Qualification Testing, and to Periodic Testing for renewal of qualification after lapse.</w:t>
      </w:r>
    </w:p>
    <w:p w14:paraId="4E7BA8E2" w14:textId="77777777" w:rsidR="00BF44CD" w:rsidRPr="00BF44CD" w:rsidRDefault="00BF44CD" w:rsidP="00BF44CD">
      <w:pPr>
        <w:numPr>
          <w:ilvl w:val="6"/>
          <w:numId w:val="2"/>
        </w:numPr>
        <w:spacing w:after="0" w:line="240" w:lineRule="auto"/>
      </w:pPr>
      <w:r w:rsidRPr="00BF44CD">
        <w:t>1000 hours is applicable to Periodic Testing for extension of qualification. 2000 hours is applicable to Qualification Testing, and to Periodic Testing for renewal of qualification after lapse.</w:t>
      </w:r>
    </w:p>
    <w:p w14:paraId="790AB2C0" w14:textId="77777777" w:rsidR="00BF44CD" w:rsidRPr="00BF44CD" w:rsidRDefault="00BF44CD" w:rsidP="00BF44CD">
      <w:pPr>
        <w:numPr>
          <w:ilvl w:val="6"/>
          <w:numId w:val="2"/>
        </w:numPr>
        <w:spacing w:after="0" w:line="240" w:lineRule="auto"/>
      </w:pPr>
      <w:r w:rsidRPr="00BF44CD">
        <w:t>Thrust: 10N</w:t>
      </w:r>
    </w:p>
    <w:p w14:paraId="2A7868FC" w14:textId="77777777" w:rsidR="00BF44CD" w:rsidRPr="00BF44CD" w:rsidRDefault="00BF44CD" w:rsidP="00BF44CD">
      <w:pPr>
        <w:numPr>
          <w:ilvl w:val="6"/>
          <w:numId w:val="2"/>
        </w:numPr>
        <w:spacing w:after="0" w:line="240" w:lineRule="auto"/>
      </w:pPr>
      <w:r w:rsidRPr="00BF44CD">
        <w:t>No reversals in direction.</w:t>
      </w:r>
    </w:p>
    <w:p w14:paraId="6860617D" w14:textId="77777777" w:rsidR="00BF44CD" w:rsidRPr="00BF44CD" w:rsidRDefault="00BF44CD" w:rsidP="00BF44CD">
      <w:pPr>
        <w:numPr>
          <w:ilvl w:val="6"/>
          <w:numId w:val="2"/>
        </w:numPr>
        <w:spacing w:after="0" w:line="240" w:lineRule="auto"/>
      </w:pPr>
      <w:r w:rsidRPr="00BF44CD">
        <w:t xml:space="preserve">As specified in Para. </w:t>
      </w:r>
      <w:r w:rsidRPr="00BF44CD">
        <w:fldChar w:fldCharType="begin"/>
      </w:r>
      <w:r w:rsidRPr="00BF44CD">
        <w:instrText xml:space="preserve"> REF _Ref476220857 \r \h </w:instrText>
      </w:r>
      <w:r w:rsidRPr="00BF44CD">
        <w:fldChar w:fldCharType="separate"/>
      </w:r>
      <w:r w:rsidRPr="00BF44CD">
        <w:t>2.5.2</w:t>
      </w:r>
      <w:r w:rsidRPr="00BF44CD">
        <w:fldChar w:fldCharType="end"/>
      </w:r>
      <w:r w:rsidRPr="00BF44CD">
        <w:t>.</w:t>
      </w:r>
    </w:p>
    <w:p w14:paraId="432AEE1E" w14:textId="5488DF5C" w:rsidR="007568DC" w:rsidRDefault="00BF44CD" w:rsidP="00BF44CD">
      <w:pPr>
        <w:pStyle w:val="numericallist"/>
      </w:pPr>
      <w:r w:rsidRPr="00BF44CD">
        <w:t>Torque: 5N.cm</w:t>
      </w:r>
    </w:p>
    <w:p w14:paraId="481B8357" w14:textId="16CF8558" w:rsidR="001B3FD4" w:rsidRDefault="00611799" w:rsidP="00D621A3">
      <w:pPr>
        <w:pStyle w:val="Heading2"/>
      </w:pPr>
      <w:bookmarkStart w:id="50" w:name="_Toc488317198"/>
      <w:r>
        <w:t>OPERAT</w:t>
      </w:r>
      <w:r w:rsidR="001B3FD4" w:rsidRPr="0013347F">
        <w:t>IN</w:t>
      </w:r>
      <w:r>
        <w:t>G LIFE</w:t>
      </w:r>
      <w:r w:rsidR="003C077D">
        <w:t xml:space="preserve"> conditions</w:t>
      </w:r>
      <w:bookmarkEnd w:id="50"/>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3C8C69C9" w:rsidR="00F372B1" w:rsidRPr="00FA6CED" w:rsidRDefault="00685C04"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1" w:name="_Toc488317199"/>
      <w:r>
        <w:lastRenderedPageBreak/>
        <w:t>APPENDIX ‘A’</w:t>
      </w:r>
      <w:bookmarkEnd w:id="51"/>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409605FB" w:rsidR="00637C9E" w:rsidRDefault="000822E1" w:rsidP="002C748A">
            <w:pPr>
              <w:pStyle w:val="BulletList"/>
              <w:ind w:left="360"/>
            </w:pPr>
            <w:r>
              <w:t xml:space="preserve">Quality Factor per Electrical and Mechanical Measurements in ESCC Generic Specification No. </w:t>
            </w:r>
            <w:hyperlink r:id="rId32" w:history="1">
              <w:r w:rsidR="00470452"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6E91E99" w:rsidR="00637C9E" w:rsidRDefault="00637C9E" w:rsidP="00007C14">
            <w:pPr>
              <w:pStyle w:val="Bodyjustified"/>
              <w:jc w:val="left"/>
            </w:pPr>
            <w:r>
              <w:t xml:space="preserve">Para. </w:t>
            </w:r>
            <w:r>
              <w:fldChar w:fldCharType="begin"/>
            </w:r>
            <w:r>
              <w:instrText xml:space="preserve"> REF _Ref486856564 \r \h </w:instrText>
            </w:r>
            <w:r>
              <w:fldChar w:fldCharType="separate"/>
            </w:r>
            <w:r w:rsidR="00485C65">
              <w:t>2.1.1</w:t>
            </w:r>
            <w:r>
              <w:fldChar w:fldCharType="end"/>
            </w:r>
            <w:r>
              <w:t>, Deviations</w:t>
            </w:r>
            <w:r w:rsidR="00007C14">
              <w:t xml:space="preserve"> from the Generic Specification</w:t>
            </w:r>
          </w:p>
        </w:tc>
        <w:tc>
          <w:tcPr>
            <w:tcW w:w="6917" w:type="dxa"/>
          </w:tcPr>
          <w:p w14:paraId="7AB19562" w14:textId="06D13728" w:rsidR="00007C14" w:rsidRDefault="00007C14" w:rsidP="00007C14">
            <w:pPr>
              <w:pStyle w:val="BulletList"/>
              <w:numPr>
                <w:ilvl w:val="0"/>
                <w:numId w:val="0"/>
              </w:numPr>
            </w:pPr>
            <w:r>
              <w:t xml:space="preserve">The following </w:t>
            </w:r>
            <w:r w:rsidRPr="0083622F">
              <w:rPr>
                <w:i/>
              </w:rPr>
              <w:t>Deviations from Qualification and Periodic Test</w:t>
            </w:r>
            <w:r w:rsidR="00583E94">
              <w:rPr>
                <w:i/>
              </w:rPr>
              <w:t>s</w:t>
            </w:r>
            <w:r w:rsidRPr="0083622F">
              <w:rPr>
                <w:i/>
              </w:rPr>
              <w:t xml:space="preserve"> – Chart F4</w:t>
            </w:r>
            <w:r>
              <w:t xml:space="preserve"> shall apply:</w:t>
            </w:r>
          </w:p>
          <w:p w14:paraId="345F2923" w14:textId="2D7F14BB" w:rsidR="006B1089" w:rsidRDefault="006B1089" w:rsidP="002C748A">
            <w:pPr>
              <w:pStyle w:val="BulletList"/>
              <w:ind w:left="360"/>
            </w:pPr>
            <w:r>
              <w:t xml:space="preserve">Quality Factor per Electrical and Mechanical Measurements in ESCC Generic Specification No. </w:t>
            </w:r>
            <w:hyperlink r:id="rId33" w:history="1">
              <w:r w:rsidR="00470452"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72F6907" w:rsidR="00637C9E" w:rsidRDefault="00007C14" w:rsidP="00085400">
            <w:pPr>
              <w:pStyle w:val="BulletList"/>
              <w:spacing w:after="120"/>
              <w:ind w:left="360"/>
            </w:pPr>
            <w:r>
              <w:t xml:space="preserve">Electrical Subgroup (Subgroup 3), </w:t>
            </w:r>
            <w:r w:rsidR="006B1089">
              <w:t xml:space="preserve">Electrical and Mechanical Measurements: Quality Factor measurements </w:t>
            </w:r>
            <w:r w:rsidR="00085400">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4"/>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FE1C49" w:rsidRDefault="00FE1C49">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FE1C49" w:rsidRDefault="00FE1C49">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FE1C49" w:rsidRDefault="00FE1C49">
      <w:pPr>
        <w:pStyle w:val="CommentText"/>
      </w:pPr>
      <w:r>
        <w:rPr>
          <w:rStyle w:val="CommentReference"/>
        </w:rPr>
        <w:annotationRef/>
      </w:r>
      <w:r>
        <w:t>Added for clarification.</w:t>
      </w:r>
    </w:p>
  </w:comment>
  <w:comment w:id="18" w:author="Steve Jeffery" w:date="2017-07-04T08:34:00Z" w:initials="SJ">
    <w:p w14:paraId="688910BE" w14:textId="554DAA75" w:rsidR="00FE1C49" w:rsidRDefault="00FE1C49">
      <w:pPr>
        <w:pStyle w:val="CommentText"/>
      </w:pPr>
      <w:r>
        <w:rPr>
          <w:rStyle w:val="CommentReference"/>
        </w:rPr>
        <w:annotationRef/>
      </w:r>
      <w:r>
        <w:t>Added for clarification.</w:t>
      </w:r>
    </w:p>
  </w:comment>
  <w:comment w:id="22" w:author="Steve Jeffery" w:date="2017-07-20T12:08:00Z" w:initials="SJ">
    <w:p w14:paraId="0C05AC24" w14:textId="204B2B7F" w:rsidR="00FE1C49" w:rsidRDefault="00FE1C49">
      <w:pPr>
        <w:pStyle w:val="CommentText"/>
      </w:pPr>
      <w:r>
        <w:rPr>
          <w:rStyle w:val="CommentReference"/>
        </w:rPr>
        <w:annotationRef/>
      </w:r>
      <w:r>
        <w:t>Th</w:t>
      </w:r>
      <w:r w:rsidR="00257067">
        <w:t xml:space="preserve">is case drawing is amended and now illustrates the original drawing for a </w:t>
      </w:r>
      <w:r>
        <w:t>4-terminal PCB</w:t>
      </w:r>
      <w:r w:rsidR="00257067">
        <w:t xml:space="preserve"> Mount component</w:t>
      </w:r>
      <w:r>
        <w:t>.</w:t>
      </w:r>
    </w:p>
  </w:comment>
  <w:comment w:id="23" w:author="Steve Jeffery" w:date="2017-07-20T11:41:00Z" w:initials="SJ">
    <w:p w14:paraId="2B3BD615" w14:textId="0A5AB794" w:rsidR="00FE1C49" w:rsidRDefault="00FE1C49">
      <w:pPr>
        <w:pStyle w:val="CommentText"/>
      </w:pPr>
      <w:r>
        <w:rPr>
          <w:rStyle w:val="CommentReference"/>
        </w:rPr>
        <w:annotationRef/>
      </w:r>
      <w:r>
        <w:t>Correction of typographic error “2.8”</w:t>
      </w:r>
    </w:p>
  </w:comment>
  <w:comment w:id="32" w:author="Steve Jeffery" w:date="2017-06-30T16:00:00Z" w:initials="SJ">
    <w:p w14:paraId="7F75A08E" w14:textId="0AE328A7" w:rsidR="00FE1C49" w:rsidRDefault="00FE1C49">
      <w:pPr>
        <w:pStyle w:val="CommentText"/>
      </w:pPr>
      <w:r>
        <w:rPr>
          <w:rStyle w:val="CommentReference"/>
        </w:rPr>
        <w:annotationRef/>
      </w:r>
      <w:r>
        <w:t>The “old” Paras. 4.2.2(a) and 4.2.3(b) are no longer necessary / no longer apply as the ESCC Testing Level is equivalent to “old” ESA/SCC Level C.</w:t>
      </w:r>
    </w:p>
  </w:comment>
  <w:comment w:id="41" w:author="Steve Jeffery" w:date="2017-07-04T10:29:00Z" w:initials="SJ">
    <w:p w14:paraId="1C21C0FB" w14:textId="57CAF064" w:rsidR="00FE1C49" w:rsidRDefault="00FE1C49">
      <w:pPr>
        <w:pStyle w:val="CommentText"/>
      </w:pPr>
      <w:r>
        <w:rPr>
          <w:rStyle w:val="CommentReference"/>
        </w:rPr>
        <w:annotationRef/>
      </w:r>
      <w:r>
        <w:t>This note is relocated as it is not considered to be a “condition”</w:t>
      </w:r>
    </w:p>
  </w:comment>
  <w:comment w:id="44" w:author="Steve Jeffery" w:date="2017-07-04T10:57:00Z" w:initials="SJ">
    <w:p w14:paraId="28B76718" w14:textId="473EE7AE" w:rsidR="00FE1C49" w:rsidRDefault="00FE1C49">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6" w:author="Steve Jeffery" w:date="2017-07-04T11:23:00Z" w:initials="SJ">
    <w:p w14:paraId="21EDBC4B" w14:textId="77777777" w:rsidR="00FE1C49" w:rsidRDefault="00FE1C49" w:rsidP="00BF44CD">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7" w:author="Steve Jeffery" w:date="2017-07-04T11:26:00Z" w:initials="SJ">
    <w:p w14:paraId="385D43FE" w14:textId="77777777" w:rsidR="00FE1C49" w:rsidRDefault="00FE1C49" w:rsidP="00BF44CD">
      <w:pPr>
        <w:pStyle w:val="CommentText"/>
      </w:pPr>
      <w:r>
        <w:rPr>
          <w:rStyle w:val="CommentReference"/>
        </w:rPr>
        <w:annotationRef/>
      </w:r>
      <w:r>
        <w:t>Various amendments made based on the existing Mechanical Endurance test requirements in Generic 3010.</w:t>
      </w:r>
    </w:p>
    <w:p w14:paraId="6D062A55" w14:textId="77777777" w:rsidR="00FE1C49" w:rsidRDefault="00FE1C49" w:rsidP="00BF44CD">
      <w:pPr>
        <w:pStyle w:val="CommentText"/>
      </w:pPr>
    </w:p>
    <w:p w14:paraId="2092EE86" w14:textId="77777777" w:rsidR="00FE1C49" w:rsidRDefault="00FE1C49" w:rsidP="00BF44CD">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8" w:author="Steve Jeffery" w:date="2017-07-04T11:28:00Z" w:initials="SJ">
    <w:p w14:paraId="3FD55708" w14:textId="77777777" w:rsidR="00FE1C49" w:rsidRDefault="00FE1C49" w:rsidP="00BF44CD">
      <w:pPr>
        <w:pStyle w:val="CommentText"/>
      </w:pPr>
      <w:r>
        <w:rPr>
          <w:rStyle w:val="CommentReference"/>
        </w:rPr>
        <w:annotationRef/>
      </w:r>
      <w:r>
        <w:t>Rotor position details are added for clarification.</w:t>
      </w:r>
    </w:p>
  </w:comment>
  <w:comment w:id="49" w:author="Steve Jeffery" w:date="2017-07-04T11:28:00Z" w:initials="SJ">
    <w:p w14:paraId="7678AB44" w14:textId="77777777" w:rsidR="00FE1C49" w:rsidRDefault="00FE1C49" w:rsidP="00BF44CD">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0C05AC24" w15:done="0"/>
  <w15:commentEx w15:paraId="2B3BD615" w15:done="0"/>
  <w15:commentEx w15:paraId="7F75A08E" w15:done="0"/>
  <w15:commentEx w15:paraId="1C21C0FB" w15:done="0"/>
  <w15:commentEx w15:paraId="28B76718" w15:done="0"/>
  <w15:commentEx w15:paraId="21EDBC4B" w15:done="0"/>
  <w15:commentEx w15:paraId="2092EE86" w15:done="0"/>
  <w15:commentEx w15:paraId="3FD55708" w15:done="0"/>
  <w15:commentEx w15:paraId="7678AB4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CE356" w14:textId="77777777" w:rsidR="00C54E6B" w:rsidRDefault="00C54E6B" w:rsidP="000347F0">
      <w:pPr>
        <w:spacing w:after="0" w:line="240" w:lineRule="auto"/>
      </w:pPr>
      <w:r>
        <w:separator/>
      </w:r>
    </w:p>
  </w:endnote>
  <w:endnote w:type="continuationSeparator" w:id="0">
    <w:p w14:paraId="096D72A4" w14:textId="77777777" w:rsidR="00C54E6B" w:rsidRDefault="00C54E6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4A82A" w14:textId="77777777" w:rsidR="00C54E6B" w:rsidRDefault="00C54E6B" w:rsidP="000347F0">
      <w:pPr>
        <w:spacing w:after="0" w:line="240" w:lineRule="auto"/>
      </w:pPr>
      <w:r>
        <w:separator/>
      </w:r>
    </w:p>
  </w:footnote>
  <w:footnote w:type="continuationSeparator" w:id="0">
    <w:p w14:paraId="7D26524D" w14:textId="77777777" w:rsidR="00C54E6B" w:rsidRDefault="00C54E6B"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FE1C49" w:rsidRPr="000347F0" w14:paraId="61678384" w14:textId="77777777" w:rsidTr="0054588C">
      <w:trPr>
        <w:trHeight w:val="668"/>
      </w:trPr>
      <w:tc>
        <w:tcPr>
          <w:tcW w:w="3554" w:type="dxa"/>
          <w:shd w:val="clear" w:color="auto" w:fill="auto"/>
        </w:tcPr>
        <w:p w14:paraId="4124594F" w14:textId="77777777" w:rsidR="00FE1C49" w:rsidRPr="000347F0" w:rsidRDefault="00FE1C49"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FE1C49" w:rsidRDefault="00FE1C49" w:rsidP="00523216">
          <w:pPr>
            <w:ind w:left="0"/>
            <w:jc w:val="center"/>
          </w:pPr>
          <w:r>
            <w:t>ESCC Detail Specification</w:t>
          </w:r>
        </w:p>
        <w:p w14:paraId="7FDFCC25" w14:textId="4427D8FD" w:rsidR="00FE1C49" w:rsidRPr="00437498" w:rsidRDefault="00FE1C49" w:rsidP="00D9008F">
          <w:pPr>
            <w:spacing w:after="0"/>
            <w:ind w:left="0"/>
            <w:jc w:val="center"/>
          </w:pPr>
          <w:r w:rsidRPr="00437498">
            <w:t xml:space="preserve">No. </w:t>
          </w:r>
          <w:r>
            <w:t>3010/009</w:t>
          </w:r>
        </w:p>
      </w:tc>
      <w:tc>
        <w:tcPr>
          <w:tcW w:w="2835" w:type="dxa"/>
          <w:shd w:val="clear" w:color="auto" w:fill="auto"/>
        </w:tcPr>
        <w:p w14:paraId="47A7AC4A" w14:textId="77777777" w:rsidR="00FE1C49" w:rsidRDefault="00FE1C49"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70452">
            <w:rPr>
              <w:noProof/>
            </w:rPr>
            <w:t>16</w:t>
          </w:r>
          <w:r w:rsidRPr="00BD3A1C">
            <w:fldChar w:fldCharType="end"/>
          </w:r>
        </w:p>
        <w:p w14:paraId="06896EAC" w14:textId="4E2216B2" w:rsidR="00FE1C49" w:rsidRPr="00BD3A1C" w:rsidRDefault="00FE1C49" w:rsidP="008D3615">
          <w:pPr>
            <w:spacing w:after="0"/>
            <w:ind w:left="1026"/>
            <w:jc w:val="left"/>
          </w:pPr>
          <w:r w:rsidRPr="00BD3A1C">
            <w:t xml:space="preserve">ISSUE </w:t>
          </w:r>
          <w:r>
            <w:t>2</w:t>
          </w:r>
          <w:r w:rsidRPr="00BD3A1C">
            <w:t xml:space="preserve"> Draft </w:t>
          </w:r>
          <w:r>
            <w:t>A</w:t>
          </w:r>
        </w:p>
      </w:tc>
    </w:tr>
  </w:tbl>
  <w:p w14:paraId="5B2D4049" w14:textId="77777777" w:rsidR="00FE1C49" w:rsidRDefault="00FE1C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85400"/>
    <w:rsid w:val="00092D26"/>
    <w:rsid w:val="00092FDA"/>
    <w:rsid w:val="000957B5"/>
    <w:rsid w:val="000A1A67"/>
    <w:rsid w:val="000A28C4"/>
    <w:rsid w:val="000A7A0A"/>
    <w:rsid w:val="000B1917"/>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D4257"/>
    <w:rsid w:val="001D6644"/>
    <w:rsid w:val="001E0149"/>
    <w:rsid w:val="001E1B85"/>
    <w:rsid w:val="001E3479"/>
    <w:rsid w:val="001F0D61"/>
    <w:rsid w:val="001F34A1"/>
    <w:rsid w:val="0020226F"/>
    <w:rsid w:val="00210687"/>
    <w:rsid w:val="0021087B"/>
    <w:rsid w:val="002125F7"/>
    <w:rsid w:val="00212B1E"/>
    <w:rsid w:val="00213220"/>
    <w:rsid w:val="00214D0B"/>
    <w:rsid w:val="00223150"/>
    <w:rsid w:val="002254E0"/>
    <w:rsid w:val="0023163D"/>
    <w:rsid w:val="002349EC"/>
    <w:rsid w:val="00240593"/>
    <w:rsid w:val="00242CA4"/>
    <w:rsid w:val="0024405C"/>
    <w:rsid w:val="00251B17"/>
    <w:rsid w:val="00251F93"/>
    <w:rsid w:val="00252A8D"/>
    <w:rsid w:val="00256D4D"/>
    <w:rsid w:val="00257067"/>
    <w:rsid w:val="00257652"/>
    <w:rsid w:val="0026023D"/>
    <w:rsid w:val="00265BB2"/>
    <w:rsid w:val="002805B0"/>
    <w:rsid w:val="00285507"/>
    <w:rsid w:val="00286920"/>
    <w:rsid w:val="00286CD1"/>
    <w:rsid w:val="002924C2"/>
    <w:rsid w:val="00295E08"/>
    <w:rsid w:val="002A25EE"/>
    <w:rsid w:val="002A620C"/>
    <w:rsid w:val="002A6BA1"/>
    <w:rsid w:val="002B6628"/>
    <w:rsid w:val="002C0356"/>
    <w:rsid w:val="002C2E27"/>
    <w:rsid w:val="002C4BF5"/>
    <w:rsid w:val="002C4D11"/>
    <w:rsid w:val="002C6E66"/>
    <w:rsid w:val="002C748A"/>
    <w:rsid w:val="002D0CA6"/>
    <w:rsid w:val="002D1F7F"/>
    <w:rsid w:val="002D55F2"/>
    <w:rsid w:val="002D5CD9"/>
    <w:rsid w:val="002D68B5"/>
    <w:rsid w:val="002E31BB"/>
    <w:rsid w:val="002E401D"/>
    <w:rsid w:val="002F6450"/>
    <w:rsid w:val="0031073A"/>
    <w:rsid w:val="0031235B"/>
    <w:rsid w:val="00315B40"/>
    <w:rsid w:val="00324A53"/>
    <w:rsid w:val="003266F6"/>
    <w:rsid w:val="003272DC"/>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0BEE"/>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122ED"/>
    <w:rsid w:val="00420029"/>
    <w:rsid w:val="00425557"/>
    <w:rsid w:val="00427809"/>
    <w:rsid w:val="0043397F"/>
    <w:rsid w:val="004344CD"/>
    <w:rsid w:val="0043484D"/>
    <w:rsid w:val="00437498"/>
    <w:rsid w:val="00442F22"/>
    <w:rsid w:val="004436B2"/>
    <w:rsid w:val="004444EF"/>
    <w:rsid w:val="00450628"/>
    <w:rsid w:val="00451BEF"/>
    <w:rsid w:val="00452280"/>
    <w:rsid w:val="00452E38"/>
    <w:rsid w:val="00454D8B"/>
    <w:rsid w:val="00455088"/>
    <w:rsid w:val="004566FA"/>
    <w:rsid w:val="00456A4B"/>
    <w:rsid w:val="00457EDA"/>
    <w:rsid w:val="00463341"/>
    <w:rsid w:val="00470452"/>
    <w:rsid w:val="00470BED"/>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30A6"/>
    <w:rsid w:val="00562951"/>
    <w:rsid w:val="0056530C"/>
    <w:rsid w:val="00566E67"/>
    <w:rsid w:val="00573E45"/>
    <w:rsid w:val="00576A4C"/>
    <w:rsid w:val="00582442"/>
    <w:rsid w:val="00583E94"/>
    <w:rsid w:val="00586DB8"/>
    <w:rsid w:val="00586E5A"/>
    <w:rsid w:val="005942F4"/>
    <w:rsid w:val="005A1C00"/>
    <w:rsid w:val="005A6262"/>
    <w:rsid w:val="005B1061"/>
    <w:rsid w:val="005B7153"/>
    <w:rsid w:val="005B7239"/>
    <w:rsid w:val="005C0432"/>
    <w:rsid w:val="005D19AA"/>
    <w:rsid w:val="005D322C"/>
    <w:rsid w:val="005D357E"/>
    <w:rsid w:val="005E0436"/>
    <w:rsid w:val="005E4B5D"/>
    <w:rsid w:val="005F21EB"/>
    <w:rsid w:val="005F48D1"/>
    <w:rsid w:val="005F5E5C"/>
    <w:rsid w:val="005F6342"/>
    <w:rsid w:val="005F6A69"/>
    <w:rsid w:val="00600FEB"/>
    <w:rsid w:val="00606B0D"/>
    <w:rsid w:val="00611799"/>
    <w:rsid w:val="006172EC"/>
    <w:rsid w:val="00633DC9"/>
    <w:rsid w:val="00633E78"/>
    <w:rsid w:val="00636E18"/>
    <w:rsid w:val="006376E4"/>
    <w:rsid w:val="00637C9E"/>
    <w:rsid w:val="00641D0F"/>
    <w:rsid w:val="00642458"/>
    <w:rsid w:val="006474AD"/>
    <w:rsid w:val="006569EC"/>
    <w:rsid w:val="00662071"/>
    <w:rsid w:val="00662451"/>
    <w:rsid w:val="006646CB"/>
    <w:rsid w:val="00664F0C"/>
    <w:rsid w:val="00671D83"/>
    <w:rsid w:val="00673495"/>
    <w:rsid w:val="006757A2"/>
    <w:rsid w:val="00680AA5"/>
    <w:rsid w:val="00685C04"/>
    <w:rsid w:val="00690111"/>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1A86"/>
    <w:rsid w:val="006D3FDE"/>
    <w:rsid w:val="006D625A"/>
    <w:rsid w:val="006F0096"/>
    <w:rsid w:val="006F01F7"/>
    <w:rsid w:val="006F198E"/>
    <w:rsid w:val="00700439"/>
    <w:rsid w:val="00700805"/>
    <w:rsid w:val="00703B63"/>
    <w:rsid w:val="00704358"/>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75499"/>
    <w:rsid w:val="00780C51"/>
    <w:rsid w:val="00784183"/>
    <w:rsid w:val="00795A36"/>
    <w:rsid w:val="0079683D"/>
    <w:rsid w:val="007A4FED"/>
    <w:rsid w:val="007B1D4C"/>
    <w:rsid w:val="007B1F78"/>
    <w:rsid w:val="007C2082"/>
    <w:rsid w:val="007C22C2"/>
    <w:rsid w:val="007C7549"/>
    <w:rsid w:val="007D2AE9"/>
    <w:rsid w:val="007D6755"/>
    <w:rsid w:val="007E0387"/>
    <w:rsid w:val="007E2C7A"/>
    <w:rsid w:val="007E2CF0"/>
    <w:rsid w:val="007E3398"/>
    <w:rsid w:val="007E38AB"/>
    <w:rsid w:val="007E4FD2"/>
    <w:rsid w:val="007F121F"/>
    <w:rsid w:val="007F6D2E"/>
    <w:rsid w:val="0080199D"/>
    <w:rsid w:val="00802188"/>
    <w:rsid w:val="008033DF"/>
    <w:rsid w:val="008108F3"/>
    <w:rsid w:val="008167EE"/>
    <w:rsid w:val="00820270"/>
    <w:rsid w:val="00820312"/>
    <w:rsid w:val="00826564"/>
    <w:rsid w:val="00827398"/>
    <w:rsid w:val="00831832"/>
    <w:rsid w:val="00831B07"/>
    <w:rsid w:val="00831CED"/>
    <w:rsid w:val="0083622F"/>
    <w:rsid w:val="008370ED"/>
    <w:rsid w:val="00841826"/>
    <w:rsid w:val="00842F3B"/>
    <w:rsid w:val="00845DBE"/>
    <w:rsid w:val="00854EEA"/>
    <w:rsid w:val="0085791F"/>
    <w:rsid w:val="00861F18"/>
    <w:rsid w:val="00862956"/>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615"/>
    <w:rsid w:val="008D3B76"/>
    <w:rsid w:val="008D4EF7"/>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A7331"/>
    <w:rsid w:val="009B0D14"/>
    <w:rsid w:val="009B3D0B"/>
    <w:rsid w:val="009B50C1"/>
    <w:rsid w:val="009C21DC"/>
    <w:rsid w:val="009C66A9"/>
    <w:rsid w:val="009D6DF4"/>
    <w:rsid w:val="009E6D83"/>
    <w:rsid w:val="00A06F3D"/>
    <w:rsid w:val="00A141E4"/>
    <w:rsid w:val="00A14E83"/>
    <w:rsid w:val="00A15B4B"/>
    <w:rsid w:val="00A202F2"/>
    <w:rsid w:val="00A214D2"/>
    <w:rsid w:val="00A21580"/>
    <w:rsid w:val="00A21EC5"/>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E2B5C"/>
    <w:rsid w:val="00AE4330"/>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779"/>
    <w:rsid w:val="00B667CF"/>
    <w:rsid w:val="00B73926"/>
    <w:rsid w:val="00B82309"/>
    <w:rsid w:val="00B876E8"/>
    <w:rsid w:val="00B91536"/>
    <w:rsid w:val="00B94B6D"/>
    <w:rsid w:val="00B95621"/>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2B94"/>
    <w:rsid w:val="00BF44CD"/>
    <w:rsid w:val="00BF5A2E"/>
    <w:rsid w:val="00C16638"/>
    <w:rsid w:val="00C22627"/>
    <w:rsid w:val="00C259C8"/>
    <w:rsid w:val="00C31416"/>
    <w:rsid w:val="00C35A77"/>
    <w:rsid w:val="00C41179"/>
    <w:rsid w:val="00C4350F"/>
    <w:rsid w:val="00C50DFB"/>
    <w:rsid w:val="00C5315A"/>
    <w:rsid w:val="00C54E6B"/>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B50CA"/>
    <w:rsid w:val="00CC7FF4"/>
    <w:rsid w:val="00CD10D2"/>
    <w:rsid w:val="00CD1210"/>
    <w:rsid w:val="00CD664D"/>
    <w:rsid w:val="00CE6676"/>
    <w:rsid w:val="00CF1181"/>
    <w:rsid w:val="00CF2E26"/>
    <w:rsid w:val="00D03354"/>
    <w:rsid w:val="00D05161"/>
    <w:rsid w:val="00D11186"/>
    <w:rsid w:val="00D23D62"/>
    <w:rsid w:val="00D247F0"/>
    <w:rsid w:val="00D249AE"/>
    <w:rsid w:val="00D37234"/>
    <w:rsid w:val="00D40291"/>
    <w:rsid w:val="00D40934"/>
    <w:rsid w:val="00D41EB5"/>
    <w:rsid w:val="00D52650"/>
    <w:rsid w:val="00D573ED"/>
    <w:rsid w:val="00D621A3"/>
    <w:rsid w:val="00D621E9"/>
    <w:rsid w:val="00D67096"/>
    <w:rsid w:val="00D70815"/>
    <w:rsid w:val="00D71361"/>
    <w:rsid w:val="00D741F9"/>
    <w:rsid w:val="00D81763"/>
    <w:rsid w:val="00D83AAE"/>
    <w:rsid w:val="00D85FEF"/>
    <w:rsid w:val="00D86B4D"/>
    <w:rsid w:val="00D9008F"/>
    <w:rsid w:val="00D90CF8"/>
    <w:rsid w:val="00D9788A"/>
    <w:rsid w:val="00DA170B"/>
    <w:rsid w:val="00DA21A5"/>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31A9"/>
    <w:rsid w:val="00E35513"/>
    <w:rsid w:val="00E43F68"/>
    <w:rsid w:val="00E45076"/>
    <w:rsid w:val="00E5206A"/>
    <w:rsid w:val="00E520FA"/>
    <w:rsid w:val="00E5788E"/>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0633"/>
    <w:rsid w:val="00EA5B74"/>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6BA7"/>
    <w:rsid w:val="00F372B1"/>
    <w:rsid w:val="00F41DE1"/>
    <w:rsid w:val="00F4557B"/>
    <w:rsid w:val="00F50E32"/>
    <w:rsid w:val="00F51DE0"/>
    <w:rsid w:val="00F54500"/>
    <w:rsid w:val="00F62AB9"/>
    <w:rsid w:val="00F64905"/>
    <w:rsid w:val="00F66A6B"/>
    <w:rsid w:val="00F70999"/>
    <w:rsid w:val="00F7129B"/>
    <w:rsid w:val="00F714B5"/>
    <w:rsid w:val="00F77409"/>
    <w:rsid w:val="00F83A9E"/>
    <w:rsid w:val="00F92EE0"/>
    <w:rsid w:val="00FA6CED"/>
    <w:rsid w:val="00FB0AC7"/>
    <w:rsid w:val="00FB0CDF"/>
    <w:rsid w:val="00FB202C"/>
    <w:rsid w:val="00FB7021"/>
    <w:rsid w:val="00FC14EB"/>
    <w:rsid w:val="00FE0923"/>
    <w:rsid w:val="00FE1C49"/>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452"/>
    <w:pPr>
      <w:spacing w:after="240" w:line="276" w:lineRule="auto"/>
      <w:ind w:left="1418" w:right="-57"/>
      <w:jc w:val="both"/>
    </w:pPr>
  </w:style>
  <w:style w:type="paragraph" w:styleId="Heading1">
    <w:name w:val="heading 1"/>
    <w:basedOn w:val="Normal"/>
    <w:next w:val="Normal"/>
    <w:link w:val="Heading1Char"/>
    <w:autoRedefine/>
    <w:qFormat/>
    <w:rsid w:val="0047045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7045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7045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7045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7045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7045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70452"/>
    <w:pPr>
      <w:spacing w:after="0"/>
      <w:ind w:left="0"/>
      <w:outlineLvl w:val="6"/>
    </w:pPr>
    <w:rPr>
      <w:i/>
      <w:iCs/>
    </w:rPr>
  </w:style>
  <w:style w:type="paragraph" w:styleId="Heading8">
    <w:name w:val="heading 8"/>
    <w:basedOn w:val="Normal"/>
    <w:next w:val="Normal"/>
    <w:link w:val="Heading8Char"/>
    <w:uiPriority w:val="9"/>
    <w:semiHidden/>
    <w:qFormat/>
    <w:rsid w:val="00470452"/>
    <w:pPr>
      <w:numPr>
        <w:ilvl w:val="7"/>
        <w:numId w:val="2"/>
      </w:numPr>
      <w:spacing w:after="0"/>
      <w:outlineLvl w:val="7"/>
    </w:pPr>
  </w:style>
  <w:style w:type="paragraph" w:styleId="Heading9">
    <w:name w:val="heading 9"/>
    <w:basedOn w:val="Normal"/>
    <w:next w:val="Normal"/>
    <w:link w:val="Heading9Char"/>
    <w:uiPriority w:val="9"/>
    <w:semiHidden/>
    <w:qFormat/>
    <w:rsid w:val="00470452"/>
    <w:pPr>
      <w:spacing w:after="0"/>
      <w:ind w:left="1584" w:hanging="1584"/>
      <w:outlineLvl w:val="8"/>
    </w:pPr>
    <w:rPr>
      <w:i/>
      <w:iCs/>
      <w:spacing w:val="5"/>
    </w:rPr>
  </w:style>
  <w:style w:type="character" w:default="1" w:styleId="DefaultParagraphFont">
    <w:name w:val="Default Paragraph Font"/>
    <w:uiPriority w:val="1"/>
    <w:semiHidden/>
    <w:unhideWhenUsed/>
    <w:rsid w:val="0047045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70452"/>
  </w:style>
  <w:style w:type="paragraph" w:customStyle="1" w:styleId="alphabeticallist">
    <w:name w:val="alphabetical list"/>
    <w:basedOn w:val="BodyText"/>
    <w:link w:val="alphabeticallistChar"/>
    <w:qFormat/>
    <w:rsid w:val="0047045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70452"/>
    <w:rPr>
      <w:lang w:eastAsia="fr-FR"/>
    </w:rPr>
  </w:style>
  <w:style w:type="paragraph" w:styleId="BodyText">
    <w:name w:val="Body Text"/>
    <w:aliases w:val="Body Left Aligned"/>
    <w:link w:val="BodyTextChar"/>
    <w:rsid w:val="0047045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70452"/>
    <w:rPr>
      <w:lang w:val="fr-FR" w:eastAsia="fr-FR"/>
    </w:rPr>
  </w:style>
  <w:style w:type="paragraph" w:styleId="ListParagraph">
    <w:name w:val="List Paragraph"/>
    <w:basedOn w:val="Normal"/>
    <w:link w:val="ListParagraphChar"/>
    <w:uiPriority w:val="34"/>
    <w:rsid w:val="00470452"/>
    <w:pPr>
      <w:ind w:left="720"/>
      <w:contextualSpacing/>
    </w:pPr>
  </w:style>
  <w:style w:type="paragraph" w:customStyle="1" w:styleId="Dashlist">
    <w:name w:val="Dash list"/>
    <w:basedOn w:val="Normal"/>
    <w:link w:val="DashlistChar"/>
    <w:qFormat/>
    <w:rsid w:val="00470452"/>
    <w:pPr>
      <w:numPr>
        <w:numId w:val="5"/>
      </w:numPr>
      <w:spacing w:after="0" w:line="240" w:lineRule="auto"/>
      <w:ind w:left="1777" w:right="0"/>
    </w:pPr>
  </w:style>
  <w:style w:type="character" w:customStyle="1" w:styleId="DashlistChar">
    <w:name w:val="Dash list Char"/>
    <w:link w:val="Dashlist"/>
    <w:rsid w:val="00470452"/>
  </w:style>
  <w:style w:type="paragraph" w:customStyle="1" w:styleId="numericallist">
    <w:name w:val="numerical list"/>
    <w:basedOn w:val="Normal"/>
    <w:link w:val="numericallistChar"/>
    <w:qFormat/>
    <w:rsid w:val="00470452"/>
    <w:pPr>
      <w:numPr>
        <w:ilvl w:val="6"/>
        <w:numId w:val="2"/>
      </w:numPr>
      <w:spacing w:after="0" w:line="240" w:lineRule="auto"/>
    </w:pPr>
  </w:style>
  <w:style w:type="character" w:customStyle="1" w:styleId="numericallistChar">
    <w:name w:val="numerical list Char"/>
    <w:link w:val="numericallist"/>
    <w:rsid w:val="00470452"/>
  </w:style>
  <w:style w:type="paragraph" w:styleId="TOC1">
    <w:name w:val="toc 1"/>
    <w:basedOn w:val="Normal"/>
    <w:next w:val="Normal"/>
    <w:autoRedefine/>
    <w:uiPriority w:val="39"/>
    <w:unhideWhenUsed/>
    <w:rsid w:val="00470452"/>
    <w:pPr>
      <w:spacing w:after="100"/>
      <w:ind w:left="0"/>
    </w:pPr>
    <w:rPr>
      <w:caps/>
    </w:rPr>
  </w:style>
  <w:style w:type="character" w:customStyle="1" w:styleId="Heading1Char">
    <w:name w:val="Heading 1 Char"/>
    <w:link w:val="Heading1"/>
    <w:rsid w:val="00470452"/>
    <w:rPr>
      <w:b/>
      <w:bCs/>
      <w:caps/>
      <w:u w:val="single"/>
    </w:rPr>
  </w:style>
  <w:style w:type="character" w:customStyle="1" w:styleId="Heading2Char">
    <w:name w:val="Heading 2 Char"/>
    <w:link w:val="Heading2"/>
    <w:rsid w:val="00470452"/>
    <w:rPr>
      <w:bCs/>
      <w:caps/>
      <w:u w:val="single"/>
    </w:rPr>
  </w:style>
  <w:style w:type="character" w:customStyle="1" w:styleId="Heading3Char">
    <w:name w:val="Heading 3 Char"/>
    <w:link w:val="Heading3"/>
    <w:rsid w:val="00470452"/>
    <w:rPr>
      <w:bCs/>
      <w:u w:val="single"/>
    </w:rPr>
  </w:style>
  <w:style w:type="character" w:customStyle="1" w:styleId="Heading4Char">
    <w:name w:val="Heading 4 Char"/>
    <w:link w:val="Heading4"/>
    <w:rsid w:val="00470452"/>
    <w:rPr>
      <w:bCs/>
      <w:i/>
      <w:iCs/>
    </w:rPr>
  </w:style>
  <w:style w:type="paragraph" w:styleId="Title">
    <w:name w:val="Title"/>
    <w:aliases w:val="Title Bold"/>
    <w:basedOn w:val="Normal"/>
    <w:next w:val="Normal"/>
    <w:link w:val="TitleChar"/>
    <w:qFormat/>
    <w:rsid w:val="0047045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70452"/>
    <w:rPr>
      <w:b/>
      <w:caps/>
      <w:spacing w:val="5"/>
      <w:u w:val="single"/>
    </w:rPr>
  </w:style>
  <w:style w:type="character" w:customStyle="1" w:styleId="Heading7Char">
    <w:name w:val="Heading 7 Char"/>
    <w:link w:val="Heading7"/>
    <w:uiPriority w:val="9"/>
    <w:semiHidden/>
    <w:rsid w:val="00470452"/>
    <w:rPr>
      <w:i/>
      <w:iCs/>
    </w:rPr>
  </w:style>
  <w:style w:type="character" w:customStyle="1" w:styleId="Heading8Char">
    <w:name w:val="Heading 8 Char"/>
    <w:link w:val="Heading8"/>
    <w:uiPriority w:val="9"/>
    <w:semiHidden/>
    <w:rsid w:val="00470452"/>
  </w:style>
  <w:style w:type="character" w:customStyle="1" w:styleId="Heading9Char">
    <w:name w:val="Heading 9 Char"/>
    <w:link w:val="Heading9"/>
    <w:uiPriority w:val="9"/>
    <w:semiHidden/>
    <w:rsid w:val="00470452"/>
    <w:rPr>
      <w:i/>
      <w:iCs/>
      <w:spacing w:val="5"/>
    </w:rPr>
  </w:style>
  <w:style w:type="paragraph" w:styleId="Header">
    <w:name w:val="header"/>
    <w:basedOn w:val="Normal"/>
    <w:link w:val="HeaderChar"/>
    <w:uiPriority w:val="99"/>
    <w:unhideWhenUsed/>
    <w:rsid w:val="0047045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70452"/>
  </w:style>
  <w:style w:type="paragraph" w:styleId="Footer">
    <w:name w:val="footer"/>
    <w:basedOn w:val="Normal"/>
    <w:link w:val="FooterChar"/>
    <w:uiPriority w:val="99"/>
    <w:unhideWhenUsed/>
    <w:rsid w:val="004704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452"/>
  </w:style>
  <w:style w:type="paragraph" w:styleId="BalloonText">
    <w:name w:val="Balloon Text"/>
    <w:basedOn w:val="Normal"/>
    <w:link w:val="BalloonTextChar"/>
    <w:uiPriority w:val="99"/>
    <w:semiHidden/>
    <w:unhideWhenUsed/>
    <w:rsid w:val="00470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452"/>
    <w:rPr>
      <w:rFonts w:ascii="Tahoma" w:hAnsi="Tahoma" w:cs="Tahoma"/>
      <w:sz w:val="16"/>
      <w:szCs w:val="16"/>
    </w:rPr>
  </w:style>
  <w:style w:type="table" w:styleId="TableGrid">
    <w:name w:val="Table Grid"/>
    <w:basedOn w:val="TableNormal"/>
    <w:uiPriority w:val="59"/>
    <w:rsid w:val="0047045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70452"/>
    <w:rPr>
      <w:color w:val="0000FF" w:themeColor="hyperlink"/>
      <w:u w:val="none"/>
    </w:rPr>
  </w:style>
  <w:style w:type="paragraph" w:styleId="TOC2">
    <w:name w:val="toc 2"/>
    <w:basedOn w:val="Normal"/>
    <w:next w:val="Normal"/>
    <w:autoRedefine/>
    <w:uiPriority w:val="39"/>
    <w:unhideWhenUsed/>
    <w:rsid w:val="0047045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70452"/>
    <w:pPr>
      <w:spacing w:after="100"/>
      <w:ind w:left="0"/>
    </w:pPr>
  </w:style>
  <w:style w:type="paragraph" w:styleId="TOC4">
    <w:name w:val="toc 4"/>
    <w:basedOn w:val="Normal"/>
    <w:next w:val="Normal"/>
    <w:autoRedefine/>
    <w:uiPriority w:val="39"/>
    <w:unhideWhenUsed/>
    <w:rsid w:val="00470452"/>
    <w:pPr>
      <w:spacing w:after="100"/>
      <w:ind w:left="0"/>
    </w:pPr>
  </w:style>
  <w:style w:type="paragraph" w:styleId="TOC5">
    <w:name w:val="toc 5"/>
    <w:basedOn w:val="Normal"/>
    <w:next w:val="Normal"/>
    <w:autoRedefine/>
    <w:uiPriority w:val="39"/>
    <w:unhideWhenUsed/>
    <w:rsid w:val="00470452"/>
    <w:pPr>
      <w:spacing w:after="100"/>
      <w:ind w:left="0"/>
    </w:pPr>
  </w:style>
  <w:style w:type="character" w:styleId="PlaceholderText">
    <w:name w:val="Placeholder Text"/>
    <w:basedOn w:val="DefaultParagraphFont"/>
    <w:uiPriority w:val="99"/>
    <w:semiHidden/>
    <w:rsid w:val="0047045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70452"/>
    <w:rPr>
      <w:bCs/>
      <w:color w:val="000000"/>
    </w:rPr>
  </w:style>
  <w:style w:type="character" w:customStyle="1" w:styleId="Heading6Char">
    <w:name w:val="Heading 6 Char"/>
    <w:link w:val="Heading6"/>
    <w:uiPriority w:val="59"/>
    <w:semiHidden/>
    <w:rsid w:val="00470452"/>
    <w:rPr>
      <w:b/>
      <w:bCs/>
      <w:i/>
      <w:iCs/>
      <w:color w:val="7F7F7F"/>
    </w:rPr>
  </w:style>
  <w:style w:type="paragraph" w:styleId="Subtitle">
    <w:name w:val="Subtitle"/>
    <w:basedOn w:val="Normal"/>
    <w:next w:val="Normal"/>
    <w:link w:val="SubtitleChar"/>
    <w:qFormat/>
    <w:rsid w:val="00470452"/>
    <w:pPr>
      <w:spacing w:after="600"/>
    </w:pPr>
    <w:rPr>
      <w:i/>
      <w:iCs/>
      <w:spacing w:val="13"/>
      <w:sz w:val="24"/>
      <w:szCs w:val="24"/>
    </w:rPr>
  </w:style>
  <w:style w:type="character" w:customStyle="1" w:styleId="SubtitleChar">
    <w:name w:val="Subtitle Char"/>
    <w:link w:val="Subtitle"/>
    <w:rsid w:val="00470452"/>
    <w:rPr>
      <w:i/>
      <w:iCs/>
      <w:spacing w:val="13"/>
      <w:sz w:val="24"/>
      <w:szCs w:val="24"/>
    </w:rPr>
  </w:style>
  <w:style w:type="paragraph" w:customStyle="1" w:styleId="CoverPageTitle">
    <w:name w:val="Cover Page Title"/>
    <w:basedOn w:val="Normal"/>
    <w:link w:val="CoverPageTitleChar"/>
    <w:qFormat/>
    <w:rsid w:val="00470452"/>
    <w:pPr>
      <w:spacing w:line="360" w:lineRule="auto"/>
      <w:ind w:left="1701" w:right="1650"/>
      <w:jc w:val="center"/>
    </w:pPr>
    <w:rPr>
      <w:rFonts w:cs="Arial"/>
      <w:b/>
      <w:sz w:val="28"/>
      <w:szCs w:val="28"/>
    </w:rPr>
  </w:style>
  <w:style w:type="character" w:customStyle="1" w:styleId="CoverPageTitleChar">
    <w:name w:val="Cover Page Title Char"/>
    <w:link w:val="CoverPageTitle"/>
    <w:rsid w:val="00470452"/>
    <w:rPr>
      <w:rFonts w:cs="Arial"/>
      <w:b/>
      <w:sz w:val="28"/>
      <w:szCs w:val="28"/>
    </w:rPr>
  </w:style>
  <w:style w:type="character" w:customStyle="1" w:styleId="ListParagraphChar">
    <w:name w:val="List Paragraph Char"/>
    <w:link w:val="ListParagraph"/>
    <w:uiPriority w:val="34"/>
    <w:rsid w:val="00470452"/>
  </w:style>
  <w:style w:type="paragraph" w:customStyle="1" w:styleId="Bodyjustified">
    <w:name w:val="Body justified"/>
    <w:link w:val="BodyjustifiedChar"/>
    <w:uiPriority w:val="99"/>
    <w:rsid w:val="0047045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70452"/>
    <w:rPr>
      <w:rFonts w:eastAsia="Arial" w:cs="Helvetica"/>
      <w:color w:val="000000"/>
      <w:w w:val="0"/>
    </w:rPr>
  </w:style>
  <w:style w:type="paragraph" w:customStyle="1" w:styleId="BulletList">
    <w:name w:val="Bullet List"/>
    <w:basedOn w:val="ListParagraph"/>
    <w:link w:val="BulletListChar"/>
    <w:qFormat/>
    <w:rsid w:val="00470452"/>
    <w:pPr>
      <w:numPr>
        <w:numId w:val="1"/>
      </w:numPr>
      <w:ind w:left="1777" w:right="0"/>
    </w:pPr>
  </w:style>
  <w:style w:type="character" w:customStyle="1" w:styleId="BulletListChar">
    <w:name w:val="Bullet List Char"/>
    <w:link w:val="BulletList"/>
    <w:rsid w:val="00470452"/>
  </w:style>
  <w:style w:type="paragraph" w:customStyle="1" w:styleId="Leftalign">
    <w:name w:val="Left align"/>
    <w:basedOn w:val="Normal"/>
    <w:link w:val="LeftalignChar"/>
    <w:qFormat/>
    <w:rsid w:val="00470452"/>
    <w:pPr>
      <w:spacing w:after="0" w:line="240" w:lineRule="auto"/>
      <w:ind w:left="0" w:right="0"/>
    </w:pPr>
    <w:rPr>
      <w:rFonts w:eastAsia="Arial" w:cs="Arial"/>
    </w:rPr>
  </w:style>
  <w:style w:type="character" w:customStyle="1" w:styleId="LeftalignChar">
    <w:name w:val="Left align Char"/>
    <w:link w:val="Leftalign"/>
    <w:rsid w:val="0047045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70452"/>
    <w:pPr>
      <w:spacing w:before="360" w:after="480"/>
    </w:pPr>
    <w:rPr>
      <w:caps/>
    </w:rPr>
  </w:style>
  <w:style w:type="character" w:customStyle="1" w:styleId="BASEDONChar">
    <w:name w:val="BASED ON Char"/>
    <w:link w:val="BASEDON"/>
    <w:rsid w:val="00470452"/>
    <w:rPr>
      <w:rFonts w:cs="Arial"/>
      <w:b/>
      <w:caps/>
      <w:sz w:val="28"/>
      <w:szCs w:val="28"/>
    </w:rPr>
  </w:style>
  <w:style w:type="paragraph" w:customStyle="1" w:styleId="NOTES">
    <w:name w:val="NOTES"/>
    <w:link w:val="NOTESChar"/>
    <w:qFormat/>
    <w:rsid w:val="00470452"/>
    <w:pPr>
      <w:keepNext/>
      <w:spacing w:before="240"/>
      <w:ind w:firstLine="1440"/>
    </w:pPr>
    <w:rPr>
      <w:rFonts w:eastAsia="Arial" w:cs="Helvetica"/>
      <w:b/>
      <w:caps/>
      <w:color w:val="000000"/>
      <w:u w:val="single"/>
    </w:rPr>
  </w:style>
  <w:style w:type="character" w:customStyle="1" w:styleId="NOTESChar">
    <w:name w:val="NOTES Char"/>
    <w:link w:val="NOTES"/>
    <w:rsid w:val="0047045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70452"/>
    <w:pPr>
      <w:keepNext/>
      <w:keepLines/>
      <w:spacing w:before="120" w:after="80"/>
      <w:ind w:left="1418" w:right="-57"/>
      <w:jc w:val="center"/>
    </w:pPr>
    <w:rPr>
      <w:b/>
      <w:caps/>
      <w:u w:val="single"/>
      <w:lang w:val="en-US"/>
    </w:rPr>
  </w:style>
  <w:style w:type="character" w:customStyle="1" w:styleId="TableTitleChar">
    <w:name w:val="Table Title Char"/>
    <w:link w:val="TableTitle"/>
    <w:rsid w:val="0047045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70452"/>
    <w:pPr>
      <w:numPr>
        <w:numId w:val="6"/>
      </w:numPr>
      <w:ind w:left="2344"/>
    </w:pPr>
  </w:style>
  <w:style w:type="paragraph" w:customStyle="1" w:styleId="Aligncenter">
    <w:name w:val="Align center"/>
    <w:basedOn w:val="Bodyjustified"/>
    <w:link w:val="AligncenterChar"/>
    <w:qFormat/>
    <w:rsid w:val="00470452"/>
    <w:pPr>
      <w:keepNext/>
    </w:pPr>
  </w:style>
  <w:style w:type="character" w:customStyle="1" w:styleId="AligncenterChar">
    <w:name w:val="Align center Char"/>
    <w:link w:val="Aligncenter"/>
    <w:rsid w:val="0047045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70452"/>
    <w:pPr>
      <w:numPr>
        <w:numId w:val="3"/>
      </w:numPr>
      <w:contextualSpacing/>
    </w:pPr>
  </w:style>
  <w:style w:type="paragraph" w:styleId="ListNumber2">
    <w:name w:val="List Number 2"/>
    <w:basedOn w:val="Normal"/>
    <w:uiPriority w:val="99"/>
    <w:semiHidden/>
    <w:unhideWhenUsed/>
    <w:rsid w:val="00470452"/>
    <w:pPr>
      <w:numPr>
        <w:numId w:val="4"/>
      </w:numPr>
      <w:contextualSpacing/>
    </w:pPr>
  </w:style>
  <w:style w:type="paragraph" w:customStyle="1" w:styleId="Title2">
    <w:name w:val="Title 2"/>
    <w:basedOn w:val="Normal"/>
    <w:link w:val="Title2Char"/>
    <w:qFormat/>
    <w:rsid w:val="0047045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7045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70452"/>
    <w:pPr>
      <w:keepNext/>
      <w:spacing w:before="240"/>
      <w:ind w:left="1418"/>
    </w:pPr>
    <w:rPr>
      <w:b/>
      <w:caps/>
      <w:u w:val="single"/>
    </w:rPr>
  </w:style>
  <w:style w:type="character" w:customStyle="1" w:styleId="NBChar">
    <w:name w:val="N.B. Char"/>
    <w:basedOn w:val="DefaultParagraphFont"/>
    <w:link w:val="NB"/>
    <w:rsid w:val="0047045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70452"/>
    <w:pPr>
      <w:keepNext/>
      <w:keepLines/>
      <w:spacing w:after="0"/>
      <w:jc w:val="center"/>
    </w:pPr>
    <w:rPr>
      <w:b/>
      <w:caps/>
      <w:spacing w:val="5"/>
      <w:u w:val="single"/>
    </w:rPr>
  </w:style>
  <w:style w:type="paragraph" w:customStyle="1" w:styleId="FigureTitle">
    <w:name w:val="Figure Title"/>
    <w:basedOn w:val="Normal"/>
    <w:link w:val="FigureTitleChar"/>
    <w:qFormat/>
    <w:rsid w:val="00470452"/>
    <w:pPr>
      <w:keepNext/>
      <w:keepLines/>
      <w:spacing w:before="240" w:after="80"/>
      <w:jc w:val="center"/>
    </w:pPr>
    <w:rPr>
      <w:b/>
      <w:caps/>
      <w:u w:val="single"/>
    </w:rPr>
  </w:style>
  <w:style w:type="character" w:customStyle="1" w:styleId="FigureTitleChar">
    <w:name w:val="Figure Title Char"/>
    <w:basedOn w:val="DefaultParagraphFont"/>
    <w:link w:val="FigureTitle"/>
    <w:rsid w:val="00470452"/>
    <w:rPr>
      <w:b/>
      <w:caps/>
      <w:u w:val="single"/>
    </w:rPr>
  </w:style>
  <w:style w:type="paragraph" w:customStyle="1" w:styleId="Rightalign">
    <w:name w:val="Right align"/>
    <w:basedOn w:val="Normal"/>
    <w:link w:val="RightalignChar"/>
    <w:qFormat/>
    <w:rsid w:val="00470452"/>
    <w:pPr>
      <w:spacing w:after="0" w:line="240" w:lineRule="auto"/>
      <w:ind w:left="0" w:right="0"/>
    </w:pPr>
    <w:rPr>
      <w:rFonts w:eastAsia="Arial" w:cs="Arial"/>
    </w:rPr>
  </w:style>
  <w:style w:type="character" w:customStyle="1" w:styleId="RightalignChar">
    <w:name w:val="Right align Char"/>
    <w:link w:val="Rightalign"/>
    <w:rsid w:val="00470452"/>
    <w:rPr>
      <w:rFonts w:eastAsia="Arial" w:cs="Arial"/>
    </w:rPr>
  </w:style>
  <w:style w:type="numbering" w:customStyle="1" w:styleId="NoList1">
    <w:name w:val="No List1"/>
    <w:next w:val="NoList"/>
    <w:uiPriority w:val="99"/>
    <w:semiHidden/>
    <w:unhideWhenUsed/>
    <w:rsid w:val="00470452"/>
  </w:style>
  <w:style w:type="paragraph" w:customStyle="1" w:styleId="Tableofcontents">
    <w:name w:val="Table of contents"/>
    <w:basedOn w:val="Normal"/>
    <w:link w:val="TableofcontentsChar"/>
    <w:qFormat/>
    <w:rsid w:val="0047045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70452"/>
    <w:rPr>
      <w:b/>
      <w:bCs/>
      <w:caps/>
      <w:u w:val="single"/>
      <w:lang w:bidi="en-US"/>
    </w:rPr>
  </w:style>
  <w:style w:type="paragraph" w:customStyle="1" w:styleId="superscript">
    <w:name w:val="superscript"/>
    <w:basedOn w:val="Normal"/>
    <w:link w:val="superscriptChar"/>
    <w:qFormat/>
    <w:rsid w:val="00470452"/>
    <w:pPr>
      <w:spacing w:after="0" w:line="240" w:lineRule="auto"/>
      <w:ind w:left="0" w:right="0"/>
    </w:pPr>
    <w:rPr>
      <w:vertAlign w:val="superscript"/>
    </w:rPr>
  </w:style>
  <w:style w:type="character" w:customStyle="1" w:styleId="superscriptChar">
    <w:name w:val="superscript Char"/>
    <w:link w:val="superscript"/>
    <w:rsid w:val="00470452"/>
    <w:rPr>
      <w:vertAlign w:val="superscript"/>
    </w:rPr>
  </w:style>
  <w:style w:type="paragraph" w:customStyle="1" w:styleId="subscript">
    <w:name w:val="subscript"/>
    <w:basedOn w:val="Normal"/>
    <w:link w:val="subscriptChar"/>
    <w:qFormat/>
    <w:rsid w:val="00470452"/>
    <w:pPr>
      <w:spacing w:after="0" w:line="240" w:lineRule="auto"/>
      <w:ind w:left="0" w:right="0"/>
    </w:pPr>
    <w:rPr>
      <w:vertAlign w:val="subscript"/>
    </w:rPr>
  </w:style>
  <w:style w:type="character" w:customStyle="1" w:styleId="subscriptChar">
    <w:name w:val="subscript Char"/>
    <w:link w:val="subscript"/>
    <w:rsid w:val="00470452"/>
    <w:rPr>
      <w:vertAlign w:val="subscript"/>
    </w:rPr>
  </w:style>
  <w:style w:type="numbering" w:customStyle="1" w:styleId="NoList2">
    <w:name w:val="No List2"/>
    <w:next w:val="NoList"/>
    <w:uiPriority w:val="99"/>
    <w:semiHidden/>
    <w:unhideWhenUsed/>
    <w:rsid w:val="00470452"/>
  </w:style>
  <w:style w:type="numbering" w:customStyle="1" w:styleId="NoList11">
    <w:name w:val="No List11"/>
    <w:next w:val="NoList"/>
    <w:uiPriority w:val="99"/>
    <w:semiHidden/>
    <w:unhideWhenUsed/>
    <w:rsid w:val="00470452"/>
  </w:style>
  <w:style w:type="paragraph" w:customStyle="1" w:styleId="rightindent">
    <w:name w:val="right indent"/>
    <w:basedOn w:val="Rightalign"/>
    <w:link w:val="rightindentChar"/>
    <w:qFormat/>
    <w:rsid w:val="00470452"/>
    <w:pPr>
      <w:tabs>
        <w:tab w:val="left" w:pos="7920"/>
      </w:tabs>
    </w:pPr>
  </w:style>
  <w:style w:type="character" w:customStyle="1" w:styleId="rightindentChar">
    <w:name w:val="right indent Char"/>
    <w:link w:val="rightindent"/>
    <w:rsid w:val="00470452"/>
    <w:rPr>
      <w:rFonts w:eastAsia="Arial" w:cs="Arial"/>
    </w:rPr>
  </w:style>
  <w:style w:type="paragraph" w:styleId="TOCHeading">
    <w:name w:val="TOC Heading"/>
    <w:basedOn w:val="Heading1"/>
    <w:next w:val="Normal"/>
    <w:link w:val="TOCHeadingChar"/>
    <w:uiPriority w:val="39"/>
    <w:semiHidden/>
    <w:unhideWhenUsed/>
    <w:qFormat/>
    <w:rsid w:val="0047045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7045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70452"/>
    <w:pPr>
      <w:numPr>
        <w:numId w:val="7"/>
      </w:numPr>
      <w:ind w:left="2344"/>
    </w:pPr>
  </w:style>
  <w:style w:type="paragraph" w:customStyle="1" w:styleId="numericalroman">
    <w:name w:val="numerical roman"/>
    <w:basedOn w:val="ListParagraph"/>
    <w:qFormat/>
    <w:rsid w:val="00470452"/>
    <w:pPr>
      <w:numPr>
        <w:numId w:val="8"/>
      </w:numPr>
      <w:ind w:right="0"/>
    </w:pPr>
  </w:style>
  <w:style w:type="paragraph" w:styleId="Caption">
    <w:name w:val="caption"/>
    <w:basedOn w:val="Normal"/>
    <w:next w:val="Normal"/>
    <w:rsid w:val="0047045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70452"/>
    <w:rPr>
      <w:color w:val="800080" w:themeColor="followedHyperlink"/>
      <w:u w:val="single"/>
    </w:rPr>
  </w:style>
  <w:style w:type="character" w:styleId="BookTitle">
    <w:name w:val="Book Title"/>
    <w:basedOn w:val="DefaultParagraphFont"/>
    <w:uiPriority w:val="99"/>
    <w:rsid w:val="00470452"/>
    <w:rPr>
      <w:b/>
      <w:bCs/>
      <w:i/>
      <w:iCs/>
      <w:spacing w:val="5"/>
    </w:rPr>
  </w:style>
  <w:style w:type="character" w:styleId="Emphasis">
    <w:name w:val="Emphasis"/>
    <w:basedOn w:val="DefaultParagraphFont"/>
    <w:uiPriority w:val="20"/>
    <w:rsid w:val="00470452"/>
    <w:rPr>
      <w:i/>
      <w:iCs/>
    </w:rPr>
  </w:style>
  <w:style w:type="character" w:styleId="IntenseEmphasis">
    <w:name w:val="Intense Emphasis"/>
    <w:basedOn w:val="DefaultParagraphFont"/>
    <w:uiPriority w:val="21"/>
    <w:rsid w:val="00470452"/>
    <w:rPr>
      <w:i/>
      <w:iCs/>
      <w:color w:val="4F81BD" w:themeColor="accent1"/>
    </w:rPr>
  </w:style>
  <w:style w:type="paragraph" w:styleId="IntenseQuote">
    <w:name w:val="Intense Quote"/>
    <w:basedOn w:val="Normal"/>
    <w:next w:val="Normal"/>
    <w:link w:val="IntenseQuoteChar"/>
    <w:uiPriority w:val="30"/>
    <w:rsid w:val="0047045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70452"/>
    <w:rPr>
      <w:i/>
      <w:iCs/>
      <w:color w:val="4F81BD" w:themeColor="accent1"/>
    </w:rPr>
  </w:style>
  <w:style w:type="character" w:styleId="IntenseReference">
    <w:name w:val="Intense Reference"/>
    <w:basedOn w:val="DefaultParagraphFont"/>
    <w:uiPriority w:val="32"/>
    <w:rsid w:val="00470452"/>
    <w:rPr>
      <w:b/>
      <w:bCs/>
      <w:smallCaps/>
      <w:color w:val="4F81BD" w:themeColor="accent1"/>
      <w:spacing w:val="5"/>
    </w:rPr>
  </w:style>
  <w:style w:type="paragraph" w:styleId="NoSpacing">
    <w:name w:val="No Spacing"/>
    <w:uiPriority w:val="1"/>
    <w:rsid w:val="00470452"/>
    <w:pPr>
      <w:ind w:left="1418" w:right="-57"/>
      <w:jc w:val="both"/>
    </w:pPr>
  </w:style>
  <w:style w:type="paragraph" w:styleId="Quote">
    <w:name w:val="Quote"/>
    <w:basedOn w:val="Normal"/>
    <w:next w:val="Normal"/>
    <w:link w:val="QuoteChar"/>
    <w:uiPriority w:val="29"/>
    <w:rsid w:val="0047045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70452"/>
    <w:rPr>
      <w:i/>
      <w:iCs/>
      <w:color w:val="404040" w:themeColor="text1" w:themeTint="BF"/>
    </w:rPr>
  </w:style>
  <w:style w:type="character" w:styleId="Strong">
    <w:name w:val="Strong"/>
    <w:basedOn w:val="DefaultParagraphFont"/>
    <w:uiPriority w:val="22"/>
    <w:rsid w:val="00470452"/>
    <w:rPr>
      <w:b/>
      <w:bCs/>
    </w:rPr>
  </w:style>
  <w:style w:type="character" w:styleId="SubtleEmphasis">
    <w:name w:val="Subtle Emphasis"/>
    <w:basedOn w:val="DefaultParagraphFont"/>
    <w:uiPriority w:val="19"/>
    <w:rsid w:val="00470452"/>
    <w:rPr>
      <w:i/>
      <w:iCs/>
      <w:color w:val="404040" w:themeColor="text1" w:themeTint="BF"/>
    </w:rPr>
  </w:style>
  <w:style w:type="character" w:styleId="SubtleReference">
    <w:name w:val="Subtle Reference"/>
    <w:basedOn w:val="DefaultParagraphFont"/>
    <w:uiPriority w:val="31"/>
    <w:rsid w:val="00470452"/>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 Type="http://schemas.openxmlformats.org/officeDocument/2006/relationships/styles" Target="styles.xml"/><Relationship Id="rId21" Type="http://schemas.openxmlformats.org/officeDocument/2006/relationships/hyperlink" Target="http://escies.org/escc-specs/published/2170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3010.pdf" TargetMode="External"/><Relationship Id="rId28" Type="http://schemas.openxmlformats.org/officeDocument/2006/relationships/hyperlink" Target="http://escies.org/escc-specs/published/3010.pdf" TargetMode="External"/><Relationship Id="rId36" Type="http://schemas.microsoft.com/office/2011/relationships/people" Target="people.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3010.pdf" TargetMode="External"/><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D8EB5-1D94-4E12-A88F-7F22CC80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1672</TotalTime>
  <Pages>16</Pages>
  <Words>2681</Words>
  <Characters>15286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73</cp:revision>
  <cp:lastPrinted>2017-07-03T15:01:00Z</cp:lastPrinted>
  <dcterms:created xsi:type="dcterms:W3CDTF">2017-06-30T15:21:00Z</dcterms:created>
  <dcterms:modified xsi:type="dcterms:W3CDTF">2017-11-09T15:11:00Z</dcterms:modified>
</cp:coreProperties>
</file>