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2C6B42" w14:textId="77777777" w:rsidR="00E20F59"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452E9B63" wp14:editId="280BF18B">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31B8032" w14:textId="77777777" w:rsidR="007F5AFE" w:rsidRPr="00240DB1" w:rsidRDefault="007F5AFE" w:rsidP="008D0546"/>
    <w:p w14:paraId="2111C101"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D3E2D65" wp14:editId="62E1BAFF">
                <wp:simplePos x="0" y="0"/>
                <wp:positionH relativeFrom="column">
                  <wp:posOffset>5243830</wp:posOffset>
                </wp:positionH>
                <wp:positionV relativeFrom="paragraph">
                  <wp:posOffset>397815</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FBAC0" w14:textId="77777777" w:rsidR="005E5471" w:rsidRDefault="005E547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32</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D3E2D65" id="_x0000_t202" coordsize="21600,21600" o:spt="202" path="m,l,21600r21600,l21600,xe">
                <v:stroke joinstyle="miter"/>
                <v:path gradientshapeok="t" o:connecttype="rect"/>
              </v:shapetype>
              <v:shape id="Text Box 1" o:spid="_x0000_s1026" type="#_x0000_t202" style="position:absolute;left:0;text-align:left;margin-left:412.9pt;margin-top:31.3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" fillcolor="white [3201]" stroked="f" strokeweight=".5pt">
                <v:textbox>
                  <w:txbxContent>
                    <w:p w14:paraId="278FBAC0" w14:textId="77777777" w:rsidR="005E5471" w:rsidRDefault="005E5471"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32</w:t>
                        </w:r>
                      </w:fldSimple>
                    </w:p>
                  </w:txbxContent>
                </v:textbox>
              </v:shape>
            </w:pict>
          </mc:Fallback>
        </mc:AlternateContent>
      </w:r>
    </w:p>
    <w:p w14:paraId="4125F7BD" w14:textId="77777777" w:rsidR="00E20F59" w:rsidRDefault="00E20F59" w:rsidP="00192E81">
      <w:pPr>
        <w:pStyle w:val="CoverPageTitle"/>
      </w:pPr>
    </w:p>
    <w:p w14:paraId="689DE639" w14:textId="5F256D86" w:rsidR="00F04B11" w:rsidRPr="00240DB1" w:rsidRDefault="00CA36E6" w:rsidP="00E354AA">
      <w:pPr>
        <w:pStyle w:val="BASEDON"/>
        <w:ind w:left="1560" w:right="1510"/>
      </w:pPr>
      <w:r>
        <w:t xml:space="preserve">CAPACITORS, </w:t>
      </w:r>
      <w:r w:rsidR="00D97A50">
        <w:t>VARIABLE</w:t>
      </w:r>
      <w:r>
        <w:t>, C</w:t>
      </w:r>
      <w:r w:rsidR="00D97A50">
        <w:t>ON</w:t>
      </w:r>
      <w:r>
        <w:t>CE</w:t>
      </w:r>
      <w:r w:rsidR="00D97A50">
        <w:t>N</w:t>
      </w:r>
      <w:r>
        <w:t>TRIC</w:t>
      </w:r>
      <w:r w:rsidR="00D97A50">
        <w:t xml:space="preserve"> </w:t>
      </w:r>
      <w:r>
        <w:t>T</w:t>
      </w:r>
      <w:r w:rsidR="00D97A50">
        <w:t>RIMM</w:t>
      </w:r>
      <w:r>
        <w:t>E</w:t>
      </w:r>
      <w:r w:rsidR="00D97A50">
        <w:t>R</w:t>
      </w:r>
    </w:p>
    <w:p w14:paraId="738BC83B" w14:textId="3A2C7EAF" w:rsidR="00E20F59" w:rsidRDefault="007F5AFE" w:rsidP="006E2C32">
      <w:pPr>
        <w:pStyle w:val="CoverPageTitle"/>
      </w:pPr>
      <w:r w:rsidRPr="00240DB1">
        <w:t xml:space="preserve">ESCC </w:t>
      </w:r>
      <w:r w:rsidR="00CA36E6">
        <w:t>Generic</w:t>
      </w:r>
      <w:r w:rsidRPr="00240DB1">
        <w:t xml:space="preserve"> </w:t>
      </w:r>
      <w:r w:rsidR="007A41EF" w:rsidRPr="00240DB1">
        <w:t>Specification</w:t>
      </w:r>
      <w:r w:rsidR="00A202ED" w:rsidRPr="00240DB1">
        <w:t xml:space="preserve"> No.</w:t>
      </w:r>
      <w:r w:rsidR="00407763">
        <w:t xml:space="preserve"> </w:t>
      </w:r>
      <w:r w:rsidR="00D97A50">
        <w:t>3010</w:t>
      </w:r>
    </w:p>
    <w:p w14:paraId="70967F6A" w14:textId="77777777" w:rsidR="00E20F59" w:rsidRDefault="00E20F59" w:rsidP="00E354AA">
      <w:pPr>
        <w:pStyle w:val="CoverPageTitle"/>
        <w:spacing w:after="6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8"/>
        <w:gridCol w:w="4399"/>
      </w:tblGrid>
      <w:tr w:rsidR="008B5CFD" w:rsidRPr="00240DB1" w14:paraId="7CD47541" w14:textId="77777777" w:rsidTr="008B2BD8">
        <w:trPr>
          <w:trHeight w:val="365"/>
          <w:jc w:val="center"/>
        </w:trPr>
        <w:tc>
          <w:tcPr>
            <w:tcW w:w="4348" w:type="dxa"/>
            <w:shd w:val="clear" w:color="auto" w:fill="auto"/>
            <w:vAlign w:val="center"/>
          </w:tcPr>
          <w:p w14:paraId="58A2F0BB" w14:textId="0C08697E" w:rsidR="008B5CFD" w:rsidRPr="00240DB1" w:rsidRDefault="00CA36E6" w:rsidP="00D97A50">
            <w:pPr>
              <w:pStyle w:val="Leftalign"/>
              <w:jc w:val="left"/>
            </w:pPr>
            <w:r>
              <w:t xml:space="preserve">Issue </w:t>
            </w:r>
            <w:r w:rsidR="00D97A50">
              <w:t>3 Draft A</w:t>
            </w:r>
          </w:p>
        </w:tc>
        <w:tc>
          <w:tcPr>
            <w:tcW w:w="4399" w:type="dxa"/>
            <w:shd w:val="clear" w:color="auto" w:fill="auto"/>
            <w:vAlign w:val="center"/>
          </w:tcPr>
          <w:p w14:paraId="7DFA0D12" w14:textId="1A4C22E5" w:rsidR="008B5CFD" w:rsidRPr="00240DB1" w:rsidRDefault="00867185" w:rsidP="00946238">
            <w:pPr>
              <w:pStyle w:val="Leftalign"/>
              <w:jc w:val="left"/>
            </w:pPr>
            <w:r>
              <w:t>June</w:t>
            </w:r>
            <w:r w:rsidR="00697FCD">
              <w:t xml:space="preserve"> </w:t>
            </w:r>
            <w:r w:rsidR="007A438B">
              <w:t>201</w:t>
            </w:r>
            <w:r w:rsidR="00D97A50">
              <w:t>7</w:t>
            </w:r>
          </w:p>
        </w:tc>
      </w:tr>
    </w:tbl>
    <w:p w14:paraId="79D8F33D" w14:textId="746E546F" w:rsidR="00E20F59" w:rsidRPr="00240DB1" w:rsidRDefault="008B2BD8" w:rsidP="006E2C32">
      <w:pPr>
        <w:pStyle w:val="CoverPageTitle"/>
      </w:pPr>
      <w:r w:rsidRPr="00240DB1">
        <w:rPr>
          <w:noProof/>
          <w:lang w:eastAsia="en-GB"/>
        </w:rPr>
        <w:drawing>
          <wp:anchor distT="0" distB="0" distL="114300" distR="114300" simplePos="0" relativeHeight="251658240" behindDoc="1" locked="0" layoutInCell="1" allowOverlap="1" wp14:anchorId="6180B1BB" wp14:editId="2BC0FE68">
            <wp:simplePos x="0" y="0"/>
            <wp:positionH relativeFrom="column">
              <wp:posOffset>2611755</wp:posOffset>
            </wp:positionH>
            <wp:positionV relativeFrom="paragraph">
              <wp:posOffset>414299</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12F87003" w14:textId="25D195D8" w:rsidR="00E20F59" w:rsidRDefault="00E20F59" w:rsidP="006E2C32">
      <w:pPr>
        <w:pStyle w:val="CoverPageTitle"/>
      </w:pPr>
    </w:p>
    <w:p w14:paraId="5FEDD883" w14:textId="77777777" w:rsidR="00E20F59" w:rsidRDefault="00E20F59" w:rsidP="00C946C8"/>
    <w:p w14:paraId="429806FC"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D50D2E1" w14:textId="77777777" w:rsidR="00080FC5" w:rsidRPr="00240DB1" w:rsidRDefault="00080FC5" w:rsidP="00546706">
      <w:pPr>
        <w:pStyle w:val="Title"/>
        <w:rPr>
          <w:rFonts w:cs="Arial"/>
        </w:rPr>
      </w:pPr>
      <w:r w:rsidRPr="00240DB1">
        <w:rPr>
          <w:rFonts w:cs="Arial"/>
        </w:rPr>
        <w:lastRenderedPageBreak/>
        <w:t>Legal Disclaimer and Copyright</w:t>
      </w:r>
    </w:p>
    <w:p w14:paraId="00B6D9B5" w14:textId="01691386"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D97A50">
        <w:rPr>
          <w:rFonts w:cs="Arial"/>
        </w:rPr>
        <w:t>7</w:t>
      </w:r>
      <w:r w:rsidR="007A438B">
        <w:rPr>
          <w:rFonts w:cs="Arial"/>
        </w:rPr>
        <w:t>.</w:t>
      </w:r>
      <w:r w:rsidRPr="00240DB1">
        <w:rPr>
          <w:rFonts w:cs="Arial"/>
        </w:rPr>
        <w:t xml:space="preserve"> All rights reserved.</w:t>
      </w:r>
    </w:p>
    <w:p w14:paraId="01CAB1AD"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80EE0CF" w14:textId="77777777" w:rsidR="00080FC5" w:rsidRPr="00240DB1" w:rsidRDefault="00080FC5" w:rsidP="00546706">
      <w:pPr>
        <w:rPr>
          <w:rFonts w:cs="Arial"/>
        </w:rPr>
      </w:pPr>
      <w:r w:rsidRPr="00240DB1">
        <w:rPr>
          <w:rFonts w:cs="Arial"/>
        </w:rPr>
        <w:t xml:space="preserve">This publication, without </w:t>
      </w:r>
      <w:r w:rsidR="007A438B">
        <w:rPr>
          <w:rFonts w:cs="Arial"/>
        </w:rPr>
        <w:t xml:space="preserve">the </w:t>
      </w:r>
      <w:r w:rsidRPr="00240DB1">
        <w:rPr>
          <w:rFonts w:cs="Arial"/>
        </w:rPr>
        <w:t>prior permission of the European Space Agency and provided</w:t>
      </w:r>
      <w:r w:rsidR="007A438B">
        <w:rPr>
          <w:rFonts w:cs="Arial"/>
        </w:rPr>
        <w:t xml:space="preserve"> that</w:t>
      </w:r>
      <w:r w:rsidRPr="00240DB1">
        <w:rPr>
          <w:rFonts w:cs="Arial"/>
        </w:rPr>
        <w:t xml:space="preserve"> it is not used for a commercial purpose, may be:</w:t>
      </w:r>
    </w:p>
    <w:p w14:paraId="4DD35BEC" w14:textId="77777777" w:rsidR="000D313F" w:rsidRPr="00240DB1" w:rsidRDefault="000547FA" w:rsidP="00C47E78">
      <w:pPr>
        <w:pStyle w:val="Dashlist"/>
        <w:rPr>
          <w:rFonts w:cs="Arial"/>
        </w:rPr>
      </w:pPr>
      <w:r w:rsidRPr="00240DB1">
        <w:rPr>
          <w:rFonts w:cs="Arial"/>
        </w:rPr>
        <w:t>copi</w:t>
      </w:r>
      <w:r w:rsidR="000D313F" w:rsidRPr="00240DB1">
        <w:rPr>
          <w:rFonts w:cs="Arial"/>
        </w:rPr>
        <w:t>ed in whole, in any medium, without alteration or modification.</w:t>
      </w:r>
    </w:p>
    <w:p w14:paraId="407A3B7C"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2C48DA37" w14:textId="77777777" w:rsidR="006C0DEB" w:rsidRPr="00240DB1" w:rsidRDefault="006C0DEB" w:rsidP="00546706">
      <w:pPr>
        <w:rPr>
          <w:rFonts w:cs="Arial"/>
        </w:rPr>
      </w:pPr>
      <w:r w:rsidRPr="00240DB1">
        <w:rPr>
          <w:rFonts w:cs="Arial"/>
        </w:rPr>
        <w:br w:type="page"/>
      </w:r>
    </w:p>
    <w:p w14:paraId="01E8457A" w14:textId="77777777" w:rsidR="00B22DBF" w:rsidRPr="00240DB1" w:rsidRDefault="00B22DBF" w:rsidP="00546706">
      <w:pPr>
        <w:pStyle w:val="Title"/>
        <w:rPr>
          <w:rFonts w:cs="Arial"/>
        </w:rPr>
      </w:pPr>
      <w:r w:rsidRPr="00240DB1">
        <w:rPr>
          <w:rFonts w:cs="Arial"/>
        </w:rPr>
        <w:lastRenderedPageBreak/>
        <w:t>DOCUMENTATION CHANGE NOTICE</w:t>
      </w:r>
    </w:p>
    <w:p w14:paraId="46BE1676"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8931"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3"/>
      </w:tblGrid>
      <w:tr w:rsidR="00B22DBF" w:rsidRPr="00240DB1" w14:paraId="7AEDBE09" w14:textId="77777777" w:rsidTr="007A438B">
        <w:trPr>
          <w:trHeight w:val="365"/>
        </w:trPr>
        <w:tc>
          <w:tcPr>
            <w:tcW w:w="1778" w:type="dxa"/>
            <w:shd w:val="clear" w:color="auto" w:fill="auto"/>
            <w:vAlign w:val="center"/>
          </w:tcPr>
          <w:p w14:paraId="05708F1B" w14:textId="77777777" w:rsidR="00B22DBF" w:rsidRPr="00240DB1" w:rsidRDefault="00B22DBF" w:rsidP="00DC30C8">
            <w:pPr>
              <w:pStyle w:val="Bodyjustified"/>
              <w:jc w:val="left"/>
            </w:pPr>
            <w:r w:rsidRPr="00240DB1">
              <w:t>DCR No.</w:t>
            </w:r>
          </w:p>
        </w:tc>
        <w:tc>
          <w:tcPr>
            <w:tcW w:w="7153" w:type="dxa"/>
            <w:shd w:val="clear" w:color="auto" w:fill="auto"/>
            <w:vAlign w:val="center"/>
          </w:tcPr>
          <w:p w14:paraId="4A2EA7F2" w14:textId="77777777" w:rsidR="00B22DBF" w:rsidRPr="00240DB1" w:rsidRDefault="00B22DBF" w:rsidP="00DC30C8">
            <w:pPr>
              <w:pStyle w:val="Bodyjustified"/>
              <w:jc w:val="left"/>
            </w:pPr>
            <w:r w:rsidRPr="00240DB1">
              <w:t>CHANGE DESCRIPTION</w:t>
            </w:r>
          </w:p>
        </w:tc>
      </w:tr>
      <w:tr w:rsidR="00E354AA" w:rsidRPr="00240DB1" w14:paraId="51477C43" w14:textId="77777777" w:rsidTr="00E354AA">
        <w:trPr>
          <w:trHeight w:val="365"/>
        </w:trPr>
        <w:tc>
          <w:tcPr>
            <w:tcW w:w="1778" w:type="dxa"/>
            <w:shd w:val="clear" w:color="auto" w:fill="auto"/>
            <w:vAlign w:val="center"/>
          </w:tcPr>
          <w:p w14:paraId="0DA05848" w14:textId="22F3F1F2" w:rsidR="00E354AA" w:rsidRPr="00240DB1" w:rsidRDefault="00E354AA" w:rsidP="00E354AA">
            <w:pPr>
              <w:pStyle w:val="Leftalign"/>
              <w:jc w:val="left"/>
            </w:pPr>
            <w:r w:rsidRPr="00D70B90">
              <w:t>tbc</w:t>
            </w:r>
          </w:p>
        </w:tc>
        <w:tc>
          <w:tcPr>
            <w:tcW w:w="7153" w:type="dxa"/>
            <w:shd w:val="clear" w:color="auto" w:fill="auto"/>
            <w:vAlign w:val="center"/>
          </w:tcPr>
          <w:p w14:paraId="7348F763" w14:textId="0719AF9C" w:rsidR="00E354AA" w:rsidRPr="00240DB1" w:rsidRDefault="00E354AA" w:rsidP="00E354AA">
            <w:pPr>
              <w:pStyle w:val="Leftalign"/>
              <w:jc w:val="left"/>
            </w:pPr>
            <w:r>
              <w:t>Specification upissued to incorporate changes per DCR.</w:t>
            </w:r>
          </w:p>
        </w:tc>
      </w:tr>
      <w:tr w:rsidR="00D310B4" w:rsidRPr="00240DB1" w14:paraId="7851AFC1" w14:textId="77777777" w:rsidTr="00203FCA">
        <w:trPr>
          <w:trHeight w:val="1020"/>
        </w:trPr>
        <w:tc>
          <w:tcPr>
            <w:tcW w:w="1778" w:type="dxa"/>
            <w:shd w:val="clear" w:color="auto" w:fill="auto"/>
          </w:tcPr>
          <w:p w14:paraId="2F9A9E19" w14:textId="77777777" w:rsidR="00D310B4" w:rsidRDefault="00D310B4" w:rsidP="00D310B4">
            <w:pPr>
              <w:pStyle w:val="Bodyjustified"/>
              <w:jc w:val="left"/>
            </w:pPr>
            <w:r>
              <w:t>Draft 3A</w:t>
            </w:r>
          </w:p>
          <w:p w14:paraId="59AFF375" w14:textId="5CB175E6" w:rsidR="00D310B4" w:rsidRDefault="00D310B4" w:rsidP="00D310B4">
            <w:pPr>
              <w:pStyle w:val="Bodyjustified"/>
              <w:jc w:val="left"/>
            </w:pPr>
            <w:r>
              <w:t>2017-</w:t>
            </w:r>
            <w:r w:rsidR="00D63F62">
              <w:t>1</w:t>
            </w:r>
            <w:r>
              <w:t>0-</w:t>
            </w:r>
            <w:r w:rsidR="00D63F62">
              <w:t>23</w:t>
            </w:r>
          </w:p>
          <w:p w14:paraId="0796E129" w14:textId="4E1BA931" w:rsidR="00D310B4" w:rsidRDefault="00D310B4" w:rsidP="00D310B4">
            <w:pPr>
              <w:pStyle w:val="Leftalign"/>
              <w:jc w:val="left"/>
            </w:pPr>
            <w:r>
              <w:t>S.Jeffery</w:t>
            </w:r>
          </w:p>
        </w:tc>
        <w:tc>
          <w:tcPr>
            <w:tcW w:w="7153" w:type="dxa"/>
            <w:shd w:val="clear" w:color="auto" w:fill="auto"/>
          </w:tcPr>
          <w:p w14:paraId="1636A6E7" w14:textId="39E19911" w:rsidR="00D310B4" w:rsidRDefault="00D63F62" w:rsidP="00D310B4">
            <w:pPr>
              <w:pStyle w:val="Bodyjustified"/>
              <w:jc w:val="left"/>
            </w:pPr>
            <w:r>
              <w:t>D</w:t>
            </w:r>
            <w:r w:rsidR="00D310B4">
              <w:t>raft</w:t>
            </w:r>
            <w:r w:rsidR="00F10B36">
              <w:t xml:space="preserve"> 3A</w:t>
            </w:r>
            <w:r>
              <w:t>, agreed with manufacturer Exxelia Temex,</w:t>
            </w:r>
            <w:r w:rsidR="00D310B4">
              <w:t xml:space="preserve"> for </w:t>
            </w:r>
            <w:r>
              <w:t xml:space="preserve">ESA &amp; PSWG </w:t>
            </w:r>
            <w:r w:rsidR="00D310B4">
              <w:t>review.</w:t>
            </w:r>
          </w:p>
          <w:p w14:paraId="49ADA730" w14:textId="77777777" w:rsidR="00D310B4" w:rsidRDefault="00D310B4" w:rsidP="00D310B4">
            <w:pPr>
              <w:pStyle w:val="Bodyjustified"/>
              <w:jc w:val="left"/>
            </w:pPr>
          </w:p>
          <w:p w14:paraId="4248A794" w14:textId="26FDA5C7" w:rsidR="00D310B4" w:rsidRDefault="00D310B4" w:rsidP="000A0617">
            <w:pPr>
              <w:pStyle w:val="Leftalign"/>
              <w:jc w:val="left"/>
            </w:pPr>
            <w:r>
              <w:t>Includes all technical and notable changes to ESCC 30</w:t>
            </w:r>
            <w:r w:rsidR="000A0617">
              <w:t>1</w:t>
            </w:r>
            <w:r>
              <w:t>0 Issue 2; these changes are identified by the comments herein.</w:t>
            </w:r>
          </w:p>
        </w:tc>
      </w:tr>
    </w:tbl>
    <w:p w14:paraId="3E76F460" w14:textId="77777777" w:rsidR="00306ACC" w:rsidRPr="00240DB1" w:rsidRDefault="00B22DBF" w:rsidP="0037029A">
      <w:pPr>
        <w:ind w:left="0"/>
      </w:pPr>
      <w:r w:rsidRPr="00240DB1">
        <w:br w:type="page"/>
      </w:r>
    </w:p>
    <w:p w14:paraId="7489DF23" w14:textId="77777777" w:rsidR="007638F8" w:rsidRPr="00240DB1" w:rsidRDefault="007638F8" w:rsidP="006E2C32">
      <w:pPr>
        <w:pStyle w:val="Tableofcontents"/>
      </w:pPr>
      <w:r w:rsidRPr="00240DB1">
        <w:lastRenderedPageBreak/>
        <w:t>TABLE OF CONTENTS</w:t>
      </w:r>
    </w:p>
    <w:p w14:paraId="6394162B" w14:textId="77777777" w:rsidR="00594C47"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86584039" w:history="1">
        <w:r w:rsidR="00594C47" w:rsidRPr="00DB7DEC">
          <w:rPr>
            <w:rStyle w:val="Hyperlink"/>
            <w:noProof/>
          </w:rPr>
          <w:t>1</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INTRODUCTION</w:t>
        </w:r>
        <w:r w:rsidR="00594C47">
          <w:rPr>
            <w:noProof/>
            <w:webHidden/>
          </w:rPr>
          <w:tab/>
        </w:r>
        <w:r w:rsidR="00594C47">
          <w:rPr>
            <w:noProof/>
            <w:webHidden/>
          </w:rPr>
          <w:fldChar w:fldCharType="begin"/>
        </w:r>
        <w:r w:rsidR="00594C47">
          <w:rPr>
            <w:noProof/>
            <w:webHidden/>
          </w:rPr>
          <w:instrText xml:space="preserve"> PAGEREF _Toc486584039 \h </w:instrText>
        </w:r>
        <w:r w:rsidR="00594C47">
          <w:rPr>
            <w:noProof/>
            <w:webHidden/>
          </w:rPr>
        </w:r>
        <w:r w:rsidR="00594C47">
          <w:rPr>
            <w:noProof/>
            <w:webHidden/>
          </w:rPr>
          <w:fldChar w:fldCharType="separate"/>
        </w:r>
        <w:r w:rsidR="00594C47">
          <w:rPr>
            <w:noProof/>
            <w:webHidden/>
          </w:rPr>
          <w:t>8</w:t>
        </w:r>
        <w:r w:rsidR="00594C47">
          <w:rPr>
            <w:noProof/>
            <w:webHidden/>
          </w:rPr>
          <w:fldChar w:fldCharType="end"/>
        </w:r>
      </w:hyperlink>
    </w:p>
    <w:p w14:paraId="43234E8E"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40" w:history="1">
        <w:r w:rsidR="00594C47" w:rsidRPr="00DB7DEC">
          <w:rPr>
            <w:rStyle w:val="Hyperlink"/>
            <w:noProof/>
          </w:rPr>
          <w:t>1.1</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SCOPE</w:t>
        </w:r>
        <w:r w:rsidR="00594C47">
          <w:rPr>
            <w:noProof/>
            <w:webHidden/>
          </w:rPr>
          <w:tab/>
        </w:r>
        <w:r w:rsidR="00594C47">
          <w:rPr>
            <w:noProof/>
            <w:webHidden/>
          </w:rPr>
          <w:fldChar w:fldCharType="begin"/>
        </w:r>
        <w:r w:rsidR="00594C47">
          <w:rPr>
            <w:noProof/>
            <w:webHidden/>
          </w:rPr>
          <w:instrText xml:space="preserve"> PAGEREF _Toc486584040 \h </w:instrText>
        </w:r>
        <w:r w:rsidR="00594C47">
          <w:rPr>
            <w:noProof/>
            <w:webHidden/>
          </w:rPr>
        </w:r>
        <w:r w:rsidR="00594C47">
          <w:rPr>
            <w:noProof/>
            <w:webHidden/>
          </w:rPr>
          <w:fldChar w:fldCharType="separate"/>
        </w:r>
        <w:r w:rsidR="00594C47">
          <w:rPr>
            <w:noProof/>
            <w:webHidden/>
          </w:rPr>
          <w:t>8</w:t>
        </w:r>
        <w:r w:rsidR="00594C47">
          <w:rPr>
            <w:noProof/>
            <w:webHidden/>
          </w:rPr>
          <w:fldChar w:fldCharType="end"/>
        </w:r>
      </w:hyperlink>
    </w:p>
    <w:p w14:paraId="3C897CBF"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41" w:history="1">
        <w:r w:rsidR="00594C47" w:rsidRPr="00DB7DEC">
          <w:rPr>
            <w:rStyle w:val="Hyperlink"/>
            <w:noProof/>
          </w:rPr>
          <w:t>1.2</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APPLICABILITY</w:t>
        </w:r>
        <w:r w:rsidR="00594C47">
          <w:rPr>
            <w:noProof/>
            <w:webHidden/>
          </w:rPr>
          <w:tab/>
        </w:r>
        <w:r w:rsidR="00594C47">
          <w:rPr>
            <w:noProof/>
            <w:webHidden/>
          </w:rPr>
          <w:fldChar w:fldCharType="begin"/>
        </w:r>
        <w:r w:rsidR="00594C47">
          <w:rPr>
            <w:noProof/>
            <w:webHidden/>
          </w:rPr>
          <w:instrText xml:space="preserve"> PAGEREF _Toc486584041 \h </w:instrText>
        </w:r>
        <w:r w:rsidR="00594C47">
          <w:rPr>
            <w:noProof/>
            <w:webHidden/>
          </w:rPr>
        </w:r>
        <w:r w:rsidR="00594C47">
          <w:rPr>
            <w:noProof/>
            <w:webHidden/>
          </w:rPr>
          <w:fldChar w:fldCharType="separate"/>
        </w:r>
        <w:r w:rsidR="00594C47">
          <w:rPr>
            <w:noProof/>
            <w:webHidden/>
          </w:rPr>
          <w:t>8</w:t>
        </w:r>
        <w:r w:rsidR="00594C47">
          <w:rPr>
            <w:noProof/>
            <w:webHidden/>
          </w:rPr>
          <w:fldChar w:fldCharType="end"/>
        </w:r>
      </w:hyperlink>
    </w:p>
    <w:p w14:paraId="01837917" w14:textId="77777777" w:rsidR="00594C47" w:rsidRDefault="00547EB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6584042" w:history="1">
        <w:r w:rsidR="00594C47" w:rsidRPr="00DB7DEC">
          <w:rPr>
            <w:rStyle w:val="Hyperlink"/>
            <w:noProof/>
          </w:rPr>
          <w:t>2</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APPLICABLE DOCUMENTS</w:t>
        </w:r>
        <w:r w:rsidR="00594C47">
          <w:rPr>
            <w:noProof/>
            <w:webHidden/>
          </w:rPr>
          <w:tab/>
        </w:r>
        <w:r w:rsidR="00594C47">
          <w:rPr>
            <w:noProof/>
            <w:webHidden/>
          </w:rPr>
          <w:fldChar w:fldCharType="begin"/>
        </w:r>
        <w:r w:rsidR="00594C47">
          <w:rPr>
            <w:noProof/>
            <w:webHidden/>
          </w:rPr>
          <w:instrText xml:space="preserve"> PAGEREF _Toc486584042 \h </w:instrText>
        </w:r>
        <w:r w:rsidR="00594C47">
          <w:rPr>
            <w:noProof/>
            <w:webHidden/>
          </w:rPr>
        </w:r>
        <w:r w:rsidR="00594C47">
          <w:rPr>
            <w:noProof/>
            <w:webHidden/>
          </w:rPr>
          <w:fldChar w:fldCharType="separate"/>
        </w:r>
        <w:r w:rsidR="00594C47">
          <w:rPr>
            <w:noProof/>
            <w:webHidden/>
          </w:rPr>
          <w:t>8</w:t>
        </w:r>
        <w:r w:rsidR="00594C47">
          <w:rPr>
            <w:noProof/>
            <w:webHidden/>
          </w:rPr>
          <w:fldChar w:fldCharType="end"/>
        </w:r>
      </w:hyperlink>
    </w:p>
    <w:p w14:paraId="2BC928B2"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43" w:history="1">
        <w:r w:rsidR="00594C47" w:rsidRPr="00DB7DEC">
          <w:rPr>
            <w:rStyle w:val="Hyperlink"/>
            <w:noProof/>
          </w:rPr>
          <w:t>2.1</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ESCC SPECIFICATIONS</w:t>
        </w:r>
        <w:r w:rsidR="00594C47">
          <w:rPr>
            <w:noProof/>
            <w:webHidden/>
          </w:rPr>
          <w:tab/>
        </w:r>
        <w:r w:rsidR="00594C47">
          <w:rPr>
            <w:noProof/>
            <w:webHidden/>
          </w:rPr>
          <w:fldChar w:fldCharType="begin"/>
        </w:r>
        <w:r w:rsidR="00594C47">
          <w:rPr>
            <w:noProof/>
            <w:webHidden/>
          </w:rPr>
          <w:instrText xml:space="preserve"> PAGEREF _Toc486584043 \h </w:instrText>
        </w:r>
        <w:r w:rsidR="00594C47">
          <w:rPr>
            <w:noProof/>
            <w:webHidden/>
          </w:rPr>
        </w:r>
        <w:r w:rsidR="00594C47">
          <w:rPr>
            <w:noProof/>
            <w:webHidden/>
          </w:rPr>
          <w:fldChar w:fldCharType="separate"/>
        </w:r>
        <w:r w:rsidR="00594C47">
          <w:rPr>
            <w:noProof/>
            <w:webHidden/>
          </w:rPr>
          <w:t>8</w:t>
        </w:r>
        <w:r w:rsidR="00594C47">
          <w:rPr>
            <w:noProof/>
            <w:webHidden/>
          </w:rPr>
          <w:fldChar w:fldCharType="end"/>
        </w:r>
      </w:hyperlink>
    </w:p>
    <w:p w14:paraId="5F2AF720"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44" w:history="1">
        <w:r w:rsidR="00594C47" w:rsidRPr="00DB7DEC">
          <w:rPr>
            <w:rStyle w:val="Hyperlink"/>
            <w:noProof/>
          </w:rPr>
          <w:t>2.2</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OTHER (REFERENCE) DOCUMENTS</w:t>
        </w:r>
        <w:r w:rsidR="00594C47">
          <w:rPr>
            <w:noProof/>
            <w:webHidden/>
          </w:rPr>
          <w:tab/>
        </w:r>
        <w:r w:rsidR="00594C47">
          <w:rPr>
            <w:noProof/>
            <w:webHidden/>
          </w:rPr>
          <w:fldChar w:fldCharType="begin"/>
        </w:r>
        <w:r w:rsidR="00594C47">
          <w:rPr>
            <w:noProof/>
            <w:webHidden/>
          </w:rPr>
          <w:instrText xml:space="preserve"> PAGEREF _Toc486584044 \h </w:instrText>
        </w:r>
        <w:r w:rsidR="00594C47">
          <w:rPr>
            <w:noProof/>
            <w:webHidden/>
          </w:rPr>
        </w:r>
        <w:r w:rsidR="00594C47">
          <w:rPr>
            <w:noProof/>
            <w:webHidden/>
          </w:rPr>
          <w:fldChar w:fldCharType="separate"/>
        </w:r>
        <w:r w:rsidR="00594C47">
          <w:rPr>
            <w:noProof/>
            <w:webHidden/>
          </w:rPr>
          <w:t>9</w:t>
        </w:r>
        <w:r w:rsidR="00594C47">
          <w:rPr>
            <w:noProof/>
            <w:webHidden/>
          </w:rPr>
          <w:fldChar w:fldCharType="end"/>
        </w:r>
      </w:hyperlink>
    </w:p>
    <w:p w14:paraId="0E577064"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45" w:history="1">
        <w:r w:rsidR="00594C47" w:rsidRPr="00DB7DEC">
          <w:rPr>
            <w:rStyle w:val="Hyperlink"/>
            <w:noProof/>
          </w:rPr>
          <w:t>2.3</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ORDER OF PRECEDENCE</w:t>
        </w:r>
        <w:r w:rsidR="00594C47">
          <w:rPr>
            <w:noProof/>
            <w:webHidden/>
          </w:rPr>
          <w:tab/>
        </w:r>
        <w:r w:rsidR="00594C47">
          <w:rPr>
            <w:noProof/>
            <w:webHidden/>
          </w:rPr>
          <w:fldChar w:fldCharType="begin"/>
        </w:r>
        <w:r w:rsidR="00594C47">
          <w:rPr>
            <w:noProof/>
            <w:webHidden/>
          </w:rPr>
          <w:instrText xml:space="preserve"> PAGEREF _Toc486584045 \h </w:instrText>
        </w:r>
        <w:r w:rsidR="00594C47">
          <w:rPr>
            <w:noProof/>
            <w:webHidden/>
          </w:rPr>
        </w:r>
        <w:r w:rsidR="00594C47">
          <w:rPr>
            <w:noProof/>
            <w:webHidden/>
          </w:rPr>
          <w:fldChar w:fldCharType="separate"/>
        </w:r>
        <w:r w:rsidR="00594C47">
          <w:rPr>
            <w:noProof/>
            <w:webHidden/>
          </w:rPr>
          <w:t>9</w:t>
        </w:r>
        <w:r w:rsidR="00594C47">
          <w:rPr>
            <w:noProof/>
            <w:webHidden/>
          </w:rPr>
          <w:fldChar w:fldCharType="end"/>
        </w:r>
      </w:hyperlink>
    </w:p>
    <w:p w14:paraId="4B7F5B62" w14:textId="77777777" w:rsidR="00594C47" w:rsidRDefault="00547EB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6584046" w:history="1">
        <w:r w:rsidR="00594C47" w:rsidRPr="00DB7DEC">
          <w:rPr>
            <w:rStyle w:val="Hyperlink"/>
            <w:noProof/>
          </w:rPr>
          <w:t>3</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TERMS, DEFINITIONS, ABBREVIATIONS, SYMBOLS AND UNITS</w:t>
        </w:r>
        <w:r w:rsidR="00594C47">
          <w:rPr>
            <w:noProof/>
            <w:webHidden/>
          </w:rPr>
          <w:tab/>
        </w:r>
        <w:r w:rsidR="00594C47">
          <w:rPr>
            <w:noProof/>
            <w:webHidden/>
          </w:rPr>
          <w:fldChar w:fldCharType="begin"/>
        </w:r>
        <w:r w:rsidR="00594C47">
          <w:rPr>
            <w:noProof/>
            <w:webHidden/>
          </w:rPr>
          <w:instrText xml:space="preserve"> PAGEREF _Toc486584046 \h </w:instrText>
        </w:r>
        <w:r w:rsidR="00594C47">
          <w:rPr>
            <w:noProof/>
            <w:webHidden/>
          </w:rPr>
        </w:r>
        <w:r w:rsidR="00594C47">
          <w:rPr>
            <w:noProof/>
            <w:webHidden/>
          </w:rPr>
          <w:fldChar w:fldCharType="separate"/>
        </w:r>
        <w:r w:rsidR="00594C47">
          <w:rPr>
            <w:noProof/>
            <w:webHidden/>
          </w:rPr>
          <w:t>9</w:t>
        </w:r>
        <w:r w:rsidR="00594C47">
          <w:rPr>
            <w:noProof/>
            <w:webHidden/>
          </w:rPr>
          <w:fldChar w:fldCharType="end"/>
        </w:r>
      </w:hyperlink>
    </w:p>
    <w:p w14:paraId="6FE19B23" w14:textId="77777777" w:rsidR="00594C47" w:rsidRDefault="00547EB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6584047" w:history="1">
        <w:r w:rsidR="00594C47" w:rsidRPr="00DB7DEC">
          <w:rPr>
            <w:rStyle w:val="Hyperlink"/>
            <w:noProof/>
          </w:rPr>
          <w:t>4</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REQUIREMENTS</w:t>
        </w:r>
        <w:r w:rsidR="00594C47">
          <w:rPr>
            <w:noProof/>
            <w:webHidden/>
          </w:rPr>
          <w:tab/>
        </w:r>
        <w:r w:rsidR="00594C47">
          <w:rPr>
            <w:noProof/>
            <w:webHidden/>
          </w:rPr>
          <w:fldChar w:fldCharType="begin"/>
        </w:r>
        <w:r w:rsidR="00594C47">
          <w:rPr>
            <w:noProof/>
            <w:webHidden/>
          </w:rPr>
          <w:instrText xml:space="preserve"> PAGEREF _Toc486584047 \h </w:instrText>
        </w:r>
        <w:r w:rsidR="00594C47">
          <w:rPr>
            <w:noProof/>
            <w:webHidden/>
          </w:rPr>
        </w:r>
        <w:r w:rsidR="00594C47">
          <w:rPr>
            <w:noProof/>
            <w:webHidden/>
          </w:rPr>
          <w:fldChar w:fldCharType="separate"/>
        </w:r>
        <w:r w:rsidR="00594C47">
          <w:rPr>
            <w:noProof/>
            <w:webHidden/>
          </w:rPr>
          <w:t>9</w:t>
        </w:r>
        <w:r w:rsidR="00594C47">
          <w:rPr>
            <w:noProof/>
            <w:webHidden/>
          </w:rPr>
          <w:fldChar w:fldCharType="end"/>
        </w:r>
      </w:hyperlink>
    </w:p>
    <w:p w14:paraId="3D097411"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48" w:history="1">
        <w:r w:rsidR="00594C47" w:rsidRPr="00DB7DEC">
          <w:rPr>
            <w:rStyle w:val="Hyperlink"/>
            <w:noProof/>
          </w:rPr>
          <w:t>4.1</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GENERAL</w:t>
        </w:r>
        <w:r w:rsidR="00594C47">
          <w:rPr>
            <w:noProof/>
            <w:webHidden/>
          </w:rPr>
          <w:tab/>
        </w:r>
        <w:r w:rsidR="00594C47">
          <w:rPr>
            <w:noProof/>
            <w:webHidden/>
          </w:rPr>
          <w:fldChar w:fldCharType="begin"/>
        </w:r>
        <w:r w:rsidR="00594C47">
          <w:rPr>
            <w:noProof/>
            <w:webHidden/>
          </w:rPr>
          <w:instrText xml:space="preserve"> PAGEREF _Toc486584048 \h </w:instrText>
        </w:r>
        <w:r w:rsidR="00594C47">
          <w:rPr>
            <w:noProof/>
            <w:webHidden/>
          </w:rPr>
        </w:r>
        <w:r w:rsidR="00594C47">
          <w:rPr>
            <w:noProof/>
            <w:webHidden/>
          </w:rPr>
          <w:fldChar w:fldCharType="separate"/>
        </w:r>
        <w:r w:rsidR="00594C47">
          <w:rPr>
            <w:noProof/>
            <w:webHidden/>
          </w:rPr>
          <w:t>9</w:t>
        </w:r>
        <w:r w:rsidR="00594C47">
          <w:rPr>
            <w:noProof/>
            <w:webHidden/>
          </w:rPr>
          <w:fldChar w:fldCharType="end"/>
        </w:r>
      </w:hyperlink>
    </w:p>
    <w:p w14:paraId="2EB68ED0"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49" w:history="1">
        <w:r w:rsidR="00594C47" w:rsidRPr="00DB7DEC">
          <w:rPr>
            <w:rStyle w:val="Hyperlink"/>
            <w:noProof/>
          </w:rPr>
          <w:t>4.1.1</w:t>
        </w:r>
        <w:r w:rsidR="00594C47">
          <w:rPr>
            <w:rFonts w:asciiTheme="minorHAnsi" w:eastAsiaTheme="minorEastAsia" w:hAnsiTheme="minorHAnsi" w:cstheme="minorBidi"/>
            <w:noProof/>
            <w:sz w:val="22"/>
            <w:szCs w:val="22"/>
            <w:lang w:eastAsia="en-GB"/>
          </w:rPr>
          <w:tab/>
        </w:r>
        <w:r w:rsidR="00594C47" w:rsidRPr="00DB7DEC">
          <w:rPr>
            <w:rStyle w:val="Hyperlink"/>
            <w:noProof/>
          </w:rPr>
          <w:t>Specifications</w:t>
        </w:r>
        <w:r w:rsidR="00594C47">
          <w:rPr>
            <w:noProof/>
            <w:webHidden/>
          </w:rPr>
          <w:tab/>
        </w:r>
        <w:r w:rsidR="00594C47">
          <w:rPr>
            <w:noProof/>
            <w:webHidden/>
          </w:rPr>
          <w:fldChar w:fldCharType="begin"/>
        </w:r>
        <w:r w:rsidR="00594C47">
          <w:rPr>
            <w:noProof/>
            <w:webHidden/>
          </w:rPr>
          <w:instrText xml:space="preserve"> PAGEREF _Toc486584049 \h </w:instrText>
        </w:r>
        <w:r w:rsidR="00594C47">
          <w:rPr>
            <w:noProof/>
            <w:webHidden/>
          </w:rPr>
        </w:r>
        <w:r w:rsidR="00594C47">
          <w:rPr>
            <w:noProof/>
            <w:webHidden/>
          </w:rPr>
          <w:fldChar w:fldCharType="separate"/>
        </w:r>
        <w:r w:rsidR="00594C47">
          <w:rPr>
            <w:noProof/>
            <w:webHidden/>
          </w:rPr>
          <w:t>10</w:t>
        </w:r>
        <w:r w:rsidR="00594C47">
          <w:rPr>
            <w:noProof/>
            <w:webHidden/>
          </w:rPr>
          <w:fldChar w:fldCharType="end"/>
        </w:r>
      </w:hyperlink>
    </w:p>
    <w:p w14:paraId="2C9184DA"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50" w:history="1">
        <w:r w:rsidR="00594C47" w:rsidRPr="00DB7DEC">
          <w:rPr>
            <w:rStyle w:val="Hyperlink"/>
            <w:noProof/>
          </w:rPr>
          <w:t>4.1.2</w:t>
        </w:r>
        <w:r w:rsidR="00594C47">
          <w:rPr>
            <w:rFonts w:asciiTheme="minorHAnsi" w:eastAsiaTheme="minorEastAsia" w:hAnsiTheme="minorHAnsi" w:cstheme="minorBidi"/>
            <w:noProof/>
            <w:sz w:val="22"/>
            <w:szCs w:val="22"/>
            <w:lang w:eastAsia="en-GB"/>
          </w:rPr>
          <w:tab/>
        </w:r>
        <w:r w:rsidR="00594C47" w:rsidRPr="00DB7DEC">
          <w:rPr>
            <w:rStyle w:val="Hyperlink"/>
            <w:noProof/>
          </w:rPr>
          <w:t>Conditions and Methods of Test</w:t>
        </w:r>
        <w:r w:rsidR="00594C47">
          <w:rPr>
            <w:noProof/>
            <w:webHidden/>
          </w:rPr>
          <w:tab/>
        </w:r>
        <w:r w:rsidR="00594C47">
          <w:rPr>
            <w:noProof/>
            <w:webHidden/>
          </w:rPr>
          <w:fldChar w:fldCharType="begin"/>
        </w:r>
        <w:r w:rsidR="00594C47">
          <w:rPr>
            <w:noProof/>
            <w:webHidden/>
          </w:rPr>
          <w:instrText xml:space="preserve"> PAGEREF _Toc486584050 \h </w:instrText>
        </w:r>
        <w:r w:rsidR="00594C47">
          <w:rPr>
            <w:noProof/>
            <w:webHidden/>
          </w:rPr>
        </w:r>
        <w:r w:rsidR="00594C47">
          <w:rPr>
            <w:noProof/>
            <w:webHidden/>
          </w:rPr>
          <w:fldChar w:fldCharType="separate"/>
        </w:r>
        <w:r w:rsidR="00594C47">
          <w:rPr>
            <w:noProof/>
            <w:webHidden/>
          </w:rPr>
          <w:t>10</w:t>
        </w:r>
        <w:r w:rsidR="00594C47">
          <w:rPr>
            <w:noProof/>
            <w:webHidden/>
          </w:rPr>
          <w:fldChar w:fldCharType="end"/>
        </w:r>
      </w:hyperlink>
    </w:p>
    <w:p w14:paraId="65A25704"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51" w:history="1">
        <w:r w:rsidR="00594C47" w:rsidRPr="00DB7DEC">
          <w:rPr>
            <w:rStyle w:val="Hyperlink"/>
            <w:noProof/>
          </w:rPr>
          <w:t>4.1.3</w:t>
        </w:r>
        <w:r w:rsidR="00594C47">
          <w:rPr>
            <w:rFonts w:asciiTheme="minorHAnsi" w:eastAsiaTheme="minorEastAsia" w:hAnsiTheme="minorHAnsi" w:cstheme="minorBidi"/>
            <w:noProof/>
            <w:sz w:val="22"/>
            <w:szCs w:val="22"/>
            <w:lang w:eastAsia="en-GB"/>
          </w:rPr>
          <w:tab/>
        </w:r>
        <w:r w:rsidR="00594C47" w:rsidRPr="00DB7DEC">
          <w:rPr>
            <w:rStyle w:val="Hyperlink"/>
            <w:noProof/>
          </w:rPr>
          <w:t>Manufacturer’s Responsibility for Performance of Tests and Inspections</w:t>
        </w:r>
        <w:r w:rsidR="00594C47">
          <w:rPr>
            <w:noProof/>
            <w:webHidden/>
          </w:rPr>
          <w:tab/>
        </w:r>
        <w:r w:rsidR="00594C47">
          <w:rPr>
            <w:noProof/>
            <w:webHidden/>
          </w:rPr>
          <w:fldChar w:fldCharType="begin"/>
        </w:r>
        <w:r w:rsidR="00594C47">
          <w:rPr>
            <w:noProof/>
            <w:webHidden/>
          </w:rPr>
          <w:instrText xml:space="preserve"> PAGEREF _Toc486584051 \h </w:instrText>
        </w:r>
        <w:r w:rsidR="00594C47">
          <w:rPr>
            <w:noProof/>
            <w:webHidden/>
          </w:rPr>
        </w:r>
        <w:r w:rsidR="00594C47">
          <w:rPr>
            <w:noProof/>
            <w:webHidden/>
          </w:rPr>
          <w:fldChar w:fldCharType="separate"/>
        </w:r>
        <w:r w:rsidR="00594C47">
          <w:rPr>
            <w:noProof/>
            <w:webHidden/>
          </w:rPr>
          <w:t>10</w:t>
        </w:r>
        <w:r w:rsidR="00594C47">
          <w:rPr>
            <w:noProof/>
            <w:webHidden/>
          </w:rPr>
          <w:fldChar w:fldCharType="end"/>
        </w:r>
      </w:hyperlink>
    </w:p>
    <w:p w14:paraId="1FF11AA8"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52" w:history="1">
        <w:r w:rsidR="00594C47" w:rsidRPr="00DB7DEC">
          <w:rPr>
            <w:rStyle w:val="Hyperlink"/>
            <w:noProof/>
          </w:rPr>
          <w:t>4.1.4</w:t>
        </w:r>
        <w:r w:rsidR="00594C47">
          <w:rPr>
            <w:rFonts w:asciiTheme="minorHAnsi" w:eastAsiaTheme="minorEastAsia" w:hAnsiTheme="minorHAnsi" w:cstheme="minorBidi"/>
            <w:noProof/>
            <w:sz w:val="22"/>
            <w:szCs w:val="22"/>
            <w:lang w:eastAsia="en-GB"/>
          </w:rPr>
          <w:tab/>
        </w:r>
        <w:r w:rsidR="00594C47" w:rsidRPr="00DB7DEC">
          <w:rPr>
            <w:rStyle w:val="Hyperlink"/>
            <w:noProof/>
          </w:rPr>
          <w:t>Inspection Rights</w:t>
        </w:r>
        <w:r w:rsidR="00594C47">
          <w:rPr>
            <w:noProof/>
            <w:webHidden/>
          </w:rPr>
          <w:tab/>
        </w:r>
        <w:r w:rsidR="00594C47">
          <w:rPr>
            <w:noProof/>
            <w:webHidden/>
          </w:rPr>
          <w:fldChar w:fldCharType="begin"/>
        </w:r>
        <w:r w:rsidR="00594C47">
          <w:rPr>
            <w:noProof/>
            <w:webHidden/>
          </w:rPr>
          <w:instrText xml:space="preserve"> PAGEREF _Toc486584052 \h </w:instrText>
        </w:r>
        <w:r w:rsidR="00594C47">
          <w:rPr>
            <w:noProof/>
            <w:webHidden/>
          </w:rPr>
        </w:r>
        <w:r w:rsidR="00594C47">
          <w:rPr>
            <w:noProof/>
            <w:webHidden/>
          </w:rPr>
          <w:fldChar w:fldCharType="separate"/>
        </w:r>
        <w:r w:rsidR="00594C47">
          <w:rPr>
            <w:noProof/>
            <w:webHidden/>
          </w:rPr>
          <w:t>10</w:t>
        </w:r>
        <w:r w:rsidR="00594C47">
          <w:rPr>
            <w:noProof/>
            <w:webHidden/>
          </w:rPr>
          <w:fldChar w:fldCharType="end"/>
        </w:r>
      </w:hyperlink>
    </w:p>
    <w:p w14:paraId="7F986F93"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53" w:history="1">
        <w:r w:rsidR="00594C47" w:rsidRPr="00DB7DEC">
          <w:rPr>
            <w:rStyle w:val="Hyperlink"/>
            <w:noProof/>
          </w:rPr>
          <w:t>4.1.5</w:t>
        </w:r>
        <w:r w:rsidR="00594C47">
          <w:rPr>
            <w:rFonts w:asciiTheme="minorHAnsi" w:eastAsiaTheme="minorEastAsia" w:hAnsiTheme="minorHAnsi" w:cstheme="minorBidi"/>
            <w:noProof/>
            <w:sz w:val="22"/>
            <w:szCs w:val="22"/>
            <w:lang w:eastAsia="en-GB"/>
          </w:rPr>
          <w:tab/>
        </w:r>
        <w:r w:rsidR="00594C47" w:rsidRPr="00DB7DEC">
          <w:rPr>
            <w:rStyle w:val="Hyperlink"/>
            <w:noProof/>
          </w:rPr>
          <w:t>Pre-Assembly Customer Source Inspection</w:t>
        </w:r>
        <w:r w:rsidR="00594C47">
          <w:rPr>
            <w:noProof/>
            <w:webHidden/>
          </w:rPr>
          <w:tab/>
        </w:r>
        <w:r w:rsidR="00594C47">
          <w:rPr>
            <w:noProof/>
            <w:webHidden/>
          </w:rPr>
          <w:fldChar w:fldCharType="begin"/>
        </w:r>
        <w:r w:rsidR="00594C47">
          <w:rPr>
            <w:noProof/>
            <w:webHidden/>
          </w:rPr>
          <w:instrText xml:space="preserve"> PAGEREF _Toc486584053 \h </w:instrText>
        </w:r>
        <w:r w:rsidR="00594C47">
          <w:rPr>
            <w:noProof/>
            <w:webHidden/>
          </w:rPr>
        </w:r>
        <w:r w:rsidR="00594C47">
          <w:rPr>
            <w:noProof/>
            <w:webHidden/>
          </w:rPr>
          <w:fldChar w:fldCharType="separate"/>
        </w:r>
        <w:r w:rsidR="00594C47">
          <w:rPr>
            <w:noProof/>
            <w:webHidden/>
          </w:rPr>
          <w:t>10</w:t>
        </w:r>
        <w:r w:rsidR="00594C47">
          <w:rPr>
            <w:noProof/>
            <w:webHidden/>
          </w:rPr>
          <w:fldChar w:fldCharType="end"/>
        </w:r>
      </w:hyperlink>
    </w:p>
    <w:p w14:paraId="15FD64B9"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54" w:history="1">
        <w:r w:rsidR="00594C47" w:rsidRPr="00DB7DEC">
          <w:rPr>
            <w:rStyle w:val="Hyperlink"/>
            <w:noProof/>
          </w:rPr>
          <w:t>4.2</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QUALIFICATION AND QUALIFICATION MAINTENANCE REQUIREMENTS ON A MANUFACTURER</w:t>
        </w:r>
        <w:r w:rsidR="00594C47">
          <w:rPr>
            <w:noProof/>
            <w:webHidden/>
          </w:rPr>
          <w:tab/>
        </w:r>
        <w:r w:rsidR="00594C47">
          <w:rPr>
            <w:noProof/>
            <w:webHidden/>
          </w:rPr>
          <w:fldChar w:fldCharType="begin"/>
        </w:r>
        <w:r w:rsidR="00594C47">
          <w:rPr>
            <w:noProof/>
            <w:webHidden/>
          </w:rPr>
          <w:instrText xml:space="preserve"> PAGEREF _Toc486584054 \h </w:instrText>
        </w:r>
        <w:r w:rsidR="00594C47">
          <w:rPr>
            <w:noProof/>
            <w:webHidden/>
          </w:rPr>
        </w:r>
        <w:r w:rsidR="00594C47">
          <w:rPr>
            <w:noProof/>
            <w:webHidden/>
          </w:rPr>
          <w:fldChar w:fldCharType="separate"/>
        </w:r>
        <w:r w:rsidR="00594C47">
          <w:rPr>
            <w:noProof/>
            <w:webHidden/>
          </w:rPr>
          <w:t>10</w:t>
        </w:r>
        <w:r w:rsidR="00594C47">
          <w:rPr>
            <w:noProof/>
            <w:webHidden/>
          </w:rPr>
          <w:fldChar w:fldCharType="end"/>
        </w:r>
      </w:hyperlink>
    </w:p>
    <w:p w14:paraId="350DCCAC"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55" w:history="1">
        <w:r w:rsidR="00594C47" w:rsidRPr="00DB7DEC">
          <w:rPr>
            <w:rStyle w:val="Hyperlink"/>
            <w:noProof/>
          </w:rPr>
          <w:t>4.3</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DELIVERABLE COMPONENTS</w:t>
        </w:r>
        <w:r w:rsidR="00594C47">
          <w:rPr>
            <w:noProof/>
            <w:webHidden/>
          </w:rPr>
          <w:tab/>
        </w:r>
        <w:r w:rsidR="00594C47">
          <w:rPr>
            <w:noProof/>
            <w:webHidden/>
          </w:rPr>
          <w:fldChar w:fldCharType="begin"/>
        </w:r>
        <w:r w:rsidR="00594C47">
          <w:rPr>
            <w:noProof/>
            <w:webHidden/>
          </w:rPr>
          <w:instrText xml:space="preserve"> PAGEREF _Toc486584055 \h </w:instrText>
        </w:r>
        <w:r w:rsidR="00594C47">
          <w:rPr>
            <w:noProof/>
            <w:webHidden/>
          </w:rPr>
        </w:r>
        <w:r w:rsidR="00594C47">
          <w:rPr>
            <w:noProof/>
            <w:webHidden/>
          </w:rPr>
          <w:fldChar w:fldCharType="separate"/>
        </w:r>
        <w:r w:rsidR="00594C47">
          <w:rPr>
            <w:noProof/>
            <w:webHidden/>
          </w:rPr>
          <w:t>10</w:t>
        </w:r>
        <w:r w:rsidR="00594C47">
          <w:rPr>
            <w:noProof/>
            <w:webHidden/>
          </w:rPr>
          <w:fldChar w:fldCharType="end"/>
        </w:r>
      </w:hyperlink>
    </w:p>
    <w:p w14:paraId="6D71B68D"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56" w:history="1">
        <w:r w:rsidR="00594C47" w:rsidRPr="00DB7DEC">
          <w:rPr>
            <w:rStyle w:val="Hyperlink"/>
            <w:noProof/>
          </w:rPr>
          <w:t>4.3.1</w:t>
        </w:r>
        <w:r w:rsidR="00594C47">
          <w:rPr>
            <w:rFonts w:asciiTheme="minorHAnsi" w:eastAsiaTheme="minorEastAsia" w:hAnsiTheme="minorHAnsi" w:cstheme="minorBidi"/>
            <w:noProof/>
            <w:sz w:val="22"/>
            <w:szCs w:val="22"/>
            <w:lang w:eastAsia="en-GB"/>
          </w:rPr>
          <w:tab/>
        </w:r>
        <w:r w:rsidR="00594C47" w:rsidRPr="00DB7DEC">
          <w:rPr>
            <w:rStyle w:val="Hyperlink"/>
            <w:noProof/>
          </w:rPr>
          <w:t>ESCC Qualified Components</w:t>
        </w:r>
        <w:r w:rsidR="00594C47">
          <w:rPr>
            <w:noProof/>
            <w:webHidden/>
          </w:rPr>
          <w:tab/>
        </w:r>
        <w:r w:rsidR="00594C47">
          <w:rPr>
            <w:noProof/>
            <w:webHidden/>
          </w:rPr>
          <w:fldChar w:fldCharType="begin"/>
        </w:r>
        <w:r w:rsidR="00594C47">
          <w:rPr>
            <w:noProof/>
            <w:webHidden/>
          </w:rPr>
          <w:instrText xml:space="preserve"> PAGEREF _Toc486584056 \h </w:instrText>
        </w:r>
        <w:r w:rsidR="00594C47">
          <w:rPr>
            <w:noProof/>
            <w:webHidden/>
          </w:rPr>
        </w:r>
        <w:r w:rsidR="00594C47">
          <w:rPr>
            <w:noProof/>
            <w:webHidden/>
          </w:rPr>
          <w:fldChar w:fldCharType="separate"/>
        </w:r>
        <w:r w:rsidR="00594C47">
          <w:rPr>
            <w:noProof/>
            <w:webHidden/>
          </w:rPr>
          <w:t>10</w:t>
        </w:r>
        <w:r w:rsidR="00594C47">
          <w:rPr>
            <w:noProof/>
            <w:webHidden/>
          </w:rPr>
          <w:fldChar w:fldCharType="end"/>
        </w:r>
      </w:hyperlink>
    </w:p>
    <w:p w14:paraId="3E7537C8"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57" w:history="1">
        <w:r w:rsidR="00594C47" w:rsidRPr="00DB7DEC">
          <w:rPr>
            <w:rStyle w:val="Hyperlink"/>
            <w:noProof/>
          </w:rPr>
          <w:t>4.3.2</w:t>
        </w:r>
        <w:r w:rsidR="00594C47">
          <w:rPr>
            <w:rFonts w:asciiTheme="minorHAnsi" w:eastAsiaTheme="minorEastAsia" w:hAnsiTheme="minorHAnsi" w:cstheme="minorBidi"/>
            <w:noProof/>
            <w:sz w:val="22"/>
            <w:szCs w:val="22"/>
            <w:lang w:eastAsia="en-GB"/>
          </w:rPr>
          <w:tab/>
        </w:r>
        <w:r w:rsidR="00594C47" w:rsidRPr="00DB7DEC">
          <w:rPr>
            <w:rStyle w:val="Hyperlink"/>
            <w:noProof/>
          </w:rPr>
          <w:t>ESCC Components</w:t>
        </w:r>
        <w:r w:rsidR="00594C47">
          <w:rPr>
            <w:noProof/>
            <w:webHidden/>
          </w:rPr>
          <w:tab/>
        </w:r>
        <w:r w:rsidR="00594C47">
          <w:rPr>
            <w:noProof/>
            <w:webHidden/>
          </w:rPr>
          <w:fldChar w:fldCharType="begin"/>
        </w:r>
        <w:r w:rsidR="00594C47">
          <w:rPr>
            <w:noProof/>
            <w:webHidden/>
          </w:rPr>
          <w:instrText xml:space="preserve"> PAGEREF _Toc486584057 \h </w:instrText>
        </w:r>
        <w:r w:rsidR="00594C47">
          <w:rPr>
            <w:noProof/>
            <w:webHidden/>
          </w:rPr>
        </w:r>
        <w:r w:rsidR="00594C47">
          <w:rPr>
            <w:noProof/>
            <w:webHidden/>
          </w:rPr>
          <w:fldChar w:fldCharType="separate"/>
        </w:r>
        <w:r w:rsidR="00594C47">
          <w:rPr>
            <w:noProof/>
            <w:webHidden/>
          </w:rPr>
          <w:t>11</w:t>
        </w:r>
        <w:r w:rsidR="00594C47">
          <w:rPr>
            <w:noProof/>
            <w:webHidden/>
          </w:rPr>
          <w:fldChar w:fldCharType="end"/>
        </w:r>
      </w:hyperlink>
    </w:p>
    <w:p w14:paraId="31E9D789"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58" w:history="1">
        <w:r w:rsidR="00594C47" w:rsidRPr="00DB7DEC">
          <w:rPr>
            <w:rStyle w:val="Hyperlink"/>
            <w:noProof/>
          </w:rPr>
          <w:t>4.3.3</w:t>
        </w:r>
        <w:r w:rsidR="00594C47">
          <w:rPr>
            <w:rFonts w:asciiTheme="minorHAnsi" w:eastAsiaTheme="minorEastAsia" w:hAnsiTheme="minorHAnsi" w:cstheme="minorBidi"/>
            <w:noProof/>
            <w:sz w:val="22"/>
            <w:szCs w:val="22"/>
            <w:lang w:eastAsia="en-GB"/>
          </w:rPr>
          <w:tab/>
        </w:r>
        <w:r w:rsidR="00594C47" w:rsidRPr="00DB7DEC">
          <w:rPr>
            <w:rStyle w:val="Hyperlink"/>
            <w:noProof/>
          </w:rPr>
          <w:t>Lot Failure</w:t>
        </w:r>
        <w:r w:rsidR="00594C47">
          <w:rPr>
            <w:noProof/>
            <w:webHidden/>
          </w:rPr>
          <w:tab/>
        </w:r>
        <w:r w:rsidR="00594C47">
          <w:rPr>
            <w:noProof/>
            <w:webHidden/>
          </w:rPr>
          <w:fldChar w:fldCharType="begin"/>
        </w:r>
        <w:r w:rsidR="00594C47">
          <w:rPr>
            <w:noProof/>
            <w:webHidden/>
          </w:rPr>
          <w:instrText xml:space="preserve"> PAGEREF _Toc486584058 \h </w:instrText>
        </w:r>
        <w:r w:rsidR="00594C47">
          <w:rPr>
            <w:noProof/>
            <w:webHidden/>
          </w:rPr>
        </w:r>
        <w:r w:rsidR="00594C47">
          <w:rPr>
            <w:noProof/>
            <w:webHidden/>
          </w:rPr>
          <w:fldChar w:fldCharType="separate"/>
        </w:r>
        <w:r w:rsidR="00594C47">
          <w:rPr>
            <w:noProof/>
            <w:webHidden/>
          </w:rPr>
          <w:t>11</w:t>
        </w:r>
        <w:r w:rsidR="00594C47">
          <w:rPr>
            <w:noProof/>
            <w:webHidden/>
          </w:rPr>
          <w:fldChar w:fldCharType="end"/>
        </w:r>
      </w:hyperlink>
    </w:p>
    <w:p w14:paraId="72FE817A"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59" w:history="1">
        <w:r w:rsidR="00594C47" w:rsidRPr="00DB7DEC">
          <w:rPr>
            <w:rStyle w:val="Hyperlink"/>
            <w:noProof/>
          </w:rPr>
          <w:t>4.4</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MARKING</w:t>
        </w:r>
        <w:r w:rsidR="00594C47">
          <w:rPr>
            <w:noProof/>
            <w:webHidden/>
          </w:rPr>
          <w:tab/>
        </w:r>
        <w:r w:rsidR="00594C47">
          <w:rPr>
            <w:noProof/>
            <w:webHidden/>
          </w:rPr>
          <w:fldChar w:fldCharType="begin"/>
        </w:r>
        <w:r w:rsidR="00594C47">
          <w:rPr>
            <w:noProof/>
            <w:webHidden/>
          </w:rPr>
          <w:instrText xml:space="preserve"> PAGEREF _Toc486584059 \h </w:instrText>
        </w:r>
        <w:r w:rsidR="00594C47">
          <w:rPr>
            <w:noProof/>
            <w:webHidden/>
          </w:rPr>
        </w:r>
        <w:r w:rsidR="00594C47">
          <w:rPr>
            <w:noProof/>
            <w:webHidden/>
          </w:rPr>
          <w:fldChar w:fldCharType="separate"/>
        </w:r>
        <w:r w:rsidR="00594C47">
          <w:rPr>
            <w:noProof/>
            <w:webHidden/>
          </w:rPr>
          <w:t>11</w:t>
        </w:r>
        <w:r w:rsidR="00594C47">
          <w:rPr>
            <w:noProof/>
            <w:webHidden/>
          </w:rPr>
          <w:fldChar w:fldCharType="end"/>
        </w:r>
      </w:hyperlink>
    </w:p>
    <w:p w14:paraId="28BA15F0"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60" w:history="1">
        <w:r w:rsidR="00594C47" w:rsidRPr="00DB7DEC">
          <w:rPr>
            <w:rStyle w:val="Hyperlink"/>
            <w:noProof/>
          </w:rPr>
          <w:t>4.5</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MATERIALS AND FINISHES</w:t>
        </w:r>
        <w:r w:rsidR="00594C47">
          <w:rPr>
            <w:noProof/>
            <w:webHidden/>
          </w:rPr>
          <w:tab/>
        </w:r>
        <w:r w:rsidR="00594C47">
          <w:rPr>
            <w:noProof/>
            <w:webHidden/>
          </w:rPr>
          <w:fldChar w:fldCharType="begin"/>
        </w:r>
        <w:r w:rsidR="00594C47">
          <w:rPr>
            <w:noProof/>
            <w:webHidden/>
          </w:rPr>
          <w:instrText xml:space="preserve"> PAGEREF _Toc486584060 \h </w:instrText>
        </w:r>
        <w:r w:rsidR="00594C47">
          <w:rPr>
            <w:noProof/>
            <w:webHidden/>
          </w:rPr>
        </w:r>
        <w:r w:rsidR="00594C47">
          <w:rPr>
            <w:noProof/>
            <w:webHidden/>
          </w:rPr>
          <w:fldChar w:fldCharType="separate"/>
        </w:r>
        <w:r w:rsidR="00594C47">
          <w:rPr>
            <w:noProof/>
            <w:webHidden/>
          </w:rPr>
          <w:t>11</w:t>
        </w:r>
        <w:r w:rsidR="00594C47">
          <w:rPr>
            <w:noProof/>
            <w:webHidden/>
          </w:rPr>
          <w:fldChar w:fldCharType="end"/>
        </w:r>
      </w:hyperlink>
    </w:p>
    <w:p w14:paraId="05E87255" w14:textId="77777777" w:rsidR="00594C47" w:rsidRDefault="00547EB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6584061" w:history="1">
        <w:r w:rsidR="00594C47" w:rsidRPr="00DB7DEC">
          <w:rPr>
            <w:rStyle w:val="Hyperlink"/>
            <w:noProof/>
          </w:rPr>
          <w:t>5</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PRODUCTION CONTROL</w:t>
        </w:r>
        <w:r w:rsidR="00594C47">
          <w:rPr>
            <w:noProof/>
            <w:webHidden/>
          </w:rPr>
          <w:tab/>
        </w:r>
        <w:r w:rsidR="00594C47">
          <w:rPr>
            <w:noProof/>
            <w:webHidden/>
          </w:rPr>
          <w:fldChar w:fldCharType="begin"/>
        </w:r>
        <w:r w:rsidR="00594C47">
          <w:rPr>
            <w:noProof/>
            <w:webHidden/>
          </w:rPr>
          <w:instrText xml:space="preserve"> PAGEREF _Toc486584061 \h </w:instrText>
        </w:r>
        <w:r w:rsidR="00594C47">
          <w:rPr>
            <w:noProof/>
            <w:webHidden/>
          </w:rPr>
        </w:r>
        <w:r w:rsidR="00594C47">
          <w:rPr>
            <w:noProof/>
            <w:webHidden/>
          </w:rPr>
          <w:fldChar w:fldCharType="separate"/>
        </w:r>
        <w:r w:rsidR="00594C47">
          <w:rPr>
            <w:noProof/>
            <w:webHidden/>
          </w:rPr>
          <w:t>12</w:t>
        </w:r>
        <w:r w:rsidR="00594C47">
          <w:rPr>
            <w:noProof/>
            <w:webHidden/>
          </w:rPr>
          <w:fldChar w:fldCharType="end"/>
        </w:r>
      </w:hyperlink>
    </w:p>
    <w:p w14:paraId="4176C7B3"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62" w:history="1">
        <w:r w:rsidR="00594C47" w:rsidRPr="00DB7DEC">
          <w:rPr>
            <w:rStyle w:val="Hyperlink"/>
            <w:noProof/>
          </w:rPr>
          <w:t>5.1</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GENERAL</w:t>
        </w:r>
        <w:r w:rsidR="00594C47">
          <w:rPr>
            <w:noProof/>
            <w:webHidden/>
          </w:rPr>
          <w:tab/>
        </w:r>
        <w:r w:rsidR="00594C47">
          <w:rPr>
            <w:noProof/>
            <w:webHidden/>
          </w:rPr>
          <w:fldChar w:fldCharType="begin"/>
        </w:r>
        <w:r w:rsidR="00594C47">
          <w:rPr>
            <w:noProof/>
            <w:webHidden/>
          </w:rPr>
          <w:instrText xml:space="preserve"> PAGEREF _Toc486584062 \h </w:instrText>
        </w:r>
        <w:r w:rsidR="00594C47">
          <w:rPr>
            <w:noProof/>
            <w:webHidden/>
          </w:rPr>
        </w:r>
        <w:r w:rsidR="00594C47">
          <w:rPr>
            <w:noProof/>
            <w:webHidden/>
          </w:rPr>
          <w:fldChar w:fldCharType="separate"/>
        </w:r>
        <w:r w:rsidR="00594C47">
          <w:rPr>
            <w:noProof/>
            <w:webHidden/>
          </w:rPr>
          <w:t>12</w:t>
        </w:r>
        <w:r w:rsidR="00594C47">
          <w:rPr>
            <w:noProof/>
            <w:webHidden/>
          </w:rPr>
          <w:fldChar w:fldCharType="end"/>
        </w:r>
      </w:hyperlink>
    </w:p>
    <w:p w14:paraId="04D7E6F0"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63" w:history="1">
        <w:r w:rsidR="00594C47" w:rsidRPr="00DB7DEC">
          <w:rPr>
            <w:rStyle w:val="Hyperlink"/>
            <w:noProof/>
          </w:rPr>
          <w:t>5.2</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SPECIAL IN-PROCESS CONTROLS</w:t>
        </w:r>
        <w:r w:rsidR="00594C47">
          <w:rPr>
            <w:noProof/>
            <w:webHidden/>
          </w:rPr>
          <w:tab/>
        </w:r>
        <w:r w:rsidR="00594C47">
          <w:rPr>
            <w:noProof/>
            <w:webHidden/>
          </w:rPr>
          <w:fldChar w:fldCharType="begin"/>
        </w:r>
        <w:r w:rsidR="00594C47">
          <w:rPr>
            <w:noProof/>
            <w:webHidden/>
          </w:rPr>
          <w:instrText xml:space="preserve"> PAGEREF _Toc486584063 \h </w:instrText>
        </w:r>
        <w:r w:rsidR="00594C47">
          <w:rPr>
            <w:noProof/>
            <w:webHidden/>
          </w:rPr>
        </w:r>
        <w:r w:rsidR="00594C47">
          <w:rPr>
            <w:noProof/>
            <w:webHidden/>
          </w:rPr>
          <w:fldChar w:fldCharType="separate"/>
        </w:r>
        <w:r w:rsidR="00594C47">
          <w:rPr>
            <w:noProof/>
            <w:webHidden/>
          </w:rPr>
          <w:t>12</w:t>
        </w:r>
        <w:r w:rsidR="00594C47">
          <w:rPr>
            <w:noProof/>
            <w:webHidden/>
          </w:rPr>
          <w:fldChar w:fldCharType="end"/>
        </w:r>
      </w:hyperlink>
    </w:p>
    <w:p w14:paraId="69C32E8C"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64" w:history="1">
        <w:r w:rsidR="00594C47" w:rsidRPr="00DB7DEC">
          <w:rPr>
            <w:rStyle w:val="Hyperlink"/>
            <w:noProof/>
          </w:rPr>
          <w:t>5.2.1</w:t>
        </w:r>
        <w:r w:rsidR="00594C47">
          <w:rPr>
            <w:rFonts w:asciiTheme="minorHAnsi" w:eastAsiaTheme="minorEastAsia" w:hAnsiTheme="minorHAnsi" w:cstheme="minorBidi"/>
            <w:noProof/>
            <w:sz w:val="22"/>
            <w:szCs w:val="22"/>
            <w:lang w:eastAsia="en-GB"/>
          </w:rPr>
          <w:tab/>
        </w:r>
        <w:r w:rsidR="00594C47" w:rsidRPr="00DB7DEC">
          <w:rPr>
            <w:rStyle w:val="Hyperlink"/>
            <w:noProof/>
          </w:rPr>
          <w:t>Internal Visual Inspection</w:t>
        </w:r>
        <w:r w:rsidR="00594C47">
          <w:rPr>
            <w:noProof/>
            <w:webHidden/>
          </w:rPr>
          <w:tab/>
        </w:r>
        <w:r w:rsidR="00594C47">
          <w:rPr>
            <w:noProof/>
            <w:webHidden/>
          </w:rPr>
          <w:fldChar w:fldCharType="begin"/>
        </w:r>
        <w:r w:rsidR="00594C47">
          <w:rPr>
            <w:noProof/>
            <w:webHidden/>
          </w:rPr>
          <w:instrText xml:space="preserve"> PAGEREF _Toc486584064 \h </w:instrText>
        </w:r>
        <w:r w:rsidR="00594C47">
          <w:rPr>
            <w:noProof/>
            <w:webHidden/>
          </w:rPr>
        </w:r>
        <w:r w:rsidR="00594C47">
          <w:rPr>
            <w:noProof/>
            <w:webHidden/>
          </w:rPr>
          <w:fldChar w:fldCharType="separate"/>
        </w:r>
        <w:r w:rsidR="00594C47">
          <w:rPr>
            <w:noProof/>
            <w:webHidden/>
          </w:rPr>
          <w:t>12</w:t>
        </w:r>
        <w:r w:rsidR="00594C47">
          <w:rPr>
            <w:noProof/>
            <w:webHidden/>
          </w:rPr>
          <w:fldChar w:fldCharType="end"/>
        </w:r>
      </w:hyperlink>
    </w:p>
    <w:p w14:paraId="7FDD94E3"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65" w:history="1">
        <w:r w:rsidR="00594C47" w:rsidRPr="00DB7DEC">
          <w:rPr>
            <w:rStyle w:val="Hyperlink"/>
            <w:noProof/>
          </w:rPr>
          <w:t>5.2.2</w:t>
        </w:r>
        <w:r w:rsidR="00594C47">
          <w:rPr>
            <w:rFonts w:asciiTheme="minorHAnsi" w:eastAsiaTheme="minorEastAsia" w:hAnsiTheme="minorHAnsi" w:cstheme="minorBidi"/>
            <w:noProof/>
            <w:sz w:val="22"/>
            <w:szCs w:val="22"/>
            <w:lang w:eastAsia="en-GB"/>
          </w:rPr>
          <w:tab/>
        </w:r>
        <w:r w:rsidR="00594C47" w:rsidRPr="00DB7DEC">
          <w:rPr>
            <w:rStyle w:val="Hyperlink"/>
            <w:noProof/>
          </w:rPr>
          <w:t>Dimension Check</w:t>
        </w:r>
        <w:r w:rsidR="00594C47">
          <w:rPr>
            <w:noProof/>
            <w:webHidden/>
          </w:rPr>
          <w:tab/>
        </w:r>
        <w:r w:rsidR="00594C47">
          <w:rPr>
            <w:noProof/>
            <w:webHidden/>
          </w:rPr>
          <w:fldChar w:fldCharType="begin"/>
        </w:r>
        <w:r w:rsidR="00594C47">
          <w:rPr>
            <w:noProof/>
            <w:webHidden/>
          </w:rPr>
          <w:instrText xml:space="preserve"> PAGEREF _Toc486584065 \h </w:instrText>
        </w:r>
        <w:r w:rsidR="00594C47">
          <w:rPr>
            <w:noProof/>
            <w:webHidden/>
          </w:rPr>
        </w:r>
        <w:r w:rsidR="00594C47">
          <w:rPr>
            <w:noProof/>
            <w:webHidden/>
          </w:rPr>
          <w:fldChar w:fldCharType="separate"/>
        </w:r>
        <w:r w:rsidR="00594C47">
          <w:rPr>
            <w:noProof/>
            <w:webHidden/>
          </w:rPr>
          <w:t>12</w:t>
        </w:r>
        <w:r w:rsidR="00594C47">
          <w:rPr>
            <w:noProof/>
            <w:webHidden/>
          </w:rPr>
          <w:fldChar w:fldCharType="end"/>
        </w:r>
      </w:hyperlink>
    </w:p>
    <w:p w14:paraId="72A5B51C"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66" w:history="1">
        <w:r w:rsidR="00594C47" w:rsidRPr="00DB7DEC">
          <w:rPr>
            <w:rStyle w:val="Hyperlink"/>
            <w:noProof/>
          </w:rPr>
          <w:t>5.2.3</w:t>
        </w:r>
        <w:r w:rsidR="00594C47">
          <w:rPr>
            <w:rFonts w:asciiTheme="minorHAnsi" w:eastAsiaTheme="minorEastAsia" w:hAnsiTheme="minorHAnsi" w:cstheme="minorBidi"/>
            <w:noProof/>
            <w:sz w:val="22"/>
            <w:szCs w:val="22"/>
            <w:lang w:eastAsia="en-GB"/>
          </w:rPr>
          <w:tab/>
        </w:r>
        <w:r w:rsidR="00594C47" w:rsidRPr="00DB7DEC">
          <w:rPr>
            <w:rStyle w:val="Hyperlink"/>
            <w:noProof/>
          </w:rPr>
          <w:t>Weight</w:t>
        </w:r>
        <w:r w:rsidR="00594C47">
          <w:rPr>
            <w:noProof/>
            <w:webHidden/>
          </w:rPr>
          <w:tab/>
        </w:r>
        <w:r w:rsidR="00594C47">
          <w:rPr>
            <w:noProof/>
            <w:webHidden/>
          </w:rPr>
          <w:fldChar w:fldCharType="begin"/>
        </w:r>
        <w:r w:rsidR="00594C47">
          <w:rPr>
            <w:noProof/>
            <w:webHidden/>
          </w:rPr>
          <w:instrText xml:space="preserve"> PAGEREF _Toc486584066 \h </w:instrText>
        </w:r>
        <w:r w:rsidR="00594C47">
          <w:rPr>
            <w:noProof/>
            <w:webHidden/>
          </w:rPr>
        </w:r>
        <w:r w:rsidR="00594C47">
          <w:rPr>
            <w:noProof/>
            <w:webHidden/>
          </w:rPr>
          <w:fldChar w:fldCharType="separate"/>
        </w:r>
        <w:r w:rsidR="00594C47">
          <w:rPr>
            <w:noProof/>
            <w:webHidden/>
          </w:rPr>
          <w:t>12</w:t>
        </w:r>
        <w:r w:rsidR="00594C47">
          <w:rPr>
            <w:noProof/>
            <w:webHidden/>
          </w:rPr>
          <w:fldChar w:fldCharType="end"/>
        </w:r>
      </w:hyperlink>
    </w:p>
    <w:p w14:paraId="5A21DBB2"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67" w:history="1">
        <w:r w:rsidR="00594C47" w:rsidRPr="00DB7DEC">
          <w:rPr>
            <w:rStyle w:val="Hyperlink"/>
            <w:noProof/>
          </w:rPr>
          <w:t>5.2.4</w:t>
        </w:r>
        <w:r w:rsidR="00594C47">
          <w:rPr>
            <w:rFonts w:asciiTheme="minorHAnsi" w:eastAsiaTheme="minorEastAsia" w:hAnsiTheme="minorHAnsi" w:cstheme="minorBidi"/>
            <w:noProof/>
            <w:sz w:val="22"/>
            <w:szCs w:val="22"/>
            <w:lang w:eastAsia="en-GB"/>
          </w:rPr>
          <w:tab/>
        </w:r>
        <w:r w:rsidR="00594C47" w:rsidRPr="00DB7DEC">
          <w:rPr>
            <w:rStyle w:val="Hyperlink"/>
            <w:noProof/>
          </w:rPr>
          <w:t>Documentation</w:t>
        </w:r>
        <w:r w:rsidR="00594C47">
          <w:rPr>
            <w:noProof/>
            <w:webHidden/>
          </w:rPr>
          <w:tab/>
        </w:r>
        <w:r w:rsidR="00594C47">
          <w:rPr>
            <w:noProof/>
            <w:webHidden/>
          </w:rPr>
          <w:fldChar w:fldCharType="begin"/>
        </w:r>
        <w:r w:rsidR="00594C47">
          <w:rPr>
            <w:noProof/>
            <w:webHidden/>
          </w:rPr>
          <w:instrText xml:space="preserve"> PAGEREF _Toc486584067 \h </w:instrText>
        </w:r>
        <w:r w:rsidR="00594C47">
          <w:rPr>
            <w:noProof/>
            <w:webHidden/>
          </w:rPr>
        </w:r>
        <w:r w:rsidR="00594C47">
          <w:rPr>
            <w:noProof/>
            <w:webHidden/>
          </w:rPr>
          <w:fldChar w:fldCharType="separate"/>
        </w:r>
        <w:r w:rsidR="00594C47">
          <w:rPr>
            <w:noProof/>
            <w:webHidden/>
          </w:rPr>
          <w:t>12</w:t>
        </w:r>
        <w:r w:rsidR="00594C47">
          <w:rPr>
            <w:noProof/>
            <w:webHidden/>
          </w:rPr>
          <w:fldChar w:fldCharType="end"/>
        </w:r>
      </w:hyperlink>
    </w:p>
    <w:p w14:paraId="5FF6247D" w14:textId="77777777" w:rsidR="00594C47" w:rsidRDefault="00547EB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6584068" w:history="1">
        <w:r w:rsidR="00594C47" w:rsidRPr="00DB7DEC">
          <w:rPr>
            <w:rStyle w:val="Hyperlink"/>
            <w:noProof/>
          </w:rPr>
          <w:t>6</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SCREENING TESTS</w:t>
        </w:r>
        <w:r w:rsidR="00594C47">
          <w:rPr>
            <w:noProof/>
            <w:webHidden/>
          </w:rPr>
          <w:tab/>
        </w:r>
        <w:r w:rsidR="00594C47">
          <w:rPr>
            <w:noProof/>
            <w:webHidden/>
          </w:rPr>
          <w:fldChar w:fldCharType="begin"/>
        </w:r>
        <w:r w:rsidR="00594C47">
          <w:rPr>
            <w:noProof/>
            <w:webHidden/>
          </w:rPr>
          <w:instrText xml:space="preserve"> PAGEREF _Toc486584068 \h </w:instrText>
        </w:r>
        <w:r w:rsidR="00594C47">
          <w:rPr>
            <w:noProof/>
            <w:webHidden/>
          </w:rPr>
        </w:r>
        <w:r w:rsidR="00594C47">
          <w:rPr>
            <w:noProof/>
            <w:webHidden/>
          </w:rPr>
          <w:fldChar w:fldCharType="separate"/>
        </w:r>
        <w:r w:rsidR="00594C47">
          <w:rPr>
            <w:noProof/>
            <w:webHidden/>
          </w:rPr>
          <w:t>12</w:t>
        </w:r>
        <w:r w:rsidR="00594C47">
          <w:rPr>
            <w:noProof/>
            <w:webHidden/>
          </w:rPr>
          <w:fldChar w:fldCharType="end"/>
        </w:r>
      </w:hyperlink>
    </w:p>
    <w:p w14:paraId="00E2ADAD"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69" w:history="1">
        <w:r w:rsidR="00594C47" w:rsidRPr="00DB7DEC">
          <w:rPr>
            <w:rStyle w:val="Hyperlink"/>
            <w:noProof/>
          </w:rPr>
          <w:t>6.1</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GENERAL</w:t>
        </w:r>
        <w:r w:rsidR="00594C47">
          <w:rPr>
            <w:noProof/>
            <w:webHidden/>
          </w:rPr>
          <w:tab/>
        </w:r>
        <w:r w:rsidR="00594C47">
          <w:rPr>
            <w:noProof/>
            <w:webHidden/>
          </w:rPr>
          <w:fldChar w:fldCharType="begin"/>
        </w:r>
        <w:r w:rsidR="00594C47">
          <w:rPr>
            <w:noProof/>
            <w:webHidden/>
          </w:rPr>
          <w:instrText xml:space="preserve"> PAGEREF _Toc486584069 \h </w:instrText>
        </w:r>
        <w:r w:rsidR="00594C47">
          <w:rPr>
            <w:noProof/>
            <w:webHidden/>
          </w:rPr>
        </w:r>
        <w:r w:rsidR="00594C47">
          <w:rPr>
            <w:noProof/>
            <w:webHidden/>
          </w:rPr>
          <w:fldChar w:fldCharType="separate"/>
        </w:r>
        <w:r w:rsidR="00594C47">
          <w:rPr>
            <w:noProof/>
            <w:webHidden/>
          </w:rPr>
          <w:t>12</w:t>
        </w:r>
        <w:r w:rsidR="00594C47">
          <w:rPr>
            <w:noProof/>
            <w:webHidden/>
          </w:rPr>
          <w:fldChar w:fldCharType="end"/>
        </w:r>
      </w:hyperlink>
    </w:p>
    <w:p w14:paraId="132D664B"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70" w:history="1">
        <w:r w:rsidR="00594C47" w:rsidRPr="00DB7DEC">
          <w:rPr>
            <w:rStyle w:val="Hyperlink"/>
            <w:noProof/>
          </w:rPr>
          <w:t>6.2</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FAILURE CRITERIA</w:t>
        </w:r>
        <w:r w:rsidR="00594C47">
          <w:rPr>
            <w:noProof/>
            <w:webHidden/>
          </w:rPr>
          <w:tab/>
        </w:r>
        <w:r w:rsidR="00594C47">
          <w:rPr>
            <w:noProof/>
            <w:webHidden/>
          </w:rPr>
          <w:fldChar w:fldCharType="begin"/>
        </w:r>
        <w:r w:rsidR="00594C47">
          <w:rPr>
            <w:noProof/>
            <w:webHidden/>
          </w:rPr>
          <w:instrText xml:space="preserve"> PAGEREF _Toc486584070 \h </w:instrText>
        </w:r>
        <w:r w:rsidR="00594C47">
          <w:rPr>
            <w:noProof/>
            <w:webHidden/>
          </w:rPr>
        </w:r>
        <w:r w:rsidR="00594C47">
          <w:rPr>
            <w:noProof/>
            <w:webHidden/>
          </w:rPr>
          <w:fldChar w:fldCharType="separate"/>
        </w:r>
        <w:r w:rsidR="00594C47">
          <w:rPr>
            <w:noProof/>
            <w:webHidden/>
          </w:rPr>
          <w:t>13</w:t>
        </w:r>
        <w:r w:rsidR="00594C47">
          <w:rPr>
            <w:noProof/>
            <w:webHidden/>
          </w:rPr>
          <w:fldChar w:fldCharType="end"/>
        </w:r>
      </w:hyperlink>
    </w:p>
    <w:p w14:paraId="4FBA17AC"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71" w:history="1">
        <w:r w:rsidR="00594C47" w:rsidRPr="00DB7DEC">
          <w:rPr>
            <w:rStyle w:val="Hyperlink"/>
            <w:noProof/>
          </w:rPr>
          <w:t>6.2.1</w:t>
        </w:r>
        <w:r w:rsidR="00594C47">
          <w:rPr>
            <w:rFonts w:asciiTheme="minorHAnsi" w:eastAsiaTheme="minorEastAsia" w:hAnsiTheme="minorHAnsi" w:cstheme="minorBidi"/>
            <w:noProof/>
            <w:sz w:val="22"/>
            <w:szCs w:val="22"/>
            <w:lang w:eastAsia="en-GB"/>
          </w:rPr>
          <w:tab/>
        </w:r>
        <w:r w:rsidR="00594C47" w:rsidRPr="00DB7DEC">
          <w:rPr>
            <w:rStyle w:val="Hyperlink"/>
            <w:noProof/>
          </w:rPr>
          <w:t>Environmental and Mechanical Test Failure</w:t>
        </w:r>
        <w:r w:rsidR="00594C47">
          <w:rPr>
            <w:noProof/>
            <w:webHidden/>
          </w:rPr>
          <w:tab/>
        </w:r>
        <w:r w:rsidR="00594C47">
          <w:rPr>
            <w:noProof/>
            <w:webHidden/>
          </w:rPr>
          <w:fldChar w:fldCharType="begin"/>
        </w:r>
        <w:r w:rsidR="00594C47">
          <w:rPr>
            <w:noProof/>
            <w:webHidden/>
          </w:rPr>
          <w:instrText xml:space="preserve"> PAGEREF _Toc486584071 \h </w:instrText>
        </w:r>
        <w:r w:rsidR="00594C47">
          <w:rPr>
            <w:noProof/>
            <w:webHidden/>
          </w:rPr>
        </w:r>
        <w:r w:rsidR="00594C47">
          <w:rPr>
            <w:noProof/>
            <w:webHidden/>
          </w:rPr>
          <w:fldChar w:fldCharType="separate"/>
        </w:r>
        <w:r w:rsidR="00594C47">
          <w:rPr>
            <w:noProof/>
            <w:webHidden/>
          </w:rPr>
          <w:t>13</w:t>
        </w:r>
        <w:r w:rsidR="00594C47">
          <w:rPr>
            <w:noProof/>
            <w:webHidden/>
          </w:rPr>
          <w:fldChar w:fldCharType="end"/>
        </w:r>
      </w:hyperlink>
    </w:p>
    <w:p w14:paraId="312B1151"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72" w:history="1">
        <w:r w:rsidR="00594C47" w:rsidRPr="00DB7DEC">
          <w:rPr>
            <w:rStyle w:val="Hyperlink"/>
            <w:noProof/>
          </w:rPr>
          <w:t>6.2.2</w:t>
        </w:r>
        <w:r w:rsidR="00594C47">
          <w:rPr>
            <w:rFonts w:asciiTheme="minorHAnsi" w:eastAsiaTheme="minorEastAsia" w:hAnsiTheme="minorHAnsi" w:cstheme="minorBidi"/>
            <w:noProof/>
            <w:sz w:val="22"/>
            <w:szCs w:val="22"/>
            <w:lang w:eastAsia="en-GB"/>
          </w:rPr>
          <w:tab/>
        </w:r>
        <w:r w:rsidR="00594C47" w:rsidRPr="00DB7DEC">
          <w:rPr>
            <w:rStyle w:val="Hyperlink"/>
            <w:noProof/>
          </w:rPr>
          <w:t>Parameter Limit Failure</w:t>
        </w:r>
        <w:r w:rsidR="00594C47">
          <w:rPr>
            <w:noProof/>
            <w:webHidden/>
          </w:rPr>
          <w:tab/>
        </w:r>
        <w:r w:rsidR="00594C47">
          <w:rPr>
            <w:noProof/>
            <w:webHidden/>
          </w:rPr>
          <w:fldChar w:fldCharType="begin"/>
        </w:r>
        <w:r w:rsidR="00594C47">
          <w:rPr>
            <w:noProof/>
            <w:webHidden/>
          </w:rPr>
          <w:instrText xml:space="preserve"> PAGEREF _Toc486584072 \h </w:instrText>
        </w:r>
        <w:r w:rsidR="00594C47">
          <w:rPr>
            <w:noProof/>
            <w:webHidden/>
          </w:rPr>
        </w:r>
        <w:r w:rsidR="00594C47">
          <w:rPr>
            <w:noProof/>
            <w:webHidden/>
          </w:rPr>
          <w:fldChar w:fldCharType="separate"/>
        </w:r>
        <w:r w:rsidR="00594C47">
          <w:rPr>
            <w:noProof/>
            <w:webHidden/>
          </w:rPr>
          <w:t>13</w:t>
        </w:r>
        <w:r w:rsidR="00594C47">
          <w:rPr>
            <w:noProof/>
            <w:webHidden/>
          </w:rPr>
          <w:fldChar w:fldCharType="end"/>
        </w:r>
      </w:hyperlink>
    </w:p>
    <w:p w14:paraId="5C441AE7"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73" w:history="1">
        <w:r w:rsidR="00594C47" w:rsidRPr="00DB7DEC">
          <w:rPr>
            <w:rStyle w:val="Hyperlink"/>
            <w:noProof/>
          </w:rPr>
          <w:t>6.2.3</w:t>
        </w:r>
        <w:r w:rsidR="00594C47">
          <w:rPr>
            <w:rFonts w:asciiTheme="minorHAnsi" w:eastAsiaTheme="minorEastAsia" w:hAnsiTheme="minorHAnsi" w:cstheme="minorBidi"/>
            <w:noProof/>
            <w:sz w:val="22"/>
            <w:szCs w:val="22"/>
            <w:lang w:eastAsia="en-GB"/>
          </w:rPr>
          <w:tab/>
        </w:r>
        <w:r w:rsidR="00594C47" w:rsidRPr="00DB7DEC">
          <w:rPr>
            <w:rStyle w:val="Hyperlink"/>
            <w:noProof/>
          </w:rPr>
          <w:t>Other Failures</w:t>
        </w:r>
        <w:r w:rsidR="00594C47">
          <w:rPr>
            <w:noProof/>
            <w:webHidden/>
          </w:rPr>
          <w:tab/>
        </w:r>
        <w:r w:rsidR="00594C47">
          <w:rPr>
            <w:noProof/>
            <w:webHidden/>
          </w:rPr>
          <w:fldChar w:fldCharType="begin"/>
        </w:r>
        <w:r w:rsidR="00594C47">
          <w:rPr>
            <w:noProof/>
            <w:webHidden/>
          </w:rPr>
          <w:instrText xml:space="preserve"> PAGEREF _Toc486584073 \h </w:instrText>
        </w:r>
        <w:r w:rsidR="00594C47">
          <w:rPr>
            <w:noProof/>
            <w:webHidden/>
          </w:rPr>
        </w:r>
        <w:r w:rsidR="00594C47">
          <w:rPr>
            <w:noProof/>
            <w:webHidden/>
          </w:rPr>
          <w:fldChar w:fldCharType="separate"/>
        </w:r>
        <w:r w:rsidR="00594C47">
          <w:rPr>
            <w:noProof/>
            <w:webHidden/>
          </w:rPr>
          <w:t>13</w:t>
        </w:r>
        <w:r w:rsidR="00594C47">
          <w:rPr>
            <w:noProof/>
            <w:webHidden/>
          </w:rPr>
          <w:fldChar w:fldCharType="end"/>
        </w:r>
      </w:hyperlink>
    </w:p>
    <w:p w14:paraId="3BC8FEE3"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74" w:history="1">
        <w:r w:rsidR="00594C47" w:rsidRPr="00DB7DEC">
          <w:rPr>
            <w:rStyle w:val="Hyperlink"/>
            <w:noProof/>
          </w:rPr>
          <w:t>6.3</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FAILED COMPONENTS</w:t>
        </w:r>
        <w:r w:rsidR="00594C47">
          <w:rPr>
            <w:noProof/>
            <w:webHidden/>
          </w:rPr>
          <w:tab/>
        </w:r>
        <w:r w:rsidR="00594C47">
          <w:rPr>
            <w:noProof/>
            <w:webHidden/>
          </w:rPr>
          <w:fldChar w:fldCharType="begin"/>
        </w:r>
        <w:r w:rsidR="00594C47">
          <w:rPr>
            <w:noProof/>
            <w:webHidden/>
          </w:rPr>
          <w:instrText xml:space="preserve"> PAGEREF _Toc486584074 \h </w:instrText>
        </w:r>
        <w:r w:rsidR="00594C47">
          <w:rPr>
            <w:noProof/>
            <w:webHidden/>
          </w:rPr>
        </w:r>
        <w:r w:rsidR="00594C47">
          <w:rPr>
            <w:noProof/>
            <w:webHidden/>
          </w:rPr>
          <w:fldChar w:fldCharType="separate"/>
        </w:r>
        <w:r w:rsidR="00594C47">
          <w:rPr>
            <w:noProof/>
            <w:webHidden/>
          </w:rPr>
          <w:t>13</w:t>
        </w:r>
        <w:r w:rsidR="00594C47">
          <w:rPr>
            <w:noProof/>
            <w:webHidden/>
          </w:rPr>
          <w:fldChar w:fldCharType="end"/>
        </w:r>
      </w:hyperlink>
    </w:p>
    <w:p w14:paraId="28E724AE"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75" w:history="1">
        <w:r w:rsidR="00594C47" w:rsidRPr="00DB7DEC">
          <w:rPr>
            <w:rStyle w:val="Hyperlink"/>
            <w:noProof/>
          </w:rPr>
          <w:t>6.4</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LOT FAILURE</w:t>
        </w:r>
        <w:r w:rsidR="00594C47">
          <w:rPr>
            <w:noProof/>
            <w:webHidden/>
          </w:rPr>
          <w:tab/>
        </w:r>
        <w:r w:rsidR="00594C47">
          <w:rPr>
            <w:noProof/>
            <w:webHidden/>
          </w:rPr>
          <w:fldChar w:fldCharType="begin"/>
        </w:r>
        <w:r w:rsidR="00594C47">
          <w:rPr>
            <w:noProof/>
            <w:webHidden/>
          </w:rPr>
          <w:instrText xml:space="preserve"> PAGEREF _Toc486584075 \h </w:instrText>
        </w:r>
        <w:r w:rsidR="00594C47">
          <w:rPr>
            <w:noProof/>
            <w:webHidden/>
          </w:rPr>
        </w:r>
        <w:r w:rsidR="00594C47">
          <w:rPr>
            <w:noProof/>
            <w:webHidden/>
          </w:rPr>
          <w:fldChar w:fldCharType="separate"/>
        </w:r>
        <w:r w:rsidR="00594C47">
          <w:rPr>
            <w:noProof/>
            <w:webHidden/>
          </w:rPr>
          <w:t>13</w:t>
        </w:r>
        <w:r w:rsidR="00594C47">
          <w:rPr>
            <w:noProof/>
            <w:webHidden/>
          </w:rPr>
          <w:fldChar w:fldCharType="end"/>
        </w:r>
      </w:hyperlink>
    </w:p>
    <w:p w14:paraId="4676F55C"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76" w:history="1">
        <w:r w:rsidR="00594C47" w:rsidRPr="00DB7DEC">
          <w:rPr>
            <w:rStyle w:val="Hyperlink"/>
            <w:noProof/>
          </w:rPr>
          <w:t>6.4.1</w:t>
        </w:r>
        <w:r w:rsidR="00594C47">
          <w:rPr>
            <w:rFonts w:asciiTheme="minorHAnsi" w:eastAsiaTheme="minorEastAsia" w:hAnsiTheme="minorHAnsi" w:cstheme="minorBidi"/>
            <w:noProof/>
            <w:sz w:val="22"/>
            <w:szCs w:val="22"/>
            <w:lang w:eastAsia="en-GB"/>
          </w:rPr>
          <w:tab/>
        </w:r>
        <w:r w:rsidR="00594C47" w:rsidRPr="00DB7DEC">
          <w:rPr>
            <w:rStyle w:val="Hyperlink"/>
            <w:noProof/>
          </w:rPr>
          <w:t>Lot Failure during 100% Testing</w:t>
        </w:r>
        <w:r w:rsidR="00594C47">
          <w:rPr>
            <w:noProof/>
            <w:webHidden/>
          </w:rPr>
          <w:tab/>
        </w:r>
        <w:r w:rsidR="00594C47">
          <w:rPr>
            <w:noProof/>
            <w:webHidden/>
          </w:rPr>
          <w:fldChar w:fldCharType="begin"/>
        </w:r>
        <w:r w:rsidR="00594C47">
          <w:rPr>
            <w:noProof/>
            <w:webHidden/>
          </w:rPr>
          <w:instrText xml:space="preserve"> PAGEREF _Toc486584076 \h </w:instrText>
        </w:r>
        <w:r w:rsidR="00594C47">
          <w:rPr>
            <w:noProof/>
            <w:webHidden/>
          </w:rPr>
        </w:r>
        <w:r w:rsidR="00594C47">
          <w:rPr>
            <w:noProof/>
            <w:webHidden/>
          </w:rPr>
          <w:fldChar w:fldCharType="separate"/>
        </w:r>
        <w:r w:rsidR="00594C47">
          <w:rPr>
            <w:noProof/>
            <w:webHidden/>
          </w:rPr>
          <w:t>13</w:t>
        </w:r>
        <w:r w:rsidR="00594C47">
          <w:rPr>
            <w:noProof/>
            <w:webHidden/>
          </w:rPr>
          <w:fldChar w:fldCharType="end"/>
        </w:r>
      </w:hyperlink>
    </w:p>
    <w:p w14:paraId="5CAFB591"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77" w:history="1">
        <w:r w:rsidR="00594C47" w:rsidRPr="00DB7DEC">
          <w:rPr>
            <w:rStyle w:val="Hyperlink"/>
            <w:noProof/>
          </w:rPr>
          <w:t>6.4.2</w:t>
        </w:r>
        <w:r w:rsidR="00594C47">
          <w:rPr>
            <w:rFonts w:asciiTheme="minorHAnsi" w:eastAsiaTheme="minorEastAsia" w:hAnsiTheme="minorHAnsi" w:cstheme="minorBidi"/>
            <w:noProof/>
            <w:sz w:val="22"/>
            <w:szCs w:val="22"/>
            <w:lang w:eastAsia="en-GB"/>
          </w:rPr>
          <w:tab/>
        </w:r>
        <w:r w:rsidR="00594C47" w:rsidRPr="00DB7DEC">
          <w:rPr>
            <w:rStyle w:val="Hyperlink"/>
            <w:noProof/>
          </w:rPr>
          <w:t>Lot Failure during Sample Testing</w:t>
        </w:r>
        <w:r w:rsidR="00594C47">
          <w:rPr>
            <w:noProof/>
            <w:webHidden/>
          </w:rPr>
          <w:tab/>
        </w:r>
        <w:r w:rsidR="00594C47">
          <w:rPr>
            <w:noProof/>
            <w:webHidden/>
          </w:rPr>
          <w:fldChar w:fldCharType="begin"/>
        </w:r>
        <w:r w:rsidR="00594C47">
          <w:rPr>
            <w:noProof/>
            <w:webHidden/>
          </w:rPr>
          <w:instrText xml:space="preserve"> PAGEREF _Toc486584077 \h </w:instrText>
        </w:r>
        <w:r w:rsidR="00594C47">
          <w:rPr>
            <w:noProof/>
            <w:webHidden/>
          </w:rPr>
        </w:r>
        <w:r w:rsidR="00594C47">
          <w:rPr>
            <w:noProof/>
            <w:webHidden/>
          </w:rPr>
          <w:fldChar w:fldCharType="separate"/>
        </w:r>
        <w:r w:rsidR="00594C47">
          <w:rPr>
            <w:noProof/>
            <w:webHidden/>
          </w:rPr>
          <w:t>13</w:t>
        </w:r>
        <w:r w:rsidR="00594C47">
          <w:rPr>
            <w:noProof/>
            <w:webHidden/>
          </w:rPr>
          <w:fldChar w:fldCharType="end"/>
        </w:r>
      </w:hyperlink>
    </w:p>
    <w:p w14:paraId="5BD57223"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78" w:history="1">
        <w:r w:rsidR="00594C47" w:rsidRPr="00DB7DEC">
          <w:rPr>
            <w:rStyle w:val="Hyperlink"/>
            <w:noProof/>
          </w:rPr>
          <w:t>6.5</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DOCUMENTATION</w:t>
        </w:r>
        <w:r w:rsidR="00594C47">
          <w:rPr>
            <w:noProof/>
            <w:webHidden/>
          </w:rPr>
          <w:tab/>
        </w:r>
        <w:r w:rsidR="00594C47">
          <w:rPr>
            <w:noProof/>
            <w:webHidden/>
          </w:rPr>
          <w:fldChar w:fldCharType="begin"/>
        </w:r>
        <w:r w:rsidR="00594C47">
          <w:rPr>
            <w:noProof/>
            <w:webHidden/>
          </w:rPr>
          <w:instrText xml:space="preserve"> PAGEREF _Toc486584078 \h </w:instrText>
        </w:r>
        <w:r w:rsidR="00594C47">
          <w:rPr>
            <w:noProof/>
            <w:webHidden/>
          </w:rPr>
        </w:r>
        <w:r w:rsidR="00594C47">
          <w:rPr>
            <w:noProof/>
            <w:webHidden/>
          </w:rPr>
          <w:fldChar w:fldCharType="separate"/>
        </w:r>
        <w:r w:rsidR="00594C47">
          <w:rPr>
            <w:noProof/>
            <w:webHidden/>
          </w:rPr>
          <w:t>13</w:t>
        </w:r>
        <w:r w:rsidR="00594C47">
          <w:rPr>
            <w:noProof/>
            <w:webHidden/>
          </w:rPr>
          <w:fldChar w:fldCharType="end"/>
        </w:r>
      </w:hyperlink>
    </w:p>
    <w:p w14:paraId="26888939" w14:textId="77777777" w:rsidR="00594C47" w:rsidRDefault="00547EB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6584079" w:history="1">
        <w:r w:rsidR="00594C47" w:rsidRPr="00DB7DEC">
          <w:rPr>
            <w:rStyle w:val="Hyperlink"/>
            <w:noProof/>
          </w:rPr>
          <w:t>7</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QUALIFICATION, QUALIFICATION MAINTENANCE AND LOT VALIDATION TESTING</w:t>
        </w:r>
        <w:r w:rsidR="00594C47">
          <w:rPr>
            <w:noProof/>
            <w:webHidden/>
          </w:rPr>
          <w:tab/>
        </w:r>
        <w:r w:rsidR="00594C47">
          <w:rPr>
            <w:noProof/>
            <w:webHidden/>
          </w:rPr>
          <w:fldChar w:fldCharType="begin"/>
        </w:r>
        <w:r w:rsidR="00594C47">
          <w:rPr>
            <w:noProof/>
            <w:webHidden/>
          </w:rPr>
          <w:instrText xml:space="preserve"> PAGEREF _Toc486584079 \h </w:instrText>
        </w:r>
        <w:r w:rsidR="00594C47">
          <w:rPr>
            <w:noProof/>
            <w:webHidden/>
          </w:rPr>
        </w:r>
        <w:r w:rsidR="00594C47">
          <w:rPr>
            <w:noProof/>
            <w:webHidden/>
          </w:rPr>
          <w:fldChar w:fldCharType="separate"/>
        </w:r>
        <w:r w:rsidR="00594C47">
          <w:rPr>
            <w:noProof/>
            <w:webHidden/>
          </w:rPr>
          <w:t>14</w:t>
        </w:r>
        <w:r w:rsidR="00594C47">
          <w:rPr>
            <w:noProof/>
            <w:webHidden/>
          </w:rPr>
          <w:fldChar w:fldCharType="end"/>
        </w:r>
      </w:hyperlink>
    </w:p>
    <w:p w14:paraId="5F0527BF"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80" w:history="1">
        <w:r w:rsidR="00594C47" w:rsidRPr="00DB7DEC">
          <w:rPr>
            <w:rStyle w:val="Hyperlink"/>
            <w:noProof/>
          </w:rPr>
          <w:t>7.1</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QUALIFICATION TESTING</w:t>
        </w:r>
        <w:r w:rsidR="00594C47">
          <w:rPr>
            <w:noProof/>
            <w:webHidden/>
          </w:rPr>
          <w:tab/>
        </w:r>
        <w:r w:rsidR="00594C47">
          <w:rPr>
            <w:noProof/>
            <w:webHidden/>
          </w:rPr>
          <w:fldChar w:fldCharType="begin"/>
        </w:r>
        <w:r w:rsidR="00594C47">
          <w:rPr>
            <w:noProof/>
            <w:webHidden/>
          </w:rPr>
          <w:instrText xml:space="preserve"> PAGEREF _Toc486584080 \h </w:instrText>
        </w:r>
        <w:r w:rsidR="00594C47">
          <w:rPr>
            <w:noProof/>
            <w:webHidden/>
          </w:rPr>
        </w:r>
        <w:r w:rsidR="00594C47">
          <w:rPr>
            <w:noProof/>
            <w:webHidden/>
          </w:rPr>
          <w:fldChar w:fldCharType="separate"/>
        </w:r>
        <w:r w:rsidR="00594C47">
          <w:rPr>
            <w:noProof/>
            <w:webHidden/>
          </w:rPr>
          <w:t>14</w:t>
        </w:r>
        <w:r w:rsidR="00594C47">
          <w:rPr>
            <w:noProof/>
            <w:webHidden/>
          </w:rPr>
          <w:fldChar w:fldCharType="end"/>
        </w:r>
      </w:hyperlink>
    </w:p>
    <w:p w14:paraId="63D2B4A2"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81" w:history="1">
        <w:r w:rsidR="00594C47" w:rsidRPr="00DB7DEC">
          <w:rPr>
            <w:rStyle w:val="Hyperlink"/>
            <w:noProof/>
          </w:rPr>
          <w:t>7.1.1</w:t>
        </w:r>
        <w:r w:rsidR="00594C47">
          <w:rPr>
            <w:rFonts w:asciiTheme="minorHAnsi" w:eastAsiaTheme="minorEastAsia" w:hAnsiTheme="minorHAnsi" w:cstheme="minorBidi"/>
            <w:noProof/>
            <w:sz w:val="22"/>
            <w:szCs w:val="22"/>
            <w:lang w:eastAsia="en-GB"/>
          </w:rPr>
          <w:tab/>
        </w:r>
        <w:r w:rsidR="00594C47" w:rsidRPr="00DB7DEC">
          <w:rPr>
            <w:rStyle w:val="Hyperlink"/>
            <w:noProof/>
          </w:rPr>
          <w:t>General</w:t>
        </w:r>
        <w:r w:rsidR="00594C47">
          <w:rPr>
            <w:noProof/>
            <w:webHidden/>
          </w:rPr>
          <w:tab/>
        </w:r>
        <w:r w:rsidR="00594C47">
          <w:rPr>
            <w:noProof/>
            <w:webHidden/>
          </w:rPr>
          <w:fldChar w:fldCharType="begin"/>
        </w:r>
        <w:r w:rsidR="00594C47">
          <w:rPr>
            <w:noProof/>
            <w:webHidden/>
          </w:rPr>
          <w:instrText xml:space="preserve"> PAGEREF _Toc486584081 \h </w:instrText>
        </w:r>
        <w:r w:rsidR="00594C47">
          <w:rPr>
            <w:noProof/>
            <w:webHidden/>
          </w:rPr>
        </w:r>
        <w:r w:rsidR="00594C47">
          <w:rPr>
            <w:noProof/>
            <w:webHidden/>
          </w:rPr>
          <w:fldChar w:fldCharType="separate"/>
        </w:r>
        <w:r w:rsidR="00594C47">
          <w:rPr>
            <w:noProof/>
            <w:webHidden/>
          </w:rPr>
          <w:t>14</w:t>
        </w:r>
        <w:r w:rsidR="00594C47">
          <w:rPr>
            <w:noProof/>
            <w:webHidden/>
          </w:rPr>
          <w:fldChar w:fldCharType="end"/>
        </w:r>
      </w:hyperlink>
    </w:p>
    <w:p w14:paraId="25689A6C"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82" w:history="1">
        <w:r w:rsidR="00594C47" w:rsidRPr="00DB7DEC">
          <w:rPr>
            <w:rStyle w:val="Hyperlink"/>
            <w:noProof/>
          </w:rPr>
          <w:t>7.1.2</w:t>
        </w:r>
        <w:r w:rsidR="00594C47">
          <w:rPr>
            <w:rFonts w:asciiTheme="minorHAnsi" w:eastAsiaTheme="minorEastAsia" w:hAnsiTheme="minorHAnsi" w:cstheme="minorBidi"/>
            <w:noProof/>
            <w:sz w:val="22"/>
            <w:szCs w:val="22"/>
            <w:lang w:eastAsia="en-GB"/>
          </w:rPr>
          <w:tab/>
        </w:r>
        <w:r w:rsidR="00594C47" w:rsidRPr="00DB7DEC">
          <w:rPr>
            <w:rStyle w:val="Hyperlink"/>
            <w:noProof/>
          </w:rPr>
          <w:t>Distribution within the Qualification Test Lot</w:t>
        </w:r>
        <w:r w:rsidR="00594C47">
          <w:rPr>
            <w:noProof/>
            <w:webHidden/>
          </w:rPr>
          <w:tab/>
        </w:r>
        <w:r w:rsidR="00594C47">
          <w:rPr>
            <w:noProof/>
            <w:webHidden/>
          </w:rPr>
          <w:fldChar w:fldCharType="begin"/>
        </w:r>
        <w:r w:rsidR="00594C47">
          <w:rPr>
            <w:noProof/>
            <w:webHidden/>
          </w:rPr>
          <w:instrText xml:space="preserve"> PAGEREF _Toc486584082 \h </w:instrText>
        </w:r>
        <w:r w:rsidR="00594C47">
          <w:rPr>
            <w:noProof/>
            <w:webHidden/>
          </w:rPr>
        </w:r>
        <w:r w:rsidR="00594C47">
          <w:rPr>
            <w:noProof/>
            <w:webHidden/>
          </w:rPr>
          <w:fldChar w:fldCharType="separate"/>
        </w:r>
        <w:r w:rsidR="00594C47">
          <w:rPr>
            <w:noProof/>
            <w:webHidden/>
          </w:rPr>
          <w:t>14</w:t>
        </w:r>
        <w:r w:rsidR="00594C47">
          <w:rPr>
            <w:noProof/>
            <w:webHidden/>
          </w:rPr>
          <w:fldChar w:fldCharType="end"/>
        </w:r>
      </w:hyperlink>
    </w:p>
    <w:p w14:paraId="38F8E678"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83" w:history="1">
        <w:r w:rsidR="00594C47" w:rsidRPr="00DB7DEC">
          <w:rPr>
            <w:rStyle w:val="Hyperlink"/>
            <w:noProof/>
          </w:rPr>
          <w:t>7.2</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QUALIFICATION WITHIN A TECHNOLOGY FLOW</w:t>
        </w:r>
        <w:r w:rsidR="00594C47">
          <w:rPr>
            <w:noProof/>
            <w:webHidden/>
          </w:rPr>
          <w:tab/>
        </w:r>
        <w:r w:rsidR="00594C47">
          <w:rPr>
            <w:noProof/>
            <w:webHidden/>
          </w:rPr>
          <w:fldChar w:fldCharType="begin"/>
        </w:r>
        <w:r w:rsidR="00594C47">
          <w:rPr>
            <w:noProof/>
            <w:webHidden/>
          </w:rPr>
          <w:instrText xml:space="preserve"> PAGEREF _Toc486584083 \h </w:instrText>
        </w:r>
        <w:r w:rsidR="00594C47">
          <w:rPr>
            <w:noProof/>
            <w:webHidden/>
          </w:rPr>
        </w:r>
        <w:r w:rsidR="00594C47">
          <w:rPr>
            <w:noProof/>
            <w:webHidden/>
          </w:rPr>
          <w:fldChar w:fldCharType="separate"/>
        </w:r>
        <w:r w:rsidR="00594C47">
          <w:rPr>
            <w:noProof/>
            <w:webHidden/>
          </w:rPr>
          <w:t>14</w:t>
        </w:r>
        <w:r w:rsidR="00594C47">
          <w:rPr>
            <w:noProof/>
            <w:webHidden/>
          </w:rPr>
          <w:fldChar w:fldCharType="end"/>
        </w:r>
      </w:hyperlink>
    </w:p>
    <w:p w14:paraId="3FAE5D24"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84" w:history="1">
        <w:r w:rsidR="00594C47" w:rsidRPr="00DB7DEC">
          <w:rPr>
            <w:rStyle w:val="Hyperlink"/>
            <w:noProof/>
          </w:rPr>
          <w:t>7.3</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QUALIFICATION MAINTENANCE (PERIODIC TESTING)</w:t>
        </w:r>
        <w:r w:rsidR="00594C47">
          <w:rPr>
            <w:noProof/>
            <w:webHidden/>
          </w:rPr>
          <w:tab/>
        </w:r>
        <w:r w:rsidR="00594C47">
          <w:rPr>
            <w:noProof/>
            <w:webHidden/>
          </w:rPr>
          <w:fldChar w:fldCharType="begin"/>
        </w:r>
        <w:r w:rsidR="00594C47">
          <w:rPr>
            <w:noProof/>
            <w:webHidden/>
          </w:rPr>
          <w:instrText xml:space="preserve"> PAGEREF _Toc486584084 \h </w:instrText>
        </w:r>
        <w:r w:rsidR="00594C47">
          <w:rPr>
            <w:noProof/>
            <w:webHidden/>
          </w:rPr>
        </w:r>
        <w:r w:rsidR="00594C47">
          <w:rPr>
            <w:noProof/>
            <w:webHidden/>
          </w:rPr>
          <w:fldChar w:fldCharType="separate"/>
        </w:r>
        <w:r w:rsidR="00594C47">
          <w:rPr>
            <w:noProof/>
            <w:webHidden/>
          </w:rPr>
          <w:t>14</w:t>
        </w:r>
        <w:r w:rsidR="00594C47">
          <w:rPr>
            <w:noProof/>
            <w:webHidden/>
          </w:rPr>
          <w:fldChar w:fldCharType="end"/>
        </w:r>
      </w:hyperlink>
    </w:p>
    <w:p w14:paraId="1F37F5DD"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85" w:history="1">
        <w:r w:rsidR="00594C47" w:rsidRPr="00DB7DEC">
          <w:rPr>
            <w:rStyle w:val="Hyperlink"/>
            <w:noProof/>
          </w:rPr>
          <w:t>7.4</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LOT VALIDATION TESTING</w:t>
        </w:r>
        <w:r w:rsidR="00594C47">
          <w:rPr>
            <w:noProof/>
            <w:webHidden/>
          </w:rPr>
          <w:tab/>
        </w:r>
        <w:r w:rsidR="00594C47">
          <w:rPr>
            <w:noProof/>
            <w:webHidden/>
          </w:rPr>
          <w:fldChar w:fldCharType="begin"/>
        </w:r>
        <w:r w:rsidR="00594C47">
          <w:rPr>
            <w:noProof/>
            <w:webHidden/>
          </w:rPr>
          <w:instrText xml:space="preserve"> PAGEREF _Toc486584085 \h </w:instrText>
        </w:r>
        <w:r w:rsidR="00594C47">
          <w:rPr>
            <w:noProof/>
            <w:webHidden/>
          </w:rPr>
        </w:r>
        <w:r w:rsidR="00594C47">
          <w:rPr>
            <w:noProof/>
            <w:webHidden/>
          </w:rPr>
          <w:fldChar w:fldCharType="separate"/>
        </w:r>
        <w:r w:rsidR="00594C47">
          <w:rPr>
            <w:noProof/>
            <w:webHidden/>
          </w:rPr>
          <w:t>15</w:t>
        </w:r>
        <w:r w:rsidR="00594C47">
          <w:rPr>
            <w:noProof/>
            <w:webHidden/>
          </w:rPr>
          <w:fldChar w:fldCharType="end"/>
        </w:r>
      </w:hyperlink>
    </w:p>
    <w:p w14:paraId="40DFD336"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86" w:history="1">
        <w:r w:rsidR="00594C47" w:rsidRPr="00DB7DEC">
          <w:rPr>
            <w:rStyle w:val="Hyperlink"/>
            <w:noProof/>
          </w:rPr>
          <w:t>7.5</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FAILURE CRITERIA</w:t>
        </w:r>
        <w:r w:rsidR="00594C47">
          <w:rPr>
            <w:noProof/>
            <w:webHidden/>
          </w:rPr>
          <w:tab/>
        </w:r>
        <w:r w:rsidR="00594C47">
          <w:rPr>
            <w:noProof/>
            <w:webHidden/>
          </w:rPr>
          <w:fldChar w:fldCharType="begin"/>
        </w:r>
        <w:r w:rsidR="00594C47">
          <w:rPr>
            <w:noProof/>
            <w:webHidden/>
          </w:rPr>
          <w:instrText xml:space="preserve"> PAGEREF _Toc486584086 \h </w:instrText>
        </w:r>
        <w:r w:rsidR="00594C47">
          <w:rPr>
            <w:noProof/>
            <w:webHidden/>
          </w:rPr>
        </w:r>
        <w:r w:rsidR="00594C47">
          <w:rPr>
            <w:noProof/>
            <w:webHidden/>
          </w:rPr>
          <w:fldChar w:fldCharType="separate"/>
        </w:r>
        <w:r w:rsidR="00594C47">
          <w:rPr>
            <w:noProof/>
            <w:webHidden/>
          </w:rPr>
          <w:t>15</w:t>
        </w:r>
        <w:r w:rsidR="00594C47">
          <w:rPr>
            <w:noProof/>
            <w:webHidden/>
          </w:rPr>
          <w:fldChar w:fldCharType="end"/>
        </w:r>
      </w:hyperlink>
    </w:p>
    <w:p w14:paraId="65B693BC"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87" w:history="1">
        <w:r w:rsidR="00594C47" w:rsidRPr="00DB7DEC">
          <w:rPr>
            <w:rStyle w:val="Hyperlink"/>
            <w:noProof/>
          </w:rPr>
          <w:t>7.5.1</w:t>
        </w:r>
        <w:r w:rsidR="00594C47">
          <w:rPr>
            <w:rFonts w:asciiTheme="minorHAnsi" w:eastAsiaTheme="minorEastAsia" w:hAnsiTheme="minorHAnsi" w:cstheme="minorBidi"/>
            <w:noProof/>
            <w:sz w:val="22"/>
            <w:szCs w:val="22"/>
            <w:lang w:eastAsia="en-GB"/>
          </w:rPr>
          <w:tab/>
        </w:r>
        <w:r w:rsidR="00594C47" w:rsidRPr="00DB7DEC">
          <w:rPr>
            <w:rStyle w:val="Hyperlink"/>
            <w:noProof/>
          </w:rPr>
          <w:t>Environmental and Mechanical Test Failures</w:t>
        </w:r>
        <w:r w:rsidR="00594C47">
          <w:rPr>
            <w:noProof/>
            <w:webHidden/>
          </w:rPr>
          <w:tab/>
        </w:r>
        <w:r w:rsidR="00594C47">
          <w:rPr>
            <w:noProof/>
            <w:webHidden/>
          </w:rPr>
          <w:fldChar w:fldCharType="begin"/>
        </w:r>
        <w:r w:rsidR="00594C47">
          <w:rPr>
            <w:noProof/>
            <w:webHidden/>
          </w:rPr>
          <w:instrText xml:space="preserve"> PAGEREF _Toc486584087 \h </w:instrText>
        </w:r>
        <w:r w:rsidR="00594C47">
          <w:rPr>
            <w:noProof/>
            <w:webHidden/>
          </w:rPr>
        </w:r>
        <w:r w:rsidR="00594C47">
          <w:rPr>
            <w:noProof/>
            <w:webHidden/>
          </w:rPr>
          <w:fldChar w:fldCharType="separate"/>
        </w:r>
        <w:r w:rsidR="00594C47">
          <w:rPr>
            <w:noProof/>
            <w:webHidden/>
          </w:rPr>
          <w:t>15</w:t>
        </w:r>
        <w:r w:rsidR="00594C47">
          <w:rPr>
            <w:noProof/>
            <w:webHidden/>
          </w:rPr>
          <w:fldChar w:fldCharType="end"/>
        </w:r>
      </w:hyperlink>
    </w:p>
    <w:p w14:paraId="284E7A53"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88" w:history="1">
        <w:r w:rsidR="00594C47" w:rsidRPr="00DB7DEC">
          <w:rPr>
            <w:rStyle w:val="Hyperlink"/>
            <w:noProof/>
          </w:rPr>
          <w:t>7.5.2</w:t>
        </w:r>
        <w:r w:rsidR="00594C47">
          <w:rPr>
            <w:rFonts w:asciiTheme="minorHAnsi" w:eastAsiaTheme="minorEastAsia" w:hAnsiTheme="minorHAnsi" w:cstheme="minorBidi"/>
            <w:noProof/>
            <w:sz w:val="22"/>
            <w:szCs w:val="22"/>
            <w:lang w:eastAsia="en-GB"/>
          </w:rPr>
          <w:tab/>
        </w:r>
        <w:r w:rsidR="00594C47" w:rsidRPr="00DB7DEC">
          <w:rPr>
            <w:rStyle w:val="Hyperlink"/>
            <w:noProof/>
          </w:rPr>
          <w:t>Electrical and Mechanical Failures</w:t>
        </w:r>
        <w:r w:rsidR="00594C47">
          <w:rPr>
            <w:noProof/>
            <w:webHidden/>
          </w:rPr>
          <w:tab/>
        </w:r>
        <w:r w:rsidR="00594C47">
          <w:rPr>
            <w:noProof/>
            <w:webHidden/>
          </w:rPr>
          <w:fldChar w:fldCharType="begin"/>
        </w:r>
        <w:r w:rsidR="00594C47">
          <w:rPr>
            <w:noProof/>
            <w:webHidden/>
          </w:rPr>
          <w:instrText xml:space="preserve"> PAGEREF _Toc486584088 \h </w:instrText>
        </w:r>
        <w:r w:rsidR="00594C47">
          <w:rPr>
            <w:noProof/>
            <w:webHidden/>
          </w:rPr>
        </w:r>
        <w:r w:rsidR="00594C47">
          <w:rPr>
            <w:noProof/>
            <w:webHidden/>
          </w:rPr>
          <w:fldChar w:fldCharType="separate"/>
        </w:r>
        <w:r w:rsidR="00594C47">
          <w:rPr>
            <w:noProof/>
            <w:webHidden/>
          </w:rPr>
          <w:t>15</w:t>
        </w:r>
        <w:r w:rsidR="00594C47">
          <w:rPr>
            <w:noProof/>
            <w:webHidden/>
          </w:rPr>
          <w:fldChar w:fldCharType="end"/>
        </w:r>
      </w:hyperlink>
    </w:p>
    <w:p w14:paraId="65B792A0"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89" w:history="1">
        <w:r w:rsidR="00594C47" w:rsidRPr="00DB7DEC">
          <w:rPr>
            <w:rStyle w:val="Hyperlink"/>
            <w:noProof/>
          </w:rPr>
          <w:t>7.5.3</w:t>
        </w:r>
        <w:r w:rsidR="00594C47">
          <w:rPr>
            <w:rFonts w:asciiTheme="minorHAnsi" w:eastAsiaTheme="minorEastAsia" w:hAnsiTheme="minorHAnsi" w:cstheme="minorBidi"/>
            <w:noProof/>
            <w:sz w:val="22"/>
            <w:szCs w:val="22"/>
            <w:lang w:eastAsia="en-GB"/>
          </w:rPr>
          <w:tab/>
        </w:r>
        <w:r w:rsidR="00594C47" w:rsidRPr="00DB7DEC">
          <w:rPr>
            <w:rStyle w:val="Hyperlink"/>
            <w:noProof/>
          </w:rPr>
          <w:t>Other Failures</w:t>
        </w:r>
        <w:r w:rsidR="00594C47">
          <w:rPr>
            <w:noProof/>
            <w:webHidden/>
          </w:rPr>
          <w:tab/>
        </w:r>
        <w:r w:rsidR="00594C47">
          <w:rPr>
            <w:noProof/>
            <w:webHidden/>
          </w:rPr>
          <w:fldChar w:fldCharType="begin"/>
        </w:r>
        <w:r w:rsidR="00594C47">
          <w:rPr>
            <w:noProof/>
            <w:webHidden/>
          </w:rPr>
          <w:instrText xml:space="preserve"> PAGEREF _Toc486584089 \h </w:instrText>
        </w:r>
        <w:r w:rsidR="00594C47">
          <w:rPr>
            <w:noProof/>
            <w:webHidden/>
          </w:rPr>
        </w:r>
        <w:r w:rsidR="00594C47">
          <w:rPr>
            <w:noProof/>
            <w:webHidden/>
          </w:rPr>
          <w:fldChar w:fldCharType="separate"/>
        </w:r>
        <w:r w:rsidR="00594C47">
          <w:rPr>
            <w:noProof/>
            <w:webHidden/>
          </w:rPr>
          <w:t>15</w:t>
        </w:r>
        <w:r w:rsidR="00594C47">
          <w:rPr>
            <w:noProof/>
            <w:webHidden/>
          </w:rPr>
          <w:fldChar w:fldCharType="end"/>
        </w:r>
      </w:hyperlink>
    </w:p>
    <w:p w14:paraId="4E80E11C"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90" w:history="1">
        <w:r w:rsidR="00594C47" w:rsidRPr="00DB7DEC">
          <w:rPr>
            <w:rStyle w:val="Hyperlink"/>
            <w:noProof/>
          </w:rPr>
          <w:t>7.6</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FAILED COMPONENTS</w:t>
        </w:r>
        <w:r w:rsidR="00594C47">
          <w:rPr>
            <w:noProof/>
            <w:webHidden/>
          </w:rPr>
          <w:tab/>
        </w:r>
        <w:r w:rsidR="00594C47">
          <w:rPr>
            <w:noProof/>
            <w:webHidden/>
          </w:rPr>
          <w:fldChar w:fldCharType="begin"/>
        </w:r>
        <w:r w:rsidR="00594C47">
          <w:rPr>
            <w:noProof/>
            <w:webHidden/>
          </w:rPr>
          <w:instrText xml:space="preserve"> PAGEREF _Toc486584090 \h </w:instrText>
        </w:r>
        <w:r w:rsidR="00594C47">
          <w:rPr>
            <w:noProof/>
            <w:webHidden/>
          </w:rPr>
        </w:r>
        <w:r w:rsidR="00594C47">
          <w:rPr>
            <w:noProof/>
            <w:webHidden/>
          </w:rPr>
          <w:fldChar w:fldCharType="separate"/>
        </w:r>
        <w:r w:rsidR="00594C47">
          <w:rPr>
            <w:noProof/>
            <w:webHidden/>
          </w:rPr>
          <w:t>15</w:t>
        </w:r>
        <w:r w:rsidR="00594C47">
          <w:rPr>
            <w:noProof/>
            <w:webHidden/>
          </w:rPr>
          <w:fldChar w:fldCharType="end"/>
        </w:r>
      </w:hyperlink>
    </w:p>
    <w:p w14:paraId="4148D8F9"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91" w:history="1">
        <w:r w:rsidR="00594C47" w:rsidRPr="00DB7DEC">
          <w:rPr>
            <w:rStyle w:val="Hyperlink"/>
            <w:noProof/>
          </w:rPr>
          <w:t>7.7</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LOT FAILURE</w:t>
        </w:r>
        <w:r w:rsidR="00594C47">
          <w:rPr>
            <w:noProof/>
            <w:webHidden/>
          </w:rPr>
          <w:tab/>
        </w:r>
        <w:r w:rsidR="00594C47">
          <w:rPr>
            <w:noProof/>
            <w:webHidden/>
          </w:rPr>
          <w:fldChar w:fldCharType="begin"/>
        </w:r>
        <w:r w:rsidR="00594C47">
          <w:rPr>
            <w:noProof/>
            <w:webHidden/>
          </w:rPr>
          <w:instrText xml:space="preserve"> PAGEREF _Toc486584091 \h </w:instrText>
        </w:r>
        <w:r w:rsidR="00594C47">
          <w:rPr>
            <w:noProof/>
            <w:webHidden/>
          </w:rPr>
        </w:r>
        <w:r w:rsidR="00594C47">
          <w:rPr>
            <w:noProof/>
            <w:webHidden/>
          </w:rPr>
          <w:fldChar w:fldCharType="separate"/>
        </w:r>
        <w:r w:rsidR="00594C47">
          <w:rPr>
            <w:noProof/>
            <w:webHidden/>
          </w:rPr>
          <w:t>16</w:t>
        </w:r>
        <w:r w:rsidR="00594C47">
          <w:rPr>
            <w:noProof/>
            <w:webHidden/>
          </w:rPr>
          <w:fldChar w:fldCharType="end"/>
        </w:r>
      </w:hyperlink>
    </w:p>
    <w:p w14:paraId="22B88E38"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92" w:history="1">
        <w:r w:rsidR="00594C47" w:rsidRPr="00DB7DEC">
          <w:rPr>
            <w:rStyle w:val="Hyperlink"/>
            <w:noProof/>
          </w:rPr>
          <w:t>7.8</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QUALIFICATION, QUALIFICATION MAINTENANCE AND LOT VALIDATION TESTING SAMPLES</w:t>
        </w:r>
        <w:r w:rsidR="00594C47">
          <w:rPr>
            <w:noProof/>
            <w:webHidden/>
          </w:rPr>
          <w:tab/>
        </w:r>
        <w:r w:rsidR="00594C47">
          <w:rPr>
            <w:noProof/>
            <w:webHidden/>
          </w:rPr>
          <w:fldChar w:fldCharType="begin"/>
        </w:r>
        <w:r w:rsidR="00594C47">
          <w:rPr>
            <w:noProof/>
            <w:webHidden/>
          </w:rPr>
          <w:instrText xml:space="preserve"> PAGEREF _Toc486584092 \h </w:instrText>
        </w:r>
        <w:r w:rsidR="00594C47">
          <w:rPr>
            <w:noProof/>
            <w:webHidden/>
          </w:rPr>
        </w:r>
        <w:r w:rsidR="00594C47">
          <w:rPr>
            <w:noProof/>
            <w:webHidden/>
          </w:rPr>
          <w:fldChar w:fldCharType="separate"/>
        </w:r>
        <w:r w:rsidR="00594C47">
          <w:rPr>
            <w:noProof/>
            <w:webHidden/>
          </w:rPr>
          <w:t>16</w:t>
        </w:r>
        <w:r w:rsidR="00594C47">
          <w:rPr>
            <w:noProof/>
            <w:webHidden/>
          </w:rPr>
          <w:fldChar w:fldCharType="end"/>
        </w:r>
      </w:hyperlink>
    </w:p>
    <w:p w14:paraId="1D34B1F1"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93" w:history="1">
        <w:r w:rsidR="00594C47" w:rsidRPr="00DB7DEC">
          <w:rPr>
            <w:rStyle w:val="Hyperlink"/>
            <w:noProof/>
          </w:rPr>
          <w:t>7.9</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DOCUMENTATION</w:t>
        </w:r>
        <w:r w:rsidR="00594C47">
          <w:rPr>
            <w:noProof/>
            <w:webHidden/>
          </w:rPr>
          <w:tab/>
        </w:r>
        <w:r w:rsidR="00594C47">
          <w:rPr>
            <w:noProof/>
            <w:webHidden/>
          </w:rPr>
          <w:fldChar w:fldCharType="begin"/>
        </w:r>
        <w:r w:rsidR="00594C47">
          <w:rPr>
            <w:noProof/>
            <w:webHidden/>
          </w:rPr>
          <w:instrText xml:space="preserve"> PAGEREF _Toc486584093 \h </w:instrText>
        </w:r>
        <w:r w:rsidR="00594C47">
          <w:rPr>
            <w:noProof/>
            <w:webHidden/>
          </w:rPr>
        </w:r>
        <w:r w:rsidR="00594C47">
          <w:rPr>
            <w:noProof/>
            <w:webHidden/>
          </w:rPr>
          <w:fldChar w:fldCharType="separate"/>
        </w:r>
        <w:r w:rsidR="00594C47">
          <w:rPr>
            <w:noProof/>
            <w:webHidden/>
          </w:rPr>
          <w:t>16</w:t>
        </w:r>
        <w:r w:rsidR="00594C47">
          <w:rPr>
            <w:noProof/>
            <w:webHidden/>
          </w:rPr>
          <w:fldChar w:fldCharType="end"/>
        </w:r>
      </w:hyperlink>
    </w:p>
    <w:p w14:paraId="099B3BDA" w14:textId="77777777" w:rsidR="00594C47" w:rsidRDefault="00547EB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6584094" w:history="1">
        <w:r w:rsidR="00594C47" w:rsidRPr="00DB7DEC">
          <w:rPr>
            <w:rStyle w:val="Hyperlink"/>
            <w:noProof/>
          </w:rPr>
          <w:t>8</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TEST METHODS AND PROCEDURES</w:t>
        </w:r>
        <w:r w:rsidR="00594C47">
          <w:rPr>
            <w:noProof/>
            <w:webHidden/>
          </w:rPr>
          <w:tab/>
        </w:r>
        <w:r w:rsidR="00594C47">
          <w:rPr>
            <w:noProof/>
            <w:webHidden/>
          </w:rPr>
          <w:fldChar w:fldCharType="begin"/>
        </w:r>
        <w:r w:rsidR="00594C47">
          <w:rPr>
            <w:noProof/>
            <w:webHidden/>
          </w:rPr>
          <w:instrText xml:space="preserve"> PAGEREF _Toc486584094 \h </w:instrText>
        </w:r>
        <w:r w:rsidR="00594C47">
          <w:rPr>
            <w:noProof/>
            <w:webHidden/>
          </w:rPr>
        </w:r>
        <w:r w:rsidR="00594C47">
          <w:rPr>
            <w:noProof/>
            <w:webHidden/>
          </w:rPr>
          <w:fldChar w:fldCharType="separate"/>
        </w:r>
        <w:r w:rsidR="00594C47">
          <w:rPr>
            <w:noProof/>
            <w:webHidden/>
          </w:rPr>
          <w:t>16</w:t>
        </w:r>
        <w:r w:rsidR="00594C47">
          <w:rPr>
            <w:noProof/>
            <w:webHidden/>
          </w:rPr>
          <w:fldChar w:fldCharType="end"/>
        </w:r>
      </w:hyperlink>
    </w:p>
    <w:p w14:paraId="2353D0BF"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95" w:history="1">
        <w:r w:rsidR="00594C47" w:rsidRPr="00DB7DEC">
          <w:rPr>
            <w:rStyle w:val="Hyperlink"/>
            <w:noProof/>
          </w:rPr>
          <w:t>8.1</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INTERNAL VISUAL INspecTION</w:t>
        </w:r>
        <w:r w:rsidR="00594C47">
          <w:rPr>
            <w:noProof/>
            <w:webHidden/>
          </w:rPr>
          <w:tab/>
        </w:r>
        <w:r w:rsidR="00594C47">
          <w:rPr>
            <w:noProof/>
            <w:webHidden/>
          </w:rPr>
          <w:fldChar w:fldCharType="begin"/>
        </w:r>
        <w:r w:rsidR="00594C47">
          <w:rPr>
            <w:noProof/>
            <w:webHidden/>
          </w:rPr>
          <w:instrText xml:space="preserve"> PAGEREF _Toc486584095 \h </w:instrText>
        </w:r>
        <w:r w:rsidR="00594C47">
          <w:rPr>
            <w:noProof/>
            <w:webHidden/>
          </w:rPr>
        </w:r>
        <w:r w:rsidR="00594C47">
          <w:rPr>
            <w:noProof/>
            <w:webHidden/>
          </w:rPr>
          <w:fldChar w:fldCharType="separate"/>
        </w:r>
        <w:r w:rsidR="00594C47">
          <w:rPr>
            <w:noProof/>
            <w:webHidden/>
          </w:rPr>
          <w:t>16</w:t>
        </w:r>
        <w:r w:rsidR="00594C47">
          <w:rPr>
            <w:noProof/>
            <w:webHidden/>
          </w:rPr>
          <w:fldChar w:fldCharType="end"/>
        </w:r>
      </w:hyperlink>
    </w:p>
    <w:p w14:paraId="617BEBDA"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96" w:history="1">
        <w:r w:rsidR="00594C47" w:rsidRPr="00DB7DEC">
          <w:rPr>
            <w:rStyle w:val="Hyperlink"/>
            <w:noProof/>
          </w:rPr>
          <w:t>8.2</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Rapid Change of temperature</w:t>
        </w:r>
        <w:r w:rsidR="00594C47">
          <w:rPr>
            <w:noProof/>
            <w:webHidden/>
          </w:rPr>
          <w:tab/>
        </w:r>
        <w:r w:rsidR="00594C47">
          <w:rPr>
            <w:noProof/>
            <w:webHidden/>
          </w:rPr>
          <w:fldChar w:fldCharType="begin"/>
        </w:r>
        <w:r w:rsidR="00594C47">
          <w:rPr>
            <w:noProof/>
            <w:webHidden/>
          </w:rPr>
          <w:instrText xml:space="preserve"> PAGEREF _Toc486584096 \h </w:instrText>
        </w:r>
        <w:r w:rsidR="00594C47">
          <w:rPr>
            <w:noProof/>
            <w:webHidden/>
          </w:rPr>
        </w:r>
        <w:r w:rsidR="00594C47">
          <w:rPr>
            <w:noProof/>
            <w:webHidden/>
          </w:rPr>
          <w:fldChar w:fldCharType="separate"/>
        </w:r>
        <w:r w:rsidR="00594C47">
          <w:rPr>
            <w:noProof/>
            <w:webHidden/>
          </w:rPr>
          <w:t>16</w:t>
        </w:r>
        <w:r w:rsidR="00594C47">
          <w:rPr>
            <w:noProof/>
            <w:webHidden/>
          </w:rPr>
          <w:fldChar w:fldCharType="end"/>
        </w:r>
      </w:hyperlink>
    </w:p>
    <w:p w14:paraId="6A13FA70"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097" w:history="1">
        <w:r w:rsidR="00594C47" w:rsidRPr="00DB7DEC">
          <w:rPr>
            <w:rStyle w:val="Hyperlink"/>
            <w:noProof/>
          </w:rPr>
          <w:t>8.3</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ELECTRICAL  and mechanical MEASUREMENTS</w:t>
        </w:r>
        <w:r w:rsidR="00594C47">
          <w:rPr>
            <w:noProof/>
            <w:webHidden/>
          </w:rPr>
          <w:tab/>
        </w:r>
        <w:r w:rsidR="00594C47">
          <w:rPr>
            <w:noProof/>
            <w:webHidden/>
          </w:rPr>
          <w:fldChar w:fldCharType="begin"/>
        </w:r>
        <w:r w:rsidR="00594C47">
          <w:rPr>
            <w:noProof/>
            <w:webHidden/>
          </w:rPr>
          <w:instrText xml:space="preserve"> PAGEREF _Toc486584097 \h </w:instrText>
        </w:r>
        <w:r w:rsidR="00594C47">
          <w:rPr>
            <w:noProof/>
            <w:webHidden/>
          </w:rPr>
        </w:r>
        <w:r w:rsidR="00594C47">
          <w:rPr>
            <w:noProof/>
            <w:webHidden/>
          </w:rPr>
          <w:fldChar w:fldCharType="separate"/>
        </w:r>
        <w:r w:rsidR="00594C47">
          <w:rPr>
            <w:noProof/>
            <w:webHidden/>
          </w:rPr>
          <w:t>17</w:t>
        </w:r>
        <w:r w:rsidR="00594C47">
          <w:rPr>
            <w:noProof/>
            <w:webHidden/>
          </w:rPr>
          <w:fldChar w:fldCharType="end"/>
        </w:r>
      </w:hyperlink>
    </w:p>
    <w:p w14:paraId="1B7B7847"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098" w:history="1">
        <w:r w:rsidR="00594C47" w:rsidRPr="00DB7DEC">
          <w:rPr>
            <w:rStyle w:val="Hyperlink"/>
            <w:noProof/>
          </w:rPr>
          <w:t>8.3.1</w:t>
        </w:r>
        <w:r w:rsidR="00594C47">
          <w:rPr>
            <w:rFonts w:asciiTheme="minorHAnsi" w:eastAsiaTheme="minorEastAsia" w:hAnsiTheme="minorHAnsi" w:cstheme="minorBidi"/>
            <w:noProof/>
            <w:sz w:val="22"/>
            <w:szCs w:val="22"/>
            <w:lang w:eastAsia="en-GB"/>
          </w:rPr>
          <w:tab/>
        </w:r>
        <w:r w:rsidR="00594C47" w:rsidRPr="00DB7DEC">
          <w:rPr>
            <w:rStyle w:val="Hyperlink"/>
            <w:noProof/>
          </w:rPr>
          <w:t>General</w:t>
        </w:r>
        <w:r w:rsidR="00594C47">
          <w:rPr>
            <w:noProof/>
            <w:webHidden/>
          </w:rPr>
          <w:tab/>
        </w:r>
        <w:r w:rsidR="00594C47">
          <w:rPr>
            <w:noProof/>
            <w:webHidden/>
          </w:rPr>
          <w:fldChar w:fldCharType="begin"/>
        </w:r>
        <w:r w:rsidR="00594C47">
          <w:rPr>
            <w:noProof/>
            <w:webHidden/>
          </w:rPr>
          <w:instrText xml:space="preserve"> PAGEREF _Toc486584098 \h </w:instrText>
        </w:r>
        <w:r w:rsidR="00594C47">
          <w:rPr>
            <w:noProof/>
            <w:webHidden/>
          </w:rPr>
        </w:r>
        <w:r w:rsidR="00594C47">
          <w:rPr>
            <w:noProof/>
            <w:webHidden/>
          </w:rPr>
          <w:fldChar w:fldCharType="separate"/>
        </w:r>
        <w:r w:rsidR="00594C47">
          <w:rPr>
            <w:noProof/>
            <w:webHidden/>
          </w:rPr>
          <w:t>17</w:t>
        </w:r>
        <w:r w:rsidR="00594C47">
          <w:rPr>
            <w:noProof/>
            <w:webHidden/>
          </w:rPr>
          <w:fldChar w:fldCharType="end"/>
        </w:r>
      </w:hyperlink>
    </w:p>
    <w:p w14:paraId="6AC1EA3F" w14:textId="77777777" w:rsidR="00594C47" w:rsidRDefault="00547EBB">
      <w:pPr>
        <w:pStyle w:val="TOC4"/>
        <w:tabs>
          <w:tab w:val="left" w:pos="1080"/>
          <w:tab w:val="right" w:pos="10147"/>
        </w:tabs>
        <w:rPr>
          <w:rFonts w:asciiTheme="minorHAnsi" w:eastAsiaTheme="minorEastAsia" w:hAnsiTheme="minorHAnsi" w:cstheme="minorBidi"/>
          <w:noProof/>
          <w:sz w:val="22"/>
          <w:szCs w:val="22"/>
          <w:lang w:eastAsia="en-GB"/>
        </w:rPr>
      </w:pPr>
      <w:hyperlink w:anchor="_Toc486584099" w:history="1">
        <w:r w:rsidR="00594C47" w:rsidRPr="00DB7DEC">
          <w:rPr>
            <w:rStyle w:val="Hyperlink"/>
            <w:noProof/>
          </w:rPr>
          <w:t>8.3.1.1</w:t>
        </w:r>
        <w:r w:rsidR="00594C47">
          <w:rPr>
            <w:rFonts w:asciiTheme="minorHAnsi" w:eastAsiaTheme="minorEastAsia" w:hAnsiTheme="minorHAnsi" w:cstheme="minorBidi"/>
            <w:noProof/>
            <w:sz w:val="22"/>
            <w:szCs w:val="22"/>
            <w:lang w:eastAsia="en-GB"/>
          </w:rPr>
          <w:tab/>
        </w:r>
        <w:r w:rsidR="00594C47" w:rsidRPr="00DB7DEC">
          <w:rPr>
            <w:rStyle w:val="Hyperlink"/>
            <w:noProof/>
          </w:rPr>
          <w:t>Capacitance</w:t>
        </w:r>
        <w:r w:rsidR="00594C47">
          <w:rPr>
            <w:noProof/>
            <w:webHidden/>
          </w:rPr>
          <w:tab/>
        </w:r>
        <w:r w:rsidR="00594C47">
          <w:rPr>
            <w:noProof/>
            <w:webHidden/>
          </w:rPr>
          <w:fldChar w:fldCharType="begin"/>
        </w:r>
        <w:r w:rsidR="00594C47">
          <w:rPr>
            <w:noProof/>
            <w:webHidden/>
          </w:rPr>
          <w:instrText xml:space="preserve"> PAGEREF _Toc486584099 \h </w:instrText>
        </w:r>
        <w:r w:rsidR="00594C47">
          <w:rPr>
            <w:noProof/>
            <w:webHidden/>
          </w:rPr>
        </w:r>
        <w:r w:rsidR="00594C47">
          <w:rPr>
            <w:noProof/>
            <w:webHidden/>
          </w:rPr>
          <w:fldChar w:fldCharType="separate"/>
        </w:r>
        <w:r w:rsidR="00594C47">
          <w:rPr>
            <w:noProof/>
            <w:webHidden/>
          </w:rPr>
          <w:t>17</w:t>
        </w:r>
        <w:r w:rsidR="00594C47">
          <w:rPr>
            <w:noProof/>
            <w:webHidden/>
          </w:rPr>
          <w:fldChar w:fldCharType="end"/>
        </w:r>
      </w:hyperlink>
    </w:p>
    <w:p w14:paraId="2C446468" w14:textId="77777777" w:rsidR="00594C47" w:rsidRDefault="00547EBB">
      <w:pPr>
        <w:pStyle w:val="TOC4"/>
        <w:tabs>
          <w:tab w:val="left" w:pos="1080"/>
          <w:tab w:val="right" w:pos="10147"/>
        </w:tabs>
        <w:rPr>
          <w:rFonts w:asciiTheme="minorHAnsi" w:eastAsiaTheme="minorEastAsia" w:hAnsiTheme="minorHAnsi" w:cstheme="minorBidi"/>
          <w:noProof/>
          <w:sz w:val="22"/>
          <w:szCs w:val="22"/>
          <w:lang w:eastAsia="en-GB"/>
        </w:rPr>
      </w:pPr>
      <w:hyperlink w:anchor="_Toc486584100" w:history="1">
        <w:r w:rsidR="00594C47" w:rsidRPr="00DB7DEC">
          <w:rPr>
            <w:rStyle w:val="Hyperlink"/>
            <w:noProof/>
          </w:rPr>
          <w:t>8.3.1.2</w:t>
        </w:r>
        <w:r w:rsidR="00594C47">
          <w:rPr>
            <w:rFonts w:asciiTheme="minorHAnsi" w:eastAsiaTheme="minorEastAsia" w:hAnsiTheme="minorHAnsi" w:cstheme="minorBidi"/>
            <w:noProof/>
            <w:sz w:val="22"/>
            <w:szCs w:val="22"/>
            <w:lang w:eastAsia="en-GB"/>
          </w:rPr>
          <w:tab/>
        </w:r>
        <w:r w:rsidR="00594C47" w:rsidRPr="00DB7DEC">
          <w:rPr>
            <w:rStyle w:val="Hyperlink"/>
            <w:noProof/>
          </w:rPr>
          <w:t>Change in Capacitance</w:t>
        </w:r>
        <w:r w:rsidR="00594C47">
          <w:rPr>
            <w:noProof/>
            <w:webHidden/>
          </w:rPr>
          <w:tab/>
        </w:r>
        <w:r w:rsidR="00594C47">
          <w:rPr>
            <w:noProof/>
            <w:webHidden/>
          </w:rPr>
          <w:fldChar w:fldCharType="begin"/>
        </w:r>
        <w:r w:rsidR="00594C47">
          <w:rPr>
            <w:noProof/>
            <w:webHidden/>
          </w:rPr>
          <w:instrText xml:space="preserve"> PAGEREF _Toc486584100 \h </w:instrText>
        </w:r>
        <w:r w:rsidR="00594C47">
          <w:rPr>
            <w:noProof/>
            <w:webHidden/>
          </w:rPr>
        </w:r>
        <w:r w:rsidR="00594C47">
          <w:rPr>
            <w:noProof/>
            <w:webHidden/>
          </w:rPr>
          <w:fldChar w:fldCharType="separate"/>
        </w:r>
        <w:r w:rsidR="00594C47">
          <w:rPr>
            <w:noProof/>
            <w:webHidden/>
          </w:rPr>
          <w:t>17</w:t>
        </w:r>
        <w:r w:rsidR="00594C47">
          <w:rPr>
            <w:noProof/>
            <w:webHidden/>
          </w:rPr>
          <w:fldChar w:fldCharType="end"/>
        </w:r>
      </w:hyperlink>
    </w:p>
    <w:p w14:paraId="56CCA460" w14:textId="77777777" w:rsidR="00594C47" w:rsidRDefault="00547EBB">
      <w:pPr>
        <w:pStyle w:val="TOC4"/>
        <w:tabs>
          <w:tab w:val="left" w:pos="1080"/>
          <w:tab w:val="right" w:pos="10147"/>
        </w:tabs>
        <w:rPr>
          <w:rFonts w:asciiTheme="minorHAnsi" w:eastAsiaTheme="minorEastAsia" w:hAnsiTheme="minorHAnsi" w:cstheme="minorBidi"/>
          <w:noProof/>
          <w:sz w:val="22"/>
          <w:szCs w:val="22"/>
          <w:lang w:eastAsia="en-GB"/>
        </w:rPr>
      </w:pPr>
      <w:hyperlink w:anchor="_Toc486584101" w:history="1">
        <w:r w:rsidR="00594C47" w:rsidRPr="00DB7DEC">
          <w:rPr>
            <w:rStyle w:val="Hyperlink"/>
            <w:noProof/>
          </w:rPr>
          <w:t>8.3.1.3</w:t>
        </w:r>
        <w:r w:rsidR="00594C47">
          <w:rPr>
            <w:rFonts w:asciiTheme="minorHAnsi" w:eastAsiaTheme="minorEastAsia" w:hAnsiTheme="minorHAnsi" w:cstheme="minorBidi"/>
            <w:noProof/>
            <w:sz w:val="22"/>
            <w:szCs w:val="22"/>
            <w:lang w:eastAsia="en-GB"/>
          </w:rPr>
          <w:tab/>
        </w:r>
        <w:r w:rsidR="00594C47" w:rsidRPr="00DB7DEC">
          <w:rPr>
            <w:rStyle w:val="Hyperlink"/>
            <w:noProof/>
          </w:rPr>
          <w:t>Insulation Resistance</w:t>
        </w:r>
        <w:r w:rsidR="00594C47">
          <w:rPr>
            <w:noProof/>
            <w:webHidden/>
          </w:rPr>
          <w:tab/>
        </w:r>
        <w:r w:rsidR="00594C47">
          <w:rPr>
            <w:noProof/>
            <w:webHidden/>
          </w:rPr>
          <w:fldChar w:fldCharType="begin"/>
        </w:r>
        <w:r w:rsidR="00594C47">
          <w:rPr>
            <w:noProof/>
            <w:webHidden/>
          </w:rPr>
          <w:instrText xml:space="preserve"> PAGEREF _Toc486584101 \h </w:instrText>
        </w:r>
        <w:r w:rsidR="00594C47">
          <w:rPr>
            <w:noProof/>
            <w:webHidden/>
          </w:rPr>
        </w:r>
        <w:r w:rsidR="00594C47">
          <w:rPr>
            <w:noProof/>
            <w:webHidden/>
          </w:rPr>
          <w:fldChar w:fldCharType="separate"/>
        </w:r>
        <w:r w:rsidR="00594C47">
          <w:rPr>
            <w:noProof/>
            <w:webHidden/>
          </w:rPr>
          <w:t>17</w:t>
        </w:r>
        <w:r w:rsidR="00594C47">
          <w:rPr>
            <w:noProof/>
            <w:webHidden/>
          </w:rPr>
          <w:fldChar w:fldCharType="end"/>
        </w:r>
      </w:hyperlink>
    </w:p>
    <w:p w14:paraId="03CAD25E" w14:textId="77777777" w:rsidR="00594C47" w:rsidRDefault="00547EBB">
      <w:pPr>
        <w:pStyle w:val="TOC4"/>
        <w:tabs>
          <w:tab w:val="left" w:pos="1080"/>
          <w:tab w:val="right" w:pos="10147"/>
        </w:tabs>
        <w:rPr>
          <w:rFonts w:asciiTheme="minorHAnsi" w:eastAsiaTheme="minorEastAsia" w:hAnsiTheme="minorHAnsi" w:cstheme="minorBidi"/>
          <w:noProof/>
          <w:sz w:val="22"/>
          <w:szCs w:val="22"/>
          <w:lang w:eastAsia="en-GB"/>
        </w:rPr>
      </w:pPr>
      <w:hyperlink w:anchor="_Toc486584102" w:history="1">
        <w:r w:rsidR="00594C47" w:rsidRPr="00DB7DEC">
          <w:rPr>
            <w:rStyle w:val="Hyperlink"/>
            <w:noProof/>
          </w:rPr>
          <w:t>8.3.1.4</w:t>
        </w:r>
        <w:r w:rsidR="00594C47">
          <w:rPr>
            <w:rFonts w:asciiTheme="minorHAnsi" w:eastAsiaTheme="minorEastAsia" w:hAnsiTheme="minorHAnsi" w:cstheme="minorBidi"/>
            <w:noProof/>
            <w:sz w:val="22"/>
            <w:szCs w:val="22"/>
            <w:lang w:eastAsia="en-GB"/>
          </w:rPr>
          <w:tab/>
        </w:r>
        <w:r w:rsidR="00594C47" w:rsidRPr="00DB7DEC">
          <w:rPr>
            <w:rStyle w:val="Hyperlink"/>
            <w:noProof/>
          </w:rPr>
          <w:t>Voltage Proof</w:t>
        </w:r>
        <w:r w:rsidR="00594C47">
          <w:rPr>
            <w:noProof/>
            <w:webHidden/>
          </w:rPr>
          <w:tab/>
        </w:r>
        <w:r w:rsidR="00594C47">
          <w:rPr>
            <w:noProof/>
            <w:webHidden/>
          </w:rPr>
          <w:fldChar w:fldCharType="begin"/>
        </w:r>
        <w:r w:rsidR="00594C47">
          <w:rPr>
            <w:noProof/>
            <w:webHidden/>
          </w:rPr>
          <w:instrText xml:space="preserve"> PAGEREF _Toc486584102 \h </w:instrText>
        </w:r>
        <w:r w:rsidR="00594C47">
          <w:rPr>
            <w:noProof/>
            <w:webHidden/>
          </w:rPr>
        </w:r>
        <w:r w:rsidR="00594C47">
          <w:rPr>
            <w:noProof/>
            <w:webHidden/>
          </w:rPr>
          <w:fldChar w:fldCharType="separate"/>
        </w:r>
        <w:r w:rsidR="00594C47">
          <w:rPr>
            <w:noProof/>
            <w:webHidden/>
          </w:rPr>
          <w:t>17</w:t>
        </w:r>
        <w:r w:rsidR="00594C47">
          <w:rPr>
            <w:noProof/>
            <w:webHidden/>
          </w:rPr>
          <w:fldChar w:fldCharType="end"/>
        </w:r>
      </w:hyperlink>
    </w:p>
    <w:p w14:paraId="16F50B4F" w14:textId="77777777" w:rsidR="00594C47" w:rsidRDefault="00547EBB">
      <w:pPr>
        <w:pStyle w:val="TOC4"/>
        <w:tabs>
          <w:tab w:val="left" w:pos="1080"/>
          <w:tab w:val="right" w:pos="10147"/>
        </w:tabs>
        <w:rPr>
          <w:rFonts w:asciiTheme="minorHAnsi" w:eastAsiaTheme="minorEastAsia" w:hAnsiTheme="minorHAnsi" w:cstheme="minorBidi"/>
          <w:noProof/>
          <w:sz w:val="22"/>
          <w:szCs w:val="22"/>
          <w:lang w:eastAsia="en-GB"/>
        </w:rPr>
      </w:pPr>
      <w:hyperlink w:anchor="_Toc486584103" w:history="1">
        <w:r w:rsidR="00594C47" w:rsidRPr="00DB7DEC">
          <w:rPr>
            <w:rStyle w:val="Hyperlink"/>
            <w:noProof/>
          </w:rPr>
          <w:t>8.3.1.5</w:t>
        </w:r>
        <w:r w:rsidR="00594C47">
          <w:rPr>
            <w:rFonts w:asciiTheme="minorHAnsi" w:eastAsiaTheme="minorEastAsia" w:hAnsiTheme="minorHAnsi" w:cstheme="minorBidi"/>
            <w:noProof/>
            <w:sz w:val="22"/>
            <w:szCs w:val="22"/>
            <w:lang w:eastAsia="en-GB"/>
          </w:rPr>
          <w:tab/>
        </w:r>
        <w:r w:rsidR="00594C47" w:rsidRPr="00DB7DEC">
          <w:rPr>
            <w:rStyle w:val="Hyperlink"/>
            <w:noProof/>
          </w:rPr>
          <w:t>Quality Factor</w:t>
        </w:r>
        <w:r w:rsidR="00594C47">
          <w:rPr>
            <w:noProof/>
            <w:webHidden/>
          </w:rPr>
          <w:tab/>
        </w:r>
        <w:r w:rsidR="00594C47">
          <w:rPr>
            <w:noProof/>
            <w:webHidden/>
          </w:rPr>
          <w:fldChar w:fldCharType="begin"/>
        </w:r>
        <w:r w:rsidR="00594C47">
          <w:rPr>
            <w:noProof/>
            <w:webHidden/>
          </w:rPr>
          <w:instrText xml:space="preserve"> PAGEREF _Toc486584103 \h </w:instrText>
        </w:r>
        <w:r w:rsidR="00594C47">
          <w:rPr>
            <w:noProof/>
            <w:webHidden/>
          </w:rPr>
        </w:r>
        <w:r w:rsidR="00594C47">
          <w:rPr>
            <w:noProof/>
            <w:webHidden/>
          </w:rPr>
          <w:fldChar w:fldCharType="separate"/>
        </w:r>
        <w:r w:rsidR="00594C47">
          <w:rPr>
            <w:noProof/>
            <w:webHidden/>
          </w:rPr>
          <w:t>18</w:t>
        </w:r>
        <w:r w:rsidR="00594C47">
          <w:rPr>
            <w:noProof/>
            <w:webHidden/>
          </w:rPr>
          <w:fldChar w:fldCharType="end"/>
        </w:r>
      </w:hyperlink>
    </w:p>
    <w:p w14:paraId="51BFA127" w14:textId="77777777" w:rsidR="00594C47" w:rsidRDefault="00547EBB">
      <w:pPr>
        <w:pStyle w:val="TOC4"/>
        <w:tabs>
          <w:tab w:val="left" w:pos="1080"/>
          <w:tab w:val="right" w:pos="10147"/>
        </w:tabs>
        <w:rPr>
          <w:rFonts w:asciiTheme="minorHAnsi" w:eastAsiaTheme="minorEastAsia" w:hAnsiTheme="minorHAnsi" w:cstheme="minorBidi"/>
          <w:noProof/>
          <w:sz w:val="22"/>
          <w:szCs w:val="22"/>
          <w:lang w:eastAsia="en-GB"/>
        </w:rPr>
      </w:pPr>
      <w:hyperlink w:anchor="_Toc486584104" w:history="1">
        <w:r w:rsidR="00594C47" w:rsidRPr="00DB7DEC">
          <w:rPr>
            <w:rStyle w:val="Hyperlink"/>
            <w:noProof/>
          </w:rPr>
          <w:t>8.3.1.6</w:t>
        </w:r>
        <w:r w:rsidR="00594C47">
          <w:rPr>
            <w:rFonts w:asciiTheme="minorHAnsi" w:eastAsiaTheme="minorEastAsia" w:hAnsiTheme="minorHAnsi" w:cstheme="minorBidi"/>
            <w:noProof/>
            <w:sz w:val="22"/>
            <w:szCs w:val="22"/>
            <w:lang w:eastAsia="en-GB"/>
          </w:rPr>
          <w:tab/>
        </w:r>
        <w:r w:rsidR="00594C47" w:rsidRPr="00DB7DEC">
          <w:rPr>
            <w:rStyle w:val="Hyperlink"/>
            <w:noProof/>
          </w:rPr>
          <w:t>Operating Torque</w:t>
        </w:r>
        <w:r w:rsidR="00594C47">
          <w:rPr>
            <w:noProof/>
            <w:webHidden/>
          </w:rPr>
          <w:tab/>
        </w:r>
        <w:r w:rsidR="00594C47">
          <w:rPr>
            <w:noProof/>
            <w:webHidden/>
          </w:rPr>
          <w:fldChar w:fldCharType="begin"/>
        </w:r>
        <w:r w:rsidR="00594C47">
          <w:rPr>
            <w:noProof/>
            <w:webHidden/>
          </w:rPr>
          <w:instrText xml:space="preserve"> PAGEREF _Toc486584104 \h </w:instrText>
        </w:r>
        <w:r w:rsidR="00594C47">
          <w:rPr>
            <w:noProof/>
            <w:webHidden/>
          </w:rPr>
        </w:r>
        <w:r w:rsidR="00594C47">
          <w:rPr>
            <w:noProof/>
            <w:webHidden/>
          </w:rPr>
          <w:fldChar w:fldCharType="separate"/>
        </w:r>
        <w:r w:rsidR="00594C47">
          <w:rPr>
            <w:noProof/>
            <w:webHidden/>
          </w:rPr>
          <w:t>18</w:t>
        </w:r>
        <w:r w:rsidR="00594C47">
          <w:rPr>
            <w:noProof/>
            <w:webHidden/>
          </w:rPr>
          <w:fldChar w:fldCharType="end"/>
        </w:r>
      </w:hyperlink>
    </w:p>
    <w:p w14:paraId="3F962BA3" w14:textId="77777777" w:rsidR="00594C47" w:rsidRDefault="00547EBB">
      <w:pPr>
        <w:pStyle w:val="TOC4"/>
        <w:tabs>
          <w:tab w:val="left" w:pos="1080"/>
          <w:tab w:val="right" w:pos="10147"/>
        </w:tabs>
        <w:rPr>
          <w:rFonts w:asciiTheme="minorHAnsi" w:eastAsiaTheme="minorEastAsia" w:hAnsiTheme="minorHAnsi" w:cstheme="minorBidi"/>
          <w:noProof/>
          <w:sz w:val="22"/>
          <w:szCs w:val="22"/>
          <w:lang w:eastAsia="en-GB"/>
        </w:rPr>
      </w:pPr>
      <w:hyperlink w:anchor="_Toc486584105" w:history="1">
        <w:r w:rsidR="00594C47" w:rsidRPr="00DB7DEC">
          <w:rPr>
            <w:rStyle w:val="Hyperlink"/>
            <w:noProof/>
          </w:rPr>
          <w:t>8.3.1.7</w:t>
        </w:r>
        <w:r w:rsidR="00594C47">
          <w:rPr>
            <w:rFonts w:asciiTheme="minorHAnsi" w:eastAsiaTheme="minorEastAsia" w:hAnsiTheme="minorHAnsi" w:cstheme="minorBidi"/>
            <w:noProof/>
            <w:sz w:val="22"/>
            <w:szCs w:val="22"/>
            <w:lang w:eastAsia="en-GB"/>
          </w:rPr>
          <w:tab/>
        </w:r>
        <w:r w:rsidR="00594C47" w:rsidRPr="00DB7DEC">
          <w:rPr>
            <w:rStyle w:val="Hyperlink"/>
            <w:noProof/>
          </w:rPr>
          <w:t>Temperature Coefficient</w:t>
        </w:r>
        <w:r w:rsidR="00594C47">
          <w:rPr>
            <w:noProof/>
            <w:webHidden/>
          </w:rPr>
          <w:tab/>
        </w:r>
        <w:r w:rsidR="00594C47">
          <w:rPr>
            <w:noProof/>
            <w:webHidden/>
          </w:rPr>
          <w:fldChar w:fldCharType="begin"/>
        </w:r>
        <w:r w:rsidR="00594C47">
          <w:rPr>
            <w:noProof/>
            <w:webHidden/>
          </w:rPr>
          <w:instrText xml:space="preserve"> PAGEREF _Toc486584105 \h </w:instrText>
        </w:r>
        <w:r w:rsidR="00594C47">
          <w:rPr>
            <w:noProof/>
            <w:webHidden/>
          </w:rPr>
        </w:r>
        <w:r w:rsidR="00594C47">
          <w:rPr>
            <w:noProof/>
            <w:webHidden/>
          </w:rPr>
          <w:fldChar w:fldCharType="separate"/>
        </w:r>
        <w:r w:rsidR="00594C47">
          <w:rPr>
            <w:noProof/>
            <w:webHidden/>
          </w:rPr>
          <w:t>18</w:t>
        </w:r>
        <w:r w:rsidR="00594C47">
          <w:rPr>
            <w:noProof/>
            <w:webHidden/>
          </w:rPr>
          <w:fldChar w:fldCharType="end"/>
        </w:r>
      </w:hyperlink>
    </w:p>
    <w:p w14:paraId="7F14D737"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06" w:history="1">
        <w:r w:rsidR="00594C47" w:rsidRPr="00DB7DEC">
          <w:rPr>
            <w:rStyle w:val="Hyperlink"/>
            <w:noProof/>
          </w:rPr>
          <w:t>8.3.2</w:t>
        </w:r>
        <w:r w:rsidR="00594C47">
          <w:rPr>
            <w:rFonts w:asciiTheme="minorHAnsi" w:eastAsiaTheme="minorEastAsia" w:hAnsiTheme="minorHAnsi" w:cstheme="minorBidi"/>
            <w:noProof/>
            <w:sz w:val="22"/>
            <w:szCs w:val="22"/>
            <w:lang w:eastAsia="en-GB"/>
          </w:rPr>
          <w:tab/>
        </w:r>
        <w:r w:rsidR="00594C47" w:rsidRPr="00DB7DEC">
          <w:rPr>
            <w:rStyle w:val="Hyperlink"/>
            <w:noProof/>
          </w:rPr>
          <w:t>Room Temperature Electrical and Mechanical Measurements</w:t>
        </w:r>
        <w:r w:rsidR="00594C47">
          <w:rPr>
            <w:noProof/>
            <w:webHidden/>
          </w:rPr>
          <w:tab/>
        </w:r>
        <w:r w:rsidR="00594C47">
          <w:rPr>
            <w:noProof/>
            <w:webHidden/>
          </w:rPr>
          <w:fldChar w:fldCharType="begin"/>
        </w:r>
        <w:r w:rsidR="00594C47">
          <w:rPr>
            <w:noProof/>
            <w:webHidden/>
          </w:rPr>
          <w:instrText xml:space="preserve"> PAGEREF _Toc486584106 \h </w:instrText>
        </w:r>
        <w:r w:rsidR="00594C47">
          <w:rPr>
            <w:noProof/>
            <w:webHidden/>
          </w:rPr>
        </w:r>
        <w:r w:rsidR="00594C47">
          <w:rPr>
            <w:noProof/>
            <w:webHidden/>
          </w:rPr>
          <w:fldChar w:fldCharType="separate"/>
        </w:r>
        <w:r w:rsidR="00594C47">
          <w:rPr>
            <w:noProof/>
            <w:webHidden/>
          </w:rPr>
          <w:t>18</w:t>
        </w:r>
        <w:r w:rsidR="00594C47">
          <w:rPr>
            <w:noProof/>
            <w:webHidden/>
          </w:rPr>
          <w:fldChar w:fldCharType="end"/>
        </w:r>
      </w:hyperlink>
    </w:p>
    <w:p w14:paraId="5D91525D"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07" w:history="1">
        <w:r w:rsidR="00594C47" w:rsidRPr="00DB7DEC">
          <w:rPr>
            <w:rStyle w:val="Hyperlink"/>
            <w:noProof/>
          </w:rPr>
          <w:t>8.3.3</w:t>
        </w:r>
        <w:r w:rsidR="00594C47">
          <w:rPr>
            <w:rFonts w:asciiTheme="minorHAnsi" w:eastAsiaTheme="minorEastAsia" w:hAnsiTheme="minorHAnsi" w:cstheme="minorBidi"/>
            <w:noProof/>
            <w:sz w:val="22"/>
            <w:szCs w:val="22"/>
            <w:lang w:eastAsia="en-GB"/>
          </w:rPr>
          <w:tab/>
        </w:r>
        <w:r w:rsidR="00594C47" w:rsidRPr="00DB7DEC">
          <w:rPr>
            <w:rStyle w:val="Hyperlink"/>
            <w:noProof/>
          </w:rPr>
          <w:t>High and Low Temperatures Electrical Measurements</w:t>
        </w:r>
        <w:r w:rsidR="00594C47">
          <w:rPr>
            <w:noProof/>
            <w:webHidden/>
          </w:rPr>
          <w:tab/>
        </w:r>
        <w:r w:rsidR="00594C47">
          <w:rPr>
            <w:noProof/>
            <w:webHidden/>
          </w:rPr>
          <w:fldChar w:fldCharType="begin"/>
        </w:r>
        <w:r w:rsidR="00594C47">
          <w:rPr>
            <w:noProof/>
            <w:webHidden/>
          </w:rPr>
          <w:instrText xml:space="preserve"> PAGEREF _Toc486584107 \h </w:instrText>
        </w:r>
        <w:r w:rsidR="00594C47">
          <w:rPr>
            <w:noProof/>
            <w:webHidden/>
          </w:rPr>
        </w:r>
        <w:r w:rsidR="00594C47">
          <w:rPr>
            <w:noProof/>
            <w:webHidden/>
          </w:rPr>
          <w:fldChar w:fldCharType="separate"/>
        </w:r>
        <w:r w:rsidR="00594C47">
          <w:rPr>
            <w:noProof/>
            <w:webHidden/>
          </w:rPr>
          <w:t>18</w:t>
        </w:r>
        <w:r w:rsidR="00594C47">
          <w:rPr>
            <w:noProof/>
            <w:webHidden/>
          </w:rPr>
          <w:fldChar w:fldCharType="end"/>
        </w:r>
      </w:hyperlink>
    </w:p>
    <w:p w14:paraId="2B119D84"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08" w:history="1">
        <w:r w:rsidR="00594C47" w:rsidRPr="00DB7DEC">
          <w:rPr>
            <w:rStyle w:val="Hyperlink"/>
            <w:noProof/>
          </w:rPr>
          <w:t>8.3.4</w:t>
        </w:r>
        <w:r w:rsidR="00594C47">
          <w:rPr>
            <w:rFonts w:asciiTheme="minorHAnsi" w:eastAsiaTheme="minorEastAsia" w:hAnsiTheme="minorHAnsi" w:cstheme="minorBidi"/>
            <w:noProof/>
            <w:sz w:val="22"/>
            <w:szCs w:val="22"/>
            <w:lang w:eastAsia="en-GB"/>
          </w:rPr>
          <w:tab/>
        </w:r>
        <w:r w:rsidR="00594C47" w:rsidRPr="00DB7DEC">
          <w:rPr>
            <w:rStyle w:val="Hyperlink"/>
            <w:noProof/>
          </w:rPr>
          <w:t>Intermediate and End-Point Electrical and Mechanical Measurements</w:t>
        </w:r>
        <w:r w:rsidR="00594C47">
          <w:rPr>
            <w:noProof/>
            <w:webHidden/>
          </w:rPr>
          <w:tab/>
        </w:r>
        <w:r w:rsidR="00594C47">
          <w:rPr>
            <w:noProof/>
            <w:webHidden/>
          </w:rPr>
          <w:fldChar w:fldCharType="begin"/>
        </w:r>
        <w:r w:rsidR="00594C47">
          <w:rPr>
            <w:noProof/>
            <w:webHidden/>
          </w:rPr>
          <w:instrText xml:space="preserve"> PAGEREF _Toc486584108 \h </w:instrText>
        </w:r>
        <w:r w:rsidR="00594C47">
          <w:rPr>
            <w:noProof/>
            <w:webHidden/>
          </w:rPr>
        </w:r>
        <w:r w:rsidR="00594C47">
          <w:rPr>
            <w:noProof/>
            <w:webHidden/>
          </w:rPr>
          <w:fldChar w:fldCharType="separate"/>
        </w:r>
        <w:r w:rsidR="00594C47">
          <w:rPr>
            <w:noProof/>
            <w:webHidden/>
          </w:rPr>
          <w:t>19</w:t>
        </w:r>
        <w:r w:rsidR="00594C47">
          <w:rPr>
            <w:noProof/>
            <w:webHidden/>
          </w:rPr>
          <w:fldChar w:fldCharType="end"/>
        </w:r>
      </w:hyperlink>
    </w:p>
    <w:p w14:paraId="5DD4A1B9"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09" w:history="1">
        <w:r w:rsidR="00594C47" w:rsidRPr="00DB7DEC">
          <w:rPr>
            <w:rStyle w:val="Hyperlink"/>
            <w:noProof/>
          </w:rPr>
          <w:t>8.4</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Burn-in</w:t>
        </w:r>
        <w:r w:rsidR="00594C47">
          <w:rPr>
            <w:noProof/>
            <w:webHidden/>
          </w:rPr>
          <w:tab/>
        </w:r>
        <w:r w:rsidR="00594C47">
          <w:rPr>
            <w:noProof/>
            <w:webHidden/>
          </w:rPr>
          <w:fldChar w:fldCharType="begin"/>
        </w:r>
        <w:r w:rsidR="00594C47">
          <w:rPr>
            <w:noProof/>
            <w:webHidden/>
          </w:rPr>
          <w:instrText xml:space="preserve"> PAGEREF _Toc486584109 \h </w:instrText>
        </w:r>
        <w:r w:rsidR="00594C47">
          <w:rPr>
            <w:noProof/>
            <w:webHidden/>
          </w:rPr>
        </w:r>
        <w:r w:rsidR="00594C47">
          <w:rPr>
            <w:noProof/>
            <w:webHidden/>
          </w:rPr>
          <w:fldChar w:fldCharType="separate"/>
        </w:r>
        <w:r w:rsidR="00594C47">
          <w:rPr>
            <w:noProof/>
            <w:webHidden/>
          </w:rPr>
          <w:t>19</w:t>
        </w:r>
        <w:r w:rsidR="00594C47">
          <w:rPr>
            <w:noProof/>
            <w:webHidden/>
          </w:rPr>
          <w:fldChar w:fldCharType="end"/>
        </w:r>
      </w:hyperlink>
    </w:p>
    <w:p w14:paraId="414D2F11"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10" w:history="1">
        <w:r w:rsidR="00594C47" w:rsidRPr="00DB7DEC">
          <w:rPr>
            <w:rStyle w:val="Hyperlink"/>
            <w:noProof/>
          </w:rPr>
          <w:t>8.5</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External Visual Inspection and Dimension Check</w:t>
        </w:r>
        <w:r w:rsidR="00594C47">
          <w:rPr>
            <w:noProof/>
            <w:webHidden/>
          </w:rPr>
          <w:tab/>
        </w:r>
        <w:r w:rsidR="00594C47">
          <w:rPr>
            <w:noProof/>
            <w:webHidden/>
          </w:rPr>
          <w:fldChar w:fldCharType="begin"/>
        </w:r>
        <w:r w:rsidR="00594C47">
          <w:rPr>
            <w:noProof/>
            <w:webHidden/>
          </w:rPr>
          <w:instrText xml:space="preserve"> PAGEREF _Toc486584110 \h </w:instrText>
        </w:r>
        <w:r w:rsidR="00594C47">
          <w:rPr>
            <w:noProof/>
            <w:webHidden/>
          </w:rPr>
        </w:r>
        <w:r w:rsidR="00594C47">
          <w:rPr>
            <w:noProof/>
            <w:webHidden/>
          </w:rPr>
          <w:fldChar w:fldCharType="separate"/>
        </w:r>
        <w:r w:rsidR="00594C47">
          <w:rPr>
            <w:noProof/>
            <w:webHidden/>
          </w:rPr>
          <w:t>19</w:t>
        </w:r>
        <w:r w:rsidR="00594C47">
          <w:rPr>
            <w:noProof/>
            <w:webHidden/>
          </w:rPr>
          <w:fldChar w:fldCharType="end"/>
        </w:r>
      </w:hyperlink>
    </w:p>
    <w:p w14:paraId="4913787D"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11" w:history="1">
        <w:r w:rsidR="00594C47" w:rsidRPr="00DB7DEC">
          <w:rPr>
            <w:rStyle w:val="Hyperlink"/>
            <w:noProof/>
          </w:rPr>
          <w:t>8.6</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Vibration</w:t>
        </w:r>
        <w:r w:rsidR="00594C47">
          <w:rPr>
            <w:noProof/>
            <w:webHidden/>
          </w:rPr>
          <w:tab/>
        </w:r>
        <w:r w:rsidR="00594C47">
          <w:rPr>
            <w:noProof/>
            <w:webHidden/>
          </w:rPr>
          <w:fldChar w:fldCharType="begin"/>
        </w:r>
        <w:r w:rsidR="00594C47">
          <w:rPr>
            <w:noProof/>
            <w:webHidden/>
          </w:rPr>
          <w:instrText xml:space="preserve"> PAGEREF _Toc486584111 \h </w:instrText>
        </w:r>
        <w:r w:rsidR="00594C47">
          <w:rPr>
            <w:noProof/>
            <w:webHidden/>
          </w:rPr>
        </w:r>
        <w:r w:rsidR="00594C47">
          <w:rPr>
            <w:noProof/>
            <w:webHidden/>
          </w:rPr>
          <w:fldChar w:fldCharType="separate"/>
        </w:r>
        <w:r w:rsidR="00594C47">
          <w:rPr>
            <w:noProof/>
            <w:webHidden/>
          </w:rPr>
          <w:t>19</w:t>
        </w:r>
        <w:r w:rsidR="00594C47">
          <w:rPr>
            <w:noProof/>
            <w:webHidden/>
          </w:rPr>
          <w:fldChar w:fldCharType="end"/>
        </w:r>
      </w:hyperlink>
    </w:p>
    <w:p w14:paraId="0B024109"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12" w:history="1">
        <w:r w:rsidR="00594C47" w:rsidRPr="00DB7DEC">
          <w:rPr>
            <w:rStyle w:val="Hyperlink"/>
            <w:noProof/>
          </w:rPr>
          <w:t>8.7</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Shock</w:t>
        </w:r>
        <w:r w:rsidR="00594C47">
          <w:rPr>
            <w:noProof/>
            <w:webHidden/>
          </w:rPr>
          <w:tab/>
        </w:r>
        <w:r w:rsidR="00594C47">
          <w:rPr>
            <w:noProof/>
            <w:webHidden/>
          </w:rPr>
          <w:fldChar w:fldCharType="begin"/>
        </w:r>
        <w:r w:rsidR="00594C47">
          <w:rPr>
            <w:noProof/>
            <w:webHidden/>
          </w:rPr>
          <w:instrText xml:space="preserve"> PAGEREF _Toc486584112 \h </w:instrText>
        </w:r>
        <w:r w:rsidR="00594C47">
          <w:rPr>
            <w:noProof/>
            <w:webHidden/>
          </w:rPr>
        </w:r>
        <w:r w:rsidR="00594C47">
          <w:rPr>
            <w:noProof/>
            <w:webHidden/>
          </w:rPr>
          <w:fldChar w:fldCharType="separate"/>
        </w:r>
        <w:r w:rsidR="00594C47">
          <w:rPr>
            <w:noProof/>
            <w:webHidden/>
          </w:rPr>
          <w:t>20</w:t>
        </w:r>
        <w:r w:rsidR="00594C47">
          <w:rPr>
            <w:noProof/>
            <w:webHidden/>
          </w:rPr>
          <w:fldChar w:fldCharType="end"/>
        </w:r>
      </w:hyperlink>
    </w:p>
    <w:p w14:paraId="70859FC7"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13" w:history="1">
        <w:r w:rsidR="00594C47" w:rsidRPr="00DB7DEC">
          <w:rPr>
            <w:rStyle w:val="Hyperlink"/>
            <w:noProof/>
          </w:rPr>
          <w:t>8.8</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Robustness of Terminations</w:t>
        </w:r>
        <w:r w:rsidR="00594C47">
          <w:rPr>
            <w:noProof/>
            <w:webHidden/>
          </w:rPr>
          <w:tab/>
        </w:r>
        <w:r w:rsidR="00594C47">
          <w:rPr>
            <w:noProof/>
            <w:webHidden/>
          </w:rPr>
          <w:fldChar w:fldCharType="begin"/>
        </w:r>
        <w:r w:rsidR="00594C47">
          <w:rPr>
            <w:noProof/>
            <w:webHidden/>
          </w:rPr>
          <w:instrText xml:space="preserve"> PAGEREF _Toc486584113 \h </w:instrText>
        </w:r>
        <w:r w:rsidR="00594C47">
          <w:rPr>
            <w:noProof/>
            <w:webHidden/>
          </w:rPr>
        </w:r>
        <w:r w:rsidR="00594C47">
          <w:rPr>
            <w:noProof/>
            <w:webHidden/>
          </w:rPr>
          <w:fldChar w:fldCharType="separate"/>
        </w:r>
        <w:r w:rsidR="00594C47">
          <w:rPr>
            <w:noProof/>
            <w:webHidden/>
          </w:rPr>
          <w:t>20</w:t>
        </w:r>
        <w:r w:rsidR="00594C47">
          <w:rPr>
            <w:noProof/>
            <w:webHidden/>
          </w:rPr>
          <w:fldChar w:fldCharType="end"/>
        </w:r>
      </w:hyperlink>
    </w:p>
    <w:p w14:paraId="514F8742"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14" w:history="1">
        <w:r w:rsidR="00594C47" w:rsidRPr="00DB7DEC">
          <w:rPr>
            <w:rStyle w:val="Hyperlink"/>
            <w:noProof/>
          </w:rPr>
          <w:t>8.9</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Resistance to Soldering Heat</w:t>
        </w:r>
        <w:r w:rsidR="00594C47">
          <w:rPr>
            <w:noProof/>
            <w:webHidden/>
          </w:rPr>
          <w:tab/>
        </w:r>
        <w:r w:rsidR="00594C47">
          <w:rPr>
            <w:noProof/>
            <w:webHidden/>
          </w:rPr>
          <w:fldChar w:fldCharType="begin"/>
        </w:r>
        <w:r w:rsidR="00594C47">
          <w:rPr>
            <w:noProof/>
            <w:webHidden/>
          </w:rPr>
          <w:instrText xml:space="preserve"> PAGEREF _Toc486584114 \h </w:instrText>
        </w:r>
        <w:r w:rsidR="00594C47">
          <w:rPr>
            <w:noProof/>
            <w:webHidden/>
          </w:rPr>
        </w:r>
        <w:r w:rsidR="00594C47">
          <w:rPr>
            <w:noProof/>
            <w:webHidden/>
          </w:rPr>
          <w:fldChar w:fldCharType="separate"/>
        </w:r>
        <w:r w:rsidR="00594C47">
          <w:rPr>
            <w:noProof/>
            <w:webHidden/>
          </w:rPr>
          <w:t>20</w:t>
        </w:r>
        <w:r w:rsidR="00594C47">
          <w:rPr>
            <w:noProof/>
            <w:webHidden/>
          </w:rPr>
          <w:fldChar w:fldCharType="end"/>
        </w:r>
      </w:hyperlink>
    </w:p>
    <w:p w14:paraId="7304D374"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15" w:history="1">
        <w:r w:rsidR="00594C47" w:rsidRPr="00DB7DEC">
          <w:rPr>
            <w:rStyle w:val="Hyperlink"/>
            <w:noProof/>
          </w:rPr>
          <w:t>8.10</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CLimatic Sequence</w:t>
        </w:r>
        <w:r w:rsidR="00594C47">
          <w:rPr>
            <w:noProof/>
            <w:webHidden/>
          </w:rPr>
          <w:tab/>
        </w:r>
        <w:r w:rsidR="00594C47">
          <w:rPr>
            <w:noProof/>
            <w:webHidden/>
          </w:rPr>
          <w:fldChar w:fldCharType="begin"/>
        </w:r>
        <w:r w:rsidR="00594C47">
          <w:rPr>
            <w:noProof/>
            <w:webHidden/>
          </w:rPr>
          <w:instrText xml:space="preserve"> PAGEREF _Toc486584115 \h </w:instrText>
        </w:r>
        <w:r w:rsidR="00594C47">
          <w:rPr>
            <w:noProof/>
            <w:webHidden/>
          </w:rPr>
        </w:r>
        <w:r w:rsidR="00594C47">
          <w:rPr>
            <w:noProof/>
            <w:webHidden/>
          </w:rPr>
          <w:fldChar w:fldCharType="separate"/>
        </w:r>
        <w:r w:rsidR="00594C47">
          <w:rPr>
            <w:noProof/>
            <w:webHidden/>
          </w:rPr>
          <w:t>21</w:t>
        </w:r>
        <w:r w:rsidR="00594C47">
          <w:rPr>
            <w:noProof/>
            <w:webHidden/>
          </w:rPr>
          <w:fldChar w:fldCharType="end"/>
        </w:r>
      </w:hyperlink>
    </w:p>
    <w:p w14:paraId="1B30F93C"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16" w:history="1">
        <w:r w:rsidR="00594C47" w:rsidRPr="00DB7DEC">
          <w:rPr>
            <w:rStyle w:val="Hyperlink"/>
            <w:noProof/>
          </w:rPr>
          <w:t>8.10.1</w:t>
        </w:r>
        <w:r w:rsidR="00594C47">
          <w:rPr>
            <w:rFonts w:asciiTheme="minorHAnsi" w:eastAsiaTheme="minorEastAsia" w:hAnsiTheme="minorHAnsi" w:cstheme="minorBidi"/>
            <w:noProof/>
            <w:sz w:val="22"/>
            <w:szCs w:val="22"/>
            <w:lang w:eastAsia="en-GB"/>
          </w:rPr>
          <w:tab/>
        </w:r>
        <w:r w:rsidR="00594C47" w:rsidRPr="00DB7DEC">
          <w:rPr>
            <w:rStyle w:val="Hyperlink"/>
            <w:noProof/>
          </w:rPr>
          <w:t>Dry Heat</w:t>
        </w:r>
        <w:r w:rsidR="00594C47">
          <w:rPr>
            <w:noProof/>
            <w:webHidden/>
          </w:rPr>
          <w:tab/>
        </w:r>
        <w:r w:rsidR="00594C47">
          <w:rPr>
            <w:noProof/>
            <w:webHidden/>
          </w:rPr>
          <w:fldChar w:fldCharType="begin"/>
        </w:r>
        <w:r w:rsidR="00594C47">
          <w:rPr>
            <w:noProof/>
            <w:webHidden/>
          </w:rPr>
          <w:instrText xml:space="preserve"> PAGEREF _Toc486584116 \h </w:instrText>
        </w:r>
        <w:r w:rsidR="00594C47">
          <w:rPr>
            <w:noProof/>
            <w:webHidden/>
          </w:rPr>
        </w:r>
        <w:r w:rsidR="00594C47">
          <w:rPr>
            <w:noProof/>
            <w:webHidden/>
          </w:rPr>
          <w:fldChar w:fldCharType="separate"/>
        </w:r>
        <w:r w:rsidR="00594C47">
          <w:rPr>
            <w:noProof/>
            <w:webHidden/>
          </w:rPr>
          <w:t>21</w:t>
        </w:r>
        <w:r w:rsidR="00594C47">
          <w:rPr>
            <w:noProof/>
            <w:webHidden/>
          </w:rPr>
          <w:fldChar w:fldCharType="end"/>
        </w:r>
      </w:hyperlink>
    </w:p>
    <w:p w14:paraId="40D64272"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17" w:history="1">
        <w:r w:rsidR="00594C47" w:rsidRPr="00DB7DEC">
          <w:rPr>
            <w:rStyle w:val="Hyperlink"/>
            <w:noProof/>
          </w:rPr>
          <w:t>8.10.2</w:t>
        </w:r>
        <w:r w:rsidR="00594C47">
          <w:rPr>
            <w:rFonts w:asciiTheme="minorHAnsi" w:eastAsiaTheme="minorEastAsia" w:hAnsiTheme="minorHAnsi" w:cstheme="minorBidi"/>
            <w:noProof/>
            <w:sz w:val="22"/>
            <w:szCs w:val="22"/>
            <w:lang w:eastAsia="en-GB"/>
          </w:rPr>
          <w:tab/>
        </w:r>
        <w:r w:rsidR="00594C47" w:rsidRPr="00DB7DEC">
          <w:rPr>
            <w:rStyle w:val="Hyperlink"/>
            <w:noProof/>
          </w:rPr>
          <w:t>Damp Heat (First Cycle)</w:t>
        </w:r>
        <w:r w:rsidR="00594C47">
          <w:rPr>
            <w:noProof/>
            <w:webHidden/>
          </w:rPr>
          <w:tab/>
        </w:r>
        <w:r w:rsidR="00594C47">
          <w:rPr>
            <w:noProof/>
            <w:webHidden/>
          </w:rPr>
          <w:fldChar w:fldCharType="begin"/>
        </w:r>
        <w:r w:rsidR="00594C47">
          <w:rPr>
            <w:noProof/>
            <w:webHidden/>
          </w:rPr>
          <w:instrText xml:space="preserve"> PAGEREF _Toc486584117 \h </w:instrText>
        </w:r>
        <w:r w:rsidR="00594C47">
          <w:rPr>
            <w:noProof/>
            <w:webHidden/>
          </w:rPr>
        </w:r>
        <w:r w:rsidR="00594C47">
          <w:rPr>
            <w:noProof/>
            <w:webHidden/>
          </w:rPr>
          <w:fldChar w:fldCharType="separate"/>
        </w:r>
        <w:r w:rsidR="00594C47">
          <w:rPr>
            <w:noProof/>
            <w:webHidden/>
          </w:rPr>
          <w:t>21</w:t>
        </w:r>
        <w:r w:rsidR="00594C47">
          <w:rPr>
            <w:noProof/>
            <w:webHidden/>
          </w:rPr>
          <w:fldChar w:fldCharType="end"/>
        </w:r>
      </w:hyperlink>
    </w:p>
    <w:p w14:paraId="76BFEC79"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18" w:history="1">
        <w:r w:rsidR="00594C47" w:rsidRPr="00DB7DEC">
          <w:rPr>
            <w:rStyle w:val="Hyperlink"/>
            <w:noProof/>
          </w:rPr>
          <w:t>8.10.3</w:t>
        </w:r>
        <w:r w:rsidR="00594C47">
          <w:rPr>
            <w:rFonts w:asciiTheme="minorHAnsi" w:eastAsiaTheme="minorEastAsia" w:hAnsiTheme="minorHAnsi" w:cstheme="minorBidi"/>
            <w:noProof/>
            <w:sz w:val="22"/>
            <w:szCs w:val="22"/>
            <w:lang w:eastAsia="en-GB"/>
          </w:rPr>
          <w:tab/>
        </w:r>
        <w:r w:rsidR="00594C47" w:rsidRPr="00DB7DEC">
          <w:rPr>
            <w:rStyle w:val="Hyperlink"/>
            <w:noProof/>
          </w:rPr>
          <w:t>Cold</w:t>
        </w:r>
        <w:r w:rsidR="00594C47">
          <w:rPr>
            <w:noProof/>
            <w:webHidden/>
          </w:rPr>
          <w:tab/>
        </w:r>
        <w:r w:rsidR="00594C47">
          <w:rPr>
            <w:noProof/>
            <w:webHidden/>
          </w:rPr>
          <w:fldChar w:fldCharType="begin"/>
        </w:r>
        <w:r w:rsidR="00594C47">
          <w:rPr>
            <w:noProof/>
            <w:webHidden/>
          </w:rPr>
          <w:instrText xml:space="preserve"> PAGEREF _Toc486584118 \h </w:instrText>
        </w:r>
        <w:r w:rsidR="00594C47">
          <w:rPr>
            <w:noProof/>
            <w:webHidden/>
          </w:rPr>
        </w:r>
        <w:r w:rsidR="00594C47">
          <w:rPr>
            <w:noProof/>
            <w:webHidden/>
          </w:rPr>
          <w:fldChar w:fldCharType="separate"/>
        </w:r>
        <w:r w:rsidR="00594C47">
          <w:rPr>
            <w:noProof/>
            <w:webHidden/>
          </w:rPr>
          <w:t>21</w:t>
        </w:r>
        <w:r w:rsidR="00594C47">
          <w:rPr>
            <w:noProof/>
            <w:webHidden/>
          </w:rPr>
          <w:fldChar w:fldCharType="end"/>
        </w:r>
      </w:hyperlink>
    </w:p>
    <w:p w14:paraId="3BDFCEBA"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19" w:history="1">
        <w:r w:rsidR="00594C47" w:rsidRPr="00DB7DEC">
          <w:rPr>
            <w:rStyle w:val="Hyperlink"/>
            <w:noProof/>
          </w:rPr>
          <w:t>8.10.4</w:t>
        </w:r>
        <w:r w:rsidR="00594C47">
          <w:rPr>
            <w:rFonts w:asciiTheme="minorHAnsi" w:eastAsiaTheme="minorEastAsia" w:hAnsiTheme="minorHAnsi" w:cstheme="minorBidi"/>
            <w:noProof/>
            <w:sz w:val="22"/>
            <w:szCs w:val="22"/>
            <w:lang w:eastAsia="en-GB"/>
          </w:rPr>
          <w:tab/>
        </w:r>
        <w:r w:rsidR="00594C47" w:rsidRPr="00DB7DEC">
          <w:rPr>
            <w:rStyle w:val="Hyperlink"/>
            <w:noProof/>
          </w:rPr>
          <w:t>Low Air Pressure</w:t>
        </w:r>
        <w:r w:rsidR="00594C47">
          <w:rPr>
            <w:noProof/>
            <w:webHidden/>
          </w:rPr>
          <w:tab/>
        </w:r>
        <w:r w:rsidR="00594C47">
          <w:rPr>
            <w:noProof/>
            <w:webHidden/>
          </w:rPr>
          <w:fldChar w:fldCharType="begin"/>
        </w:r>
        <w:r w:rsidR="00594C47">
          <w:rPr>
            <w:noProof/>
            <w:webHidden/>
          </w:rPr>
          <w:instrText xml:space="preserve"> PAGEREF _Toc486584119 \h </w:instrText>
        </w:r>
        <w:r w:rsidR="00594C47">
          <w:rPr>
            <w:noProof/>
            <w:webHidden/>
          </w:rPr>
        </w:r>
        <w:r w:rsidR="00594C47">
          <w:rPr>
            <w:noProof/>
            <w:webHidden/>
          </w:rPr>
          <w:fldChar w:fldCharType="separate"/>
        </w:r>
        <w:r w:rsidR="00594C47">
          <w:rPr>
            <w:noProof/>
            <w:webHidden/>
          </w:rPr>
          <w:t>21</w:t>
        </w:r>
        <w:r w:rsidR="00594C47">
          <w:rPr>
            <w:noProof/>
            <w:webHidden/>
          </w:rPr>
          <w:fldChar w:fldCharType="end"/>
        </w:r>
      </w:hyperlink>
    </w:p>
    <w:p w14:paraId="140A7749"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20" w:history="1">
        <w:r w:rsidR="00594C47" w:rsidRPr="00DB7DEC">
          <w:rPr>
            <w:rStyle w:val="Hyperlink"/>
            <w:noProof/>
          </w:rPr>
          <w:t>8.10.5</w:t>
        </w:r>
        <w:r w:rsidR="00594C47">
          <w:rPr>
            <w:rFonts w:asciiTheme="minorHAnsi" w:eastAsiaTheme="minorEastAsia" w:hAnsiTheme="minorHAnsi" w:cstheme="minorBidi"/>
            <w:noProof/>
            <w:sz w:val="22"/>
            <w:szCs w:val="22"/>
            <w:lang w:eastAsia="en-GB"/>
          </w:rPr>
          <w:tab/>
        </w:r>
        <w:r w:rsidR="00594C47" w:rsidRPr="00DB7DEC">
          <w:rPr>
            <w:rStyle w:val="Hyperlink"/>
            <w:noProof/>
          </w:rPr>
          <w:t>Damp Heat (Remaining Cycles)</w:t>
        </w:r>
        <w:r w:rsidR="00594C47">
          <w:rPr>
            <w:noProof/>
            <w:webHidden/>
          </w:rPr>
          <w:tab/>
        </w:r>
        <w:r w:rsidR="00594C47">
          <w:rPr>
            <w:noProof/>
            <w:webHidden/>
          </w:rPr>
          <w:fldChar w:fldCharType="begin"/>
        </w:r>
        <w:r w:rsidR="00594C47">
          <w:rPr>
            <w:noProof/>
            <w:webHidden/>
          </w:rPr>
          <w:instrText xml:space="preserve"> PAGEREF _Toc486584120 \h </w:instrText>
        </w:r>
        <w:r w:rsidR="00594C47">
          <w:rPr>
            <w:noProof/>
            <w:webHidden/>
          </w:rPr>
        </w:r>
        <w:r w:rsidR="00594C47">
          <w:rPr>
            <w:noProof/>
            <w:webHidden/>
          </w:rPr>
          <w:fldChar w:fldCharType="separate"/>
        </w:r>
        <w:r w:rsidR="00594C47">
          <w:rPr>
            <w:noProof/>
            <w:webHidden/>
          </w:rPr>
          <w:t>22</w:t>
        </w:r>
        <w:r w:rsidR="00594C47">
          <w:rPr>
            <w:noProof/>
            <w:webHidden/>
          </w:rPr>
          <w:fldChar w:fldCharType="end"/>
        </w:r>
      </w:hyperlink>
    </w:p>
    <w:p w14:paraId="708EEA75"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21" w:history="1">
        <w:r w:rsidR="00594C47" w:rsidRPr="00DB7DEC">
          <w:rPr>
            <w:rStyle w:val="Hyperlink"/>
            <w:noProof/>
          </w:rPr>
          <w:t>8.11</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Damp Heat, STEADY STATE</w:t>
        </w:r>
        <w:r w:rsidR="00594C47">
          <w:rPr>
            <w:noProof/>
            <w:webHidden/>
          </w:rPr>
          <w:tab/>
        </w:r>
        <w:r w:rsidR="00594C47">
          <w:rPr>
            <w:noProof/>
            <w:webHidden/>
          </w:rPr>
          <w:fldChar w:fldCharType="begin"/>
        </w:r>
        <w:r w:rsidR="00594C47">
          <w:rPr>
            <w:noProof/>
            <w:webHidden/>
          </w:rPr>
          <w:instrText xml:space="preserve"> PAGEREF _Toc486584121 \h </w:instrText>
        </w:r>
        <w:r w:rsidR="00594C47">
          <w:rPr>
            <w:noProof/>
            <w:webHidden/>
          </w:rPr>
        </w:r>
        <w:r w:rsidR="00594C47">
          <w:rPr>
            <w:noProof/>
            <w:webHidden/>
          </w:rPr>
          <w:fldChar w:fldCharType="separate"/>
        </w:r>
        <w:r w:rsidR="00594C47">
          <w:rPr>
            <w:noProof/>
            <w:webHidden/>
          </w:rPr>
          <w:t>22</w:t>
        </w:r>
        <w:r w:rsidR="00594C47">
          <w:rPr>
            <w:noProof/>
            <w:webHidden/>
          </w:rPr>
          <w:fldChar w:fldCharType="end"/>
        </w:r>
      </w:hyperlink>
    </w:p>
    <w:p w14:paraId="35C57A86"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22" w:history="1">
        <w:r w:rsidR="00594C47" w:rsidRPr="00DB7DEC">
          <w:rPr>
            <w:rStyle w:val="Hyperlink"/>
            <w:noProof/>
          </w:rPr>
          <w:t>8.12</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OPERATING LIFE</w:t>
        </w:r>
        <w:r w:rsidR="00594C47">
          <w:rPr>
            <w:noProof/>
            <w:webHidden/>
          </w:rPr>
          <w:tab/>
        </w:r>
        <w:r w:rsidR="00594C47">
          <w:rPr>
            <w:noProof/>
            <w:webHidden/>
          </w:rPr>
          <w:fldChar w:fldCharType="begin"/>
        </w:r>
        <w:r w:rsidR="00594C47">
          <w:rPr>
            <w:noProof/>
            <w:webHidden/>
          </w:rPr>
          <w:instrText xml:space="preserve"> PAGEREF _Toc486584122 \h </w:instrText>
        </w:r>
        <w:r w:rsidR="00594C47">
          <w:rPr>
            <w:noProof/>
            <w:webHidden/>
          </w:rPr>
        </w:r>
        <w:r w:rsidR="00594C47">
          <w:rPr>
            <w:noProof/>
            <w:webHidden/>
          </w:rPr>
          <w:fldChar w:fldCharType="separate"/>
        </w:r>
        <w:r w:rsidR="00594C47">
          <w:rPr>
            <w:noProof/>
            <w:webHidden/>
          </w:rPr>
          <w:t>22</w:t>
        </w:r>
        <w:r w:rsidR="00594C47">
          <w:rPr>
            <w:noProof/>
            <w:webHidden/>
          </w:rPr>
          <w:fldChar w:fldCharType="end"/>
        </w:r>
      </w:hyperlink>
    </w:p>
    <w:p w14:paraId="73FA2F6F"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23" w:history="1">
        <w:r w:rsidR="00594C47" w:rsidRPr="00DB7DEC">
          <w:rPr>
            <w:rStyle w:val="Hyperlink"/>
            <w:noProof/>
          </w:rPr>
          <w:t>8.13</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AxIAl ThRUST</w:t>
        </w:r>
        <w:r w:rsidR="00594C47">
          <w:rPr>
            <w:noProof/>
            <w:webHidden/>
          </w:rPr>
          <w:tab/>
        </w:r>
        <w:r w:rsidR="00594C47">
          <w:rPr>
            <w:noProof/>
            <w:webHidden/>
          </w:rPr>
          <w:fldChar w:fldCharType="begin"/>
        </w:r>
        <w:r w:rsidR="00594C47">
          <w:rPr>
            <w:noProof/>
            <w:webHidden/>
          </w:rPr>
          <w:instrText xml:space="preserve"> PAGEREF _Toc486584123 \h </w:instrText>
        </w:r>
        <w:r w:rsidR="00594C47">
          <w:rPr>
            <w:noProof/>
            <w:webHidden/>
          </w:rPr>
        </w:r>
        <w:r w:rsidR="00594C47">
          <w:rPr>
            <w:noProof/>
            <w:webHidden/>
          </w:rPr>
          <w:fldChar w:fldCharType="separate"/>
        </w:r>
        <w:r w:rsidR="00594C47">
          <w:rPr>
            <w:noProof/>
            <w:webHidden/>
          </w:rPr>
          <w:t>23</w:t>
        </w:r>
        <w:r w:rsidR="00594C47">
          <w:rPr>
            <w:noProof/>
            <w:webHidden/>
          </w:rPr>
          <w:fldChar w:fldCharType="end"/>
        </w:r>
      </w:hyperlink>
    </w:p>
    <w:p w14:paraId="5FFA9D79"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24" w:history="1">
        <w:r w:rsidR="00594C47" w:rsidRPr="00DB7DEC">
          <w:rPr>
            <w:rStyle w:val="Hyperlink"/>
            <w:noProof/>
          </w:rPr>
          <w:t>8.14</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Mechanical Endurance</w:t>
        </w:r>
        <w:r w:rsidR="00594C47">
          <w:rPr>
            <w:noProof/>
            <w:webHidden/>
          </w:rPr>
          <w:tab/>
        </w:r>
        <w:r w:rsidR="00594C47">
          <w:rPr>
            <w:noProof/>
            <w:webHidden/>
          </w:rPr>
          <w:fldChar w:fldCharType="begin"/>
        </w:r>
        <w:r w:rsidR="00594C47">
          <w:rPr>
            <w:noProof/>
            <w:webHidden/>
          </w:rPr>
          <w:instrText xml:space="preserve"> PAGEREF _Toc486584124 \h </w:instrText>
        </w:r>
        <w:r w:rsidR="00594C47">
          <w:rPr>
            <w:noProof/>
            <w:webHidden/>
          </w:rPr>
        </w:r>
        <w:r w:rsidR="00594C47">
          <w:rPr>
            <w:noProof/>
            <w:webHidden/>
          </w:rPr>
          <w:fldChar w:fldCharType="separate"/>
        </w:r>
        <w:r w:rsidR="00594C47">
          <w:rPr>
            <w:noProof/>
            <w:webHidden/>
          </w:rPr>
          <w:t>23</w:t>
        </w:r>
        <w:r w:rsidR="00594C47">
          <w:rPr>
            <w:noProof/>
            <w:webHidden/>
          </w:rPr>
          <w:fldChar w:fldCharType="end"/>
        </w:r>
      </w:hyperlink>
    </w:p>
    <w:p w14:paraId="2C781761"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25" w:history="1">
        <w:r w:rsidR="00594C47" w:rsidRPr="00DB7DEC">
          <w:rPr>
            <w:rStyle w:val="Hyperlink"/>
            <w:noProof/>
          </w:rPr>
          <w:t>8.15</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SOLDERABILITY</w:t>
        </w:r>
        <w:r w:rsidR="00594C47">
          <w:rPr>
            <w:noProof/>
            <w:webHidden/>
          </w:rPr>
          <w:tab/>
        </w:r>
        <w:r w:rsidR="00594C47">
          <w:rPr>
            <w:noProof/>
            <w:webHidden/>
          </w:rPr>
          <w:fldChar w:fldCharType="begin"/>
        </w:r>
        <w:r w:rsidR="00594C47">
          <w:rPr>
            <w:noProof/>
            <w:webHidden/>
          </w:rPr>
          <w:instrText xml:space="preserve"> PAGEREF _Toc486584125 \h </w:instrText>
        </w:r>
        <w:r w:rsidR="00594C47">
          <w:rPr>
            <w:noProof/>
            <w:webHidden/>
          </w:rPr>
        </w:r>
        <w:r w:rsidR="00594C47">
          <w:rPr>
            <w:noProof/>
            <w:webHidden/>
          </w:rPr>
          <w:fldChar w:fldCharType="separate"/>
        </w:r>
        <w:r w:rsidR="00594C47">
          <w:rPr>
            <w:noProof/>
            <w:webHidden/>
          </w:rPr>
          <w:t>24</w:t>
        </w:r>
        <w:r w:rsidR="00594C47">
          <w:rPr>
            <w:noProof/>
            <w:webHidden/>
          </w:rPr>
          <w:fldChar w:fldCharType="end"/>
        </w:r>
      </w:hyperlink>
    </w:p>
    <w:p w14:paraId="1625B7B6"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26" w:history="1">
        <w:r w:rsidR="00594C47" w:rsidRPr="00DB7DEC">
          <w:rPr>
            <w:rStyle w:val="Hyperlink"/>
            <w:noProof/>
          </w:rPr>
          <w:t>8.16</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PERMANENCE OF MARKING</w:t>
        </w:r>
        <w:r w:rsidR="00594C47">
          <w:rPr>
            <w:noProof/>
            <w:webHidden/>
          </w:rPr>
          <w:tab/>
        </w:r>
        <w:r w:rsidR="00594C47">
          <w:rPr>
            <w:noProof/>
            <w:webHidden/>
          </w:rPr>
          <w:fldChar w:fldCharType="begin"/>
        </w:r>
        <w:r w:rsidR="00594C47">
          <w:rPr>
            <w:noProof/>
            <w:webHidden/>
          </w:rPr>
          <w:instrText xml:space="preserve"> PAGEREF _Toc486584126 \h </w:instrText>
        </w:r>
        <w:r w:rsidR="00594C47">
          <w:rPr>
            <w:noProof/>
            <w:webHidden/>
          </w:rPr>
        </w:r>
        <w:r w:rsidR="00594C47">
          <w:rPr>
            <w:noProof/>
            <w:webHidden/>
          </w:rPr>
          <w:fldChar w:fldCharType="separate"/>
        </w:r>
        <w:r w:rsidR="00594C47">
          <w:rPr>
            <w:noProof/>
            <w:webHidden/>
          </w:rPr>
          <w:t>24</w:t>
        </w:r>
        <w:r w:rsidR="00594C47">
          <w:rPr>
            <w:noProof/>
            <w:webHidden/>
          </w:rPr>
          <w:fldChar w:fldCharType="end"/>
        </w:r>
      </w:hyperlink>
    </w:p>
    <w:p w14:paraId="400581EE"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27" w:history="1">
        <w:r w:rsidR="00594C47" w:rsidRPr="00DB7DEC">
          <w:rPr>
            <w:rStyle w:val="Hyperlink"/>
            <w:noProof/>
          </w:rPr>
          <w:t>8.17</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End-stop torque</w:t>
        </w:r>
        <w:r w:rsidR="00594C47">
          <w:rPr>
            <w:noProof/>
            <w:webHidden/>
          </w:rPr>
          <w:tab/>
        </w:r>
        <w:r w:rsidR="00594C47">
          <w:rPr>
            <w:noProof/>
            <w:webHidden/>
          </w:rPr>
          <w:fldChar w:fldCharType="begin"/>
        </w:r>
        <w:r w:rsidR="00594C47">
          <w:rPr>
            <w:noProof/>
            <w:webHidden/>
          </w:rPr>
          <w:instrText xml:space="preserve"> PAGEREF _Toc486584127 \h </w:instrText>
        </w:r>
        <w:r w:rsidR="00594C47">
          <w:rPr>
            <w:noProof/>
            <w:webHidden/>
          </w:rPr>
        </w:r>
        <w:r w:rsidR="00594C47">
          <w:rPr>
            <w:noProof/>
            <w:webHidden/>
          </w:rPr>
          <w:fldChar w:fldCharType="separate"/>
        </w:r>
        <w:r w:rsidR="00594C47">
          <w:rPr>
            <w:noProof/>
            <w:webHidden/>
          </w:rPr>
          <w:t>24</w:t>
        </w:r>
        <w:r w:rsidR="00594C47">
          <w:rPr>
            <w:noProof/>
            <w:webHidden/>
          </w:rPr>
          <w:fldChar w:fldCharType="end"/>
        </w:r>
      </w:hyperlink>
    </w:p>
    <w:p w14:paraId="2E5665DF" w14:textId="77777777" w:rsidR="00594C47" w:rsidRDefault="00547EB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6584128" w:history="1">
        <w:r w:rsidR="00594C47" w:rsidRPr="00DB7DEC">
          <w:rPr>
            <w:rStyle w:val="Hyperlink"/>
            <w:noProof/>
          </w:rPr>
          <w:t>9</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DATA DOCUMENTATION</w:t>
        </w:r>
        <w:r w:rsidR="00594C47">
          <w:rPr>
            <w:noProof/>
            <w:webHidden/>
          </w:rPr>
          <w:tab/>
        </w:r>
        <w:r w:rsidR="00594C47">
          <w:rPr>
            <w:noProof/>
            <w:webHidden/>
          </w:rPr>
          <w:fldChar w:fldCharType="begin"/>
        </w:r>
        <w:r w:rsidR="00594C47">
          <w:rPr>
            <w:noProof/>
            <w:webHidden/>
          </w:rPr>
          <w:instrText xml:space="preserve"> PAGEREF _Toc486584128 \h </w:instrText>
        </w:r>
        <w:r w:rsidR="00594C47">
          <w:rPr>
            <w:noProof/>
            <w:webHidden/>
          </w:rPr>
        </w:r>
        <w:r w:rsidR="00594C47">
          <w:rPr>
            <w:noProof/>
            <w:webHidden/>
          </w:rPr>
          <w:fldChar w:fldCharType="separate"/>
        </w:r>
        <w:r w:rsidR="00594C47">
          <w:rPr>
            <w:noProof/>
            <w:webHidden/>
          </w:rPr>
          <w:t>25</w:t>
        </w:r>
        <w:r w:rsidR="00594C47">
          <w:rPr>
            <w:noProof/>
            <w:webHidden/>
          </w:rPr>
          <w:fldChar w:fldCharType="end"/>
        </w:r>
      </w:hyperlink>
    </w:p>
    <w:p w14:paraId="438EF0C1"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29" w:history="1">
        <w:r w:rsidR="00594C47" w:rsidRPr="00DB7DEC">
          <w:rPr>
            <w:rStyle w:val="Hyperlink"/>
            <w:noProof/>
          </w:rPr>
          <w:t>9.1</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GENERAL</w:t>
        </w:r>
        <w:r w:rsidR="00594C47">
          <w:rPr>
            <w:noProof/>
            <w:webHidden/>
          </w:rPr>
          <w:tab/>
        </w:r>
        <w:r w:rsidR="00594C47">
          <w:rPr>
            <w:noProof/>
            <w:webHidden/>
          </w:rPr>
          <w:fldChar w:fldCharType="begin"/>
        </w:r>
        <w:r w:rsidR="00594C47">
          <w:rPr>
            <w:noProof/>
            <w:webHidden/>
          </w:rPr>
          <w:instrText xml:space="preserve"> PAGEREF _Toc486584129 \h </w:instrText>
        </w:r>
        <w:r w:rsidR="00594C47">
          <w:rPr>
            <w:noProof/>
            <w:webHidden/>
          </w:rPr>
        </w:r>
        <w:r w:rsidR="00594C47">
          <w:rPr>
            <w:noProof/>
            <w:webHidden/>
          </w:rPr>
          <w:fldChar w:fldCharType="separate"/>
        </w:r>
        <w:r w:rsidR="00594C47">
          <w:rPr>
            <w:noProof/>
            <w:webHidden/>
          </w:rPr>
          <w:t>25</w:t>
        </w:r>
        <w:r w:rsidR="00594C47">
          <w:rPr>
            <w:noProof/>
            <w:webHidden/>
          </w:rPr>
          <w:fldChar w:fldCharType="end"/>
        </w:r>
      </w:hyperlink>
    </w:p>
    <w:p w14:paraId="5DB706A9"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30" w:history="1">
        <w:r w:rsidR="00594C47" w:rsidRPr="00DB7DEC">
          <w:rPr>
            <w:rStyle w:val="Hyperlink"/>
            <w:noProof/>
          </w:rPr>
          <w:t>9.1.1</w:t>
        </w:r>
        <w:r w:rsidR="00594C47">
          <w:rPr>
            <w:rFonts w:asciiTheme="minorHAnsi" w:eastAsiaTheme="minorEastAsia" w:hAnsiTheme="minorHAnsi" w:cstheme="minorBidi"/>
            <w:noProof/>
            <w:sz w:val="22"/>
            <w:szCs w:val="22"/>
            <w:lang w:eastAsia="en-GB"/>
          </w:rPr>
          <w:tab/>
        </w:r>
        <w:r w:rsidR="00594C47" w:rsidRPr="00DB7DEC">
          <w:rPr>
            <w:rStyle w:val="Hyperlink"/>
            <w:noProof/>
          </w:rPr>
          <w:t>Qualification and Qualification Maintenance</w:t>
        </w:r>
        <w:r w:rsidR="00594C47">
          <w:rPr>
            <w:noProof/>
            <w:webHidden/>
          </w:rPr>
          <w:tab/>
        </w:r>
        <w:r w:rsidR="00594C47">
          <w:rPr>
            <w:noProof/>
            <w:webHidden/>
          </w:rPr>
          <w:fldChar w:fldCharType="begin"/>
        </w:r>
        <w:r w:rsidR="00594C47">
          <w:rPr>
            <w:noProof/>
            <w:webHidden/>
          </w:rPr>
          <w:instrText xml:space="preserve"> PAGEREF _Toc486584130 \h </w:instrText>
        </w:r>
        <w:r w:rsidR="00594C47">
          <w:rPr>
            <w:noProof/>
            <w:webHidden/>
          </w:rPr>
        </w:r>
        <w:r w:rsidR="00594C47">
          <w:rPr>
            <w:noProof/>
            <w:webHidden/>
          </w:rPr>
          <w:fldChar w:fldCharType="separate"/>
        </w:r>
        <w:r w:rsidR="00594C47">
          <w:rPr>
            <w:noProof/>
            <w:webHidden/>
          </w:rPr>
          <w:t>25</w:t>
        </w:r>
        <w:r w:rsidR="00594C47">
          <w:rPr>
            <w:noProof/>
            <w:webHidden/>
          </w:rPr>
          <w:fldChar w:fldCharType="end"/>
        </w:r>
      </w:hyperlink>
    </w:p>
    <w:p w14:paraId="51876679"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31" w:history="1">
        <w:r w:rsidR="00594C47" w:rsidRPr="00DB7DEC">
          <w:rPr>
            <w:rStyle w:val="Hyperlink"/>
            <w:noProof/>
          </w:rPr>
          <w:t>9.1.2</w:t>
        </w:r>
        <w:r w:rsidR="00594C47">
          <w:rPr>
            <w:rFonts w:asciiTheme="minorHAnsi" w:eastAsiaTheme="minorEastAsia" w:hAnsiTheme="minorHAnsi" w:cstheme="minorBidi"/>
            <w:noProof/>
            <w:sz w:val="22"/>
            <w:szCs w:val="22"/>
            <w:lang w:eastAsia="en-GB"/>
          </w:rPr>
          <w:tab/>
        </w:r>
        <w:r w:rsidR="00594C47" w:rsidRPr="00DB7DEC">
          <w:rPr>
            <w:rStyle w:val="Hyperlink"/>
            <w:noProof/>
          </w:rPr>
          <w:t>Component Procurement and Delivery</w:t>
        </w:r>
        <w:r w:rsidR="00594C47">
          <w:rPr>
            <w:noProof/>
            <w:webHidden/>
          </w:rPr>
          <w:tab/>
        </w:r>
        <w:r w:rsidR="00594C47">
          <w:rPr>
            <w:noProof/>
            <w:webHidden/>
          </w:rPr>
          <w:fldChar w:fldCharType="begin"/>
        </w:r>
        <w:r w:rsidR="00594C47">
          <w:rPr>
            <w:noProof/>
            <w:webHidden/>
          </w:rPr>
          <w:instrText xml:space="preserve"> PAGEREF _Toc486584131 \h </w:instrText>
        </w:r>
        <w:r w:rsidR="00594C47">
          <w:rPr>
            <w:noProof/>
            <w:webHidden/>
          </w:rPr>
        </w:r>
        <w:r w:rsidR="00594C47">
          <w:rPr>
            <w:noProof/>
            <w:webHidden/>
          </w:rPr>
          <w:fldChar w:fldCharType="separate"/>
        </w:r>
        <w:r w:rsidR="00594C47">
          <w:rPr>
            <w:noProof/>
            <w:webHidden/>
          </w:rPr>
          <w:t>25</w:t>
        </w:r>
        <w:r w:rsidR="00594C47">
          <w:rPr>
            <w:noProof/>
            <w:webHidden/>
          </w:rPr>
          <w:fldChar w:fldCharType="end"/>
        </w:r>
      </w:hyperlink>
    </w:p>
    <w:p w14:paraId="52730B12"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32" w:history="1">
        <w:r w:rsidR="00594C47" w:rsidRPr="00DB7DEC">
          <w:rPr>
            <w:rStyle w:val="Hyperlink"/>
            <w:noProof/>
          </w:rPr>
          <w:t>9.1.3</w:t>
        </w:r>
        <w:r w:rsidR="00594C47">
          <w:rPr>
            <w:rFonts w:asciiTheme="minorHAnsi" w:eastAsiaTheme="minorEastAsia" w:hAnsiTheme="minorHAnsi" w:cstheme="minorBidi"/>
            <w:noProof/>
            <w:sz w:val="22"/>
            <w:szCs w:val="22"/>
            <w:lang w:eastAsia="en-GB"/>
          </w:rPr>
          <w:tab/>
        </w:r>
        <w:r w:rsidR="00594C47" w:rsidRPr="00DB7DEC">
          <w:rPr>
            <w:rStyle w:val="Hyperlink"/>
            <w:noProof/>
          </w:rPr>
          <w:t>Additional Documentation</w:t>
        </w:r>
        <w:r w:rsidR="00594C47">
          <w:rPr>
            <w:noProof/>
            <w:webHidden/>
          </w:rPr>
          <w:tab/>
        </w:r>
        <w:r w:rsidR="00594C47">
          <w:rPr>
            <w:noProof/>
            <w:webHidden/>
          </w:rPr>
          <w:fldChar w:fldCharType="begin"/>
        </w:r>
        <w:r w:rsidR="00594C47">
          <w:rPr>
            <w:noProof/>
            <w:webHidden/>
          </w:rPr>
          <w:instrText xml:space="preserve"> PAGEREF _Toc486584132 \h </w:instrText>
        </w:r>
        <w:r w:rsidR="00594C47">
          <w:rPr>
            <w:noProof/>
            <w:webHidden/>
          </w:rPr>
        </w:r>
        <w:r w:rsidR="00594C47">
          <w:rPr>
            <w:noProof/>
            <w:webHidden/>
          </w:rPr>
          <w:fldChar w:fldCharType="separate"/>
        </w:r>
        <w:r w:rsidR="00594C47">
          <w:rPr>
            <w:noProof/>
            <w:webHidden/>
          </w:rPr>
          <w:t>25</w:t>
        </w:r>
        <w:r w:rsidR="00594C47">
          <w:rPr>
            <w:noProof/>
            <w:webHidden/>
          </w:rPr>
          <w:fldChar w:fldCharType="end"/>
        </w:r>
      </w:hyperlink>
    </w:p>
    <w:p w14:paraId="227C8696"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33" w:history="1">
        <w:r w:rsidR="00594C47" w:rsidRPr="00DB7DEC">
          <w:rPr>
            <w:rStyle w:val="Hyperlink"/>
            <w:noProof/>
          </w:rPr>
          <w:t>9.1.4</w:t>
        </w:r>
        <w:r w:rsidR="00594C47">
          <w:rPr>
            <w:rFonts w:asciiTheme="minorHAnsi" w:eastAsiaTheme="minorEastAsia" w:hAnsiTheme="minorHAnsi" w:cstheme="minorBidi"/>
            <w:noProof/>
            <w:sz w:val="22"/>
            <w:szCs w:val="22"/>
            <w:lang w:eastAsia="en-GB"/>
          </w:rPr>
          <w:tab/>
        </w:r>
        <w:r w:rsidR="00594C47" w:rsidRPr="00DB7DEC">
          <w:rPr>
            <w:rStyle w:val="Hyperlink"/>
            <w:noProof/>
          </w:rPr>
          <w:t>Data Retention/Data Access</w:t>
        </w:r>
        <w:r w:rsidR="00594C47">
          <w:rPr>
            <w:noProof/>
            <w:webHidden/>
          </w:rPr>
          <w:tab/>
        </w:r>
        <w:r w:rsidR="00594C47">
          <w:rPr>
            <w:noProof/>
            <w:webHidden/>
          </w:rPr>
          <w:fldChar w:fldCharType="begin"/>
        </w:r>
        <w:r w:rsidR="00594C47">
          <w:rPr>
            <w:noProof/>
            <w:webHidden/>
          </w:rPr>
          <w:instrText xml:space="preserve"> PAGEREF _Toc486584133 \h </w:instrText>
        </w:r>
        <w:r w:rsidR="00594C47">
          <w:rPr>
            <w:noProof/>
            <w:webHidden/>
          </w:rPr>
        </w:r>
        <w:r w:rsidR="00594C47">
          <w:rPr>
            <w:noProof/>
            <w:webHidden/>
          </w:rPr>
          <w:fldChar w:fldCharType="separate"/>
        </w:r>
        <w:r w:rsidR="00594C47">
          <w:rPr>
            <w:noProof/>
            <w:webHidden/>
          </w:rPr>
          <w:t>25</w:t>
        </w:r>
        <w:r w:rsidR="00594C47">
          <w:rPr>
            <w:noProof/>
            <w:webHidden/>
          </w:rPr>
          <w:fldChar w:fldCharType="end"/>
        </w:r>
      </w:hyperlink>
    </w:p>
    <w:p w14:paraId="1E43E230"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34" w:history="1">
        <w:r w:rsidR="00594C47" w:rsidRPr="00DB7DEC">
          <w:rPr>
            <w:rStyle w:val="Hyperlink"/>
            <w:noProof/>
          </w:rPr>
          <w:t>9.2</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COVER SHEET(S)</w:t>
        </w:r>
        <w:r w:rsidR="00594C47">
          <w:rPr>
            <w:noProof/>
            <w:webHidden/>
          </w:rPr>
          <w:tab/>
        </w:r>
        <w:r w:rsidR="00594C47">
          <w:rPr>
            <w:noProof/>
            <w:webHidden/>
          </w:rPr>
          <w:fldChar w:fldCharType="begin"/>
        </w:r>
        <w:r w:rsidR="00594C47">
          <w:rPr>
            <w:noProof/>
            <w:webHidden/>
          </w:rPr>
          <w:instrText xml:space="preserve"> PAGEREF _Toc486584134 \h </w:instrText>
        </w:r>
        <w:r w:rsidR="00594C47">
          <w:rPr>
            <w:noProof/>
            <w:webHidden/>
          </w:rPr>
        </w:r>
        <w:r w:rsidR="00594C47">
          <w:rPr>
            <w:noProof/>
            <w:webHidden/>
          </w:rPr>
          <w:fldChar w:fldCharType="separate"/>
        </w:r>
        <w:r w:rsidR="00594C47">
          <w:rPr>
            <w:noProof/>
            <w:webHidden/>
          </w:rPr>
          <w:t>26</w:t>
        </w:r>
        <w:r w:rsidR="00594C47">
          <w:rPr>
            <w:noProof/>
            <w:webHidden/>
          </w:rPr>
          <w:fldChar w:fldCharType="end"/>
        </w:r>
      </w:hyperlink>
    </w:p>
    <w:p w14:paraId="2D492008"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35" w:history="1">
        <w:r w:rsidR="00594C47" w:rsidRPr="00DB7DEC">
          <w:rPr>
            <w:rStyle w:val="Hyperlink"/>
            <w:noProof/>
          </w:rPr>
          <w:t>9.3</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LIST OF EQUIPMENT USED</w:t>
        </w:r>
        <w:r w:rsidR="00594C47">
          <w:rPr>
            <w:noProof/>
            <w:webHidden/>
          </w:rPr>
          <w:tab/>
        </w:r>
        <w:r w:rsidR="00594C47">
          <w:rPr>
            <w:noProof/>
            <w:webHidden/>
          </w:rPr>
          <w:fldChar w:fldCharType="begin"/>
        </w:r>
        <w:r w:rsidR="00594C47">
          <w:rPr>
            <w:noProof/>
            <w:webHidden/>
          </w:rPr>
          <w:instrText xml:space="preserve"> PAGEREF _Toc486584135 \h </w:instrText>
        </w:r>
        <w:r w:rsidR="00594C47">
          <w:rPr>
            <w:noProof/>
            <w:webHidden/>
          </w:rPr>
        </w:r>
        <w:r w:rsidR="00594C47">
          <w:rPr>
            <w:noProof/>
            <w:webHidden/>
          </w:rPr>
          <w:fldChar w:fldCharType="separate"/>
        </w:r>
        <w:r w:rsidR="00594C47">
          <w:rPr>
            <w:noProof/>
            <w:webHidden/>
          </w:rPr>
          <w:t>26</w:t>
        </w:r>
        <w:r w:rsidR="00594C47">
          <w:rPr>
            <w:noProof/>
            <w:webHidden/>
          </w:rPr>
          <w:fldChar w:fldCharType="end"/>
        </w:r>
      </w:hyperlink>
    </w:p>
    <w:p w14:paraId="695EAF84"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36" w:history="1">
        <w:r w:rsidR="00594C47" w:rsidRPr="00DB7DEC">
          <w:rPr>
            <w:rStyle w:val="Hyperlink"/>
            <w:noProof/>
          </w:rPr>
          <w:t>9.4</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LIST OF TEST REFERENCES</w:t>
        </w:r>
        <w:r w:rsidR="00594C47">
          <w:rPr>
            <w:noProof/>
            <w:webHidden/>
          </w:rPr>
          <w:tab/>
        </w:r>
        <w:r w:rsidR="00594C47">
          <w:rPr>
            <w:noProof/>
            <w:webHidden/>
          </w:rPr>
          <w:fldChar w:fldCharType="begin"/>
        </w:r>
        <w:r w:rsidR="00594C47">
          <w:rPr>
            <w:noProof/>
            <w:webHidden/>
          </w:rPr>
          <w:instrText xml:space="preserve"> PAGEREF _Toc486584136 \h </w:instrText>
        </w:r>
        <w:r w:rsidR="00594C47">
          <w:rPr>
            <w:noProof/>
            <w:webHidden/>
          </w:rPr>
        </w:r>
        <w:r w:rsidR="00594C47">
          <w:rPr>
            <w:noProof/>
            <w:webHidden/>
          </w:rPr>
          <w:fldChar w:fldCharType="separate"/>
        </w:r>
        <w:r w:rsidR="00594C47">
          <w:rPr>
            <w:noProof/>
            <w:webHidden/>
          </w:rPr>
          <w:t>26</w:t>
        </w:r>
        <w:r w:rsidR="00594C47">
          <w:rPr>
            <w:noProof/>
            <w:webHidden/>
          </w:rPr>
          <w:fldChar w:fldCharType="end"/>
        </w:r>
      </w:hyperlink>
    </w:p>
    <w:p w14:paraId="70804845"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37" w:history="1">
        <w:r w:rsidR="00594C47" w:rsidRPr="00DB7DEC">
          <w:rPr>
            <w:rStyle w:val="Hyperlink"/>
            <w:noProof/>
          </w:rPr>
          <w:t>9.5</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SPECIAL IN-PROCESS CONTROLS DATA (CHART F2)</w:t>
        </w:r>
        <w:r w:rsidR="00594C47">
          <w:rPr>
            <w:noProof/>
            <w:webHidden/>
          </w:rPr>
          <w:tab/>
        </w:r>
        <w:r w:rsidR="00594C47">
          <w:rPr>
            <w:noProof/>
            <w:webHidden/>
          </w:rPr>
          <w:fldChar w:fldCharType="begin"/>
        </w:r>
        <w:r w:rsidR="00594C47">
          <w:rPr>
            <w:noProof/>
            <w:webHidden/>
          </w:rPr>
          <w:instrText xml:space="preserve"> PAGEREF _Toc486584137 \h </w:instrText>
        </w:r>
        <w:r w:rsidR="00594C47">
          <w:rPr>
            <w:noProof/>
            <w:webHidden/>
          </w:rPr>
        </w:r>
        <w:r w:rsidR="00594C47">
          <w:rPr>
            <w:noProof/>
            <w:webHidden/>
          </w:rPr>
          <w:fldChar w:fldCharType="separate"/>
        </w:r>
        <w:r w:rsidR="00594C47">
          <w:rPr>
            <w:noProof/>
            <w:webHidden/>
          </w:rPr>
          <w:t>26</w:t>
        </w:r>
        <w:r w:rsidR="00594C47">
          <w:rPr>
            <w:noProof/>
            <w:webHidden/>
          </w:rPr>
          <w:fldChar w:fldCharType="end"/>
        </w:r>
      </w:hyperlink>
    </w:p>
    <w:p w14:paraId="04617FCC"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38" w:history="1">
        <w:r w:rsidR="00594C47" w:rsidRPr="00DB7DEC">
          <w:rPr>
            <w:rStyle w:val="Hyperlink"/>
            <w:noProof/>
          </w:rPr>
          <w:t>9.6</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SCREENING TESTS DATA (CHART F3)</w:t>
        </w:r>
        <w:r w:rsidR="00594C47">
          <w:rPr>
            <w:noProof/>
            <w:webHidden/>
          </w:rPr>
          <w:tab/>
        </w:r>
        <w:r w:rsidR="00594C47">
          <w:rPr>
            <w:noProof/>
            <w:webHidden/>
          </w:rPr>
          <w:fldChar w:fldCharType="begin"/>
        </w:r>
        <w:r w:rsidR="00594C47">
          <w:rPr>
            <w:noProof/>
            <w:webHidden/>
          </w:rPr>
          <w:instrText xml:space="preserve"> PAGEREF _Toc486584138 \h </w:instrText>
        </w:r>
        <w:r w:rsidR="00594C47">
          <w:rPr>
            <w:noProof/>
            <w:webHidden/>
          </w:rPr>
        </w:r>
        <w:r w:rsidR="00594C47">
          <w:rPr>
            <w:noProof/>
            <w:webHidden/>
          </w:rPr>
          <w:fldChar w:fldCharType="separate"/>
        </w:r>
        <w:r w:rsidR="00594C47">
          <w:rPr>
            <w:noProof/>
            <w:webHidden/>
          </w:rPr>
          <w:t>26</w:t>
        </w:r>
        <w:r w:rsidR="00594C47">
          <w:rPr>
            <w:noProof/>
            <w:webHidden/>
          </w:rPr>
          <w:fldChar w:fldCharType="end"/>
        </w:r>
      </w:hyperlink>
    </w:p>
    <w:p w14:paraId="2B706AFC"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39" w:history="1">
        <w:r w:rsidR="00594C47" w:rsidRPr="00DB7DEC">
          <w:rPr>
            <w:rStyle w:val="Hyperlink"/>
            <w:noProof/>
          </w:rPr>
          <w:t>9.7</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QUALIFICATION, PERIODIC TESTING AND LOT VALIDATION TESTING DATA (CHART F4)</w:t>
        </w:r>
        <w:r w:rsidR="00594C47">
          <w:rPr>
            <w:noProof/>
            <w:webHidden/>
          </w:rPr>
          <w:tab/>
        </w:r>
        <w:r w:rsidR="00594C47">
          <w:rPr>
            <w:noProof/>
            <w:webHidden/>
          </w:rPr>
          <w:fldChar w:fldCharType="begin"/>
        </w:r>
        <w:r w:rsidR="00594C47">
          <w:rPr>
            <w:noProof/>
            <w:webHidden/>
          </w:rPr>
          <w:instrText xml:space="preserve"> PAGEREF _Toc486584139 \h </w:instrText>
        </w:r>
        <w:r w:rsidR="00594C47">
          <w:rPr>
            <w:noProof/>
            <w:webHidden/>
          </w:rPr>
        </w:r>
        <w:r w:rsidR="00594C47">
          <w:rPr>
            <w:noProof/>
            <w:webHidden/>
          </w:rPr>
          <w:fldChar w:fldCharType="separate"/>
        </w:r>
        <w:r w:rsidR="00594C47">
          <w:rPr>
            <w:noProof/>
            <w:webHidden/>
          </w:rPr>
          <w:t>26</w:t>
        </w:r>
        <w:r w:rsidR="00594C47">
          <w:rPr>
            <w:noProof/>
            <w:webHidden/>
          </w:rPr>
          <w:fldChar w:fldCharType="end"/>
        </w:r>
      </w:hyperlink>
    </w:p>
    <w:p w14:paraId="12C51007"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40" w:history="1">
        <w:r w:rsidR="00594C47" w:rsidRPr="00DB7DEC">
          <w:rPr>
            <w:rStyle w:val="Hyperlink"/>
            <w:noProof/>
          </w:rPr>
          <w:t>9.7.1</w:t>
        </w:r>
        <w:r w:rsidR="00594C47">
          <w:rPr>
            <w:rFonts w:asciiTheme="minorHAnsi" w:eastAsiaTheme="minorEastAsia" w:hAnsiTheme="minorHAnsi" w:cstheme="minorBidi"/>
            <w:noProof/>
            <w:sz w:val="22"/>
            <w:szCs w:val="22"/>
            <w:lang w:eastAsia="en-GB"/>
          </w:rPr>
          <w:tab/>
        </w:r>
        <w:r w:rsidR="00594C47" w:rsidRPr="00DB7DEC">
          <w:rPr>
            <w:rStyle w:val="Hyperlink"/>
            <w:noProof/>
          </w:rPr>
          <w:t>Qualification Testing</w:t>
        </w:r>
        <w:r w:rsidR="00594C47">
          <w:rPr>
            <w:noProof/>
            <w:webHidden/>
          </w:rPr>
          <w:tab/>
        </w:r>
        <w:r w:rsidR="00594C47">
          <w:rPr>
            <w:noProof/>
            <w:webHidden/>
          </w:rPr>
          <w:fldChar w:fldCharType="begin"/>
        </w:r>
        <w:r w:rsidR="00594C47">
          <w:rPr>
            <w:noProof/>
            <w:webHidden/>
          </w:rPr>
          <w:instrText xml:space="preserve"> PAGEREF _Toc486584140 \h </w:instrText>
        </w:r>
        <w:r w:rsidR="00594C47">
          <w:rPr>
            <w:noProof/>
            <w:webHidden/>
          </w:rPr>
        </w:r>
        <w:r w:rsidR="00594C47">
          <w:rPr>
            <w:noProof/>
            <w:webHidden/>
          </w:rPr>
          <w:fldChar w:fldCharType="separate"/>
        </w:r>
        <w:r w:rsidR="00594C47">
          <w:rPr>
            <w:noProof/>
            <w:webHidden/>
          </w:rPr>
          <w:t>26</w:t>
        </w:r>
        <w:r w:rsidR="00594C47">
          <w:rPr>
            <w:noProof/>
            <w:webHidden/>
          </w:rPr>
          <w:fldChar w:fldCharType="end"/>
        </w:r>
      </w:hyperlink>
    </w:p>
    <w:p w14:paraId="2D04A526"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41" w:history="1">
        <w:r w:rsidR="00594C47" w:rsidRPr="00DB7DEC">
          <w:rPr>
            <w:rStyle w:val="Hyperlink"/>
            <w:noProof/>
          </w:rPr>
          <w:t>9.7.2</w:t>
        </w:r>
        <w:r w:rsidR="00594C47">
          <w:rPr>
            <w:rFonts w:asciiTheme="minorHAnsi" w:eastAsiaTheme="minorEastAsia" w:hAnsiTheme="minorHAnsi" w:cstheme="minorBidi"/>
            <w:noProof/>
            <w:sz w:val="22"/>
            <w:szCs w:val="22"/>
            <w:lang w:eastAsia="en-GB"/>
          </w:rPr>
          <w:tab/>
        </w:r>
        <w:r w:rsidR="00594C47" w:rsidRPr="00DB7DEC">
          <w:rPr>
            <w:rStyle w:val="Hyperlink"/>
            <w:noProof/>
          </w:rPr>
          <w:t>Periodic Testing for Qualification Maintenance</w:t>
        </w:r>
        <w:r w:rsidR="00594C47">
          <w:rPr>
            <w:noProof/>
            <w:webHidden/>
          </w:rPr>
          <w:tab/>
        </w:r>
        <w:r w:rsidR="00594C47">
          <w:rPr>
            <w:noProof/>
            <w:webHidden/>
          </w:rPr>
          <w:fldChar w:fldCharType="begin"/>
        </w:r>
        <w:r w:rsidR="00594C47">
          <w:rPr>
            <w:noProof/>
            <w:webHidden/>
          </w:rPr>
          <w:instrText xml:space="preserve"> PAGEREF _Toc486584141 \h </w:instrText>
        </w:r>
        <w:r w:rsidR="00594C47">
          <w:rPr>
            <w:noProof/>
            <w:webHidden/>
          </w:rPr>
        </w:r>
        <w:r w:rsidR="00594C47">
          <w:rPr>
            <w:noProof/>
            <w:webHidden/>
          </w:rPr>
          <w:fldChar w:fldCharType="separate"/>
        </w:r>
        <w:r w:rsidR="00594C47">
          <w:rPr>
            <w:noProof/>
            <w:webHidden/>
          </w:rPr>
          <w:t>27</w:t>
        </w:r>
        <w:r w:rsidR="00594C47">
          <w:rPr>
            <w:noProof/>
            <w:webHidden/>
          </w:rPr>
          <w:fldChar w:fldCharType="end"/>
        </w:r>
      </w:hyperlink>
    </w:p>
    <w:p w14:paraId="26407D05" w14:textId="77777777" w:rsidR="00594C47" w:rsidRDefault="00547EBB">
      <w:pPr>
        <w:pStyle w:val="TOC3"/>
        <w:tabs>
          <w:tab w:val="left" w:pos="1080"/>
          <w:tab w:val="right" w:pos="10147"/>
        </w:tabs>
        <w:rPr>
          <w:rFonts w:asciiTheme="minorHAnsi" w:eastAsiaTheme="minorEastAsia" w:hAnsiTheme="minorHAnsi" w:cstheme="minorBidi"/>
          <w:noProof/>
          <w:sz w:val="22"/>
          <w:szCs w:val="22"/>
          <w:lang w:eastAsia="en-GB"/>
        </w:rPr>
      </w:pPr>
      <w:hyperlink w:anchor="_Toc486584142" w:history="1">
        <w:r w:rsidR="00594C47" w:rsidRPr="00DB7DEC">
          <w:rPr>
            <w:rStyle w:val="Hyperlink"/>
            <w:noProof/>
          </w:rPr>
          <w:t>9.7.3</w:t>
        </w:r>
        <w:r w:rsidR="00594C47">
          <w:rPr>
            <w:rFonts w:asciiTheme="minorHAnsi" w:eastAsiaTheme="minorEastAsia" w:hAnsiTheme="minorHAnsi" w:cstheme="minorBidi"/>
            <w:noProof/>
            <w:sz w:val="22"/>
            <w:szCs w:val="22"/>
            <w:lang w:eastAsia="en-GB"/>
          </w:rPr>
          <w:tab/>
        </w:r>
        <w:r w:rsidR="00594C47" w:rsidRPr="00DB7DEC">
          <w:rPr>
            <w:rStyle w:val="Hyperlink"/>
            <w:noProof/>
          </w:rPr>
          <w:t>Lot Validation Testing</w:t>
        </w:r>
        <w:r w:rsidR="00594C47">
          <w:rPr>
            <w:noProof/>
            <w:webHidden/>
          </w:rPr>
          <w:tab/>
        </w:r>
        <w:r w:rsidR="00594C47">
          <w:rPr>
            <w:noProof/>
            <w:webHidden/>
          </w:rPr>
          <w:fldChar w:fldCharType="begin"/>
        </w:r>
        <w:r w:rsidR="00594C47">
          <w:rPr>
            <w:noProof/>
            <w:webHidden/>
          </w:rPr>
          <w:instrText xml:space="preserve"> PAGEREF _Toc486584142 \h </w:instrText>
        </w:r>
        <w:r w:rsidR="00594C47">
          <w:rPr>
            <w:noProof/>
            <w:webHidden/>
          </w:rPr>
        </w:r>
        <w:r w:rsidR="00594C47">
          <w:rPr>
            <w:noProof/>
            <w:webHidden/>
          </w:rPr>
          <w:fldChar w:fldCharType="separate"/>
        </w:r>
        <w:r w:rsidR="00594C47">
          <w:rPr>
            <w:noProof/>
            <w:webHidden/>
          </w:rPr>
          <w:t>27</w:t>
        </w:r>
        <w:r w:rsidR="00594C47">
          <w:rPr>
            <w:noProof/>
            <w:webHidden/>
          </w:rPr>
          <w:fldChar w:fldCharType="end"/>
        </w:r>
      </w:hyperlink>
    </w:p>
    <w:p w14:paraId="1308F6F8"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43" w:history="1">
        <w:r w:rsidR="00594C47" w:rsidRPr="00DB7DEC">
          <w:rPr>
            <w:rStyle w:val="Hyperlink"/>
            <w:noProof/>
          </w:rPr>
          <w:t>9.8</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FAILED COMPONENTS LIST AND FAILURE ANALYSIS REPORT</w:t>
        </w:r>
        <w:r w:rsidR="00594C47">
          <w:rPr>
            <w:noProof/>
            <w:webHidden/>
          </w:rPr>
          <w:tab/>
        </w:r>
        <w:r w:rsidR="00594C47">
          <w:rPr>
            <w:noProof/>
            <w:webHidden/>
          </w:rPr>
          <w:fldChar w:fldCharType="begin"/>
        </w:r>
        <w:r w:rsidR="00594C47">
          <w:rPr>
            <w:noProof/>
            <w:webHidden/>
          </w:rPr>
          <w:instrText xml:space="preserve"> PAGEREF _Toc486584143 \h </w:instrText>
        </w:r>
        <w:r w:rsidR="00594C47">
          <w:rPr>
            <w:noProof/>
            <w:webHidden/>
          </w:rPr>
        </w:r>
        <w:r w:rsidR="00594C47">
          <w:rPr>
            <w:noProof/>
            <w:webHidden/>
          </w:rPr>
          <w:fldChar w:fldCharType="separate"/>
        </w:r>
        <w:r w:rsidR="00594C47">
          <w:rPr>
            <w:noProof/>
            <w:webHidden/>
          </w:rPr>
          <w:t>27</w:t>
        </w:r>
        <w:r w:rsidR="00594C47">
          <w:rPr>
            <w:noProof/>
            <w:webHidden/>
          </w:rPr>
          <w:fldChar w:fldCharType="end"/>
        </w:r>
      </w:hyperlink>
    </w:p>
    <w:p w14:paraId="59F74CE0"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44" w:history="1">
        <w:r w:rsidR="00594C47" w:rsidRPr="00DB7DEC">
          <w:rPr>
            <w:rStyle w:val="Hyperlink"/>
            <w:noProof/>
          </w:rPr>
          <w:t>9.9</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CERTIFICATE OF CONFORMITY</w:t>
        </w:r>
        <w:r w:rsidR="00594C47">
          <w:rPr>
            <w:noProof/>
            <w:webHidden/>
          </w:rPr>
          <w:tab/>
        </w:r>
        <w:r w:rsidR="00594C47">
          <w:rPr>
            <w:noProof/>
            <w:webHidden/>
          </w:rPr>
          <w:fldChar w:fldCharType="begin"/>
        </w:r>
        <w:r w:rsidR="00594C47">
          <w:rPr>
            <w:noProof/>
            <w:webHidden/>
          </w:rPr>
          <w:instrText xml:space="preserve"> PAGEREF _Toc486584144 \h </w:instrText>
        </w:r>
        <w:r w:rsidR="00594C47">
          <w:rPr>
            <w:noProof/>
            <w:webHidden/>
          </w:rPr>
        </w:r>
        <w:r w:rsidR="00594C47">
          <w:rPr>
            <w:noProof/>
            <w:webHidden/>
          </w:rPr>
          <w:fldChar w:fldCharType="separate"/>
        </w:r>
        <w:r w:rsidR="00594C47">
          <w:rPr>
            <w:noProof/>
            <w:webHidden/>
          </w:rPr>
          <w:t>27</w:t>
        </w:r>
        <w:r w:rsidR="00594C47">
          <w:rPr>
            <w:noProof/>
            <w:webHidden/>
          </w:rPr>
          <w:fldChar w:fldCharType="end"/>
        </w:r>
      </w:hyperlink>
    </w:p>
    <w:p w14:paraId="7F4D23D5" w14:textId="77777777" w:rsidR="00594C47" w:rsidRDefault="00547EB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6584145" w:history="1">
        <w:r w:rsidR="00594C47" w:rsidRPr="00DB7DEC">
          <w:rPr>
            <w:rStyle w:val="Hyperlink"/>
            <w:noProof/>
          </w:rPr>
          <w:t>10</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DELIVERY</w:t>
        </w:r>
        <w:r w:rsidR="00594C47">
          <w:rPr>
            <w:noProof/>
            <w:webHidden/>
          </w:rPr>
          <w:tab/>
        </w:r>
        <w:r w:rsidR="00594C47">
          <w:rPr>
            <w:noProof/>
            <w:webHidden/>
          </w:rPr>
          <w:fldChar w:fldCharType="begin"/>
        </w:r>
        <w:r w:rsidR="00594C47">
          <w:rPr>
            <w:noProof/>
            <w:webHidden/>
          </w:rPr>
          <w:instrText xml:space="preserve"> PAGEREF _Toc486584145 \h </w:instrText>
        </w:r>
        <w:r w:rsidR="00594C47">
          <w:rPr>
            <w:noProof/>
            <w:webHidden/>
          </w:rPr>
        </w:r>
        <w:r w:rsidR="00594C47">
          <w:rPr>
            <w:noProof/>
            <w:webHidden/>
          </w:rPr>
          <w:fldChar w:fldCharType="separate"/>
        </w:r>
        <w:r w:rsidR="00594C47">
          <w:rPr>
            <w:noProof/>
            <w:webHidden/>
          </w:rPr>
          <w:t>27</w:t>
        </w:r>
        <w:r w:rsidR="00594C47">
          <w:rPr>
            <w:noProof/>
            <w:webHidden/>
          </w:rPr>
          <w:fldChar w:fldCharType="end"/>
        </w:r>
      </w:hyperlink>
    </w:p>
    <w:p w14:paraId="4D64A940" w14:textId="77777777" w:rsidR="00594C47" w:rsidRDefault="00547EB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6584146" w:history="1">
        <w:r w:rsidR="00594C47" w:rsidRPr="00DB7DEC">
          <w:rPr>
            <w:rStyle w:val="Hyperlink"/>
            <w:noProof/>
          </w:rPr>
          <w:t>11</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PACKAGING AND DESPATCH</w:t>
        </w:r>
        <w:r w:rsidR="00594C47">
          <w:rPr>
            <w:noProof/>
            <w:webHidden/>
          </w:rPr>
          <w:tab/>
        </w:r>
        <w:r w:rsidR="00594C47">
          <w:rPr>
            <w:noProof/>
            <w:webHidden/>
          </w:rPr>
          <w:fldChar w:fldCharType="begin"/>
        </w:r>
        <w:r w:rsidR="00594C47">
          <w:rPr>
            <w:noProof/>
            <w:webHidden/>
          </w:rPr>
          <w:instrText xml:space="preserve"> PAGEREF _Toc486584146 \h </w:instrText>
        </w:r>
        <w:r w:rsidR="00594C47">
          <w:rPr>
            <w:noProof/>
            <w:webHidden/>
          </w:rPr>
        </w:r>
        <w:r w:rsidR="00594C47">
          <w:rPr>
            <w:noProof/>
            <w:webHidden/>
          </w:rPr>
          <w:fldChar w:fldCharType="separate"/>
        </w:r>
        <w:r w:rsidR="00594C47">
          <w:rPr>
            <w:noProof/>
            <w:webHidden/>
          </w:rPr>
          <w:t>28</w:t>
        </w:r>
        <w:r w:rsidR="00594C47">
          <w:rPr>
            <w:noProof/>
            <w:webHidden/>
          </w:rPr>
          <w:fldChar w:fldCharType="end"/>
        </w:r>
      </w:hyperlink>
    </w:p>
    <w:p w14:paraId="29BDD44B" w14:textId="77777777" w:rsidR="00594C47" w:rsidRDefault="00547EB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6584147" w:history="1">
        <w:r w:rsidR="00594C47" w:rsidRPr="00DB7DEC">
          <w:rPr>
            <w:rStyle w:val="Hyperlink"/>
            <w:noProof/>
          </w:rPr>
          <w:t>12</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Charts</w:t>
        </w:r>
        <w:r w:rsidR="00594C47">
          <w:rPr>
            <w:noProof/>
            <w:webHidden/>
          </w:rPr>
          <w:tab/>
        </w:r>
        <w:r w:rsidR="00594C47">
          <w:rPr>
            <w:noProof/>
            <w:webHidden/>
          </w:rPr>
          <w:fldChar w:fldCharType="begin"/>
        </w:r>
        <w:r w:rsidR="00594C47">
          <w:rPr>
            <w:noProof/>
            <w:webHidden/>
          </w:rPr>
          <w:instrText xml:space="preserve"> PAGEREF _Toc486584147 \h </w:instrText>
        </w:r>
        <w:r w:rsidR="00594C47">
          <w:rPr>
            <w:noProof/>
            <w:webHidden/>
          </w:rPr>
        </w:r>
        <w:r w:rsidR="00594C47">
          <w:rPr>
            <w:noProof/>
            <w:webHidden/>
          </w:rPr>
          <w:fldChar w:fldCharType="separate"/>
        </w:r>
        <w:r w:rsidR="00594C47">
          <w:rPr>
            <w:noProof/>
            <w:webHidden/>
          </w:rPr>
          <w:t>29</w:t>
        </w:r>
        <w:r w:rsidR="00594C47">
          <w:rPr>
            <w:noProof/>
            <w:webHidden/>
          </w:rPr>
          <w:fldChar w:fldCharType="end"/>
        </w:r>
      </w:hyperlink>
    </w:p>
    <w:p w14:paraId="72860521"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48" w:history="1">
        <w:r w:rsidR="00594C47" w:rsidRPr="00DB7DEC">
          <w:rPr>
            <w:rStyle w:val="Hyperlink"/>
            <w:noProof/>
          </w:rPr>
          <w:t>12.1</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chart F1 – general flow of procurement</w:t>
        </w:r>
        <w:r w:rsidR="00594C47">
          <w:rPr>
            <w:noProof/>
            <w:webHidden/>
          </w:rPr>
          <w:tab/>
        </w:r>
        <w:r w:rsidR="00594C47">
          <w:rPr>
            <w:noProof/>
            <w:webHidden/>
          </w:rPr>
          <w:fldChar w:fldCharType="begin"/>
        </w:r>
        <w:r w:rsidR="00594C47">
          <w:rPr>
            <w:noProof/>
            <w:webHidden/>
          </w:rPr>
          <w:instrText xml:space="preserve"> PAGEREF _Toc486584148 \h </w:instrText>
        </w:r>
        <w:r w:rsidR="00594C47">
          <w:rPr>
            <w:noProof/>
            <w:webHidden/>
          </w:rPr>
        </w:r>
        <w:r w:rsidR="00594C47">
          <w:rPr>
            <w:noProof/>
            <w:webHidden/>
          </w:rPr>
          <w:fldChar w:fldCharType="separate"/>
        </w:r>
        <w:r w:rsidR="00594C47">
          <w:rPr>
            <w:noProof/>
            <w:webHidden/>
          </w:rPr>
          <w:t>29</w:t>
        </w:r>
        <w:r w:rsidR="00594C47">
          <w:rPr>
            <w:noProof/>
            <w:webHidden/>
          </w:rPr>
          <w:fldChar w:fldCharType="end"/>
        </w:r>
      </w:hyperlink>
    </w:p>
    <w:p w14:paraId="1A7FB28F"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49" w:history="1">
        <w:r w:rsidR="00594C47" w:rsidRPr="00DB7DEC">
          <w:rPr>
            <w:rStyle w:val="Hyperlink"/>
            <w:noProof/>
          </w:rPr>
          <w:t>12.2</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Chart F2 – Production Control</w:t>
        </w:r>
        <w:r w:rsidR="00594C47">
          <w:rPr>
            <w:noProof/>
            <w:webHidden/>
          </w:rPr>
          <w:tab/>
        </w:r>
        <w:r w:rsidR="00594C47">
          <w:rPr>
            <w:noProof/>
            <w:webHidden/>
          </w:rPr>
          <w:fldChar w:fldCharType="begin"/>
        </w:r>
        <w:r w:rsidR="00594C47">
          <w:rPr>
            <w:noProof/>
            <w:webHidden/>
          </w:rPr>
          <w:instrText xml:space="preserve"> PAGEREF _Toc486584149 \h </w:instrText>
        </w:r>
        <w:r w:rsidR="00594C47">
          <w:rPr>
            <w:noProof/>
            <w:webHidden/>
          </w:rPr>
        </w:r>
        <w:r w:rsidR="00594C47">
          <w:rPr>
            <w:noProof/>
            <w:webHidden/>
          </w:rPr>
          <w:fldChar w:fldCharType="separate"/>
        </w:r>
        <w:r w:rsidR="00594C47">
          <w:rPr>
            <w:noProof/>
            <w:webHidden/>
          </w:rPr>
          <w:t>30</w:t>
        </w:r>
        <w:r w:rsidR="00594C47">
          <w:rPr>
            <w:noProof/>
            <w:webHidden/>
          </w:rPr>
          <w:fldChar w:fldCharType="end"/>
        </w:r>
      </w:hyperlink>
    </w:p>
    <w:p w14:paraId="2FF1DD42"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50" w:history="1">
        <w:r w:rsidR="00594C47" w:rsidRPr="00DB7DEC">
          <w:rPr>
            <w:rStyle w:val="Hyperlink"/>
            <w:noProof/>
          </w:rPr>
          <w:t>12.3</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Chart F3 – Screening Tests</w:t>
        </w:r>
        <w:r w:rsidR="00594C47">
          <w:rPr>
            <w:noProof/>
            <w:webHidden/>
          </w:rPr>
          <w:tab/>
        </w:r>
        <w:r w:rsidR="00594C47">
          <w:rPr>
            <w:noProof/>
            <w:webHidden/>
          </w:rPr>
          <w:fldChar w:fldCharType="begin"/>
        </w:r>
        <w:r w:rsidR="00594C47">
          <w:rPr>
            <w:noProof/>
            <w:webHidden/>
          </w:rPr>
          <w:instrText xml:space="preserve"> PAGEREF _Toc486584150 \h </w:instrText>
        </w:r>
        <w:r w:rsidR="00594C47">
          <w:rPr>
            <w:noProof/>
            <w:webHidden/>
          </w:rPr>
        </w:r>
        <w:r w:rsidR="00594C47">
          <w:rPr>
            <w:noProof/>
            <w:webHidden/>
          </w:rPr>
          <w:fldChar w:fldCharType="separate"/>
        </w:r>
        <w:r w:rsidR="00594C47">
          <w:rPr>
            <w:noProof/>
            <w:webHidden/>
          </w:rPr>
          <w:t>31</w:t>
        </w:r>
        <w:r w:rsidR="00594C47">
          <w:rPr>
            <w:noProof/>
            <w:webHidden/>
          </w:rPr>
          <w:fldChar w:fldCharType="end"/>
        </w:r>
      </w:hyperlink>
    </w:p>
    <w:p w14:paraId="6CC2077D" w14:textId="77777777" w:rsidR="00594C47" w:rsidRDefault="00547EBB">
      <w:pPr>
        <w:pStyle w:val="TOC2"/>
        <w:rPr>
          <w:rFonts w:asciiTheme="minorHAnsi" w:eastAsiaTheme="minorEastAsia" w:hAnsiTheme="minorHAnsi" w:cstheme="minorBidi"/>
          <w:caps w:val="0"/>
          <w:noProof/>
          <w:sz w:val="22"/>
          <w:szCs w:val="22"/>
          <w:lang w:eastAsia="en-GB"/>
        </w:rPr>
      </w:pPr>
      <w:hyperlink w:anchor="_Toc486584151" w:history="1">
        <w:r w:rsidR="00594C47" w:rsidRPr="00DB7DEC">
          <w:rPr>
            <w:rStyle w:val="Hyperlink"/>
            <w:noProof/>
          </w:rPr>
          <w:t>12.4</w:t>
        </w:r>
        <w:r w:rsidR="00594C47">
          <w:rPr>
            <w:rFonts w:asciiTheme="minorHAnsi" w:eastAsiaTheme="minorEastAsia" w:hAnsiTheme="minorHAnsi" w:cstheme="minorBidi"/>
            <w:caps w:val="0"/>
            <w:noProof/>
            <w:sz w:val="22"/>
            <w:szCs w:val="22"/>
            <w:lang w:eastAsia="en-GB"/>
          </w:rPr>
          <w:tab/>
        </w:r>
        <w:r w:rsidR="00594C47" w:rsidRPr="00DB7DEC">
          <w:rPr>
            <w:rStyle w:val="Hyperlink"/>
            <w:noProof/>
          </w:rPr>
          <w:t>Chart F4 – Qualification, Periodic Testing and lot validation Testing</w:t>
        </w:r>
        <w:r w:rsidR="00594C47">
          <w:rPr>
            <w:noProof/>
            <w:webHidden/>
          </w:rPr>
          <w:tab/>
        </w:r>
        <w:r w:rsidR="00594C47">
          <w:rPr>
            <w:noProof/>
            <w:webHidden/>
          </w:rPr>
          <w:fldChar w:fldCharType="begin"/>
        </w:r>
        <w:r w:rsidR="00594C47">
          <w:rPr>
            <w:noProof/>
            <w:webHidden/>
          </w:rPr>
          <w:instrText xml:space="preserve"> PAGEREF _Toc486584151 \h </w:instrText>
        </w:r>
        <w:r w:rsidR="00594C47">
          <w:rPr>
            <w:noProof/>
            <w:webHidden/>
          </w:rPr>
        </w:r>
        <w:r w:rsidR="00594C47">
          <w:rPr>
            <w:noProof/>
            <w:webHidden/>
          </w:rPr>
          <w:fldChar w:fldCharType="separate"/>
        </w:r>
        <w:r w:rsidR="00594C47">
          <w:rPr>
            <w:noProof/>
            <w:webHidden/>
          </w:rPr>
          <w:t>32</w:t>
        </w:r>
        <w:r w:rsidR="00594C47">
          <w:rPr>
            <w:noProof/>
            <w:webHidden/>
          </w:rPr>
          <w:fldChar w:fldCharType="end"/>
        </w:r>
      </w:hyperlink>
    </w:p>
    <w:p w14:paraId="0FF7EB5A" w14:textId="77777777" w:rsidR="00306ACC" w:rsidRPr="00240DB1" w:rsidRDefault="006B573D" w:rsidP="005970D2">
      <w:pPr>
        <w:tabs>
          <w:tab w:val="right" w:pos="10490"/>
        </w:tabs>
        <w:ind w:right="-49"/>
        <w:rPr>
          <w:rFonts w:cs="Arial"/>
        </w:rPr>
      </w:pPr>
      <w:r w:rsidRPr="00240DB1">
        <w:rPr>
          <w:rFonts w:cs="Arial"/>
        </w:rPr>
        <w:fldChar w:fldCharType="end"/>
      </w:r>
      <w:r w:rsidR="00306ACC" w:rsidRPr="00240DB1">
        <w:rPr>
          <w:rFonts w:cs="Arial"/>
        </w:rPr>
        <w:br w:type="page"/>
      </w:r>
    </w:p>
    <w:p w14:paraId="350C99F6" w14:textId="77777777" w:rsidR="00E20F59" w:rsidRDefault="00E20F59" w:rsidP="00E20F59">
      <w:pPr>
        <w:pStyle w:val="Heading1"/>
      </w:pPr>
      <w:bookmarkStart w:id="0" w:name="_Toc486584039"/>
      <w:r>
        <w:lastRenderedPageBreak/>
        <w:t>INTRODUCTION</w:t>
      </w:r>
      <w:bookmarkEnd w:id="0"/>
    </w:p>
    <w:p w14:paraId="3F7B4A09" w14:textId="77777777" w:rsidR="00E20F59" w:rsidRDefault="00E20F59" w:rsidP="0049644A">
      <w:pPr>
        <w:pStyle w:val="Heading2"/>
      </w:pPr>
      <w:bookmarkStart w:id="1" w:name="_Toc486584040"/>
      <w:r>
        <w:t>SCOPE</w:t>
      </w:r>
      <w:bookmarkEnd w:id="1"/>
    </w:p>
    <w:p w14:paraId="77D402AC" w14:textId="122D9B1D" w:rsidR="00E20F59" w:rsidRDefault="00E20F59" w:rsidP="00E20F59">
      <w:r>
        <w:t xml:space="preserve">This specification defines the general requirements for the qualification, qualification maintenance, procurement, and delivery of </w:t>
      </w:r>
      <w:r w:rsidR="00B1154F">
        <w:t>concentric trimmer variable</w:t>
      </w:r>
      <w:r>
        <w:t xml:space="preserve"> capacitors for space applications. This specification contains the appropriate inspection and test schedules and also specifies the data documentation requirements.</w:t>
      </w:r>
    </w:p>
    <w:p w14:paraId="1B7784A9" w14:textId="77777777" w:rsidR="00E20F59" w:rsidRDefault="00E20F59" w:rsidP="0049644A">
      <w:pPr>
        <w:pStyle w:val="Heading2"/>
      </w:pPr>
      <w:bookmarkStart w:id="2" w:name="_Toc486584041"/>
      <w:r>
        <w:t>APPLICABILITY</w:t>
      </w:r>
      <w:bookmarkEnd w:id="2"/>
    </w:p>
    <w:p w14:paraId="53290AC1" w14:textId="77777777" w:rsidR="00E20F59" w:rsidRDefault="00E20F59" w:rsidP="000D386C">
      <w:pPr>
        <w:spacing w:after="120"/>
      </w:pPr>
      <w:r>
        <w:t>This specification is primarily applicable to the granting of qualification approval to components qualified in accordance with one of the following ESCC methods:</w:t>
      </w:r>
    </w:p>
    <w:p w14:paraId="688E7344" w14:textId="3328D3CA" w:rsidR="00E20F59" w:rsidRDefault="00E20F59" w:rsidP="00C8026B">
      <w:pPr>
        <w:pStyle w:val="BulletList"/>
      </w:pPr>
      <w:r>
        <w:tab/>
      </w:r>
      <w:r>
        <w:tab/>
        <w:t xml:space="preserve">Qualification of Standard Components per ESCC Basic Specification No. </w:t>
      </w:r>
      <w:hyperlink r:id="rId15" w:history="1">
        <w:r w:rsidR="005E5471">
          <w:rPr>
            <w:rStyle w:val="Hyperlink"/>
          </w:rPr>
          <w:t>20100</w:t>
        </w:r>
      </w:hyperlink>
      <w:r>
        <w:t>.</w:t>
      </w:r>
    </w:p>
    <w:p w14:paraId="3BE8D9C9" w14:textId="29ECF8F4" w:rsidR="00E20F59" w:rsidRDefault="00E20F59" w:rsidP="00C8026B">
      <w:pPr>
        <w:pStyle w:val="BulletList"/>
      </w:pPr>
      <w:r>
        <w:tab/>
      </w:r>
      <w:commentRangeStart w:id="3"/>
      <w:r>
        <w:tab/>
        <w:t>Technology Flow Qualification per ESCC Basic Specification No.</w:t>
      </w:r>
      <w:r w:rsidR="005E5471">
        <w:t xml:space="preserve"> </w:t>
      </w:r>
      <w:hyperlink r:id="rId16" w:history="1">
        <w:r w:rsidR="005E5471" w:rsidRPr="005E5471">
          <w:rPr>
            <w:rStyle w:val="Hyperlink"/>
          </w:rPr>
          <w:t>25400</w:t>
        </w:r>
      </w:hyperlink>
      <w:r>
        <w:t>.</w:t>
      </w:r>
      <w:commentRangeEnd w:id="3"/>
      <w:r w:rsidR="00344E22">
        <w:rPr>
          <w:rStyle w:val="CommentReference"/>
        </w:rPr>
        <w:commentReference w:id="3"/>
      </w:r>
    </w:p>
    <w:p w14:paraId="6EF7C4F1" w14:textId="77777777" w:rsidR="00E20F59" w:rsidRDefault="00E20F59" w:rsidP="00E20F59">
      <w:r>
        <w:t>It is also primarily applicable to the procurement of components so qualified.</w:t>
      </w:r>
    </w:p>
    <w:p w14:paraId="324B31FC" w14:textId="79550960" w:rsidR="00E20F59" w:rsidRDefault="00E20F59" w:rsidP="00E20F59">
      <w:commentRangeStart w:id="4"/>
      <w:r>
        <w:t>This specification may also be applied to the procurement of unqualified components, recommendations for which are given in ESCC Basic Specification No.</w:t>
      </w:r>
      <w:r w:rsidR="005E5471">
        <w:t xml:space="preserve"> </w:t>
      </w:r>
      <w:hyperlink r:id="rId19" w:history="1">
        <w:r w:rsidR="005E5471" w:rsidRPr="005E5471">
          <w:rPr>
            <w:rStyle w:val="Hyperlink"/>
          </w:rPr>
          <w:t>23100</w:t>
        </w:r>
      </w:hyperlink>
      <w:r>
        <w:t>.</w:t>
      </w:r>
      <w:commentRangeEnd w:id="4"/>
      <w:r w:rsidR="00344E22">
        <w:rPr>
          <w:rStyle w:val="CommentReference"/>
        </w:rPr>
        <w:commentReference w:id="4"/>
      </w:r>
    </w:p>
    <w:p w14:paraId="09C961B3" w14:textId="77777777" w:rsidR="00E20F59" w:rsidRDefault="00E20F59" w:rsidP="00E20F59">
      <w:pPr>
        <w:pStyle w:val="Heading1"/>
      </w:pPr>
      <w:bookmarkStart w:id="5" w:name="_Ref485202169"/>
      <w:bookmarkStart w:id="6" w:name="_Toc486584042"/>
      <w:r>
        <w:t>APPLICABLE DOCUMENTS</w:t>
      </w:r>
      <w:bookmarkEnd w:id="5"/>
      <w:bookmarkEnd w:id="6"/>
    </w:p>
    <w:p w14:paraId="0DB5B8A4" w14:textId="77777777" w:rsidR="00E20F59" w:rsidRDefault="00E20F59" w:rsidP="00E20F59">
      <w:r>
        <w:t>The following documents form part of, and shall be read in conjunction with, this specification. The relevant issues shall be those in effect on the date of starting qualification or placing the Purchase Order.</w:t>
      </w:r>
    </w:p>
    <w:p w14:paraId="0F79304A" w14:textId="77777777" w:rsidR="00E20F59" w:rsidRDefault="00E20F59" w:rsidP="0049644A">
      <w:pPr>
        <w:pStyle w:val="Heading2"/>
      </w:pPr>
      <w:bookmarkStart w:id="7" w:name="_Toc486584043"/>
      <w:r>
        <w:t>ESCC SPECIFICATIONS</w:t>
      </w:r>
      <w:bookmarkEnd w:id="7"/>
    </w:p>
    <w:p w14:paraId="373E5004" w14:textId="158797C2" w:rsidR="00E20F59" w:rsidRDefault="00E20F59" w:rsidP="00C8026B">
      <w:pPr>
        <w:pStyle w:val="BulletList"/>
      </w:pPr>
      <w:r>
        <w:t xml:space="preserve">No. </w:t>
      </w:r>
      <w:hyperlink r:id="rId20" w:history="1">
        <w:r w:rsidR="005E5471">
          <w:rPr>
            <w:rStyle w:val="Hyperlink"/>
          </w:rPr>
          <w:t>20100</w:t>
        </w:r>
      </w:hyperlink>
      <w:r>
        <w:t>, Requirements for the Qualification of Standard Electronic Components for Space Application.</w:t>
      </w:r>
    </w:p>
    <w:p w14:paraId="6C9067B7" w14:textId="4881E272" w:rsidR="00E20F59" w:rsidRDefault="00E20F59" w:rsidP="00C8026B">
      <w:pPr>
        <w:pStyle w:val="BulletList"/>
      </w:pPr>
      <w:r>
        <w:tab/>
      </w:r>
      <w:r>
        <w:tab/>
        <w:t>No.</w:t>
      </w:r>
      <w:r w:rsidR="003D6FED">
        <w:t xml:space="preserve"> </w:t>
      </w:r>
      <w:hyperlink r:id="rId21" w:history="1">
        <w:r w:rsidR="003D6FED" w:rsidRPr="003D6FED">
          <w:rPr>
            <w:rStyle w:val="Hyperlink"/>
          </w:rPr>
          <w:t>20400</w:t>
        </w:r>
      </w:hyperlink>
      <w:r>
        <w:t xml:space="preserve">, Internal Visual Inspection. </w:t>
      </w:r>
    </w:p>
    <w:p w14:paraId="7AE7D582" w14:textId="60CB5CA8" w:rsidR="00E20F59" w:rsidRDefault="00E20F59" w:rsidP="00C8026B">
      <w:pPr>
        <w:pStyle w:val="BulletList"/>
      </w:pPr>
      <w:r>
        <w:tab/>
      </w:r>
      <w:r>
        <w:tab/>
        <w:t>No.</w:t>
      </w:r>
      <w:r w:rsidR="003D6FED">
        <w:t xml:space="preserve"> </w:t>
      </w:r>
      <w:hyperlink r:id="rId22" w:history="1">
        <w:r w:rsidR="003D6FED" w:rsidRPr="003D6FED">
          <w:rPr>
            <w:rStyle w:val="Hyperlink"/>
          </w:rPr>
          <w:t>20500</w:t>
        </w:r>
      </w:hyperlink>
      <w:r>
        <w:t>, External Visual Inspection.</w:t>
      </w:r>
    </w:p>
    <w:p w14:paraId="2AF6CA00" w14:textId="404F1EE1" w:rsidR="00E20F59" w:rsidRDefault="00E20F59" w:rsidP="00C8026B">
      <w:pPr>
        <w:pStyle w:val="BulletList"/>
      </w:pPr>
      <w:r>
        <w:tab/>
      </w:r>
      <w:r>
        <w:tab/>
        <w:t>No.</w:t>
      </w:r>
      <w:r w:rsidR="003D6FED">
        <w:t xml:space="preserve"> </w:t>
      </w:r>
      <w:hyperlink r:id="rId23" w:history="1">
        <w:r w:rsidR="003D6FED" w:rsidRPr="003D6FED">
          <w:rPr>
            <w:rStyle w:val="Hyperlink"/>
          </w:rPr>
          <w:t>20600</w:t>
        </w:r>
      </w:hyperlink>
      <w:r>
        <w:t>, Preservation, Packaging and D</w:t>
      </w:r>
      <w:r w:rsidR="00F95247">
        <w:t>e</w:t>
      </w:r>
      <w:r>
        <w:t>spatch of ESCC Components.</w:t>
      </w:r>
    </w:p>
    <w:p w14:paraId="58B01985" w14:textId="4B8F4A7E" w:rsidR="00E20F59" w:rsidRDefault="00E20F59" w:rsidP="00C8026B">
      <w:pPr>
        <w:pStyle w:val="BulletList"/>
      </w:pPr>
      <w:r>
        <w:tab/>
      </w:r>
      <w:r>
        <w:tab/>
        <w:t>No.</w:t>
      </w:r>
      <w:r w:rsidR="003D6FED">
        <w:t xml:space="preserve"> </w:t>
      </w:r>
      <w:hyperlink r:id="rId24" w:history="1">
        <w:r w:rsidR="003D6FED" w:rsidRPr="003D6FED">
          <w:rPr>
            <w:rStyle w:val="Hyperlink"/>
          </w:rPr>
          <w:t>21300</w:t>
        </w:r>
      </w:hyperlink>
      <w:r>
        <w:t>, Terms, Definitions, Abbreviations, Symbols and Units.</w:t>
      </w:r>
    </w:p>
    <w:p w14:paraId="76CFF401" w14:textId="3251B13E" w:rsidR="00E20F59" w:rsidRDefault="00E20F59" w:rsidP="00C8026B">
      <w:pPr>
        <w:pStyle w:val="BulletList"/>
      </w:pPr>
      <w:r>
        <w:tab/>
      </w:r>
      <w:r>
        <w:tab/>
        <w:t>No.</w:t>
      </w:r>
      <w:r w:rsidR="003D6FED">
        <w:t xml:space="preserve"> </w:t>
      </w:r>
      <w:hyperlink r:id="rId25" w:history="1">
        <w:r w:rsidR="003D6FED" w:rsidRPr="003D6FED">
          <w:rPr>
            <w:rStyle w:val="Hyperlink"/>
          </w:rPr>
          <w:t>21700</w:t>
        </w:r>
      </w:hyperlink>
      <w:r>
        <w:t>, General Requirements for the Marking of ESCC Components.</w:t>
      </w:r>
    </w:p>
    <w:p w14:paraId="22D0D1C3" w14:textId="5FE34B21" w:rsidR="001457C3" w:rsidRDefault="001457C3" w:rsidP="001457C3">
      <w:pPr>
        <w:pStyle w:val="BulletList"/>
      </w:pPr>
      <w:commentRangeStart w:id="8"/>
      <w:r>
        <w:t>No.</w:t>
      </w:r>
      <w:r w:rsidR="003D6FED">
        <w:t xml:space="preserve"> </w:t>
      </w:r>
      <w:hyperlink r:id="rId26" w:history="1">
        <w:r w:rsidR="003D6FED" w:rsidRPr="001F7B59">
          <w:rPr>
            <w:rStyle w:val="Hyperlink"/>
          </w:rPr>
          <w:t>22600</w:t>
        </w:r>
      </w:hyperlink>
      <w:r>
        <w:t>, Requirements for the Evaluation of Standard Electronic Components for Space Application.</w:t>
      </w:r>
      <w:commentRangeEnd w:id="8"/>
      <w:r w:rsidR="00FC2CCC">
        <w:rPr>
          <w:rStyle w:val="CommentReference"/>
        </w:rPr>
        <w:commentReference w:id="8"/>
      </w:r>
    </w:p>
    <w:p w14:paraId="400BE202" w14:textId="3791F530" w:rsidR="00E20F59" w:rsidRDefault="00E20F59" w:rsidP="00C8026B">
      <w:pPr>
        <w:pStyle w:val="BulletList"/>
      </w:pPr>
      <w:r>
        <w:tab/>
      </w:r>
      <w:r>
        <w:tab/>
        <w:t>No.</w:t>
      </w:r>
      <w:r w:rsidR="003D6FED">
        <w:t xml:space="preserve"> </w:t>
      </w:r>
      <w:hyperlink r:id="rId27" w:history="1">
        <w:r w:rsidR="003D6FED" w:rsidRPr="00420488">
          <w:rPr>
            <w:rStyle w:val="Hyperlink"/>
          </w:rPr>
          <w:t>22800</w:t>
        </w:r>
      </w:hyperlink>
      <w:r>
        <w:t>, ESCC Non-Conformance Control System.</w:t>
      </w:r>
    </w:p>
    <w:p w14:paraId="22EA3B19" w14:textId="3BE671BC" w:rsidR="00E20F59" w:rsidRDefault="00E20F59" w:rsidP="00C8026B">
      <w:pPr>
        <w:pStyle w:val="BulletList"/>
      </w:pPr>
      <w:commentRangeStart w:id="9"/>
      <w:r>
        <w:tab/>
      </w:r>
      <w:r>
        <w:tab/>
        <w:t xml:space="preserve">No. </w:t>
      </w:r>
      <w:hyperlink r:id="rId28" w:history="1">
        <w:r w:rsidR="00011BE2" w:rsidRPr="005E5471">
          <w:rPr>
            <w:rStyle w:val="Hyperlink"/>
          </w:rPr>
          <w:t>23100</w:t>
        </w:r>
      </w:hyperlink>
      <w:r>
        <w:t>, Recommendations on the use of the ESCC Specification System for the Evaluation and Procurement of Unqualified Components.</w:t>
      </w:r>
      <w:commentRangeEnd w:id="9"/>
      <w:r w:rsidR="00F95247">
        <w:rPr>
          <w:rStyle w:val="CommentReference"/>
        </w:rPr>
        <w:commentReference w:id="9"/>
      </w:r>
    </w:p>
    <w:p w14:paraId="19F1E7A2" w14:textId="0422907E" w:rsidR="00E20F59" w:rsidRDefault="00E20F59" w:rsidP="00C041E9">
      <w:pPr>
        <w:pStyle w:val="BulletList"/>
      </w:pPr>
      <w:r>
        <w:tab/>
      </w:r>
      <w:r>
        <w:tab/>
      </w:r>
      <w:r>
        <w:tab/>
        <w:t>No.</w:t>
      </w:r>
      <w:r w:rsidR="003D6FED">
        <w:t xml:space="preserve"> </w:t>
      </w:r>
      <w:hyperlink r:id="rId29" w:history="1">
        <w:r w:rsidR="003D6FED" w:rsidRPr="00420488">
          <w:rPr>
            <w:rStyle w:val="Hyperlink"/>
          </w:rPr>
          <w:t>24600</w:t>
        </w:r>
      </w:hyperlink>
      <w:r>
        <w:t>, Minimum Quality System Requirements.</w:t>
      </w:r>
    </w:p>
    <w:p w14:paraId="704FF223" w14:textId="579AD6CE" w:rsidR="00E20F59" w:rsidRDefault="00E20F59" w:rsidP="00C8026B">
      <w:pPr>
        <w:pStyle w:val="BulletList"/>
      </w:pPr>
      <w:r>
        <w:tab/>
      </w:r>
      <w:r>
        <w:tab/>
        <w:t>No.</w:t>
      </w:r>
      <w:r w:rsidR="003D6FED">
        <w:t xml:space="preserve"> </w:t>
      </w:r>
      <w:hyperlink r:id="rId30" w:history="1">
        <w:r w:rsidR="003D6FED" w:rsidRPr="001F7B59">
          <w:rPr>
            <w:rStyle w:val="Hyperlink"/>
          </w:rPr>
          <w:t>24800</w:t>
        </w:r>
      </w:hyperlink>
      <w:r>
        <w:t>, Resistance to Solvents of Marking, Materials and Finishes.</w:t>
      </w:r>
    </w:p>
    <w:p w14:paraId="46092313" w14:textId="08BB78E7" w:rsidR="00E20F59" w:rsidRDefault="00E20F59" w:rsidP="00C8026B">
      <w:pPr>
        <w:pStyle w:val="BulletList"/>
      </w:pPr>
      <w:commentRangeStart w:id="10"/>
      <w:r>
        <w:tab/>
      </w:r>
      <w:r>
        <w:tab/>
        <w:t xml:space="preserve">No. </w:t>
      </w:r>
      <w:hyperlink r:id="rId31" w:history="1">
        <w:r w:rsidR="005E5471" w:rsidRPr="005E5471">
          <w:rPr>
            <w:rStyle w:val="Hyperlink"/>
          </w:rPr>
          <w:t>25400</w:t>
        </w:r>
      </w:hyperlink>
      <w:r>
        <w:t>, Requirements for the Technology Flow Qualification of Electronic Components for Space Application</w:t>
      </w:r>
      <w:r w:rsidR="00F95247">
        <w:t>.</w:t>
      </w:r>
      <w:commentRangeEnd w:id="10"/>
      <w:r w:rsidR="00F95247">
        <w:rPr>
          <w:rStyle w:val="CommentReference"/>
        </w:rPr>
        <w:commentReference w:id="10"/>
      </w:r>
    </w:p>
    <w:p w14:paraId="67935B34" w14:textId="5A1FDCF1" w:rsidR="00E20F59" w:rsidRDefault="00E20F59" w:rsidP="00C8026B">
      <w:pPr>
        <w:keepLines/>
        <w:spacing w:before="240"/>
      </w:pPr>
      <w:r>
        <w:t xml:space="preserve">For qualification and qualification maintenance or procurement of qualified components, with the exception of ESCC Basic Specifications Nos. </w:t>
      </w:r>
      <w:hyperlink r:id="rId32" w:history="1">
        <w:r w:rsidR="005E5471">
          <w:rPr>
            <w:rStyle w:val="Hyperlink"/>
          </w:rPr>
          <w:t>20100</w:t>
        </w:r>
      </w:hyperlink>
      <w:r>
        <w:t xml:space="preserve">, </w:t>
      </w:r>
      <w:hyperlink r:id="rId33" w:history="1">
        <w:r w:rsidR="003D6FED" w:rsidRPr="003D6FED">
          <w:rPr>
            <w:rStyle w:val="Hyperlink"/>
          </w:rPr>
          <w:t>21700</w:t>
        </w:r>
      </w:hyperlink>
      <w:r>
        <w:t xml:space="preserve">, </w:t>
      </w:r>
      <w:hyperlink r:id="rId34" w:history="1">
        <w:r w:rsidR="00420488" w:rsidRPr="00420488">
          <w:rPr>
            <w:rStyle w:val="Hyperlink"/>
          </w:rPr>
          <w:t>22800</w:t>
        </w:r>
      </w:hyperlink>
      <w:r>
        <w:t xml:space="preserve">, </w:t>
      </w:r>
      <w:hyperlink r:id="rId35" w:history="1">
        <w:r w:rsidR="001F7B59" w:rsidRPr="00420488">
          <w:rPr>
            <w:rStyle w:val="Hyperlink"/>
          </w:rPr>
          <w:t>24600</w:t>
        </w:r>
      </w:hyperlink>
      <w:r>
        <w:t xml:space="preserve"> and </w:t>
      </w:r>
      <w:hyperlink r:id="rId36" w:history="1">
        <w:r w:rsidR="005E5471" w:rsidRPr="005E5471">
          <w:rPr>
            <w:rStyle w:val="Hyperlink"/>
          </w:rPr>
          <w:t>25400</w:t>
        </w:r>
      </w:hyperlink>
      <w:r>
        <w:t>, where Manufacturers’ specifications are equivalent to, or more stringent than, the ESCC Basic Specifications listed above, they may be used in place of the latter, subject to the approval of the ESCC Executive.</w:t>
      </w:r>
    </w:p>
    <w:p w14:paraId="1B1EC8C9" w14:textId="1FE0B26A" w:rsidR="00E20F59" w:rsidRDefault="00E20F59" w:rsidP="00E20F59">
      <w:r>
        <w:lastRenderedPageBreak/>
        <w:t>Such replacements shall be clearly identified in the applicable Process Identification Document (PID).</w:t>
      </w:r>
    </w:p>
    <w:p w14:paraId="07099A45" w14:textId="77777777" w:rsidR="00E20F59" w:rsidRDefault="00E20F59" w:rsidP="00E20F59">
      <w:r>
        <w:t>For procurement of unqualified components, where Manufacturers’ specifications are equivalent to or more stringent than the ESCC Basic Specifications listed above, they may be used in place of the latter subject to the approval of the Orderer.</w:t>
      </w:r>
    </w:p>
    <w:p w14:paraId="166FF4FA" w14:textId="77777777" w:rsidR="00E20F59" w:rsidRDefault="00E20F59" w:rsidP="00E20F59">
      <w:r>
        <w:t>Such replacements may be listed in an appendix to the appropriate Detail Specification at the request of the Manufacturer or Orderer, subject to the approval of the ESCC Executive.</w:t>
      </w:r>
    </w:p>
    <w:p w14:paraId="6015DF3A" w14:textId="77777777" w:rsidR="00E20F59" w:rsidRDefault="00E20F59" w:rsidP="00E20F59">
      <w:r>
        <w:t>Unless otherwise stated herein, references within the text of this specification to "the Detail Specification" shall mean the relevant ESCC Detail Specification.</w:t>
      </w:r>
    </w:p>
    <w:p w14:paraId="4221AE0E" w14:textId="77777777" w:rsidR="00E20F59" w:rsidRDefault="00E20F59" w:rsidP="0049644A">
      <w:pPr>
        <w:pStyle w:val="Heading2"/>
      </w:pPr>
      <w:bookmarkStart w:id="11" w:name="_Toc486584044"/>
      <w:r>
        <w:t xml:space="preserve">OTHER (REFERENCE) </w:t>
      </w:r>
      <w:commentRangeStart w:id="12"/>
      <w:r>
        <w:t>DOCUMENTS</w:t>
      </w:r>
      <w:commentRangeEnd w:id="12"/>
      <w:r w:rsidR="003F5CDC">
        <w:rPr>
          <w:rStyle w:val="CommentReference"/>
          <w:bCs w:val="0"/>
          <w:caps w:val="0"/>
          <w:u w:val="none"/>
        </w:rPr>
        <w:commentReference w:id="12"/>
      </w:r>
      <w:bookmarkEnd w:id="11"/>
    </w:p>
    <w:p w14:paraId="211F1DD6" w14:textId="77777777" w:rsidR="00E20F59" w:rsidRDefault="00184BA7" w:rsidP="00C8026B">
      <w:pPr>
        <w:pStyle w:val="BulletList"/>
      </w:pPr>
      <w:r>
        <w:tab/>
      </w:r>
      <w:r w:rsidR="00E20F59">
        <w:tab/>
      </w:r>
      <w:r w:rsidR="00E20F59">
        <w:tab/>
        <w:t>IEC Publication No. 60068 Part 2, Basic Environmental Testing Procedures.</w:t>
      </w:r>
    </w:p>
    <w:p w14:paraId="41A07023" w14:textId="15C6F9C3" w:rsidR="00E20F59" w:rsidRDefault="00E20F59" w:rsidP="0049644A">
      <w:pPr>
        <w:pStyle w:val="Heading2"/>
      </w:pPr>
      <w:bookmarkStart w:id="13" w:name="_Toc486584045"/>
      <w:r>
        <w:t>ORDER OF PRECEDENCE</w:t>
      </w:r>
      <w:bookmarkEnd w:id="13"/>
    </w:p>
    <w:p w14:paraId="42FAD238" w14:textId="77777777" w:rsidR="00E20F59" w:rsidRDefault="00E20F59" w:rsidP="000D386C">
      <w:pPr>
        <w:spacing w:after="120"/>
      </w:pPr>
      <w:r>
        <w:t>For the purpose of interpretation and in case of conflict with regard to documentation, the following order of precedence shall apply:</w:t>
      </w:r>
    </w:p>
    <w:p w14:paraId="2B5F9094" w14:textId="77777777" w:rsidR="00E20F59" w:rsidRDefault="00E20F59" w:rsidP="00727B21">
      <w:pPr>
        <w:pStyle w:val="alphabeticallist"/>
      </w:pPr>
      <w:r>
        <w:t>ESCC Detail Specification.</w:t>
      </w:r>
    </w:p>
    <w:p w14:paraId="0C3A3644" w14:textId="77777777" w:rsidR="00E20F59" w:rsidRDefault="00E20F59" w:rsidP="00727B21">
      <w:pPr>
        <w:pStyle w:val="alphabeticallist"/>
      </w:pPr>
      <w:r>
        <w:t>ESCC Generic Specification.</w:t>
      </w:r>
    </w:p>
    <w:p w14:paraId="30408088" w14:textId="77777777" w:rsidR="00E20F59" w:rsidRDefault="00E20F59" w:rsidP="00727B21">
      <w:pPr>
        <w:pStyle w:val="alphabeticallist"/>
      </w:pPr>
      <w:r>
        <w:t>ESCC Basic Specification.</w:t>
      </w:r>
    </w:p>
    <w:p w14:paraId="358FB33B" w14:textId="77777777" w:rsidR="00E20F59" w:rsidRDefault="00E20F59" w:rsidP="00727B21">
      <w:pPr>
        <w:pStyle w:val="alphabeticallist"/>
      </w:pPr>
      <w:r>
        <w:t>Other documents, if referenced herein.</w:t>
      </w:r>
    </w:p>
    <w:p w14:paraId="64DB9F65" w14:textId="77777777" w:rsidR="00E20F59" w:rsidRDefault="00E20F59" w:rsidP="00A2020F">
      <w:pPr>
        <w:pStyle w:val="Heading1"/>
      </w:pPr>
      <w:bookmarkStart w:id="14" w:name="_Toc486584046"/>
      <w:r>
        <w:t>TERMS, DEFINITIONS, ABBREVIATIONS, SYMBOLS AND UNITS</w:t>
      </w:r>
      <w:bookmarkEnd w:id="14"/>
    </w:p>
    <w:p w14:paraId="587ED209" w14:textId="0EBA5CEC" w:rsidR="00E20F59" w:rsidRDefault="00E20F59" w:rsidP="00E20F59">
      <w:r>
        <w:t>The terms, definitions, abbreviations, symbols and units specified in ESCC Basic Specification No.</w:t>
      </w:r>
      <w:r w:rsidR="001A6AA7">
        <w:t> </w:t>
      </w:r>
      <w:hyperlink r:id="rId37" w:history="1">
        <w:r w:rsidR="003D6FED" w:rsidRPr="003D6FED">
          <w:rPr>
            <w:rStyle w:val="Hyperlink"/>
          </w:rPr>
          <w:t>21300</w:t>
        </w:r>
      </w:hyperlink>
      <w:r>
        <w:t xml:space="preserve"> shall apply. </w:t>
      </w:r>
    </w:p>
    <w:p w14:paraId="144C9623" w14:textId="77777777" w:rsidR="00E20F59" w:rsidRDefault="00E20F59" w:rsidP="00170225">
      <w:pPr>
        <w:pStyle w:val="Heading1"/>
      </w:pPr>
      <w:bookmarkStart w:id="15" w:name="_Toc486584047"/>
      <w:r>
        <w:t>REQUIREMENTS</w:t>
      </w:r>
      <w:bookmarkEnd w:id="15"/>
    </w:p>
    <w:p w14:paraId="592881A6" w14:textId="77777777" w:rsidR="00E20F59" w:rsidRDefault="00E20F59" w:rsidP="0049644A">
      <w:pPr>
        <w:pStyle w:val="Heading2"/>
      </w:pPr>
      <w:bookmarkStart w:id="16" w:name="_Toc486584048"/>
      <w:r>
        <w:t>GENERAL</w:t>
      </w:r>
      <w:bookmarkEnd w:id="16"/>
    </w:p>
    <w:p w14:paraId="02029B58" w14:textId="1CB95E00" w:rsidR="00E20F59" w:rsidRDefault="00E20F59" w:rsidP="00170225">
      <w:pPr>
        <w:keepNext/>
      </w:pPr>
      <w:r>
        <w:t xml:space="preserve">The requirements for the qualification of a component shall be in accordance with ESCC Basic Specification No. </w:t>
      </w:r>
      <w:hyperlink r:id="rId38" w:history="1">
        <w:r w:rsidR="005E5471">
          <w:rPr>
            <w:rStyle w:val="Hyperlink"/>
          </w:rPr>
          <w:t>20100</w:t>
        </w:r>
      </w:hyperlink>
      <w:r>
        <w:t>.</w:t>
      </w:r>
    </w:p>
    <w:p w14:paraId="390E30DF" w14:textId="56746407" w:rsidR="00E20F59" w:rsidRDefault="00E20F59" w:rsidP="00170225">
      <w:pPr>
        <w:keepNext/>
      </w:pPr>
      <w:r>
        <w:t xml:space="preserve">The requirements for Technology Flow Qualification and the listing of qualified component types shall be in accordance with ESCC Basic Specification No. </w:t>
      </w:r>
      <w:hyperlink r:id="rId39" w:history="1">
        <w:r w:rsidR="005E5471" w:rsidRPr="005E5471">
          <w:rPr>
            <w:rStyle w:val="Hyperlink"/>
          </w:rPr>
          <w:t>25400</w:t>
        </w:r>
      </w:hyperlink>
      <w:r>
        <w:t>.</w:t>
      </w:r>
    </w:p>
    <w:p w14:paraId="7075B3CD" w14:textId="77777777" w:rsidR="00E20F59" w:rsidRDefault="00E20F59" w:rsidP="00170225">
      <w:pPr>
        <w:keepNext/>
        <w:spacing w:after="120"/>
      </w:pPr>
      <w:r>
        <w:t>The test requirements for procurement of both qualified and unqualified components</w:t>
      </w:r>
      <w:r w:rsidR="000D386C">
        <w:t xml:space="preserve"> (see Chart F1) shall comprise:</w:t>
      </w:r>
    </w:p>
    <w:p w14:paraId="6E7FB9AE" w14:textId="77777777" w:rsidR="00E20F59" w:rsidRDefault="00E20F59" w:rsidP="00170225">
      <w:pPr>
        <w:pStyle w:val="BulletList"/>
        <w:keepNext/>
      </w:pPr>
      <w:r>
        <w:tab/>
        <w:t>Special In-Process Controls.</w:t>
      </w:r>
    </w:p>
    <w:p w14:paraId="35032BF1" w14:textId="77777777" w:rsidR="00E20F59" w:rsidRDefault="00E20F59" w:rsidP="00C8026B">
      <w:pPr>
        <w:pStyle w:val="BulletList"/>
      </w:pPr>
      <w:r>
        <w:tab/>
        <w:t>Screening Tests.</w:t>
      </w:r>
    </w:p>
    <w:p w14:paraId="55B98D66" w14:textId="77777777" w:rsidR="00E20F59" w:rsidRDefault="00E20F59" w:rsidP="00C8026B">
      <w:pPr>
        <w:pStyle w:val="BulletList"/>
      </w:pPr>
      <w:r>
        <w:tab/>
        <w:t>Periodic Testing (for qualified components only).</w:t>
      </w:r>
    </w:p>
    <w:p w14:paraId="4A725B85" w14:textId="77777777" w:rsidR="00E20F59" w:rsidRDefault="00E20F59" w:rsidP="00C8026B">
      <w:pPr>
        <w:pStyle w:val="BulletList"/>
      </w:pPr>
      <w:r>
        <w:tab/>
        <w:t>Lot Validation Testing if stipulated in the Purchase Order.</w:t>
      </w:r>
    </w:p>
    <w:p w14:paraId="202DD283" w14:textId="77777777" w:rsidR="00E20F59" w:rsidRDefault="00E20F59" w:rsidP="005F483B">
      <w:pPr>
        <w:pStyle w:val="Heading3"/>
      </w:pPr>
      <w:bookmarkStart w:id="17" w:name="_Toc486584049"/>
      <w:r>
        <w:lastRenderedPageBreak/>
        <w:t>Specifications</w:t>
      </w:r>
      <w:bookmarkEnd w:id="17"/>
    </w:p>
    <w:p w14:paraId="18F1B339" w14:textId="7D81C02B" w:rsidR="00E20F59" w:rsidRDefault="00E20F59" w:rsidP="00E20F59">
      <w:r>
        <w:t xml:space="preserve">For qualification, qualification maintenance, procurement and delivery of components in conformity with this specification, the applicable specifications listed in Section </w:t>
      </w:r>
      <w:r w:rsidR="004454F4">
        <w:fldChar w:fldCharType="begin"/>
      </w:r>
      <w:r w:rsidR="004454F4">
        <w:instrText xml:space="preserve"> REF _Ref485202169 \r \h </w:instrText>
      </w:r>
      <w:r w:rsidR="004454F4">
        <w:fldChar w:fldCharType="separate"/>
      </w:r>
      <w:r w:rsidR="001F7808">
        <w:t>2</w:t>
      </w:r>
      <w:r w:rsidR="004454F4">
        <w:fldChar w:fldCharType="end"/>
      </w:r>
      <w:r>
        <w:t xml:space="preserve"> of this document shall apply in total unless otherwise specified herein or in the Detail Specification.</w:t>
      </w:r>
    </w:p>
    <w:p w14:paraId="0B755E10" w14:textId="77777777" w:rsidR="00E20F59" w:rsidRDefault="00E20F59" w:rsidP="005F483B">
      <w:pPr>
        <w:pStyle w:val="Heading3"/>
      </w:pPr>
      <w:bookmarkStart w:id="18" w:name="_Toc486584050"/>
      <w:r>
        <w:t>Conditions and Methods of Test</w:t>
      </w:r>
      <w:bookmarkEnd w:id="18"/>
    </w:p>
    <w:p w14:paraId="30A642D0" w14:textId="77777777" w:rsidR="00E20F59" w:rsidRDefault="00E20F59" w:rsidP="00E20F59">
      <w:r>
        <w:t>The conditions and methods of test shall be in accordance with this specification, the ESCC Basic Specifications referenced herein and the Detail Specification.</w:t>
      </w:r>
    </w:p>
    <w:p w14:paraId="755DE579" w14:textId="77777777" w:rsidR="00E20F59" w:rsidRDefault="00E20F59" w:rsidP="005F483B">
      <w:pPr>
        <w:pStyle w:val="Heading3"/>
      </w:pPr>
      <w:bookmarkStart w:id="19" w:name="_Toc486584051"/>
      <w:r>
        <w:t>Manufacturer’s Responsibility for Performance of Tests and Inspections</w:t>
      </w:r>
      <w:bookmarkEnd w:id="19"/>
    </w:p>
    <w:p w14:paraId="2E3950D7" w14:textId="77777777" w:rsidR="00E20F59" w:rsidRDefault="00E20F59" w:rsidP="00E20F59">
      <w: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67DF0193" w14:textId="77777777" w:rsidR="00E20F59" w:rsidRDefault="00E20F59" w:rsidP="005F483B">
      <w:pPr>
        <w:pStyle w:val="Heading3"/>
      </w:pPr>
      <w:bookmarkStart w:id="20" w:name="_Toc486584052"/>
      <w:r>
        <w:t>Inspection Rights</w:t>
      </w:r>
      <w:bookmarkEnd w:id="20"/>
    </w:p>
    <w:p w14:paraId="714C4A74" w14:textId="77777777" w:rsidR="00E20F59" w:rsidRDefault="00E20F59" w:rsidP="00E20F59">
      <w: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10263DF4" w14:textId="6ED8CA15" w:rsidR="00F6548D" w:rsidRDefault="00F6548D" w:rsidP="00F6548D">
      <w:pPr>
        <w:pStyle w:val="Heading3"/>
      </w:pPr>
      <w:bookmarkStart w:id="21" w:name="_Toc486584053"/>
      <w:commentRangeStart w:id="22"/>
      <w:r>
        <w:t>Pre-Assembly Customer Source Inspection</w:t>
      </w:r>
      <w:commentRangeEnd w:id="22"/>
      <w:r>
        <w:rPr>
          <w:rStyle w:val="CommentReference"/>
          <w:bCs w:val="0"/>
          <w:u w:val="none"/>
        </w:rPr>
        <w:commentReference w:id="22"/>
      </w:r>
      <w:bookmarkEnd w:id="21"/>
    </w:p>
    <w:p w14:paraId="62F512A2" w14:textId="18EEAFCB" w:rsidR="00F6548D" w:rsidRPr="00F6548D" w:rsidRDefault="00F6548D" w:rsidP="00F6548D">
      <w:r>
        <w:t>If stipulated in the Purchase Order, the Orderer may perform a source inspection at the Manufacturer’s facility prior to assembly (including, for example, performance of Pre-Encapsulation Inspection, review of Special In-Process Controls data). Details of the inspections to be performed or witnessed and the required period of notification shall be as stipulated in the Purchase Order.</w:t>
      </w:r>
    </w:p>
    <w:p w14:paraId="16D12D1E" w14:textId="77777777" w:rsidR="00E20F59" w:rsidRDefault="00E20F59" w:rsidP="0049644A">
      <w:pPr>
        <w:pStyle w:val="Heading2"/>
      </w:pPr>
      <w:bookmarkStart w:id="23" w:name="_Toc486584054"/>
      <w:r>
        <w:t>QUALIFICATION AND QUALIFICATION MAINTENANCE REQUIREMENTS ON A MANUFACTURER</w:t>
      </w:r>
      <w:bookmarkEnd w:id="23"/>
    </w:p>
    <w:p w14:paraId="71BC9DCE" w14:textId="22994089" w:rsidR="00E20F59" w:rsidRDefault="00E20F59" w:rsidP="00E20F59">
      <w:r>
        <w:t xml:space="preserve">To obtain and maintain the qualification of a component, or family of components, a Manufacturer shall satisfy the requirements of ESCC Basic Specification No. </w:t>
      </w:r>
      <w:hyperlink r:id="rId40" w:history="1">
        <w:r w:rsidR="005E5471">
          <w:rPr>
            <w:rStyle w:val="Hyperlink"/>
          </w:rPr>
          <w:t>20100</w:t>
        </w:r>
      </w:hyperlink>
      <w:r>
        <w:t xml:space="preserve">. </w:t>
      </w:r>
    </w:p>
    <w:p w14:paraId="6BFED3BB" w14:textId="6D5132F1" w:rsidR="00E20F59" w:rsidRDefault="00E20F59" w:rsidP="00E20F59">
      <w:r>
        <w:t xml:space="preserve">To obtain and maintain the qualification of a component produced using a qualified Technology Flow, a Manufacturer shall satisfy the requirements of ESCC Basic Specification No. </w:t>
      </w:r>
      <w:hyperlink r:id="rId41" w:history="1">
        <w:r w:rsidR="005E5471" w:rsidRPr="005E5471">
          <w:rPr>
            <w:rStyle w:val="Hyperlink"/>
          </w:rPr>
          <w:t>25400</w:t>
        </w:r>
      </w:hyperlink>
      <w:r>
        <w:t>.</w:t>
      </w:r>
    </w:p>
    <w:p w14:paraId="2A0D9C5B" w14:textId="77777777" w:rsidR="00E20F59" w:rsidRDefault="00E20F59" w:rsidP="0049644A">
      <w:pPr>
        <w:pStyle w:val="Heading2"/>
      </w:pPr>
      <w:bookmarkStart w:id="24" w:name="_Toc486584055"/>
      <w:r>
        <w:t>DELIVERABLE COMPONENTS</w:t>
      </w:r>
      <w:bookmarkEnd w:id="24"/>
    </w:p>
    <w:p w14:paraId="6734066E" w14:textId="77777777" w:rsidR="00E20F59" w:rsidRDefault="00E20F59" w:rsidP="005F483B">
      <w:pPr>
        <w:pStyle w:val="Heading3"/>
      </w:pPr>
      <w:bookmarkStart w:id="25" w:name="_Toc486584056"/>
      <w:r>
        <w:t>ESCC Qualified Components</w:t>
      </w:r>
      <w:bookmarkEnd w:id="25"/>
    </w:p>
    <w:p w14:paraId="51E78CB7" w14:textId="77777777" w:rsidR="00E20F59" w:rsidRDefault="00E20F59" w:rsidP="00E20F59">
      <w:r>
        <w:t>Components delivered to this specification shall be processed and inspected in accordance with the relevant Process Identification Document (PID).</w:t>
      </w:r>
    </w:p>
    <w:p w14:paraId="3B0E31C1" w14:textId="77777777" w:rsidR="00E20F59" w:rsidRDefault="00E20F59" w:rsidP="00386133">
      <w:pPr>
        <w:pStyle w:val="Heading3"/>
      </w:pPr>
      <w:bookmarkStart w:id="26" w:name="_Toc486584057"/>
      <w:r>
        <w:lastRenderedPageBreak/>
        <w:t>ESCC Components</w:t>
      </w:r>
      <w:bookmarkEnd w:id="26"/>
    </w:p>
    <w:p w14:paraId="2A979AD2" w14:textId="77777777" w:rsidR="00E20F59" w:rsidRDefault="00E20F59" w:rsidP="00386133">
      <w:pPr>
        <w:keepNext/>
        <w:spacing w:after="120"/>
      </w:pPr>
      <w:r>
        <w:t>Each component, irrespective of qualification status, identified with an ESCC component number and delivered to this specification shall:</w:t>
      </w:r>
    </w:p>
    <w:p w14:paraId="151B3EBC" w14:textId="77777777" w:rsidR="00E20F59" w:rsidRDefault="00E20F59" w:rsidP="00386133">
      <w:pPr>
        <w:pStyle w:val="BulletList"/>
        <w:keepNext/>
      </w:pPr>
      <w:r>
        <w:tab/>
      </w:r>
      <w:r>
        <w:tab/>
        <w:t>be traceable to its production lot.</w:t>
      </w:r>
    </w:p>
    <w:p w14:paraId="514280F9" w14:textId="77777777" w:rsidR="00E20F59" w:rsidRDefault="00E20F59" w:rsidP="00386133">
      <w:pPr>
        <w:pStyle w:val="BulletList"/>
        <w:keepNext/>
      </w:pPr>
      <w:r>
        <w:tab/>
      </w:r>
      <w:r>
        <w:tab/>
        <w:t>have satisfactorily completed all the tests required by the relevant issues of the applicable specifications.</w:t>
      </w:r>
    </w:p>
    <w:p w14:paraId="7F5A9FA7" w14:textId="77777777" w:rsidR="00E20F59" w:rsidRDefault="00E20F59" w:rsidP="00386133">
      <w:pPr>
        <w:pStyle w:val="BulletList"/>
        <w:keepNext/>
        <w:keepLines/>
        <w:ind w:left="1775" w:hanging="357"/>
      </w:pPr>
      <w:r>
        <w:tab/>
      </w:r>
      <w:r>
        <w:tab/>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52ABC9A5" w14:textId="77777777" w:rsidR="00E20F59" w:rsidRDefault="00E20F59" w:rsidP="005F483B">
      <w:pPr>
        <w:pStyle w:val="Heading3"/>
      </w:pPr>
      <w:bookmarkStart w:id="27" w:name="_Ref475005665"/>
      <w:bookmarkStart w:id="28" w:name="_Ref475005834"/>
      <w:bookmarkStart w:id="29" w:name="_Ref475005967"/>
      <w:bookmarkStart w:id="30" w:name="_Toc486584058"/>
      <w:r>
        <w:t>Lot Failure</w:t>
      </w:r>
      <w:bookmarkEnd w:id="27"/>
      <w:bookmarkEnd w:id="28"/>
      <w:bookmarkEnd w:id="29"/>
      <w:bookmarkEnd w:id="30"/>
    </w:p>
    <w:p w14:paraId="2363A213" w14:textId="26757DB1" w:rsidR="00E20F59" w:rsidRDefault="00CA36E6" w:rsidP="00E20F59">
      <w:r>
        <w:t>Lot failure may occur during</w:t>
      </w:r>
      <w:r w:rsidR="00E20F59">
        <w:t>, Screening Tests (</w:t>
      </w:r>
      <w:r w:rsidR="00B541E6">
        <w:t xml:space="preserve">Chart F3), or Qualification, </w:t>
      </w:r>
      <w:r w:rsidR="00E20F59">
        <w:t>Periodic Test</w:t>
      </w:r>
      <w:r w:rsidR="00B541E6">
        <w:t>ing and Lot Validation Testing</w:t>
      </w:r>
      <w:r w:rsidR="00E20F59">
        <w:t xml:space="preserve"> (Chart</w:t>
      </w:r>
      <w:r w:rsidR="008B2BD8">
        <w:t> </w:t>
      </w:r>
      <w:r w:rsidR="00E20F59">
        <w:t>F4).</w:t>
      </w:r>
    </w:p>
    <w:p w14:paraId="404D724B" w14:textId="370A26CB" w:rsidR="00E20F59" w:rsidRDefault="00E20F59" w:rsidP="00E20F59">
      <w:r>
        <w:t xml:space="preserve">Should such failure occur during qualification, qualification maintenance or procurement of qualified components the Manufacturer shall initiate the non-conformance procedure in accordance with ESCC Basic Specification No. </w:t>
      </w:r>
      <w:hyperlink r:id="rId42" w:history="1">
        <w:r w:rsidR="00420488" w:rsidRPr="00420488">
          <w:rPr>
            <w:rStyle w:val="Hyperlink"/>
          </w:rPr>
          <w:t>22800</w:t>
        </w:r>
      </w:hyperlink>
      <w:r>
        <w:t xml:space="preserve">. The Manufacturer shall notify the Orderer and the ESCC Executive by any appropriate written means, within </w:t>
      </w:r>
      <w:commentRangeStart w:id="31"/>
      <w:r>
        <w:t>5</w:t>
      </w:r>
      <w:commentRangeEnd w:id="31"/>
      <w:r w:rsidR="00F72AD3">
        <w:rPr>
          <w:rStyle w:val="CommentReference"/>
        </w:rPr>
        <w:commentReference w:id="31"/>
      </w:r>
      <w:r>
        <w:t xml:space="preserve"> working days, giving details of the number and mode of failure and the suspected cause. No further testing or analysis shall be performed on the failed components until so instructed by the ESCC Executive.</w:t>
      </w:r>
    </w:p>
    <w:p w14:paraId="76267458" w14:textId="77777777" w:rsidR="00E20F59" w:rsidRDefault="00E20F59" w:rsidP="00E20F59">
      <w:r>
        <w:t xml:space="preserve">Should such failure occur during procurement of unqualified components the Manufacturer shall notify the Orderer by any appropriate written means within </w:t>
      </w:r>
      <w:commentRangeStart w:id="32"/>
      <w:r>
        <w:t>5</w:t>
      </w:r>
      <w:commentRangeEnd w:id="32"/>
      <w:r w:rsidR="00F72AD3">
        <w:rPr>
          <w:rStyle w:val="CommentReference"/>
        </w:rPr>
        <w:commentReference w:id="32"/>
      </w:r>
      <w:r>
        <w:t xml:space="preserve">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3C4A50A6" w14:textId="77777777" w:rsidR="00E20F59" w:rsidRDefault="00E20F59" w:rsidP="0049644A">
      <w:pPr>
        <w:pStyle w:val="Heading2"/>
      </w:pPr>
      <w:bookmarkStart w:id="33" w:name="_Toc486584059"/>
      <w:r>
        <w:t>MARKING</w:t>
      </w:r>
      <w:bookmarkEnd w:id="33"/>
    </w:p>
    <w:p w14:paraId="0A04D3BD" w14:textId="0CC1BFE8" w:rsidR="00E20F59" w:rsidRDefault="00E20F59" w:rsidP="00E20F59">
      <w:r>
        <w:t xml:space="preserve">All components procured and delivered to this specification shall be marked in accordance with ESCC Basic Specification No. </w:t>
      </w:r>
      <w:hyperlink r:id="rId43" w:history="1">
        <w:r w:rsidR="003D6FED" w:rsidRPr="003D6FED">
          <w:rPr>
            <w:rStyle w:val="Hyperlink"/>
          </w:rPr>
          <w:t>21700</w:t>
        </w:r>
      </w:hyperlink>
      <w:r>
        <w:t xml:space="preserve">. </w:t>
      </w:r>
    </w:p>
    <w:p w14:paraId="763BAE8E" w14:textId="77777777" w:rsidR="00E20F59" w:rsidRDefault="00E20F59" w:rsidP="0049644A">
      <w:pPr>
        <w:pStyle w:val="Heading2"/>
      </w:pPr>
      <w:bookmarkStart w:id="34" w:name="_Toc486584060"/>
      <w:r>
        <w:t>MATERIALS AND FINISHES</w:t>
      </w:r>
      <w:bookmarkEnd w:id="34"/>
    </w:p>
    <w:p w14:paraId="6AA486ED" w14:textId="77777777" w:rsidR="00E20F59" w:rsidRDefault="00E20F59" w:rsidP="00E20F59">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acceptance of the finished product.</w:t>
      </w:r>
    </w:p>
    <w:p w14:paraId="44D9305A" w14:textId="742E35D1" w:rsidR="00E20F59" w:rsidRDefault="00D0659A" w:rsidP="00D0659A">
      <w:r w:rsidRPr="00272413">
        <w:t xml:space="preserve">All materials and finishes of the components specified in the Detail Specification shall comply with the restrictions on materials specified in </w:t>
      </w:r>
      <w:commentRangeStart w:id="35"/>
      <w:r w:rsidRPr="00272413">
        <w:t xml:space="preserve">ESCC Basic Specification No. </w:t>
      </w:r>
      <w:hyperlink r:id="rId44" w:history="1">
        <w:r w:rsidR="001F7B59" w:rsidRPr="001F7B59">
          <w:rPr>
            <w:rStyle w:val="Hyperlink"/>
          </w:rPr>
          <w:t>22600</w:t>
        </w:r>
      </w:hyperlink>
      <w:r w:rsidRPr="00272413">
        <w:t>.</w:t>
      </w:r>
      <w:commentRangeEnd w:id="35"/>
      <w:r w:rsidR="00C041E9">
        <w:rPr>
          <w:rStyle w:val="CommentReference"/>
        </w:rPr>
        <w:commentReference w:id="35"/>
      </w:r>
    </w:p>
    <w:p w14:paraId="5B20C901" w14:textId="77777777" w:rsidR="00E20F59" w:rsidRDefault="00E20F59" w:rsidP="00A2020F">
      <w:pPr>
        <w:pStyle w:val="Heading1"/>
      </w:pPr>
      <w:bookmarkStart w:id="36" w:name="_Ref475007533"/>
      <w:bookmarkStart w:id="37" w:name="_Toc486584061"/>
      <w:commentRangeStart w:id="38"/>
      <w:r>
        <w:lastRenderedPageBreak/>
        <w:t>PRODUCTION CONTROL</w:t>
      </w:r>
      <w:bookmarkEnd w:id="36"/>
      <w:commentRangeEnd w:id="38"/>
      <w:r w:rsidR="00C041E9">
        <w:rPr>
          <w:rStyle w:val="CommentReference"/>
          <w:b w:val="0"/>
          <w:bCs w:val="0"/>
          <w:caps w:val="0"/>
          <w:u w:val="none"/>
        </w:rPr>
        <w:commentReference w:id="38"/>
      </w:r>
      <w:bookmarkEnd w:id="37"/>
    </w:p>
    <w:p w14:paraId="13CC232D" w14:textId="77777777" w:rsidR="00E20F59" w:rsidRDefault="00E20F59" w:rsidP="0049644A">
      <w:pPr>
        <w:pStyle w:val="Heading2"/>
      </w:pPr>
      <w:bookmarkStart w:id="39" w:name="_Toc486584062"/>
      <w:r>
        <w:t>GENERAL</w:t>
      </w:r>
      <w:bookmarkEnd w:id="39"/>
    </w:p>
    <w:p w14:paraId="196E39D6" w14:textId="77777777" w:rsidR="00E20F59" w:rsidRDefault="00E20F59" w:rsidP="00E20F59">
      <w:r>
        <w:t>Unless otherwise specified herein or in the Detail Specification all lots of components used for qualification and qualification maintenance, Lot Validation Testing and for delivery shall be subject to tests and inspections in accordance with Chart F2 in the sequence shown.</w:t>
      </w:r>
    </w:p>
    <w:p w14:paraId="34AD7AF8" w14:textId="77777777" w:rsidR="00E20F59" w:rsidRDefault="00E20F59" w:rsidP="00E20F59">
      <w:r>
        <w:t>Any components which do not meet these requirements shall be removed from the lot and at no future time be resubmitted to the requirements of this specification.</w:t>
      </w:r>
    </w:p>
    <w:p w14:paraId="7E5346B8" w14:textId="77777777" w:rsidR="00E20F59" w:rsidRDefault="00E20F59" w:rsidP="00E20F59">
      <w:r>
        <w:t>The applicable test requirements are detailed in the paragraphs referenced in Chart F2.</w:t>
      </w:r>
    </w:p>
    <w:p w14:paraId="5BCCFDBF" w14:textId="77777777" w:rsidR="00E20F59" w:rsidRDefault="00E20F59" w:rsidP="00E20F59">
      <w:r>
        <w:t>For qualified components the full production control provisions are defined in the PID.</w:t>
      </w:r>
    </w:p>
    <w:p w14:paraId="622F80CB" w14:textId="66B94F61" w:rsidR="00E20F59" w:rsidRDefault="00E20F59" w:rsidP="00E20F59">
      <w:r>
        <w:t xml:space="preserve">In the case of lot failure, the Manufacturer shall act in accordance with Para. </w:t>
      </w:r>
      <w:r w:rsidR="00170D76">
        <w:fldChar w:fldCharType="begin"/>
      </w:r>
      <w:r w:rsidR="00170D76">
        <w:instrText xml:space="preserve"> REF _Ref475005665 \r \h </w:instrText>
      </w:r>
      <w:r w:rsidR="00170D76">
        <w:fldChar w:fldCharType="separate"/>
      </w:r>
      <w:r w:rsidR="001F7808">
        <w:t>4.3.3</w:t>
      </w:r>
      <w:r w:rsidR="00170D76">
        <w:fldChar w:fldCharType="end"/>
      </w:r>
      <w:r>
        <w:t>.</w:t>
      </w:r>
    </w:p>
    <w:p w14:paraId="536CE7FA" w14:textId="77777777" w:rsidR="00E20F59" w:rsidRDefault="00E20F59" w:rsidP="0049644A">
      <w:pPr>
        <w:pStyle w:val="Heading2"/>
      </w:pPr>
      <w:bookmarkStart w:id="40" w:name="_Toc486584063"/>
      <w:r>
        <w:t>SPECIAL IN-PROCESS CONTROLS</w:t>
      </w:r>
      <w:bookmarkEnd w:id="40"/>
    </w:p>
    <w:p w14:paraId="2B76FEEE" w14:textId="77777777" w:rsidR="00E20F59" w:rsidRDefault="00E20F59" w:rsidP="005F483B">
      <w:pPr>
        <w:pStyle w:val="Heading3"/>
      </w:pPr>
      <w:bookmarkStart w:id="41" w:name="_Ref475018416"/>
      <w:bookmarkStart w:id="42" w:name="_Toc486584064"/>
      <w:r>
        <w:t>Internal Visual Inspection</w:t>
      </w:r>
      <w:bookmarkEnd w:id="41"/>
      <w:bookmarkEnd w:id="42"/>
    </w:p>
    <w:p w14:paraId="0F1EBADE" w14:textId="7880576A" w:rsidR="00E20F59" w:rsidRDefault="00E20F59" w:rsidP="00E20F59">
      <w:r>
        <w:t>Internal Visual Inspection shall be performed in accordance with Para.</w:t>
      </w:r>
      <w:r w:rsidR="00C041E9">
        <w:t xml:space="preserve"> </w:t>
      </w:r>
      <w:r w:rsidR="00C000FB">
        <w:fldChar w:fldCharType="begin"/>
      </w:r>
      <w:r w:rsidR="00C000FB">
        <w:instrText xml:space="preserve"> REF _Ref485902028 \r \h </w:instrText>
      </w:r>
      <w:r w:rsidR="00C000FB">
        <w:fldChar w:fldCharType="separate"/>
      </w:r>
      <w:r w:rsidR="001F7808">
        <w:t>8.1</w:t>
      </w:r>
      <w:r w:rsidR="00C000FB">
        <w:fldChar w:fldCharType="end"/>
      </w:r>
      <w:r>
        <w:t xml:space="preserve">. </w:t>
      </w:r>
    </w:p>
    <w:p w14:paraId="28F3984A" w14:textId="77777777" w:rsidR="00E20F59" w:rsidRDefault="00E20F59" w:rsidP="005F483B">
      <w:pPr>
        <w:pStyle w:val="Heading3"/>
      </w:pPr>
      <w:bookmarkStart w:id="43" w:name="_Ref475018424"/>
      <w:bookmarkStart w:id="44" w:name="_Toc486584065"/>
      <w:r>
        <w:t>Dimension Check</w:t>
      </w:r>
      <w:bookmarkEnd w:id="43"/>
      <w:bookmarkEnd w:id="44"/>
    </w:p>
    <w:p w14:paraId="242606DB" w14:textId="7A6CFE8B" w:rsidR="00E20F59" w:rsidRDefault="00E20F59" w:rsidP="00E20F59">
      <w:r>
        <w:t xml:space="preserve">Dimension Check shall be performed in accordance with Para. </w:t>
      </w:r>
      <w:r w:rsidR="0060781A">
        <w:fldChar w:fldCharType="begin"/>
      </w:r>
      <w:r w:rsidR="0060781A">
        <w:instrText xml:space="preserve"> REF _Ref485908128 \r \h </w:instrText>
      </w:r>
      <w:r w:rsidR="0060781A">
        <w:fldChar w:fldCharType="separate"/>
      </w:r>
      <w:r w:rsidR="001F7808">
        <w:t>8.5</w:t>
      </w:r>
      <w:r w:rsidR="0060781A">
        <w:fldChar w:fldCharType="end"/>
      </w:r>
      <w:r>
        <w:t xml:space="preserve"> on </w:t>
      </w:r>
      <w:commentRangeStart w:id="45"/>
      <w:r>
        <w:t>3</w:t>
      </w:r>
      <w:commentRangeEnd w:id="45"/>
      <w:r w:rsidR="00C041E9">
        <w:rPr>
          <w:rStyle w:val="CommentReference"/>
        </w:rPr>
        <w:commentReference w:id="45"/>
      </w:r>
      <w:r>
        <w:t xml:space="preserve"> samples only.</w:t>
      </w:r>
    </w:p>
    <w:p w14:paraId="61E1CD55" w14:textId="77777777" w:rsidR="00E20F59" w:rsidRDefault="00E20F59" w:rsidP="00E20F59">
      <w:r>
        <w:t>In the event of any failure a 100% Dimension Check shall be performed.</w:t>
      </w:r>
    </w:p>
    <w:p w14:paraId="2E8F248D" w14:textId="77777777" w:rsidR="00E20F59" w:rsidRDefault="00E20F59" w:rsidP="005F483B">
      <w:pPr>
        <w:pStyle w:val="Heading3"/>
      </w:pPr>
      <w:bookmarkStart w:id="46" w:name="_Ref475018430"/>
      <w:bookmarkStart w:id="47" w:name="_Ref485889079"/>
      <w:bookmarkStart w:id="48" w:name="_Toc486584066"/>
      <w:commentRangeStart w:id="49"/>
      <w:r>
        <w:t>Weight</w:t>
      </w:r>
      <w:bookmarkEnd w:id="46"/>
      <w:commentRangeEnd w:id="49"/>
      <w:r w:rsidR="00C041E9">
        <w:rPr>
          <w:rStyle w:val="CommentReference"/>
          <w:bCs w:val="0"/>
          <w:u w:val="none"/>
        </w:rPr>
        <w:commentReference w:id="49"/>
      </w:r>
      <w:bookmarkEnd w:id="47"/>
      <w:bookmarkEnd w:id="48"/>
    </w:p>
    <w:p w14:paraId="4479F390" w14:textId="77777777" w:rsidR="00E20F59" w:rsidRDefault="00E20F59" w:rsidP="00E20F59">
      <w:r>
        <w:t>The maximum weight of the component specified in the Detail Specification shall be guaranteed but not tested.</w:t>
      </w:r>
    </w:p>
    <w:p w14:paraId="1581B9F3" w14:textId="77777777" w:rsidR="00E20F59" w:rsidRDefault="00E20F59" w:rsidP="005F483B">
      <w:pPr>
        <w:pStyle w:val="Heading3"/>
      </w:pPr>
      <w:bookmarkStart w:id="50" w:name="_Toc486584067"/>
      <w:r>
        <w:t>Documentation</w:t>
      </w:r>
      <w:bookmarkEnd w:id="50"/>
    </w:p>
    <w:p w14:paraId="2CC76290" w14:textId="29B2C18A" w:rsidR="00E20F59" w:rsidRDefault="00E20F59" w:rsidP="00E20F59">
      <w:r>
        <w:t xml:space="preserve">Documentation of Special In-Process Controls shall be in accordance with Para. </w:t>
      </w:r>
      <w:r w:rsidR="00170D76">
        <w:fldChar w:fldCharType="begin"/>
      </w:r>
      <w:r w:rsidR="00170D76">
        <w:instrText xml:space="preserve"> REF _Ref475005750 \r \h </w:instrText>
      </w:r>
      <w:r w:rsidR="00170D76">
        <w:fldChar w:fldCharType="separate"/>
      </w:r>
      <w:r w:rsidR="001F7808">
        <w:t>9.5</w:t>
      </w:r>
      <w:r w:rsidR="00170D76">
        <w:fldChar w:fldCharType="end"/>
      </w:r>
      <w:r>
        <w:t>.</w:t>
      </w:r>
    </w:p>
    <w:p w14:paraId="781D0C7F" w14:textId="77777777" w:rsidR="00E20F59" w:rsidRDefault="00E20F59" w:rsidP="00A2020F">
      <w:pPr>
        <w:pStyle w:val="Heading1"/>
      </w:pPr>
      <w:bookmarkStart w:id="51" w:name="_Ref475007548"/>
      <w:bookmarkStart w:id="52" w:name="_Toc486584068"/>
      <w:r>
        <w:t>SCREENING TESTS</w:t>
      </w:r>
      <w:bookmarkEnd w:id="51"/>
      <w:bookmarkEnd w:id="52"/>
    </w:p>
    <w:p w14:paraId="0D754A58" w14:textId="77777777" w:rsidR="00E20F59" w:rsidRDefault="00E20F59" w:rsidP="0049644A">
      <w:pPr>
        <w:pStyle w:val="Heading2"/>
      </w:pPr>
      <w:bookmarkStart w:id="53" w:name="_Toc486584069"/>
      <w:commentRangeStart w:id="54"/>
      <w:r>
        <w:t>GENERAL</w:t>
      </w:r>
      <w:commentRangeEnd w:id="54"/>
      <w:r w:rsidR="002B0A4A">
        <w:rPr>
          <w:rStyle w:val="CommentReference"/>
          <w:bCs w:val="0"/>
          <w:caps w:val="0"/>
          <w:u w:val="none"/>
        </w:rPr>
        <w:commentReference w:id="54"/>
      </w:r>
      <w:bookmarkEnd w:id="53"/>
    </w:p>
    <w:p w14:paraId="67B1BC27" w14:textId="77777777" w:rsidR="00E20F59" w:rsidRDefault="00E20F59" w:rsidP="00E20F59">
      <w:r>
        <w:t xml:space="preserve">Unless otherwise specified herein or in the Detail Specification, all lots of components used for qualification and qualification maintenance, Lot Validation Testing, and for delivery, shall be subjected to tests and inspections in accordance with Chart F3 in the sequence shown. </w:t>
      </w:r>
    </w:p>
    <w:p w14:paraId="288C0820" w14:textId="77777777" w:rsidR="00E20F59" w:rsidRDefault="00E20F59" w:rsidP="00E20F59">
      <w:r>
        <w:t>Any components which do not meet these requirements shall be removed from the lot and at no future time be resubmitted to the requirements of this specification.</w:t>
      </w:r>
    </w:p>
    <w:p w14:paraId="1F2072F1" w14:textId="77777777" w:rsidR="00E20F59" w:rsidRDefault="00E20F59" w:rsidP="00E20F59">
      <w:r>
        <w:t>The applicable test methods and conditions are specified in the paragraphs referenced in Chart F3.</w:t>
      </w:r>
    </w:p>
    <w:p w14:paraId="3AE64DAF" w14:textId="77777777" w:rsidR="00E20F59" w:rsidRDefault="00E20F59" w:rsidP="00D97670">
      <w:pPr>
        <w:pStyle w:val="Heading2"/>
      </w:pPr>
      <w:bookmarkStart w:id="55" w:name="_Ref475005809"/>
      <w:bookmarkStart w:id="56" w:name="_Toc486584070"/>
      <w:commentRangeStart w:id="57"/>
      <w:r>
        <w:lastRenderedPageBreak/>
        <w:t>FAILURE CRITERIA</w:t>
      </w:r>
      <w:bookmarkEnd w:id="55"/>
      <w:commentRangeEnd w:id="57"/>
      <w:r w:rsidR="00D97670">
        <w:rPr>
          <w:rStyle w:val="CommentReference"/>
          <w:bCs w:val="0"/>
          <w:caps w:val="0"/>
          <w:u w:val="none"/>
        </w:rPr>
        <w:commentReference w:id="57"/>
      </w:r>
      <w:bookmarkEnd w:id="56"/>
    </w:p>
    <w:p w14:paraId="303F0D04" w14:textId="77777777" w:rsidR="00E20F59" w:rsidRDefault="00E20F59" w:rsidP="00D97670">
      <w:pPr>
        <w:pStyle w:val="Heading3"/>
      </w:pPr>
      <w:bookmarkStart w:id="58" w:name="_Toc486584071"/>
      <w:r>
        <w:t>Environmental and Mechanical Test Failure</w:t>
      </w:r>
      <w:bookmarkEnd w:id="58"/>
    </w:p>
    <w:p w14:paraId="7DE30F24" w14:textId="77777777" w:rsidR="00C8026B" w:rsidRDefault="00E20F59" w:rsidP="00D97670">
      <w:pPr>
        <w:keepNext/>
        <w:spacing w:after="120"/>
      </w:pPr>
      <w:r>
        <w:t>The following shall be counted as component failures:</w:t>
      </w:r>
    </w:p>
    <w:p w14:paraId="0AC8DD3B" w14:textId="05F314D0" w:rsidR="00E20F59" w:rsidRDefault="00C05105" w:rsidP="00D97670">
      <w:pPr>
        <w:pStyle w:val="BulletList"/>
      </w:pPr>
      <w:r>
        <w:t>C</w:t>
      </w:r>
      <w:r w:rsidR="00E20F59">
        <w:t>omponents which fail during tests for which the pass/fail criteria are inherent in the test method, i.e. External Visual Inspection.</w:t>
      </w:r>
    </w:p>
    <w:p w14:paraId="56DBCB5E" w14:textId="77777777" w:rsidR="00E20F59" w:rsidRDefault="00E20F59" w:rsidP="005F483B">
      <w:pPr>
        <w:pStyle w:val="Heading3"/>
      </w:pPr>
      <w:bookmarkStart w:id="59" w:name="_Ref475005844"/>
      <w:bookmarkStart w:id="60" w:name="_Toc486584072"/>
      <w:r>
        <w:t>Parameter Limit Failure</w:t>
      </w:r>
      <w:bookmarkEnd w:id="59"/>
      <w:bookmarkEnd w:id="60"/>
    </w:p>
    <w:p w14:paraId="4915B20F" w14:textId="5972121A" w:rsidR="00E20F59" w:rsidRDefault="00E20F59" w:rsidP="00E20F59">
      <w:r>
        <w:t xml:space="preserve">A component shall be counted as a limit failure if one or more </w:t>
      </w:r>
      <w:r w:rsidR="002B0A4A">
        <w:t xml:space="preserve">electrical </w:t>
      </w:r>
      <w:r w:rsidR="00D97670">
        <w:t xml:space="preserve">or mechanical </w:t>
      </w:r>
      <w:r>
        <w:t>parameters exceed the limits shown in Room Temperature Electrical</w:t>
      </w:r>
      <w:r w:rsidR="002B0A4A">
        <w:t xml:space="preserve"> and Mechanical</w:t>
      </w:r>
      <w:r>
        <w:t xml:space="preserve"> Measurements or High and Low Temperatures Electrical Measurements in the Detail Specification.</w:t>
      </w:r>
    </w:p>
    <w:p w14:paraId="605CCC47" w14:textId="77777777" w:rsidR="00E20F59" w:rsidRDefault="00E20F59" w:rsidP="00E20F59">
      <w:r>
        <w:t>Any component which exhibits a limit failure prior to the submission to Burn-in shall be rejected and not counted when determining lot rejection.</w:t>
      </w:r>
    </w:p>
    <w:p w14:paraId="6315B009" w14:textId="77777777" w:rsidR="00E20F59" w:rsidRDefault="00E20F59" w:rsidP="005F483B">
      <w:pPr>
        <w:pStyle w:val="Heading3"/>
      </w:pPr>
      <w:bookmarkStart w:id="61" w:name="_Toc486584073"/>
      <w:r>
        <w:t>Other Failures</w:t>
      </w:r>
      <w:bookmarkEnd w:id="61"/>
    </w:p>
    <w:p w14:paraId="520F26DB" w14:textId="77777777" w:rsidR="00E20F59" w:rsidRDefault="00E20F59" w:rsidP="000D386C">
      <w:pPr>
        <w:spacing w:after="120"/>
      </w:pPr>
      <w:r>
        <w:t>A component shall be counted as a failure in any of the following cases:</w:t>
      </w:r>
    </w:p>
    <w:p w14:paraId="2A527461" w14:textId="77777777" w:rsidR="00E20F59" w:rsidRDefault="00AC3205" w:rsidP="00C8026B">
      <w:pPr>
        <w:pStyle w:val="BulletList"/>
      </w:pPr>
      <w:r>
        <w:tab/>
      </w:r>
      <w:r>
        <w:tab/>
      </w:r>
      <w:commentRangeStart w:id="62"/>
      <w:r>
        <w:t>Visual failure</w:t>
      </w:r>
      <w:commentRangeEnd w:id="62"/>
      <w:r w:rsidR="00ED6431">
        <w:rPr>
          <w:rStyle w:val="CommentReference"/>
        </w:rPr>
        <w:commentReference w:id="62"/>
      </w:r>
      <w:r>
        <w:t>.</w:t>
      </w:r>
    </w:p>
    <w:p w14:paraId="38477864" w14:textId="77777777" w:rsidR="00E20F59" w:rsidRDefault="00AC3205" w:rsidP="00C8026B">
      <w:pPr>
        <w:pStyle w:val="BulletList"/>
      </w:pPr>
      <w:r>
        <w:tab/>
      </w:r>
      <w:r>
        <w:tab/>
        <w:t>Mechanical failure.</w:t>
      </w:r>
    </w:p>
    <w:p w14:paraId="28E27549" w14:textId="77777777" w:rsidR="00E20F59" w:rsidRDefault="00E20F59" w:rsidP="00C8026B">
      <w:pPr>
        <w:pStyle w:val="BulletList"/>
      </w:pPr>
      <w:r>
        <w:t>Handling failure.</w:t>
      </w:r>
    </w:p>
    <w:p w14:paraId="12BA4D03" w14:textId="77777777" w:rsidR="00E20F59" w:rsidRDefault="00E20F59" w:rsidP="00C8026B">
      <w:pPr>
        <w:pStyle w:val="BulletList"/>
      </w:pPr>
      <w:r>
        <w:tab/>
      </w:r>
      <w:r>
        <w:tab/>
        <w:t>Lost component.</w:t>
      </w:r>
    </w:p>
    <w:p w14:paraId="10291740" w14:textId="77777777" w:rsidR="00E20F59" w:rsidRDefault="00E20F59" w:rsidP="0049644A">
      <w:pPr>
        <w:pStyle w:val="Heading2"/>
      </w:pPr>
      <w:bookmarkStart w:id="63" w:name="_Toc486584074"/>
      <w:r>
        <w:t>FAILED COMPONENTS</w:t>
      </w:r>
      <w:bookmarkEnd w:id="63"/>
    </w:p>
    <w:p w14:paraId="136DBDB5" w14:textId="66619262" w:rsidR="00E20F59" w:rsidRDefault="00E20F59" w:rsidP="00E20F59">
      <w:r>
        <w:t xml:space="preserve">A component shall be considered as a failed component if it exhibits one or more of the failure modes described in Para. </w:t>
      </w:r>
      <w:r w:rsidR="00170D76">
        <w:fldChar w:fldCharType="begin"/>
      </w:r>
      <w:r w:rsidR="00170D76">
        <w:instrText xml:space="preserve"> REF _Ref475005809 \r \h </w:instrText>
      </w:r>
      <w:r w:rsidR="00170D76">
        <w:fldChar w:fldCharType="separate"/>
      </w:r>
      <w:r w:rsidR="001F7808">
        <w:t>6.2</w:t>
      </w:r>
      <w:r w:rsidR="00170D76">
        <w:fldChar w:fldCharType="end"/>
      </w:r>
      <w:r>
        <w:t>.</w:t>
      </w:r>
    </w:p>
    <w:p w14:paraId="741378DB" w14:textId="77777777" w:rsidR="00E20F59" w:rsidRDefault="00E20F59" w:rsidP="0049644A">
      <w:pPr>
        <w:pStyle w:val="Heading2"/>
      </w:pPr>
      <w:bookmarkStart w:id="64" w:name="_Ref475006205"/>
      <w:bookmarkStart w:id="65" w:name="_Ref475021292"/>
      <w:bookmarkStart w:id="66" w:name="_Toc486584075"/>
      <w:r>
        <w:t>LOT FAILURE</w:t>
      </w:r>
      <w:bookmarkEnd w:id="64"/>
      <w:bookmarkEnd w:id="65"/>
      <w:bookmarkEnd w:id="66"/>
    </w:p>
    <w:p w14:paraId="2A105AED" w14:textId="4C14EF56" w:rsidR="00E20F59" w:rsidRDefault="00E20F59" w:rsidP="00E20F59">
      <w:r>
        <w:t xml:space="preserve">In the case of lot failure, the Manufacturer shall act in accordance with Para. </w:t>
      </w:r>
      <w:r w:rsidR="00170D76">
        <w:fldChar w:fldCharType="begin"/>
      </w:r>
      <w:r w:rsidR="00170D76">
        <w:instrText xml:space="preserve"> REF _Ref475005834 \r \h </w:instrText>
      </w:r>
      <w:r w:rsidR="00170D76">
        <w:fldChar w:fldCharType="separate"/>
      </w:r>
      <w:r w:rsidR="001F7808">
        <w:t>4.3.3</w:t>
      </w:r>
      <w:r w:rsidR="00170D76">
        <w:fldChar w:fldCharType="end"/>
      </w:r>
      <w:r>
        <w:t>.</w:t>
      </w:r>
    </w:p>
    <w:p w14:paraId="507D0931" w14:textId="77777777" w:rsidR="00E20F59" w:rsidRDefault="00881DB9" w:rsidP="00D35A4E">
      <w:pPr>
        <w:pStyle w:val="Heading3"/>
      </w:pPr>
      <w:bookmarkStart w:id="67" w:name="_Ref475005867"/>
      <w:bookmarkStart w:id="68" w:name="_Toc486584076"/>
      <w:r>
        <w:t>L</w:t>
      </w:r>
      <w:r w:rsidR="00E20F59">
        <w:t>ot Failure during 100% Testing</w:t>
      </w:r>
      <w:bookmarkEnd w:id="67"/>
      <w:bookmarkEnd w:id="68"/>
    </w:p>
    <w:p w14:paraId="67D6877F" w14:textId="281B2D7A" w:rsidR="00E20F59" w:rsidRDefault="00E20F59" w:rsidP="00D35A4E">
      <w:pPr>
        <w:keepNext/>
      </w:pPr>
      <w:r>
        <w:t xml:space="preserve">If the number of components failed on the basis of the failure criteria specified in Para. </w:t>
      </w:r>
      <w:r w:rsidR="00170D76">
        <w:fldChar w:fldCharType="begin"/>
      </w:r>
      <w:r w:rsidR="00170D76">
        <w:instrText xml:space="preserve"> REF _Ref475005844 \r \h </w:instrText>
      </w:r>
      <w:r w:rsidR="00170D76">
        <w:fldChar w:fldCharType="separate"/>
      </w:r>
      <w:r w:rsidR="001F7808">
        <w:t>6.2.2</w:t>
      </w:r>
      <w:r w:rsidR="00170D76">
        <w:fldChar w:fldCharType="end"/>
      </w:r>
      <w:r>
        <w:t xml:space="preserve"> exceeds </w:t>
      </w:r>
      <w:r w:rsidR="00ED6431">
        <w:t>10</w:t>
      </w:r>
      <w:r>
        <w:t xml:space="preserve">% (rounded upwards to the nearest whole number) of the components submitted to Burn-in of Chart F3, the lot shall be considered as failed. </w:t>
      </w:r>
    </w:p>
    <w:p w14:paraId="2C190627" w14:textId="77777777" w:rsidR="00E20F59" w:rsidRDefault="00E20F59" w:rsidP="00E20F59">
      <w:r>
        <w:t>If a lot is composed of groups of components of one family defined in one ESCC Detail Specification, but separately identifiable for any reason, then the lot failure criteria shall apply separately to each identifiable group.</w:t>
      </w:r>
    </w:p>
    <w:p w14:paraId="570DD90A" w14:textId="77777777" w:rsidR="00E20F59" w:rsidRDefault="00E20F59" w:rsidP="005F483B">
      <w:pPr>
        <w:pStyle w:val="Heading3"/>
      </w:pPr>
      <w:bookmarkStart w:id="69" w:name="_Toc486584077"/>
      <w:r>
        <w:t>Lot Failure during Sample Testing</w:t>
      </w:r>
      <w:bookmarkEnd w:id="69"/>
    </w:p>
    <w:p w14:paraId="494C2A6D" w14:textId="77777777" w:rsidR="00E20F59" w:rsidRDefault="00E20F59" w:rsidP="00E20F59">
      <w:r>
        <w:t xml:space="preserve">A lot shall be considered as failed if the number of allowable failures during sample testing as specified herein or in the Detail Specification, is exceeded. </w:t>
      </w:r>
    </w:p>
    <w:p w14:paraId="0A04709E" w14:textId="782BD71F" w:rsidR="00E20F59" w:rsidRDefault="00E20F59" w:rsidP="00E20F59">
      <w:r>
        <w:t xml:space="preserve">Unless otherwise specified, if a lot failure occurs, a 100% testing may be performed but the cumulative percent defective shall not exceed that specified in Para. </w:t>
      </w:r>
      <w:r w:rsidR="00170D76">
        <w:fldChar w:fldCharType="begin"/>
      </w:r>
      <w:r w:rsidR="00170D76">
        <w:instrText xml:space="preserve"> REF _Ref475005867 \r \h </w:instrText>
      </w:r>
      <w:r w:rsidR="00170D76">
        <w:fldChar w:fldCharType="separate"/>
      </w:r>
      <w:r w:rsidR="001F7808">
        <w:t>6.4.1</w:t>
      </w:r>
      <w:r w:rsidR="00170D76">
        <w:fldChar w:fldCharType="end"/>
      </w:r>
      <w:r>
        <w:t xml:space="preserve">. </w:t>
      </w:r>
    </w:p>
    <w:p w14:paraId="676108C8" w14:textId="77777777" w:rsidR="00E20F59" w:rsidRDefault="00E20F59" w:rsidP="0049644A">
      <w:pPr>
        <w:pStyle w:val="Heading2"/>
      </w:pPr>
      <w:bookmarkStart w:id="70" w:name="_Toc486584078"/>
      <w:r>
        <w:t>DOCUMENTATION</w:t>
      </w:r>
      <w:bookmarkEnd w:id="70"/>
    </w:p>
    <w:p w14:paraId="109AC104" w14:textId="29D43F45" w:rsidR="00E20F59" w:rsidRDefault="00E20F59" w:rsidP="00E20F59">
      <w:r>
        <w:t xml:space="preserve">Documentation of Screening Tests shall be in accordance with Para. </w:t>
      </w:r>
      <w:r w:rsidR="00170D76">
        <w:fldChar w:fldCharType="begin"/>
      </w:r>
      <w:r w:rsidR="00170D76">
        <w:instrText xml:space="preserve"> REF _Ref475005888 \r \h </w:instrText>
      </w:r>
      <w:r w:rsidR="00170D76">
        <w:fldChar w:fldCharType="separate"/>
      </w:r>
      <w:r w:rsidR="001F7808">
        <w:t>9.6</w:t>
      </w:r>
      <w:r w:rsidR="00170D76">
        <w:fldChar w:fldCharType="end"/>
      </w:r>
      <w:r>
        <w:t>.</w:t>
      </w:r>
    </w:p>
    <w:p w14:paraId="1BEB808F" w14:textId="77777777" w:rsidR="00E20F59" w:rsidRDefault="00E20F59" w:rsidP="00A2020F">
      <w:pPr>
        <w:pStyle w:val="Heading1"/>
      </w:pPr>
      <w:bookmarkStart w:id="71" w:name="_Toc486584079"/>
      <w:r>
        <w:lastRenderedPageBreak/>
        <w:t>QUALIFICATION, QUALIFICATION MAINTENANCE AND LOT VALIDATION TESTING</w:t>
      </w:r>
      <w:bookmarkEnd w:id="71"/>
    </w:p>
    <w:p w14:paraId="34AFBA14" w14:textId="2FC7BA3C" w:rsidR="00E20F59" w:rsidRDefault="00E20F59" w:rsidP="00E20F59">
      <w:r>
        <w:t xml:space="preserve">The requirements of this paragraph are applicable to the tests performed on components or test structures as part of qualification or qualification maintenance in accordance with either ESCC Basic Specification No. </w:t>
      </w:r>
      <w:hyperlink r:id="rId45" w:history="1">
        <w:r w:rsidR="005E5471">
          <w:rPr>
            <w:rStyle w:val="Hyperlink"/>
          </w:rPr>
          <w:t>20100</w:t>
        </w:r>
      </w:hyperlink>
      <w:r>
        <w:t xml:space="preserve"> or </w:t>
      </w:r>
      <w:hyperlink r:id="rId46" w:history="1">
        <w:r w:rsidR="005E5471" w:rsidRPr="005E5471">
          <w:rPr>
            <w:rStyle w:val="Hyperlink"/>
          </w:rPr>
          <w:t>25400</w:t>
        </w:r>
      </w:hyperlink>
      <w:r>
        <w:t xml:space="preserve"> as applicable. They are also applicable to Lot Validation Testing as part of the procurement of qualified or unqualified components.</w:t>
      </w:r>
    </w:p>
    <w:p w14:paraId="548259B8" w14:textId="77777777" w:rsidR="00E20F59" w:rsidRDefault="00E20F59" w:rsidP="00E20F59">
      <w:r>
        <w:t>All components shall be serialised prior to the tests and inspections.</w:t>
      </w:r>
    </w:p>
    <w:p w14:paraId="27B8DA7C" w14:textId="77777777" w:rsidR="00E20F59" w:rsidRDefault="00E20F59" w:rsidP="0049644A">
      <w:pPr>
        <w:pStyle w:val="Heading2"/>
      </w:pPr>
      <w:bookmarkStart w:id="72" w:name="_Ref475005917"/>
      <w:bookmarkStart w:id="73" w:name="_Toc486584080"/>
      <w:r>
        <w:t>QUALIFICATION TESTING</w:t>
      </w:r>
      <w:bookmarkEnd w:id="72"/>
      <w:bookmarkEnd w:id="73"/>
    </w:p>
    <w:p w14:paraId="79A29D70" w14:textId="77777777" w:rsidR="00E20F59" w:rsidRDefault="00E20F59" w:rsidP="005F483B">
      <w:pPr>
        <w:pStyle w:val="Heading3"/>
      </w:pPr>
      <w:bookmarkStart w:id="74" w:name="_Toc486584081"/>
      <w:r>
        <w:t>General</w:t>
      </w:r>
      <w:bookmarkEnd w:id="74"/>
    </w:p>
    <w:p w14:paraId="6E7EBC15" w14:textId="77777777" w:rsidR="00E20F59" w:rsidRDefault="00E20F59" w:rsidP="00E20F59">
      <w:r>
        <w:t xml:space="preserve">Qualification testing shall be in accordance with the requirements specified in Chart F4. </w:t>
      </w:r>
      <w:commentRangeStart w:id="75"/>
      <w:r>
        <w:t>The tests of Chart F4 shall be performed on the specified sample, chosen at random from components which have successfully passed the tests in Chart F3</w:t>
      </w:r>
      <w:commentRangeEnd w:id="75"/>
      <w:r w:rsidR="007A2CD6">
        <w:rPr>
          <w:rStyle w:val="CommentReference"/>
        </w:rPr>
        <w:commentReference w:id="75"/>
      </w:r>
      <w:r>
        <w:t xml:space="preserve">. This sample constitutes the Qualification Test Lot. </w:t>
      </w:r>
    </w:p>
    <w:p w14:paraId="0F026F23" w14:textId="77777777" w:rsidR="00E20F59" w:rsidRDefault="00E20F59" w:rsidP="00E20F59">
      <w:r>
        <w:t xml:space="preserve">The Qualification Test Lot is divided into subgroups of tests and all components assigned to a subgroup shall be subjected to all of the tests in that subgroup, in the sequence shown. The applicable test requirements are detailed in the paragraphs referenced in Chart F4. </w:t>
      </w:r>
    </w:p>
    <w:p w14:paraId="6B6E4EC7" w14:textId="7C453AFB" w:rsidR="00E20F59" w:rsidRDefault="00E20F59" w:rsidP="00E20F59">
      <w:r>
        <w:t xml:space="preserve">The conditions governing qualification testing are specified in ESCC Basic Specification No. </w:t>
      </w:r>
      <w:hyperlink r:id="rId47" w:history="1">
        <w:r w:rsidR="005E5471">
          <w:rPr>
            <w:rStyle w:val="Hyperlink"/>
          </w:rPr>
          <w:t>20100</w:t>
        </w:r>
      </w:hyperlink>
      <w:r>
        <w:t>.</w:t>
      </w:r>
    </w:p>
    <w:p w14:paraId="01D129EC" w14:textId="77777777" w:rsidR="00E20F59" w:rsidRDefault="00E20F59" w:rsidP="00D35A4E">
      <w:pPr>
        <w:pStyle w:val="Heading3"/>
      </w:pPr>
      <w:bookmarkStart w:id="76" w:name="_Ref475006283"/>
      <w:bookmarkStart w:id="77" w:name="_Toc486584082"/>
      <w:r>
        <w:t>Distribution within the Qualification Test Lot</w:t>
      </w:r>
      <w:bookmarkEnd w:id="76"/>
      <w:bookmarkEnd w:id="77"/>
    </w:p>
    <w:p w14:paraId="5041FF5A" w14:textId="3D4A1649" w:rsidR="00E20F59" w:rsidRDefault="00E20F59" w:rsidP="00D35A4E">
      <w:pPr>
        <w:keepNext/>
      </w:pPr>
      <w:r>
        <w:t xml:space="preserve">Where a Detail Specification covers a range, or series of components that are considered similar, then the Qualification Test Lot shall be comprised of </w:t>
      </w:r>
      <w:r w:rsidR="008755A2">
        <w:t>component types</w:t>
      </w:r>
      <w:r>
        <w:t xml:space="preserve"> so selected that they adequately represent all of the various mechanical, structural and electrical peculiarities of that range or series.</w:t>
      </w:r>
    </w:p>
    <w:p w14:paraId="1F309DD6" w14:textId="3325470F" w:rsidR="00E20F59" w:rsidRDefault="00E20F59" w:rsidP="00881DB9">
      <w:pPr>
        <w:spacing w:before="240"/>
      </w:pPr>
      <w:r>
        <w:t xml:space="preserve">The </w:t>
      </w:r>
      <w:r w:rsidR="008755A2">
        <w:t>distribution</w:t>
      </w:r>
      <w:r>
        <w:t xml:space="preserve"> may be specified by, but in any case shall be agreed with, the ESCC Executive.</w:t>
      </w:r>
    </w:p>
    <w:p w14:paraId="2723CCA5" w14:textId="77777777" w:rsidR="00E20F59" w:rsidRDefault="00E20F59" w:rsidP="0049644A">
      <w:pPr>
        <w:pStyle w:val="Heading2"/>
      </w:pPr>
      <w:bookmarkStart w:id="78" w:name="_Toc486584083"/>
      <w:r>
        <w:t>QUALIFICATION WITHIN A TECHNOLOGY FLOW</w:t>
      </w:r>
      <w:bookmarkEnd w:id="78"/>
    </w:p>
    <w:p w14:paraId="236EAEBC" w14:textId="6AB1CB75" w:rsidR="00E20F59" w:rsidRDefault="00E20F59" w:rsidP="00E20F59">
      <w:r>
        <w:t xml:space="preserve">The qualification of a component produced using a qualified Technology Flow shall be in accordance with ESCC Basic Specification No. </w:t>
      </w:r>
      <w:hyperlink r:id="rId48" w:history="1">
        <w:r w:rsidR="005E5471" w:rsidRPr="005E5471">
          <w:rPr>
            <w:rStyle w:val="Hyperlink"/>
          </w:rPr>
          <w:t>25400</w:t>
        </w:r>
      </w:hyperlink>
      <w:r>
        <w:t>.</w:t>
      </w:r>
    </w:p>
    <w:p w14:paraId="68321F23" w14:textId="77777777" w:rsidR="00E20F59" w:rsidRDefault="00E20F59" w:rsidP="0049644A">
      <w:pPr>
        <w:pStyle w:val="Heading2"/>
      </w:pPr>
      <w:bookmarkStart w:id="79" w:name="_Ref475007583"/>
      <w:bookmarkStart w:id="80" w:name="_Toc486584084"/>
      <w:r>
        <w:t>QUALIFICATION MAINTENANCE (PERIODIC TESTING)</w:t>
      </w:r>
      <w:bookmarkEnd w:id="79"/>
      <w:bookmarkEnd w:id="80"/>
    </w:p>
    <w:p w14:paraId="65E16E6F" w14:textId="72F3A667" w:rsidR="00E20F59" w:rsidRDefault="00E20F59" w:rsidP="00E20F59">
      <w:r>
        <w:t xml:space="preserve">Qualification is maintained through periodic testing and the test requirements of Para. </w:t>
      </w:r>
      <w:r w:rsidR="00170D76">
        <w:fldChar w:fldCharType="begin"/>
      </w:r>
      <w:r w:rsidR="00170D76">
        <w:instrText xml:space="preserve"> REF _Ref475005917 \r \h </w:instrText>
      </w:r>
      <w:r w:rsidR="00170D76">
        <w:fldChar w:fldCharType="separate"/>
      </w:r>
      <w:r w:rsidR="001F7808">
        <w:t>7.1</w:t>
      </w:r>
      <w:r w:rsidR="00170D76">
        <w:fldChar w:fldCharType="end"/>
      </w:r>
      <w:r>
        <w:t xml:space="preserve"> shall apply. For each subgroup the sample size and the period between successive subgroup testing shall be as specified in Chart F4. The conditions governing qualification maintenance are specified in ESCC Basic Specification No. </w:t>
      </w:r>
      <w:hyperlink r:id="rId49" w:history="1">
        <w:r w:rsidR="005E5471">
          <w:rPr>
            <w:rStyle w:val="Hyperlink"/>
          </w:rPr>
          <w:t>20100</w:t>
        </w:r>
      </w:hyperlink>
      <w:r>
        <w:t>.</w:t>
      </w:r>
    </w:p>
    <w:p w14:paraId="145687AC" w14:textId="7A17C5BC" w:rsidR="00E20F59" w:rsidRDefault="00E20F59" w:rsidP="00E20F59">
      <w:r>
        <w:t xml:space="preserve">Qualification of a component, produced using a qualified Technology Flow, is maintained by the maintenance of the Technology Flow Qualification itself in accordance with ESCC Basic Specification No. </w:t>
      </w:r>
      <w:hyperlink r:id="rId50" w:history="1">
        <w:r w:rsidR="005E5471" w:rsidRPr="005E5471">
          <w:rPr>
            <w:rStyle w:val="Hyperlink"/>
          </w:rPr>
          <w:t>25400</w:t>
        </w:r>
      </w:hyperlink>
      <w:r>
        <w:t>.</w:t>
      </w:r>
    </w:p>
    <w:p w14:paraId="569F81D0" w14:textId="77777777" w:rsidR="00E20F59" w:rsidRDefault="00E20F59" w:rsidP="008755A2">
      <w:pPr>
        <w:pStyle w:val="Heading2"/>
      </w:pPr>
      <w:bookmarkStart w:id="81" w:name="_Ref475006298"/>
      <w:bookmarkStart w:id="82" w:name="_Ref475007563"/>
      <w:bookmarkStart w:id="83" w:name="_Ref475007572"/>
      <w:bookmarkStart w:id="84" w:name="_Toc486584085"/>
      <w:r>
        <w:lastRenderedPageBreak/>
        <w:t>LOT VALIDATION TESTING</w:t>
      </w:r>
      <w:bookmarkEnd w:id="81"/>
      <w:bookmarkEnd w:id="82"/>
      <w:bookmarkEnd w:id="83"/>
      <w:bookmarkEnd w:id="84"/>
    </w:p>
    <w:p w14:paraId="4043E879" w14:textId="77777777" w:rsidR="00E20F59" w:rsidRDefault="00E20F59" w:rsidP="008755A2">
      <w:pPr>
        <w:keepNext/>
      </w:pPr>
      <w:r>
        <w:t>For procurement of qualified components, Lot Validation Testing is not required and shall only be performed if specifically stipulated in the Purchase Order.</w:t>
      </w:r>
    </w:p>
    <w:p w14:paraId="083A309E" w14:textId="4C8E0448" w:rsidR="00E20F59" w:rsidRDefault="00E20F59" w:rsidP="008755A2">
      <w:pPr>
        <w:keepNext/>
      </w:pPr>
      <w:r>
        <w:t xml:space="preserve">For procurement of unqualified components the need for Lot Validation Testing shall be determined by the Orderer (ref. ESCC Basic Specification No. </w:t>
      </w:r>
      <w:hyperlink r:id="rId51" w:history="1">
        <w:r w:rsidR="00011BE2" w:rsidRPr="005E5471">
          <w:rPr>
            <w:rStyle w:val="Hyperlink"/>
          </w:rPr>
          <w:t>23100</w:t>
        </w:r>
      </w:hyperlink>
      <w:r>
        <w:t>).</w:t>
      </w:r>
    </w:p>
    <w:p w14:paraId="3B67DBE4" w14:textId="77777777" w:rsidR="00E20F59" w:rsidRDefault="00E20F59" w:rsidP="00E20F59">
      <w:r>
        <w:t>When Lot Validation Testing is required, it shall consist of the performance of one or more of the tests or subgroup test sequences of Chart F4. The testing to be performed and the sample size shall be as stipulated in the Purchase Order.</w:t>
      </w:r>
    </w:p>
    <w:p w14:paraId="1A6B800A" w14:textId="77777777" w:rsidR="00E20F59" w:rsidRDefault="00E20F59" w:rsidP="00E20F59">
      <w:r>
        <w:t>When procurement of more than one component type is involved from a family, range or series, the selection of representative samples shall also be stipulated in the Purchase Order.</w:t>
      </w:r>
    </w:p>
    <w:p w14:paraId="291BBAAE" w14:textId="77777777" w:rsidR="00E20F59" w:rsidRDefault="00E20F59" w:rsidP="0049644A">
      <w:pPr>
        <w:pStyle w:val="Heading2"/>
      </w:pPr>
      <w:bookmarkStart w:id="85" w:name="_Ref475005939"/>
      <w:bookmarkStart w:id="86" w:name="_Ref475005949"/>
      <w:bookmarkStart w:id="87" w:name="_Ref475005956"/>
      <w:bookmarkStart w:id="88" w:name="_Toc486584086"/>
      <w:r>
        <w:t>FAILURE CRITERIA</w:t>
      </w:r>
      <w:bookmarkEnd w:id="85"/>
      <w:bookmarkEnd w:id="86"/>
      <w:bookmarkEnd w:id="87"/>
      <w:bookmarkEnd w:id="88"/>
    </w:p>
    <w:p w14:paraId="27D55DC9" w14:textId="77777777" w:rsidR="00E20F59" w:rsidRDefault="00E20F59" w:rsidP="00E20F59">
      <w:r>
        <w:t>The following criteria shall apply to qualification, qualification maintenance and Lot Validation Testing.</w:t>
      </w:r>
    </w:p>
    <w:p w14:paraId="3F7BA0D1" w14:textId="77777777" w:rsidR="00E20F59" w:rsidRDefault="00E20F59" w:rsidP="005F483B">
      <w:pPr>
        <w:pStyle w:val="Heading3"/>
      </w:pPr>
      <w:bookmarkStart w:id="89" w:name="_Toc486584087"/>
      <w:r>
        <w:t>Environmental and Mechanical Test Failures</w:t>
      </w:r>
      <w:bookmarkEnd w:id="89"/>
    </w:p>
    <w:p w14:paraId="04D53FA1" w14:textId="77777777" w:rsidR="00E20F59" w:rsidRDefault="00E20F59" w:rsidP="000D386C">
      <w:pPr>
        <w:keepNext/>
        <w:spacing w:after="120"/>
      </w:pPr>
      <w:r>
        <w:t>The following shall be</w:t>
      </w:r>
      <w:r w:rsidR="00C8026B">
        <w:t xml:space="preserve"> counted as component failures:</w:t>
      </w:r>
    </w:p>
    <w:p w14:paraId="03F6C4D4" w14:textId="77777777" w:rsidR="00E20F59" w:rsidRDefault="00E20F59" w:rsidP="00C8026B">
      <w:pPr>
        <w:pStyle w:val="BulletList"/>
      </w:pPr>
      <w:r>
        <w:t>Components which fail during tests for which the pass/fail criteria are inherent in the test method, e.g. Robustness of Terminations, Solderability, etc.</w:t>
      </w:r>
    </w:p>
    <w:p w14:paraId="2CE9BB7A" w14:textId="066F30EF" w:rsidR="00E20F59" w:rsidRDefault="00E20F59" w:rsidP="001A6E00">
      <w:pPr>
        <w:pStyle w:val="Heading3"/>
      </w:pPr>
      <w:bookmarkStart w:id="90" w:name="_Toc486584088"/>
      <w:r>
        <w:t xml:space="preserve">Electrical </w:t>
      </w:r>
      <w:r w:rsidR="00DB4F07">
        <w:t xml:space="preserve">and Mechanical </w:t>
      </w:r>
      <w:r>
        <w:t>Failures</w:t>
      </w:r>
      <w:bookmarkEnd w:id="90"/>
    </w:p>
    <w:p w14:paraId="1DCA1595" w14:textId="77777777" w:rsidR="00E20F59" w:rsidRDefault="00E20F59" w:rsidP="001A6E00">
      <w:pPr>
        <w:keepNext/>
        <w:spacing w:after="120"/>
      </w:pPr>
      <w:r>
        <w:t>The following shall be counted as component failures:</w:t>
      </w:r>
    </w:p>
    <w:p w14:paraId="6CAABBEF" w14:textId="4F6F06D1" w:rsidR="00E20F59" w:rsidRDefault="00E20F59" w:rsidP="00C8026B">
      <w:pPr>
        <w:pStyle w:val="BulletList"/>
      </w:pPr>
      <w:r>
        <w:t xml:space="preserve">Components which fail one or more of the applicable limits at each of the relevant data points specified for environmental, mechanical, endurance and electrical testing in Intermediate and End-Point Electrical </w:t>
      </w:r>
      <w:r w:rsidR="00674E4B">
        <w:t xml:space="preserve">and Mechanical </w:t>
      </w:r>
      <w:r>
        <w:t>Measurements in the Detail Specification.</w:t>
      </w:r>
    </w:p>
    <w:p w14:paraId="6CF8B29D" w14:textId="77777777" w:rsidR="00E20F59" w:rsidRDefault="00E20F59" w:rsidP="005F483B">
      <w:pPr>
        <w:pStyle w:val="Heading3"/>
      </w:pPr>
      <w:bookmarkStart w:id="91" w:name="_Toc486584089"/>
      <w:r>
        <w:t>Other Failures</w:t>
      </w:r>
      <w:bookmarkEnd w:id="91"/>
    </w:p>
    <w:p w14:paraId="1BE9155E" w14:textId="77777777" w:rsidR="00E20F59" w:rsidRDefault="00E20F59" w:rsidP="000D386C">
      <w:pPr>
        <w:spacing w:after="120"/>
      </w:pPr>
      <w:r>
        <w:t>A component shall be counted as a failure in any of the following cases:</w:t>
      </w:r>
    </w:p>
    <w:p w14:paraId="57E57304" w14:textId="77777777" w:rsidR="00E20F59" w:rsidRDefault="00E20F59" w:rsidP="00C8026B">
      <w:pPr>
        <w:pStyle w:val="BulletList"/>
      </w:pPr>
      <w:r>
        <w:tab/>
      </w:r>
      <w:r>
        <w:tab/>
      </w:r>
      <w:r w:rsidR="00C8026B">
        <w:t>Visual failure</w:t>
      </w:r>
      <w:r w:rsidR="00AC3205">
        <w:t>.</w:t>
      </w:r>
    </w:p>
    <w:p w14:paraId="187A3F51" w14:textId="77777777" w:rsidR="00E20F59" w:rsidRDefault="00C8026B" w:rsidP="00C8026B">
      <w:pPr>
        <w:pStyle w:val="BulletList"/>
      </w:pPr>
      <w:r>
        <w:tab/>
      </w:r>
      <w:r>
        <w:tab/>
        <w:t>Mechanical failure</w:t>
      </w:r>
      <w:r w:rsidR="00AC3205">
        <w:t>.</w:t>
      </w:r>
    </w:p>
    <w:p w14:paraId="24DBB841" w14:textId="77777777" w:rsidR="00E20F59" w:rsidRDefault="00C8026B" w:rsidP="00C8026B">
      <w:pPr>
        <w:pStyle w:val="BulletList"/>
      </w:pPr>
      <w:r>
        <w:tab/>
      </w:r>
      <w:r>
        <w:tab/>
        <w:t>Handling failure</w:t>
      </w:r>
      <w:r w:rsidR="00AC3205">
        <w:t>.</w:t>
      </w:r>
    </w:p>
    <w:p w14:paraId="1C386770" w14:textId="77777777" w:rsidR="00E20F59" w:rsidRDefault="00C8026B" w:rsidP="00C8026B">
      <w:pPr>
        <w:pStyle w:val="BulletList"/>
      </w:pPr>
      <w:r>
        <w:tab/>
      </w:r>
      <w:r>
        <w:tab/>
        <w:t>Lost component</w:t>
      </w:r>
      <w:r w:rsidR="00AC3205">
        <w:t>.</w:t>
      </w:r>
    </w:p>
    <w:p w14:paraId="3AE4F4A7" w14:textId="77777777" w:rsidR="00E20F59" w:rsidRDefault="00E20F59" w:rsidP="0049644A">
      <w:pPr>
        <w:pStyle w:val="Heading2"/>
      </w:pPr>
      <w:bookmarkStart w:id="92" w:name="_Toc486584090"/>
      <w:r>
        <w:t>FAILED COMPONENTS</w:t>
      </w:r>
      <w:bookmarkEnd w:id="92"/>
    </w:p>
    <w:p w14:paraId="7C8A70A6" w14:textId="5DA251AE" w:rsidR="00E20F59" w:rsidRDefault="00E20F59" w:rsidP="00881DB9">
      <w:r>
        <w:t>A component shall be considered as failed if it exhibits one or more of the failure modes</w:t>
      </w:r>
      <w:r w:rsidR="00881DB9">
        <w:t xml:space="preserve"> </w:t>
      </w:r>
      <w:r>
        <w:t xml:space="preserve">detailed in Para. </w:t>
      </w:r>
      <w:r w:rsidR="00170D76">
        <w:fldChar w:fldCharType="begin"/>
      </w:r>
      <w:r w:rsidR="00170D76">
        <w:instrText xml:space="preserve"> REF _Ref475005939 \r \h </w:instrText>
      </w:r>
      <w:r w:rsidR="00170D76">
        <w:fldChar w:fldCharType="separate"/>
      </w:r>
      <w:r w:rsidR="001F7808">
        <w:t>7.5</w:t>
      </w:r>
      <w:r w:rsidR="00170D76">
        <w:fldChar w:fldCharType="end"/>
      </w:r>
      <w:r>
        <w:t xml:space="preserve">. </w:t>
      </w:r>
    </w:p>
    <w:p w14:paraId="6610832B" w14:textId="77777777" w:rsidR="00E20F59" w:rsidRDefault="00E20F59" w:rsidP="00E20F59">
      <w:r>
        <w:t xml:space="preserve">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 </w:t>
      </w:r>
    </w:p>
    <w:p w14:paraId="2284F3FF" w14:textId="77777777" w:rsidR="00E20F59" w:rsidRDefault="00E20F59" w:rsidP="00E20F59">
      <w:r>
        <w:t>Failed components shall be retained at the Manufacturer’s plant until the final disposition has been agreed and certified.</w:t>
      </w:r>
    </w:p>
    <w:p w14:paraId="61913C46" w14:textId="77777777" w:rsidR="00E20F59" w:rsidRDefault="00E20F59" w:rsidP="0049644A">
      <w:pPr>
        <w:pStyle w:val="Heading2"/>
      </w:pPr>
      <w:bookmarkStart w:id="93" w:name="_Toc486584091"/>
      <w:r>
        <w:lastRenderedPageBreak/>
        <w:t>LOT FAILURE</w:t>
      </w:r>
      <w:bookmarkEnd w:id="93"/>
    </w:p>
    <w:p w14:paraId="1BC243F1" w14:textId="71F97C1A" w:rsidR="00E20F59" w:rsidRDefault="00E20F59" w:rsidP="00E20F59">
      <w:r>
        <w:t xml:space="preserve">For qualification and qualification maintenance, the lot shall be considered as failed if one component in any subgroup of Chart F4 is a failed component based on the criteria specified in Para. </w:t>
      </w:r>
      <w:r w:rsidR="00170D76">
        <w:fldChar w:fldCharType="begin"/>
      </w:r>
      <w:r w:rsidR="00170D76">
        <w:instrText xml:space="preserve"> REF _Ref475005949 \r \h </w:instrText>
      </w:r>
      <w:r w:rsidR="00170D76">
        <w:fldChar w:fldCharType="separate"/>
      </w:r>
      <w:r w:rsidR="001F7808">
        <w:t>7.5</w:t>
      </w:r>
      <w:r w:rsidR="00170D76">
        <w:fldChar w:fldCharType="end"/>
      </w:r>
      <w:r>
        <w:t xml:space="preserve">. </w:t>
      </w:r>
    </w:p>
    <w:p w14:paraId="06B5275B" w14:textId="571C82C5" w:rsidR="00E20F59" w:rsidRDefault="00E20F59" w:rsidP="00E20F59">
      <w:r>
        <w:t xml:space="preserve">For procurement, the lot shall be considered as failed if one component in any test specified for Lot Validation Testing is a failed component based on the criteria specified in Para. </w:t>
      </w:r>
      <w:r w:rsidR="00170D76">
        <w:fldChar w:fldCharType="begin"/>
      </w:r>
      <w:r w:rsidR="00170D76">
        <w:instrText xml:space="preserve"> REF _Ref475005956 \r \h </w:instrText>
      </w:r>
      <w:r w:rsidR="00170D76">
        <w:fldChar w:fldCharType="separate"/>
      </w:r>
      <w:r w:rsidR="001F7808">
        <w:t>7.5</w:t>
      </w:r>
      <w:r w:rsidR="00170D76">
        <w:fldChar w:fldCharType="end"/>
      </w:r>
      <w:r>
        <w:t xml:space="preserve">. </w:t>
      </w:r>
    </w:p>
    <w:p w14:paraId="6EB38760" w14:textId="4DB8FE40" w:rsidR="00E20F59" w:rsidRDefault="00E20F59" w:rsidP="00E20F59">
      <w:r>
        <w:t xml:space="preserve">In the case of lot failure, the Manufacturer shall act in accordance with Para. </w:t>
      </w:r>
      <w:r w:rsidR="00170D76">
        <w:fldChar w:fldCharType="begin"/>
      </w:r>
      <w:r w:rsidR="00170D76">
        <w:instrText xml:space="preserve"> REF _Ref475005967 \r \h </w:instrText>
      </w:r>
      <w:r w:rsidR="00170D76">
        <w:fldChar w:fldCharType="separate"/>
      </w:r>
      <w:r w:rsidR="001F7808">
        <w:t>4.3.3</w:t>
      </w:r>
      <w:r w:rsidR="00170D76">
        <w:fldChar w:fldCharType="end"/>
      </w:r>
      <w:r>
        <w:t>.</w:t>
      </w:r>
    </w:p>
    <w:p w14:paraId="785D6C5A" w14:textId="77777777" w:rsidR="00E20F59" w:rsidRDefault="00E20F59" w:rsidP="0049644A">
      <w:pPr>
        <w:pStyle w:val="Heading2"/>
      </w:pPr>
      <w:bookmarkStart w:id="94" w:name="_Toc486584092"/>
      <w:r w:rsidRPr="00727B21">
        <w:t>QUALIFICATION, QUALIFICATION MAINTENANCE AND LOT VALIDATION TESTING</w:t>
      </w:r>
      <w:r>
        <w:t xml:space="preserve"> SAMPLES</w:t>
      </w:r>
      <w:bookmarkEnd w:id="94"/>
    </w:p>
    <w:p w14:paraId="3312A9EA" w14:textId="77777777" w:rsidR="00E20F59" w:rsidRDefault="00E20F59" w:rsidP="00E20F59">
      <w:r>
        <w:t>All tests of Chart F4 are considered to be destructive and therefore components so tested shall not form part of the delivery lot.</w:t>
      </w:r>
    </w:p>
    <w:p w14:paraId="6E0D3B2A" w14:textId="77777777" w:rsidR="00E20F59" w:rsidRDefault="00E20F59" w:rsidP="0049644A">
      <w:pPr>
        <w:pStyle w:val="Heading2"/>
      </w:pPr>
      <w:bookmarkStart w:id="95" w:name="_Toc486584093"/>
      <w:r>
        <w:t>DOCUMENTATION</w:t>
      </w:r>
      <w:bookmarkEnd w:id="95"/>
    </w:p>
    <w:p w14:paraId="0CA3AD34" w14:textId="010264B2" w:rsidR="00E20F59" w:rsidRDefault="00E20F59" w:rsidP="00E20F59">
      <w:r>
        <w:t xml:space="preserve">Documentation of qualification, qualification maintenance and Lot Validation Testing shall be in accordance with Para. </w:t>
      </w:r>
      <w:r w:rsidR="00170D76">
        <w:fldChar w:fldCharType="begin"/>
      </w:r>
      <w:r w:rsidR="00170D76">
        <w:instrText xml:space="preserve"> REF _Ref475005984 \r \h </w:instrText>
      </w:r>
      <w:r w:rsidR="00170D76">
        <w:fldChar w:fldCharType="separate"/>
      </w:r>
      <w:r w:rsidR="001F7808">
        <w:t>9.7</w:t>
      </w:r>
      <w:r w:rsidR="00170D76">
        <w:fldChar w:fldCharType="end"/>
      </w:r>
      <w:r>
        <w:t>.</w:t>
      </w:r>
    </w:p>
    <w:p w14:paraId="7E38496D" w14:textId="77777777" w:rsidR="00E20F59" w:rsidRDefault="00E20F59" w:rsidP="00A2020F">
      <w:pPr>
        <w:pStyle w:val="Heading1"/>
      </w:pPr>
      <w:bookmarkStart w:id="96" w:name="_Toc486584094"/>
      <w:r>
        <w:t>TEST METHODS AND PROCEDURES</w:t>
      </w:r>
      <w:bookmarkEnd w:id="96"/>
    </w:p>
    <w:p w14:paraId="5065DAE0" w14:textId="77777777" w:rsidR="00E20F59" w:rsidRDefault="00E20F59" w:rsidP="00E20F59">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6E8A9C03" w14:textId="77777777" w:rsidR="00E20F59" w:rsidRDefault="00E20F59" w:rsidP="00E20F59">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6901AB8" w14:textId="77777777" w:rsidR="00E20F59" w:rsidRDefault="00E20F59" w:rsidP="00E20F59">
      <w:r>
        <w:t>For an unqualified component the change shall be approved by the Orderer. The change may be specified in an appendix to the Detail Specification at the request of the Manufacturer or Orderer, subject to the approval of the ESCC Executive.</w:t>
      </w:r>
    </w:p>
    <w:p w14:paraId="715DF9CE" w14:textId="28DDCF0F" w:rsidR="00E20F59" w:rsidRDefault="000828F2" w:rsidP="000828F2">
      <w:pPr>
        <w:pStyle w:val="Heading2"/>
      </w:pPr>
      <w:bookmarkStart w:id="97" w:name="_Ref475005693"/>
      <w:r w:rsidRPr="000828F2">
        <w:tab/>
      </w:r>
      <w:bookmarkStart w:id="98" w:name="_Ref485902028"/>
      <w:bookmarkStart w:id="99" w:name="_Toc486584095"/>
      <w:r w:rsidRPr="000828F2">
        <w:t>INTERNAL VISUAL</w:t>
      </w:r>
      <w:r w:rsidR="00E20F59">
        <w:t xml:space="preserve"> IN</w:t>
      </w:r>
      <w:r>
        <w:t>spec</w:t>
      </w:r>
      <w:r w:rsidR="00E20F59">
        <w:t>TION</w:t>
      </w:r>
      <w:bookmarkEnd w:id="97"/>
      <w:bookmarkEnd w:id="98"/>
      <w:bookmarkEnd w:id="99"/>
    </w:p>
    <w:p w14:paraId="3D45426E" w14:textId="3FC93AC6" w:rsidR="00E20F59" w:rsidRDefault="00E20F59" w:rsidP="00E20F59">
      <w:r>
        <w:t xml:space="preserve">ESCC Basic Specification No. </w:t>
      </w:r>
      <w:hyperlink r:id="rId52" w:history="1">
        <w:r w:rsidR="003D6FED" w:rsidRPr="003D6FED">
          <w:rPr>
            <w:rStyle w:val="Hyperlink"/>
          </w:rPr>
          <w:t>20400</w:t>
        </w:r>
      </w:hyperlink>
      <w:r>
        <w:t>.</w:t>
      </w:r>
    </w:p>
    <w:p w14:paraId="44B91753" w14:textId="0BC09F73" w:rsidR="000828F2" w:rsidRDefault="000828F2" w:rsidP="0049644A">
      <w:pPr>
        <w:pStyle w:val="Heading2"/>
      </w:pPr>
      <w:bookmarkStart w:id="100" w:name="_Ref485907549"/>
      <w:bookmarkStart w:id="101" w:name="_Toc486584096"/>
      <w:bookmarkStart w:id="102" w:name="_Ref481668392"/>
      <w:r>
        <w:t>Rapid Change of temperature</w:t>
      </w:r>
      <w:bookmarkEnd w:id="100"/>
      <w:bookmarkEnd w:id="101"/>
    </w:p>
    <w:p w14:paraId="064F99A5" w14:textId="77777777" w:rsidR="000828F2" w:rsidRPr="00377EC7" w:rsidRDefault="000828F2" w:rsidP="000828F2">
      <w:pPr>
        <w:keepNext/>
        <w:spacing w:after="120"/>
      </w:pPr>
      <w:r w:rsidRPr="00377EC7">
        <w:t>Components shall be subjected to Test Na of IEC Publication No. 60068-2-14. The following details shall apply:</w:t>
      </w:r>
    </w:p>
    <w:p w14:paraId="36C5F95A" w14:textId="77777777" w:rsidR="000828F2" w:rsidRPr="00377EC7" w:rsidRDefault="000828F2" w:rsidP="0001694F">
      <w:pPr>
        <w:pStyle w:val="BulletList"/>
        <w:spacing w:after="0"/>
        <w:ind w:left="1775" w:hanging="357"/>
      </w:pPr>
      <w:r w:rsidRPr="00377EC7">
        <w:tab/>
      </w:r>
      <w:r w:rsidRPr="00377EC7">
        <w:tab/>
        <w:t>Test Conditions:</w:t>
      </w:r>
    </w:p>
    <w:p w14:paraId="63FBC431" w14:textId="77777777" w:rsidR="000828F2" w:rsidRPr="00377EC7" w:rsidRDefault="000828F2" w:rsidP="00EF5EEB">
      <w:pPr>
        <w:pStyle w:val="Bullet2"/>
        <w:ind w:left="2129"/>
      </w:pPr>
      <w:r w:rsidRPr="00377EC7">
        <w:t>Low temperature: minimum storage temperature rating as specified in the Detail Specification.</w:t>
      </w:r>
    </w:p>
    <w:p w14:paraId="4CA2651D" w14:textId="77777777" w:rsidR="000828F2" w:rsidRPr="00377EC7" w:rsidRDefault="000828F2" w:rsidP="00EF5EEB">
      <w:pPr>
        <w:pStyle w:val="Bullet2"/>
        <w:ind w:left="2129"/>
      </w:pPr>
      <w:r w:rsidRPr="00377EC7">
        <w:t>High temperature: maximum storage temperature rating as specified in the Detail Specification.</w:t>
      </w:r>
    </w:p>
    <w:p w14:paraId="6BCF8967" w14:textId="77777777" w:rsidR="000828F2" w:rsidRPr="00377EC7" w:rsidRDefault="000828F2" w:rsidP="00EF5EEB">
      <w:pPr>
        <w:pStyle w:val="Bullet2"/>
        <w:ind w:left="2129"/>
      </w:pPr>
      <w:r w:rsidRPr="00377EC7">
        <w:t>Exposure time (each cycle, each temperature): 30 minutes</w:t>
      </w:r>
    </w:p>
    <w:p w14:paraId="13D72663" w14:textId="77777777" w:rsidR="000828F2" w:rsidRPr="00377EC7" w:rsidRDefault="000828F2" w:rsidP="00EF5EEB">
      <w:pPr>
        <w:pStyle w:val="Bullet2"/>
        <w:ind w:left="2129"/>
      </w:pPr>
      <w:r w:rsidRPr="00377EC7">
        <w:t>Transition time: 1 minute</w:t>
      </w:r>
    </w:p>
    <w:p w14:paraId="75CCE506" w14:textId="4C8E34AB" w:rsidR="00377EC7" w:rsidRPr="00377EC7" w:rsidRDefault="00377EC7" w:rsidP="00EF5EEB">
      <w:pPr>
        <w:pStyle w:val="Bullet2"/>
        <w:ind w:left="2129"/>
      </w:pPr>
      <w:r w:rsidRPr="00377EC7">
        <w:t>Recovery time: 4 hours minimum.</w:t>
      </w:r>
    </w:p>
    <w:p w14:paraId="3FE86215" w14:textId="77777777" w:rsidR="000828F2" w:rsidRPr="00377EC7" w:rsidRDefault="000828F2" w:rsidP="000828F2">
      <w:pPr>
        <w:pStyle w:val="BulletList"/>
        <w:keepNext/>
        <w:spacing w:before="240" w:after="0"/>
      </w:pPr>
      <w:r w:rsidRPr="00377EC7">
        <w:lastRenderedPageBreak/>
        <w:tab/>
      </w:r>
      <w:r w:rsidRPr="00377EC7">
        <w:tab/>
        <w:t>Data Points:</w:t>
      </w:r>
    </w:p>
    <w:p w14:paraId="5107895C" w14:textId="77777777" w:rsidR="000828F2" w:rsidRPr="00377EC7" w:rsidRDefault="000828F2" w:rsidP="000828F2">
      <w:pPr>
        <w:keepNext/>
        <w:ind w:left="1769"/>
      </w:pPr>
      <w:r w:rsidRPr="00377EC7">
        <w:tab/>
      </w:r>
      <w:r w:rsidRPr="00377EC7">
        <w:tab/>
        <w:t>Only applicable to Qualification, Periodic Testing and Lot Validation Testing.</w:t>
      </w:r>
    </w:p>
    <w:p w14:paraId="292D5E13" w14:textId="049C2BBF" w:rsidR="000828F2" w:rsidRPr="00377EC7" w:rsidRDefault="000828F2" w:rsidP="000828F2">
      <w:pPr>
        <w:keepNext/>
        <w:spacing w:after="120"/>
        <w:ind w:left="1769"/>
      </w:pPr>
      <w:r w:rsidRPr="00377EC7">
        <w:tab/>
      </w:r>
      <w:r w:rsidRPr="00377EC7">
        <w:tab/>
        <w:t xml:space="preserve">Prior to the test, Capacitance shall be measured as specified in Intermediate and End-Point Electrical </w:t>
      </w:r>
      <w:r w:rsidR="001348FA">
        <w:t xml:space="preserve">and Mechanical </w:t>
      </w:r>
      <w:r w:rsidRPr="00377EC7">
        <w:t>Measurements in the Detail Specification.</w:t>
      </w:r>
    </w:p>
    <w:p w14:paraId="4C7EB599" w14:textId="737E3A44" w:rsidR="000828F2" w:rsidRPr="00377EC7" w:rsidRDefault="000828F2" w:rsidP="000828F2">
      <w:pPr>
        <w:spacing w:after="120"/>
        <w:ind w:left="1769"/>
      </w:pPr>
      <w:r w:rsidRPr="00377EC7">
        <w:tab/>
      </w:r>
      <w:r w:rsidRPr="00377EC7">
        <w:tab/>
        <w:t xml:space="preserve">On completion of testing, the components shall be subjected to standard atmospheric conditions for recovery for 24 </w:t>
      </w:r>
      <w:r w:rsidRPr="00377EC7">
        <w:rPr>
          <w:rFonts w:cs="Arial"/>
        </w:rPr>
        <w:t>±</w:t>
      </w:r>
      <w:r w:rsidR="00377EC7" w:rsidRPr="00377EC7">
        <w:t>3</w:t>
      </w:r>
      <w:r w:rsidRPr="00377EC7">
        <w:t xml:space="preserve"> hours. </w:t>
      </w:r>
    </w:p>
    <w:p w14:paraId="34099F5A" w14:textId="475C11B0" w:rsidR="000828F2" w:rsidRDefault="000828F2" w:rsidP="000828F2">
      <w:pPr>
        <w:ind w:left="1769"/>
      </w:pPr>
      <w:r w:rsidRPr="00377EC7">
        <w:tab/>
      </w:r>
      <w:r w:rsidRPr="00377EC7">
        <w:tab/>
        <w:t>After recovery, Capacitance</w:t>
      </w:r>
      <w:r w:rsidR="00377EC7" w:rsidRPr="00377EC7">
        <w:t xml:space="preserve"> and</w:t>
      </w:r>
      <w:r w:rsidRPr="00377EC7">
        <w:t xml:space="preserve"> Capacitance</w:t>
      </w:r>
      <w:r w:rsidR="00567541">
        <w:t xml:space="preserve"> Drift</w:t>
      </w:r>
      <w:r w:rsidRPr="00377EC7">
        <w:t xml:space="preserve"> shall be measured as specified in Intermediate and End-Point Electrical </w:t>
      </w:r>
      <w:r w:rsidR="00377EC7" w:rsidRPr="00377EC7">
        <w:t xml:space="preserve">and Mechanical </w:t>
      </w:r>
      <w:r w:rsidRPr="00377EC7">
        <w:t xml:space="preserve">Measurements in the Detail Specification. </w:t>
      </w:r>
      <w:r w:rsidR="00567541" w:rsidRPr="00567541">
        <w:t xml:space="preserve">Capacitance Drift </w:t>
      </w:r>
      <w:r w:rsidRPr="00377EC7">
        <w:t>shall be related to the initial measurements.</w:t>
      </w:r>
    </w:p>
    <w:p w14:paraId="4B3C441D" w14:textId="01FE15B4" w:rsidR="000828F2" w:rsidRDefault="000828F2" w:rsidP="000828F2">
      <w:pPr>
        <w:pStyle w:val="Heading2"/>
      </w:pPr>
      <w:bookmarkStart w:id="103" w:name="_Toc486584097"/>
      <w:r>
        <w:t xml:space="preserve">ELECTRICAL </w:t>
      </w:r>
      <w:r w:rsidR="00594C47">
        <w:t xml:space="preserve">and mechanical </w:t>
      </w:r>
      <w:r>
        <w:t>MEASUREMENTS</w:t>
      </w:r>
      <w:bookmarkEnd w:id="103"/>
    </w:p>
    <w:p w14:paraId="620DFB81" w14:textId="77777777" w:rsidR="000828F2" w:rsidRDefault="000828F2" w:rsidP="000828F2">
      <w:pPr>
        <w:pStyle w:val="Heading3"/>
      </w:pPr>
      <w:bookmarkStart w:id="104" w:name="_Toc486584098"/>
      <w:r>
        <w:t>General</w:t>
      </w:r>
      <w:bookmarkEnd w:id="104"/>
    </w:p>
    <w:p w14:paraId="4D765E14" w14:textId="367B6CC0" w:rsidR="000828F2" w:rsidRPr="00151695" w:rsidRDefault="00EA358B" w:rsidP="000828F2">
      <w:pPr>
        <w:keepNext/>
      </w:pPr>
      <w:r>
        <w:t>Unless otherwise specified in the Detail Specification, the following e</w:t>
      </w:r>
      <w:r w:rsidR="000828F2">
        <w:t>lectrical</w:t>
      </w:r>
      <w:r>
        <w:t xml:space="preserve"> and mechanical</w:t>
      </w:r>
      <w:r w:rsidR="000828F2">
        <w:t xml:space="preserve"> </w:t>
      </w:r>
      <w:r w:rsidR="000828F2" w:rsidRPr="00151695">
        <w:t>measurements</w:t>
      </w:r>
      <w:r w:rsidRPr="00151695">
        <w:t>,</w:t>
      </w:r>
      <w:r w:rsidR="000828F2" w:rsidRPr="00151695">
        <w:t xml:space="preserve"> and </w:t>
      </w:r>
      <w:r w:rsidRPr="00151695">
        <w:t xml:space="preserve">test </w:t>
      </w:r>
      <w:r w:rsidR="000828F2" w:rsidRPr="00151695">
        <w:t>methods</w:t>
      </w:r>
      <w:r w:rsidRPr="00151695">
        <w:t>,</w:t>
      </w:r>
      <w:r w:rsidR="000828F2" w:rsidRPr="00151695">
        <w:t xml:space="preserve"> </w:t>
      </w:r>
      <w:r w:rsidRPr="00151695">
        <w:t>apply</w:t>
      </w:r>
      <w:r w:rsidR="000828F2" w:rsidRPr="00151695">
        <w:t>.</w:t>
      </w:r>
    </w:p>
    <w:p w14:paraId="5103F36A" w14:textId="77777777" w:rsidR="000828F2" w:rsidRPr="00151695" w:rsidRDefault="000828F2" w:rsidP="000828F2">
      <w:pPr>
        <w:pStyle w:val="Heading4"/>
      </w:pPr>
      <w:bookmarkStart w:id="105" w:name="_Ref475006017"/>
      <w:bookmarkStart w:id="106" w:name="_Toc486584099"/>
      <w:r w:rsidRPr="00151695">
        <w:t>Capacitance</w:t>
      </w:r>
      <w:bookmarkEnd w:id="105"/>
      <w:bookmarkEnd w:id="106"/>
    </w:p>
    <w:p w14:paraId="7556F134" w14:textId="2C842473" w:rsidR="00151695" w:rsidRPr="00151695" w:rsidRDefault="00151695" w:rsidP="000828F2">
      <w:pPr>
        <w:keepNext/>
        <w:spacing w:after="120"/>
      </w:pPr>
      <w:r>
        <w:t xml:space="preserve">The </w:t>
      </w:r>
      <w:r w:rsidR="005D3D8A" w:rsidRPr="005D3D8A">
        <w:t xml:space="preserve">component’s </w:t>
      </w:r>
      <w:r>
        <w:t xml:space="preserve">maximum </w:t>
      </w:r>
      <w:r w:rsidRPr="00151695">
        <w:t xml:space="preserve">and minimum </w:t>
      </w:r>
      <w:r w:rsidR="005D3D8A">
        <w:t>capacitance</w:t>
      </w:r>
      <w:r w:rsidR="00FB4A47">
        <w:t xml:space="preserve"> </w:t>
      </w:r>
      <w:r>
        <w:t>shall be measured by means of a suitable test jig incorporating a guard provision. The following details shall apply:</w:t>
      </w:r>
    </w:p>
    <w:p w14:paraId="4F18332D" w14:textId="371F4A1B" w:rsidR="000828F2" w:rsidRPr="00151695" w:rsidRDefault="000828F2" w:rsidP="0017309E">
      <w:pPr>
        <w:pStyle w:val="BulletList"/>
        <w:keepNext/>
        <w:spacing w:after="0"/>
      </w:pPr>
      <w:r w:rsidRPr="00151695">
        <w:tab/>
      </w:r>
      <w:r w:rsidRPr="00151695">
        <w:tab/>
        <w:t xml:space="preserve">Measuring frequency: 1MHz </w:t>
      </w:r>
      <w:r w:rsidR="00151695">
        <w:t>±</w:t>
      </w:r>
      <w:r w:rsidRPr="00151695">
        <w:t>1</w:t>
      </w:r>
      <w:r w:rsidR="00151695">
        <w:t>00</w:t>
      </w:r>
      <w:r w:rsidRPr="00151695">
        <w:t>kHz</w:t>
      </w:r>
    </w:p>
    <w:p w14:paraId="6E702F98" w14:textId="5A5CD9E0" w:rsidR="000828F2" w:rsidRPr="00151695" w:rsidRDefault="00151695" w:rsidP="00151695">
      <w:pPr>
        <w:pStyle w:val="BulletList"/>
      </w:pPr>
      <w:r>
        <w:tab/>
        <w:t>Accuracy of measurement</w:t>
      </w:r>
      <w:r w:rsidR="000828F2" w:rsidRPr="00151695">
        <w:t xml:space="preserve">: </w:t>
      </w:r>
      <w:r>
        <w:t>±0.1% or 0.02pF, whichever is greater.</w:t>
      </w:r>
    </w:p>
    <w:p w14:paraId="536E4D47" w14:textId="5C61AC30" w:rsidR="000828F2" w:rsidRPr="0017309E" w:rsidRDefault="0017309E" w:rsidP="000828F2">
      <w:pPr>
        <w:pStyle w:val="Heading4"/>
      </w:pPr>
      <w:bookmarkStart w:id="107" w:name="_Toc486584100"/>
      <w:r>
        <w:t>Ch</w:t>
      </w:r>
      <w:r w:rsidR="000828F2" w:rsidRPr="0017309E">
        <w:t>ange</w:t>
      </w:r>
      <w:r>
        <w:t xml:space="preserve"> i</w:t>
      </w:r>
      <w:r w:rsidR="000828F2" w:rsidRPr="0017309E">
        <w:t xml:space="preserve">n </w:t>
      </w:r>
      <w:r>
        <w:t>Capacitanc</w:t>
      </w:r>
      <w:r w:rsidR="000828F2" w:rsidRPr="0017309E">
        <w:t>e</w:t>
      </w:r>
      <w:bookmarkEnd w:id="107"/>
    </w:p>
    <w:p w14:paraId="49977D27" w14:textId="0B8303F4" w:rsidR="000828F2" w:rsidRPr="005B5D74" w:rsidRDefault="0017309E" w:rsidP="000828F2">
      <w:r w:rsidRPr="0017309E">
        <w:t xml:space="preserve">The rate of change in capacitance shall be monitored by any suitable method while </w:t>
      </w:r>
      <w:r w:rsidR="005B5D74">
        <w:t xml:space="preserve">the </w:t>
      </w:r>
      <w:r w:rsidRPr="0017309E">
        <w:t>capacitance</w:t>
      </w:r>
      <w:r w:rsidR="005B5D74">
        <w:t xml:space="preserve"> of the component</w:t>
      </w:r>
      <w:r w:rsidRPr="0017309E">
        <w:t xml:space="preserve"> is adjusted from </w:t>
      </w:r>
      <w:r w:rsidR="005B5D74">
        <w:t>its</w:t>
      </w:r>
      <w:r w:rsidRPr="0017309E">
        <w:t xml:space="preserve"> minimum </w:t>
      </w:r>
      <w:r>
        <w:t>specified</w:t>
      </w:r>
      <w:r w:rsidRPr="0017309E">
        <w:t xml:space="preserve"> value to </w:t>
      </w:r>
      <w:r w:rsidR="005B5D74">
        <w:t>its</w:t>
      </w:r>
      <w:r w:rsidRPr="0017309E">
        <w:t xml:space="preserve"> maximum </w:t>
      </w:r>
      <w:r>
        <w:t>specified</w:t>
      </w:r>
      <w:r w:rsidRPr="0017309E">
        <w:t xml:space="preserve"> value and back to the minimum </w:t>
      </w:r>
      <w:r>
        <w:t>specified</w:t>
      </w:r>
      <w:r w:rsidRPr="0017309E">
        <w:t xml:space="preserve"> value. The rate of change in capacitance as a function of the change in adjustment shall not change sign over the entire range of adjustment</w:t>
      </w:r>
      <w:r w:rsidR="000828F2" w:rsidRPr="0017309E">
        <w:t>.</w:t>
      </w:r>
    </w:p>
    <w:p w14:paraId="53A90B45" w14:textId="77777777" w:rsidR="000828F2" w:rsidRPr="005B5D74" w:rsidRDefault="000828F2" w:rsidP="000828F2">
      <w:pPr>
        <w:pStyle w:val="Heading4"/>
      </w:pPr>
      <w:bookmarkStart w:id="108" w:name="_Toc486584101"/>
      <w:r w:rsidRPr="005B5D74">
        <w:t>Insulation Resistance</w:t>
      </w:r>
      <w:bookmarkEnd w:id="108"/>
    </w:p>
    <w:p w14:paraId="28A4EC6A" w14:textId="72651E2A" w:rsidR="005B5D74" w:rsidRDefault="00A9421F" w:rsidP="00174C72">
      <w:pPr>
        <w:spacing w:after="120"/>
      </w:pPr>
      <w:r>
        <w:t xml:space="preserve">The Insulation Resistance </w:t>
      </w:r>
      <w:r w:rsidR="005B5D74">
        <w:t>shall be m</w:t>
      </w:r>
      <w:r>
        <w:t>easure</w:t>
      </w:r>
      <w:r w:rsidR="005B5D74">
        <w:t>d with the rotor set at the minimum and maximum capacitance positions between terminals.</w:t>
      </w:r>
    </w:p>
    <w:p w14:paraId="5A0E5A4D" w14:textId="263F0365" w:rsidR="005B5D74" w:rsidRDefault="005B5D74" w:rsidP="00174C72">
      <w:pPr>
        <w:pStyle w:val="BulletList"/>
        <w:spacing w:after="120"/>
      </w:pPr>
      <w:r>
        <w:t>Test voltage: 500V.</w:t>
      </w:r>
    </w:p>
    <w:p w14:paraId="4FD6A3C8" w14:textId="53FF0A3A" w:rsidR="005B5D74" w:rsidRDefault="00187EFA" w:rsidP="001C330D">
      <w:pPr>
        <w:spacing w:after="120"/>
      </w:pPr>
      <w:r>
        <w:t>For Screening</w:t>
      </w:r>
      <w:r w:rsidR="005B5D74">
        <w:t xml:space="preserve"> </w:t>
      </w:r>
      <w:r>
        <w:t xml:space="preserve">Tests </w:t>
      </w:r>
      <w:r w:rsidR="005B5D74">
        <w:t xml:space="preserve">the insulation resistance shall be read </w:t>
      </w:r>
      <w:r w:rsidRPr="00187EFA">
        <w:t xml:space="preserve">5 seconds </w:t>
      </w:r>
      <w:r w:rsidR="005B5D74">
        <w:t>after application of the test voltage.</w:t>
      </w:r>
    </w:p>
    <w:p w14:paraId="19465E68" w14:textId="0D41B41F" w:rsidR="000828F2" w:rsidRPr="005B5D74" w:rsidRDefault="005B5D74" w:rsidP="005B5D74">
      <w:r>
        <w:t>For Qualification</w:t>
      </w:r>
      <w:r w:rsidR="00187EFA">
        <w:t xml:space="preserve"> and</w:t>
      </w:r>
      <w:r>
        <w:t xml:space="preserve"> </w:t>
      </w:r>
      <w:r w:rsidR="00187EFA">
        <w:t xml:space="preserve">Periodic Testing </w:t>
      </w:r>
      <w:r w:rsidRPr="005B5D74">
        <w:t xml:space="preserve">the insulation resistance shall be read </w:t>
      </w:r>
      <w:r>
        <w:t>60 seconds</w:t>
      </w:r>
      <w:r w:rsidRPr="005B5D74">
        <w:t xml:space="preserve"> </w:t>
      </w:r>
      <w:r w:rsidR="00187EFA" w:rsidRPr="00187EFA">
        <w:t xml:space="preserve">after application of </w:t>
      </w:r>
      <w:r w:rsidRPr="005B5D74">
        <w:t>the test voltage</w:t>
      </w:r>
      <w:r w:rsidR="000828F2" w:rsidRPr="005B5D74">
        <w:t>.</w:t>
      </w:r>
    </w:p>
    <w:p w14:paraId="3BA0880F" w14:textId="77777777" w:rsidR="000828F2" w:rsidRPr="001C330D" w:rsidRDefault="000828F2" w:rsidP="000828F2">
      <w:pPr>
        <w:pStyle w:val="Heading4"/>
      </w:pPr>
      <w:bookmarkStart w:id="109" w:name="_Toc486584102"/>
      <w:r w:rsidRPr="001C330D">
        <w:t>Voltage Proof</w:t>
      </w:r>
      <w:bookmarkEnd w:id="109"/>
    </w:p>
    <w:p w14:paraId="71FC99CA" w14:textId="34D5488C" w:rsidR="003B793F" w:rsidRDefault="005D3D8A" w:rsidP="00174C72">
      <w:pPr>
        <w:spacing w:after="120"/>
      </w:pPr>
      <w:r>
        <w:t>C</w:t>
      </w:r>
      <w:r w:rsidR="001C330D">
        <w:t>omponent</w:t>
      </w:r>
      <w:r>
        <w:t>s</w:t>
      </w:r>
      <w:r w:rsidR="001C330D" w:rsidRPr="001C330D">
        <w:t xml:space="preserve"> shall be </w:t>
      </w:r>
      <w:r>
        <w:t>tested</w:t>
      </w:r>
      <w:r w:rsidR="001C330D" w:rsidRPr="001C330D">
        <w:t xml:space="preserve"> at </w:t>
      </w:r>
      <w:r>
        <w:t xml:space="preserve">their </w:t>
      </w:r>
      <w:r w:rsidR="001C330D" w:rsidRPr="001C330D">
        <w:t xml:space="preserve">maximum </w:t>
      </w:r>
      <w:r w:rsidR="001C330D">
        <w:t>specified</w:t>
      </w:r>
      <w:r w:rsidR="001C330D" w:rsidRPr="001C330D">
        <w:t xml:space="preserve"> capacitance</w:t>
      </w:r>
      <w:r w:rsidR="003B793F">
        <w:t>.</w:t>
      </w:r>
    </w:p>
    <w:p w14:paraId="6DBC8BA7" w14:textId="3CE4B504" w:rsidR="001C330D" w:rsidRDefault="003B793F" w:rsidP="00174C72">
      <w:pPr>
        <w:pStyle w:val="BulletList"/>
        <w:spacing w:after="120"/>
      </w:pPr>
      <w:r>
        <w:t>Test voltage:</w:t>
      </w:r>
      <w:r w:rsidR="001C330D" w:rsidRPr="001C330D">
        <w:t xml:space="preserve"> 200% of rated DC voltage</w:t>
      </w:r>
      <w:r>
        <w:t>,</w:t>
      </w:r>
      <w:r w:rsidR="001C330D" w:rsidRPr="001C330D">
        <w:t xml:space="preserve"> </w:t>
      </w:r>
      <w:r w:rsidR="001C330D">
        <w:t>applied between terminals.</w:t>
      </w:r>
    </w:p>
    <w:p w14:paraId="6786BEA2" w14:textId="085CE908" w:rsidR="001C330D" w:rsidRDefault="001C330D" w:rsidP="001C330D">
      <w:pPr>
        <w:spacing w:after="120"/>
      </w:pPr>
      <w:r>
        <w:t>For Screening Tests t</w:t>
      </w:r>
      <w:r w:rsidRPr="001C330D">
        <w:t>h</w:t>
      </w:r>
      <w:r>
        <w:t>e</w:t>
      </w:r>
      <w:r w:rsidRPr="001C330D">
        <w:t xml:space="preserve"> test voltage shall be maintained </w:t>
      </w:r>
      <w:r>
        <w:t>for a period of</w:t>
      </w:r>
      <w:r w:rsidRPr="001C330D">
        <w:t xml:space="preserve"> 5 seconds</w:t>
      </w:r>
      <w:r>
        <w:t>.</w:t>
      </w:r>
    </w:p>
    <w:p w14:paraId="046CFE93" w14:textId="2FB7AA10" w:rsidR="000828F2" w:rsidRPr="00C77077" w:rsidRDefault="001C330D" w:rsidP="001C330D">
      <w:r>
        <w:t>F</w:t>
      </w:r>
      <w:r w:rsidRPr="001C330D">
        <w:t>or Qualification and Periodic Testing the test voltage shall be maintained for a period of 60 seconds</w:t>
      </w:r>
      <w:r w:rsidR="000828F2" w:rsidRPr="001C330D">
        <w:t>.</w:t>
      </w:r>
    </w:p>
    <w:p w14:paraId="646EFE08" w14:textId="244B81D5" w:rsidR="000828F2" w:rsidRPr="00C77077" w:rsidRDefault="00C77077" w:rsidP="00174C72">
      <w:pPr>
        <w:pStyle w:val="Heading4"/>
      </w:pPr>
      <w:bookmarkStart w:id="110" w:name="_Toc486584103"/>
      <w:r>
        <w:lastRenderedPageBreak/>
        <w:t>Quality Factor</w:t>
      </w:r>
      <w:bookmarkEnd w:id="110"/>
    </w:p>
    <w:p w14:paraId="567FBEF9" w14:textId="14F0E71C" w:rsidR="000828F2" w:rsidRPr="00C77077" w:rsidRDefault="00C77077" w:rsidP="00174C72">
      <w:pPr>
        <w:keepNext/>
        <w:spacing w:after="120"/>
      </w:pPr>
      <w:r>
        <w:t>The sample of components</w:t>
      </w:r>
      <w:r w:rsidR="000828F2" w:rsidRPr="00C77077">
        <w:t xml:space="preserve"> shall be </w:t>
      </w:r>
      <w:r>
        <w:t>test</w:t>
      </w:r>
      <w:r w:rsidR="000828F2" w:rsidRPr="00C77077">
        <w:t xml:space="preserve">ed </w:t>
      </w:r>
      <w:r w:rsidR="0049534D" w:rsidRPr="0049534D">
        <w:t>at their maximum specified capacitance</w:t>
      </w:r>
      <w:r w:rsidR="0049534D">
        <w:t>.</w:t>
      </w:r>
    </w:p>
    <w:p w14:paraId="00811308" w14:textId="31879E5A" w:rsidR="00C77077" w:rsidRDefault="0049534D" w:rsidP="00174C72">
      <w:pPr>
        <w:pStyle w:val="BulletList"/>
        <w:spacing w:after="120"/>
      </w:pPr>
      <w:r w:rsidRPr="00151695">
        <w:tab/>
      </w:r>
      <w:r w:rsidRPr="00151695">
        <w:tab/>
        <w:t xml:space="preserve">Measuring frequency: </w:t>
      </w:r>
      <w:r w:rsidR="00C77077">
        <w:t>100MHz ±1kHz</w:t>
      </w:r>
      <w:r>
        <w:t>,</w:t>
      </w:r>
      <w:r w:rsidR="00C77077">
        <w:t xml:space="preserve"> unless otherwise specified in the Detail Specification.</w:t>
      </w:r>
    </w:p>
    <w:p w14:paraId="336AD115" w14:textId="77379E66" w:rsidR="000828F2" w:rsidRDefault="00C77077" w:rsidP="00C77077">
      <w:pPr>
        <w:spacing w:after="120"/>
      </w:pPr>
      <w:r>
        <w:t xml:space="preserve">The </w:t>
      </w:r>
      <w:r w:rsidR="0049534D">
        <w:t>samples shall be</w:t>
      </w:r>
      <w:r>
        <w:t xml:space="preserve"> mount</w:t>
      </w:r>
      <w:r w:rsidR="0049534D">
        <w:t>ed</w:t>
      </w:r>
      <w:r>
        <w:t xml:space="preserve"> </w:t>
      </w:r>
      <w:r w:rsidR="0049534D">
        <w:t xml:space="preserve">in </w:t>
      </w:r>
      <w:r>
        <w:t>such</w:t>
      </w:r>
      <w:r w:rsidR="0049534D">
        <w:t xml:space="preserve"> a way that the</w:t>
      </w:r>
      <w:r>
        <w:t xml:space="preserve"> </w:t>
      </w:r>
      <w:r w:rsidR="0049534D">
        <w:t>means of mounting</w:t>
      </w:r>
      <w:r>
        <w:t xml:space="preserve"> does not affect the result of the measurement</w:t>
      </w:r>
      <w:r w:rsidR="000828F2" w:rsidRPr="00C77077">
        <w:t>.</w:t>
      </w:r>
      <w:r w:rsidR="0049534D">
        <w:t xml:space="preserve"> Measurements shall be made using a test jig designed for a minimum stray capacitance effect </w:t>
      </w:r>
      <w:r w:rsidR="0049534D" w:rsidRPr="0049534D">
        <w:t>with an accuracy sufficient to guarantee the minimum quality factor specified</w:t>
      </w:r>
      <w:r w:rsidR="0049534D">
        <w:t xml:space="preserve"> in the Detail Specification.</w:t>
      </w:r>
    </w:p>
    <w:p w14:paraId="23E3D16C" w14:textId="0EEA0E64" w:rsidR="000828F2" w:rsidRPr="00643935" w:rsidRDefault="00643935" w:rsidP="000828F2">
      <w:pPr>
        <w:pStyle w:val="Heading4"/>
      </w:pPr>
      <w:bookmarkStart w:id="111" w:name="_Ref475006141"/>
      <w:bookmarkStart w:id="112" w:name="_Toc486584104"/>
      <w:r>
        <w:t>Op</w:t>
      </w:r>
      <w:r w:rsidR="000828F2" w:rsidRPr="00643935">
        <w:t>erat</w:t>
      </w:r>
      <w:r>
        <w:t>ing</w:t>
      </w:r>
      <w:r w:rsidR="000828F2" w:rsidRPr="00643935">
        <w:t xml:space="preserve"> </w:t>
      </w:r>
      <w:r>
        <w:t>To</w:t>
      </w:r>
      <w:r w:rsidR="000828F2" w:rsidRPr="00643935">
        <w:t>r</w:t>
      </w:r>
      <w:r>
        <w:t>qu</w:t>
      </w:r>
      <w:r w:rsidR="000828F2" w:rsidRPr="00643935">
        <w:t>e</w:t>
      </w:r>
      <w:bookmarkEnd w:id="111"/>
      <w:bookmarkEnd w:id="112"/>
    </w:p>
    <w:p w14:paraId="2900C567" w14:textId="6C86CA42" w:rsidR="000828F2" w:rsidRDefault="00643935" w:rsidP="00643935">
      <w:r w:rsidRPr="00643935">
        <w:t>The torque required to start and maintain rotation of the rotor shall be measured by a gradually applied force sufficient to turn the rotor through at least 50% of the total number of rotations</w:t>
      </w:r>
      <w:r w:rsidR="000828F2" w:rsidRPr="00643935">
        <w:t>.</w:t>
      </w:r>
    </w:p>
    <w:p w14:paraId="7A37320C" w14:textId="3287F4B1" w:rsidR="007C4704" w:rsidRDefault="007C4704" w:rsidP="007C4704">
      <w:pPr>
        <w:pStyle w:val="Heading4"/>
      </w:pPr>
      <w:bookmarkStart w:id="113" w:name="_Ref486327697"/>
      <w:bookmarkStart w:id="114" w:name="_Toc486584105"/>
      <w:commentRangeStart w:id="115"/>
      <w:r>
        <w:t>Temperature Coefficient</w:t>
      </w:r>
      <w:bookmarkEnd w:id="113"/>
      <w:commentRangeEnd w:id="115"/>
      <w:r w:rsidR="00AA714F">
        <w:rPr>
          <w:rStyle w:val="CommentReference"/>
          <w:bCs w:val="0"/>
          <w:i w:val="0"/>
          <w:iCs w:val="0"/>
        </w:rPr>
        <w:commentReference w:id="115"/>
      </w:r>
      <w:bookmarkEnd w:id="114"/>
    </w:p>
    <w:p w14:paraId="54B86F9E" w14:textId="3F3BDF9D" w:rsidR="007C4704" w:rsidRPr="006F14ED" w:rsidRDefault="006F14ED" w:rsidP="00174C72">
      <w:pPr>
        <w:spacing w:after="120"/>
      </w:pPr>
      <w:r>
        <w:t>T</w:t>
      </w:r>
      <w:r w:rsidR="007C4704" w:rsidRPr="006F14ED">
        <w:t xml:space="preserve">he </w:t>
      </w:r>
      <w:r w:rsidRPr="006F14ED">
        <w:t>components</w:t>
      </w:r>
      <w:r w:rsidR="007C4704" w:rsidRPr="006F14ED">
        <w:t xml:space="preserve"> shall be dried for 1 hour at the maximum </w:t>
      </w:r>
      <w:r w:rsidRPr="006F14ED">
        <w:t>storage</w:t>
      </w:r>
      <w:r w:rsidR="007C4704" w:rsidRPr="006F14ED">
        <w:t xml:space="preserve"> temperature followed by recovery for 24 hours. </w:t>
      </w:r>
      <w:r w:rsidRPr="006F14ED">
        <w:t>Capacitance</w:t>
      </w:r>
      <w:r w:rsidR="007C4704" w:rsidRPr="006F14ED">
        <w:t xml:space="preserve"> shall then be m</w:t>
      </w:r>
      <w:r w:rsidRPr="006F14ED">
        <w:t>easur</w:t>
      </w:r>
      <w:r w:rsidR="007C4704" w:rsidRPr="006F14ED">
        <w:t xml:space="preserve">ed at each of the following temperatures with the </w:t>
      </w:r>
      <w:r w:rsidRPr="006F14ED">
        <w:t>rotor</w:t>
      </w:r>
      <w:r w:rsidR="007C4704" w:rsidRPr="006F14ED">
        <w:t xml:space="preserve"> set </w:t>
      </w:r>
      <w:r w:rsidRPr="006F14ED">
        <w:t>at</w:t>
      </w:r>
      <w:r w:rsidR="007F76FE">
        <w:t xml:space="preserve"> approximately </w:t>
      </w:r>
      <w:r w:rsidR="007C4704" w:rsidRPr="006F14ED">
        <w:t xml:space="preserve">75% of the </w:t>
      </w:r>
      <w:r w:rsidRPr="006F14ED">
        <w:t xml:space="preserve">component’s </w:t>
      </w:r>
      <w:r w:rsidR="007C4704" w:rsidRPr="006F14ED">
        <w:t xml:space="preserve">maximum </w:t>
      </w:r>
      <w:r w:rsidRPr="006F14ED">
        <w:t xml:space="preserve">specified </w:t>
      </w:r>
      <w:r w:rsidR="007C4704" w:rsidRPr="006F14ED">
        <w:t>capacitance value:</w:t>
      </w:r>
    </w:p>
    <w:p w14:paraId="429EE34E" w14:textId="57F3D00A" w:rsidR="007C4704" w:rsidRPr="006F14ED" w:rsidRDefault="007C4704" w:rsidP="007C4704">
      <w:pPr>
        <w:pStyle w:val="alphabeticallist"/>
      </w:pPr>
      <w:r w:rsidRPr="006F14ED">
        <w:t>+2</w:t>
      </w:r>
      <w:r w:rsidR="007F76FE">
        <w:t>2</w:t>
      </w:r>
      <w:r w:rsidRPr="006F14ED">
        <w:t xml:space="preserve"> ±2</w:t>
      </w:r>
      <w:r w:rsidR="009F6B1D">
        <w:rPr>
          <w:rFonts w:cs="Arial"/>
        </w:rPr>
        <w:t>°</w:t>
      </w:r>
      <w:r w:rsidRPr="006F14ED">
        <w:t>C (measured value Ca)</w:t>
      </w:r>
    </w:p>
    <w:p w14:paraId="6482F82F" w14:textId="147554A3" w:rsidR="007C4704" w:rsidRPr="006F14ED" w:rsidRDefault="007C4704" w:rsidP="007C4704">
      <w:pPr>
        <w:pStyle w:val="alphabeticallist"/>
      </w:pPr>
      <w:r w:rsidRPr="006F14ED">
        <w:t>Minimum operating temperature</w:t>
      </w:r>
      <w:r w:rsidR="006F14ED" w:rsidRPr="006F14ED">
        <w:t>, as</w:t>
      </w:r>
      <w:r w:rsidRPr="006F14ED">
        <w:t xml:space="preserve"> specified in the Detail Specification</w:t>
      </w:r>
      <w:r w:rsidR="006F14ED" w:rsidRPr="006F14ED">
        <w:t>,</w:t>
      </w:r>
      <w:r w:rsidRPr="006F14ED">
        <w:t xml:space="preserve"> ±2°C (measured value Cb)</w:t>
      </w:r>
    </w:p>
    <w:p w14:paraId="0F77FC8B" w14:textId="3F80E161" w:rsidR="007C4704" w:rsidRPr="006F14ED" w:rsidRDefault="007C4704" w:rsidP="007C4704">
      <w:pPr>
        <w:pStyle w:val="alphabeticallist"/>
      </w:pPr>
      <w:r w:rsidRPr="006F14ED">
        <w:t>+2</w:t>
      </w:r>
      <w:r w:rsidR="007F76FE">
        <w:t>2</w:t>
      </w:r>
      <w:r w:rsidRPr="006F14ED">
        <w:t xml:space="preserve"> ±2</w:t>
      </w:r>
      <w:r w:rsidR="009F6B1D">
        <w:rPr>
          <w:rFonts w:cs="Arial"/>
        </w:rPr>
        <w:t>°</w:t>
      </w:r>
      <w:r w:rsidRPr="006F14ED">
        <w:t>C (measured value Cc)</w:t>
      </w:r>
    </w:p>
    <w:p w14:paraId="09200F54" w14:textId="743CB4DF" w:rsidR="007C4704" w:rsidRPr="006F14ED" w:rsidRDefault="007C4704" w:rsidP="007C4704">
      <w:pPr>
        <w:pStyle w:val="alphabeticallist"/>
      </w:pPr>
      <w:r w:rsidRPr="006F14ED">
        <w:t>Maximum operating temperature</w:t>
      </w:r>
      <w:r w:rsidR="006F14ED" w:rsidRPr="006F14ED">
        <w:t>, as</w:t>
      </w:r>
      <w:r w:rsidRPr="006F14ED">
        <w:t xml:space="preserve"> specified in the Detail Specification</w:t>
      </w:r>
      <w:r w:rsidR="006F14ED" w:rsidRPr="006F14ED">
        <w:t>,</w:t>
      </w:r>
      <w:r w:rsidRPr="006F14ED">
        <w:t xml:space="preserve"> ±2</w:t>
      </w:r>
      <w:r w:rsidRPr="006F14ED">
        <w:rPr>
          <w:rFonts w:cs="Arial"/>
        </w:rPr>
        <w:t>°</w:t>
      </w:r>
      <w:r w:rsidRPr="006F14ED">
        <w:t>C (measured value Cd)</w:t>
      </w:r>
    </w:p>
    <w:p w14:paraId="2DF8D126" w14:textId="4E532698" w:rsidR="007C4704" w:rsidRPr="006F14ED" w:rsidRDefault="007C4704" w:rsidP="007C4704">
      <w:pPr>
        <w:pStyle w:val="alphabeticallist"/>
      </w:pPr>
      <w:r w:rsidRPr="006F14ED">
        <w:t>+2</w:t>
      </w:r>
      <w:r w:rsidR="007F76FE">
        <w:t>2</w:t>
      </w:r>
      <w:r w:rsidRPr="006F14ED">
        <w:t xml:space="preserve"> ±2</w:t>
      </w:r>
      <w:r w:rsidR="009F6B1D">
        <w:rPr>
          <w:rFonts w:cs="Arial"/>
        </w:rPr>
        <w:t>°</w:t>
      </w:r>
      <w:r w:rsidRPr="006F14ED">
        <w:t>C (measured value Ce)</w:t>
      </w:r>
    </w:p>
    <w:p w14:paraId="3D7C6B28" w14:textId="7E54C0CC" w:rsidR="007C4704" w:rsidRPr="006F14ED" w:rsidRDefault="007C4704" w:rsidP="00174C72">
      <w:pPr>
        <w:spacing w:before="120" w:after="120"/>
      </w:pPr>
      <w:r w:rsidRPr="006F14ED">
        <w:t>The temperature coefficient of capacitance between +22°C and each of the other specified temperatures shall be calculated from the following formula:</w:t>
      </w:r>
    </w:p>
    <w:p w14:paraId="6927BAE4" w14:textId="1EEB773B" w:rsidR="007C4704" w:rsidRPr="006F14ED" w:rsidRDefault="007C4704" w:rsidP="00174C72">
      <w:pPr>
        <w:spacing w:after="120"/>
      </w:pPr>
      <w:r w:rsidRPr="006F14ED">
        <w:t xml:space="preserve">Temperature coefficient of capacitance in parts per million per </w:t>
      </w:r>
      <w:r w:rsidR="00F84A95">
        <w:rPr>
          <w:rFonts w:cs="Arial"/>
        </w:rPr>
        <w:t>°</w:t>
      </w:r>
      <w:r w:rsidRPr="006F14ED">
        <w:t>C = (</w:t>
      </w:r>
      <w:r w:rsidRPr="006F14ED">
        <w:rPr>
          <w:rFonts w:cs="Arial"/>
        </w:rPr>
        <w:t>Δ</w:t>
      </w:r>
      <w:r w:rsidRPr="006F14ED">
        <w:t>C/C</w:t>
      </w:r>
      <w:r w:rsidRPr="006F14ED">
        <w:rPr>
          <w:rFonts w:cs="Arial"/>
        </w:rPr>
        <w:t>Δ</w:t>
      </w:r>
      <w:r w:rsidRPr="006F14ED">
        <w:t>T)10</w:t>
      </w:r>
      <w:r w:rsidRPr="006F14ED">
        <w:rPr>
          <w:vertAlign w:val="superscript"/>
        </w:rPr>
        <w:t>6</w:t>
      </w:r>
      <w:r w:rsidRPr="006F14ED">
        <w:t xml:space="preserve"> </w:t>
      </w:r>
      <w:r w:rsidRPr="006F14ED">
        <w:rPr>
          <w:rFonts w:cs="Arial"/>
        </w:rPr>
        <w:t>×</w:t>
      </w:r>
      <w:r w:rsidRPr="006F14ED">
        <w:t xml:space="preserve"> K</w:t>
      </w:r>
    </w:p>
    <w:p w14:paraId="5EC95560" w14:textId="77777777" w:rsidR="003B327E" w:rsidRDefault="007C4704" w:rsidP="00174C72">
      <w:pPr>
        <w:spacing w:after="120"/>
        <w:rPr>
          <w:rFonts w:cs="Arial"/>
        </w:rPr>
      </w:pPr>
      <w:r w:rsidRPr="003B327E">
        <w:rPr>
          <w:rFonts w:cs="Arial"/>
        </w:rPr>
        <w:t>Where</w:t>
      </w:r>
    </w:p>
    <w:p w14:paraId="1D85C1FD" w14:textId="66DAC207" w:rsidR="007C4704" w:rsidRPr="003B327E" w:rsidRDefault="003B327E" w:rsidP="00CB1105">
      <w:pPr>
        <w:rPr>
          <w:rFonts w:cs="Arial"/>
        </w:rPr>
      </w:pPr>
      <m:oMath>
        <m:r>
          <m:rPr>
            <m:nor/>
          </m:rPr>
          <w:rPr>
            <w:rFonts w:cs="Arial"/>
          </w:rPr>
          <m:t>K</m:t>
        </m:r>
        <m:r>
          <m:rPr>
            <m:nor/>
          </m:rPr>
          <w:rPr>
            <w:rFonts w:ascii="Cambria Math" w:cs="Arial"/>
          </w:rPr>
          <m:t xml:space="preserve"> </m:t>
        </m:r>
        <m:r>
          <m:rPr>
            <m:nor/>
          </m:rPr>
          <w:rPr>
            <w:rFonts w:cs="Arial"/>
          </w:rPr>
          <m:t xml:space="preserve">= </m:t>
        </m:r>
        <m:f>
          <m:fPr>
            <m:ctrlPr>
              <w:rPr>
                <w:rFonts w:ascii="Cambria Math" w:hAnsi="Cambria Math" w:cs="Arial"/>
              </w:rPr>
            </m:ctrlPr>
          </m:fPr>
          <m:num>
            <m:r>
              <m:rPr>
                <m:nor/>
              </m:rPr>
              <w:rPr>
                <w:rFonts w:cs="Arial"/>
              </w:rPr>
              <m:t>difference between nominal specified temperatures</m:t>
            </m:r>
          </m:num>
          <m:den>
            <m:r>
              <m:rPr>
                <m:nor/>
              </m:rPr>
              <w:rPr>
                <w:rFonts w:cs="Arial"/>
              </w:rPr>
              <m:t>difference between recorded temperatures</m:t>
            </m:r>
          </m:den>
        </m:f>
      </m:oMath>
      <w:r w:rsidR="00CB1105" w:rsidRPr="003B327E">
        <w:rPr>
          <w:rFonts w:cs="Arial"/>
        </w:rPr>
        <w:t xml:space="preserve"> </w:t>
      </w:r>
    </w:p>
    <w:p w14:paraId="2F6FC69A" w14:textId="77777777" w:rsidR="007C4704" w:rsidRPr="006F14ED" w:rsidRDefault="007C4704" w:rsidP="00174C72">
      <w:pPr>
        <w:spacing w:after="120"/>
      </w:pPr>
      <w:r w:rsidRPr="006F14ED">
        <w:rPr>
          <w:rFonts w:cs="Arial"/>
        </w:rPr>
        <w:t>Δ</w:t>
      </w:r>
      <w:r w:rsidRPr="006F14ED">
        <w:t>T = difference between recorded temperatures</w:t>
      </w:r>
    </w:p>
    <w:p w14:paraId="6E22C48E" w14:textId="77777777" w:rsidR="007C4704" w:rsidRPr="006F14ED" w:rsidRDefault="007C4704" w:rsidP="00174C72">
      <w:pPr>
        <w:spacing w:after="120"/>
      </w:pPr>
      <w:r w:rsidRPr="006F14ED">
        <w:t xml:space="preserve">C and </w:t>
      </w:r>
      <w:r w:rsidRPr="006F14ED">
        <w:rPr>
          <w:rFonts w:cs="Arial"/>
        </w:rPr>
        <w:t>Δ</w:t>
      </w:r>
      <w:r w:rsidRPr="006F14ED">
        <w:t>C are derived as shown in the table below:</w:t>
      </w:r>
    </w:p>
    <w:tbl>
      <w:tblPr>
        <w:tblW w:w="0" w:type="auto"/>
        <w:tblInd w:w="15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28" w:type="dxa"/>
          <w:left w:w="57" w:type="dxa"/>
          <w:bottom w:w="28" w:type="dxa"/>
          <w:right w:w="57" w:type="dxa"/>
        </w:tblCellMar>
        <w:tblLook w:val="01E0" w:firstRow="1" w:lastRow="1" w:firstColumn="1" w:lastColumn="1" w:noHBand="0" w:noVBand="0"/>
      </w:tblPr>
      <w:tblGrid>
        <w:gridCol w:w="1474"/>
        <w:gridCol w:w="2608"/>
        <w:gridCol w:w="2608"/>
      </w:tblGrid>
      <w:tr w:rsidR="007C4704" w:rsidRPr="006F14ED" w14:paraId="4012D068" w14:textId="77777777" w:rsidTr="00AA714F">
        <w:trPr>
          <w:trHeight w:hRule="exact" w:val="340"/>
        </w:trPr>
        <w:tc>
          <w:tcPr>
            <w:tcW w:w="1474" w:type="dxa"/>
          </w:tcPr>
          <w:p w14:paraId="46DB67C8" w14:textId="77777777" w:rsidR="007C4704" w:rsidRPr="006F14ED" w:rsidRDefault="007C4704" w:rsidP="006F14ED">
            <w:pPr>
              <w:pStyle w:val="Bodyjustified"/>
            </w:pPr>
            <w:r w:rsidRPr="006F14ED">
              <w:t>Symbol</w:t>
            </w:r>
          </w:p>
        </w:tc>
        <w:tc>
          <w:tcPr>
            <w:tcW w:w="2608" w:type="dxa"/>
          </w:tcPr>
          <w:p w14:paraId="6A294895" w14:textId="626A7FE9" w:rsidR="007C4704" w:rsidRPr="006F14ED" w:rsidRDefault="007C4704" w:rsidP="00CB1105">
            <w:pPr>
              <w:pStyle w:val="Bodyjustified"/>
            </w:pPr>
            <w:r w:rsidRPr="006F14ED">
              <w:t>Lower Temperature</w:t>
            </w:r>
          </w:p>
        </w:tc>
        <w:tc>
          <w:tcPr>
            <w:tcW w:w="2608" w:type="dxa"/>
          </w:tcPr>
          <w:p w14:paraId="4CD26FAB" w14:textId="2AB9FAF7" w:rsidR="007C4704" w:rsidRPr="006F14ED" w:rsidRDefault="007C4704" w:rsidP="00CB1105">
            <w:pPr>
              <w:pStyle w:val="Bodyjustified"/>
            </w:pPr>
            <w:r w:rsidRPr="006F14ED">
              <w:t>Upper Temperature</w:t>
            </w:r>
          </w:p>
        </w:tc>
      </w:tr>
      <w:tr w:rsidR="007C4704" w:rsidRPr="006F14ED" w14:paraId="5ACB5082" w14:textId="77777777" w:rsidTr="00AA714F">
        <w:trPr>
          <w:trHeight w:val="317"/>
        </w:trPr>
        <w:tc>
          <w:tcPr>
            <w:tcW w:w="1474" w:type="dxa"/>
            <w:vAlign w:val="center"/>
          </w:tcPr>
          <w:p w14:paraId="2CD20517" w14:textId="77777777" w:rsidR="007C4704" w:rsidRPr="006F14ED" w:rsidRDefault="007C4704" w:rsidP="006F14ED">
            <w:pPr>
              <w:pStyle w:val="Bodyjustified"/>
            </w:pPr>
            <w:r w:rsidRPr="006F14ED">
              <w:t>C</w:t>
            </w:r>
          </w:p>
        </w:tc>
        <w:tc>
          <w:tcPr>
            <w:tcW w:w="2608" w:type="dxa"/>
            <w:vAlign w:val="center"/>
          </w:tcPr>
          <w:p w14:paraId="101A1EFF" w14:textId="77777777" w:rsidR="007C4704" w:rsidRPr="006F14ED" w:rsidRDefault="007C4704" w:rsidP="006F14ED">
            <w:pPr>
              <w:pStyle w:val="Bodyjustified"/>
            </w:pPr>
            <w:r w:rsidRPr="006F14ED">
              <w:t>1/2 (Ca + Cc)</w:t>
            </w:r>
          </w:p>
        </w:tc>
        <w:tc>
          <w:tcPr>
            <w:tcW w:w="2608" w:type="dxa"/>
            <w:vAlign w:val="center"/>
          </w:tcPr>
          <w:p w14:paraId="5523D5BB" w14:textId="77777777" w:rsidR="007C4704" w:rsidRPr="006F14ED" w:rsidRDefault="007C4704" w:rsidP="006F14ED">
            <w:pPr>
              <w:pStyle w:val="Bodyjustified"/>
            </w:pPr>
            <w:r w:rsidRPr="006F14ED">
              <w:t>1/2 (Cc + Ce)</w:t>
            </w:r>
          </w:p>
        </w:tc>
      </w:tr>
      <w:tr w:rsidR="007C4704" w:rsidRPr="006F14ED" w14:paraId="030485D7" w14:textId="77777777" w:rsidTr="00AA714F">
        <w:trPr>
          <w:trHeight w:val="317"/>
        </w:trPr>
        <w:tc>
          <w:tcPr>
            <w:tcW w:w="1474" w:type="dxa"/>
            <w:vAlign w:val="center"/>
          </w:tcPr>
          <w:p w14:paraId="44DC6271" w14:textId="77777777" w:rsidR="007C4704" w:rsidRPr="006F14ED" w:rsidRDefault="007C4704" w:rsidP="006F14ED">
            <w:pPr>
              <w:pStyle w:val="Bodyjustified"/>
            </w:pPr>
            <w:r w:rsidRPr="006F14ED">
              <w:t>ΔC</w:t>
            </w:r>
          </w:p>
        </w:tc>
        <w:tc>
          <w:tcPr>
            <w:tcW w:w="2608" w:type="dxa"/>
            <w:vAlign w:val="center"/>
          </w:tcPr>
          <w:p w14:paraId="55B9735F" w14:textId="77777777" w:rsidR="007C4704" w:rsidRPr="006F14ED" w:rsidRDefault="007C4704" w:rsidP="006F14ED">
            <w:pPr>
              <w:pStyle w:val="Bodyjustified"/>
            </w:pPr>
            <w:r w:rsidRPr="006F14ED">
              <w:t>Cb - C</w:t>
            </w:r>
          </w:p>
        </w:tc>
        <w:tc>
          <w:tcPr>
            <w:tcW w:w="2608" w:type="dxa"/>
            <w:vAlign w:val="center"/>
          </w:tcPr>
          <w:p w14:paraId="468BFA0C" w14:textId="77777777" w:rsidR="007C4704" w:rsidRPr="006F14ED" w:rsidRDefault="007C4704" w:rsidP="006F14ED">
            <w:pPr>
              <w:pStyle w:val="Bodyjustified"/>
            </w:pPr>
            <w:r w:rsidRPr="006F14ED">
              <w:t>Cd - C</w:t>
            </w:r>
          </w:p>
        </w:tc>
      </w:tr>
    </w:tbl>
    <w:p w14:paraId="106C2272" w14:textId="68B8A7C7" w:rsidR="007C4704" w:rsidRPr="007C4704" w:rsidRDefault="007C4704" w:rsidP="007F76FE">
      <w:pPr>
        <w:spacing w:before="240"/>
      </w:pPr>
      <w:r w:rsidRPr="006F14ED">
        <w:t xml:space="preserve">The limits </w:t>
      </w:r>
      <w:r w:rsidR="006F14ED" w:rsidRPr="006F14ED">
        <w:t xml:space="preserve">of Temperature Coefficient, </w:t>
      </w:r>
      <w:r w:rsidRPr="006F14ED">
        <w:t>specified in the Detail Specification</w:t>
      </w:r>
      <w:r w:rsidR="006F14ED" w:rsidRPr="006F14ED">
        <w:t>,</w:t>
      </w:r>
      <w:r w:rsidRPr="006F14ED">
        <w:t xml:space="preserve"> shall not be exceeded.</w:t>
      </w:r>
    </w:p>
    <w:p w14:paraId="1DA1CDF9" w14:textId="0B5177C8" w:rsidR="000828F2" w:rsidRPr="00643935" w:rsidRDefault="000828F2" w:rsidP="000828F2">
      <w:pPr>
        <w:pStyle w:val="Heading3"/>
      </w:pPr>
      <w:bookmarkStart w:id="116" w:name="_Ref475006232"/>
      <w:bookmarkStart w:id="117" w:name="_Ref475021248"/>
      <w:bookmarkStart w:id="118" w:name="_Ref475021282"/>
      <w:bookmarkStart w:id="119" w:name="_Toc486584106"/>
      <w:r w:rsidRPr="00643935">
        <w:t xml:space="preserve">Room Temperature Electrical </w:t>
      </w:r>
      <w:r w:rsidR="00FA50C6">
        <w:t xml:space="preserve">and Mechanical </w:t>
      </w:r>
      <w:r w:rsidRPr="00643935">
        <w:t>Measurements</w:t>
      </w:r>
      <w:bookmarkEnd w:id="116"/>
      <w:bookmarkEnd w:id="117"/>
      <w:bookmarkEnd w:id="118"/>
      <w:bookmarkEnd w:id="119"/>
    </w:p>
    <w:p w14:paraId="63677CDB" w14:textId="4F6CDAD8" w:rsidR="000828F2" w:rsidRPr="00643935" w:rsidRDefault="000828F2" w:rsidP="000828F2">
      <w:r w:rsidRPr="00643935">
        <w:t xml:space="preserve">Room Temperature Electrical </w:t>
      </w:r>
      <w:r w:rsidR="00FA50C6">
        <w:t xml:space="preserve">and Mechanical </w:t>
      </w:r>
      <w:r w:rsidRPr="00643935">
        <w:t>Measurements shall be performed as specified in the Detail Specification.</w:t>
      </w:r>
    </w:p>
    <w:p w14:paraId="142DCEA1" w14:textId="77777777" w:rsidR="000828F2" w:rsidRPr="00643935" w:rsidRDefault="000828F2" w:rsidP="000828F2">
      <w:pPr>
        <w:pStyle w:val="Heading3"/>
      </w:pPr>
      <w:bookmarkStart w:id="120" w:name="_Ref475006257"/>
      <w:bookmarkStart w:id="121" w:name="_Ref475021266"/>
      <w:bookmarkStart w:id="122" w:name="_Toc486584107"/>
      <w:r w:rsidRPr="00643935">
        <w:t>High and Low Temperatures Electrical Measurements</w:t>
      </w:r>
      <w:bookmarkEnd w:id="120"/>
      <w:bookmarkEnd w:id="121"/>
      <w:bookmarkEnd w:id="122"/>
    </w:p>
    <w:p w14:paraId="3C5CADA3" w14:textId="77777777" w:rsidR="000828F2" w:rsidRPr="00643935" w:rsidRDefault="000828F2" w:rsidP="000828F2">
      <w:r w:rsidRPr="00643935">
        <w:t>High and Low Temperatures Electrical Measurements shall be performed as specified in the Detail Specification. Unless otherwise specified, measurements shall be performed on a sample of 5 components from each manufacturing lot with 0 failures allowed. In the event of any failure a 100% inspection may be performed.</w:t>
      </w:r>
    </w:p>
    <w:p w14:paraId="4A7E1411" w14:textId="17C9F04D" w:rsidR="000828F2" w:rsidRPr="00643935" w:rsidRDefault="000828F2" w:rsidP="000828F2">
      <w:pPr>
        <w:pStyle w:val="Heading3"/>
      </w:pPr>
      <w:bookmarkStart w:id="123" w:name="_Toc486584108"/>
      <w:r w:rsidRPr="00643935">
        <w:lastRenderedPageBreak/>
        <w:t xml:space="preserve">Intermediate and </w:t>
      </w:r>
      <w:r w:rsidR="001348FA">
        <w:t>End-Point Electrical and Mechanical Measurements</w:t>
      </w:r>
      <w:bookmarkEnd w:id="123"/>
    </w:p>
    <w:p w14:paraId="61D49F73" w14:textId="245E6215" w:rsidR="000828F2" w:rsidRDefault="000828F2" w:rsidP="000828F2">
      <w:r w:rsidRPr="00643935">
        <w:t xml:space="preserve">At each of the relevant data points during Qualification, Periodic Testing and Lot Validation Testing, Intermediate and </w:t>
      </w:r>
      <w:r w:rsidR="001348FA">
        <w:t>End-Point Electrical and Mechanical Measurements</w:t>
      </w:r>
      <w:r w:rsidRPr="00643935">
        <w:t xml:space="preserve"> shall be performed as specified in the Detail Specification. All values obtained shall be recorded against serial numbers and the parameter drift calculated if specified.</w:t>
      </w:r>
    </w:p>
    <w:p w14:paraId="098E6900" w14:textId="77777777" w:rsidR="00D71417" w:rsidRDefault="00D71417" w:rsidP="00D71417">
      <w:pPr>
        <w:pStyle w:val="Heading2"/>
      </w:pPr>
      <w:bookmarkStart w:id="124" w:name="_Ref485908096"/>
      <w:bookmarkStart w:id="125" w:name="_Toc486584109"/>
      <w:bookmarkStart w:id="126" w:name="_Ref485902029"/>
      <w:commentRangeStart w:id="127"/>
      <w:r>
        <w:t>Burn-in</w:t>
      </w:r>
      <w:bookmarkEnd w:id="124"/>
      <w:commentRangeEnd w:id="127"/>
      <w:r w:rsidR="007D7F0B">
        <w:rPr>
          <w:rStyle w:val="CommentReference"/>
          <w:bCs w:val="0"/>
          <w:caps w:val="0"/>
          <w:u w:val="none"/>
        </w:rPr>
        <w:commentReference w:id="127"/>
      </w:r>
      <w:bookmarkEnd w:id="125"/>
    </w:p>
    <w:p w14:paraId="375EEDFB" w14:textId="544618DC" w:rsidR="00D71417" w:rsidRPr="007D7F0B" w:rsidRDefault="00D71417" w:rsidP="00D71417">
      <w:pPr>
        <w:keepNext/>
        <w:spacing w:after="120"/>
      </w:pPr>
      <w:r w:rsidRPr="007D7F0B">
        <w:t xml:space="preserve">Components shall be subjected to </w:t>
      </w:r>
      <w:r w:rsidR="0077041C">
        <w:t xml:space="preserve">a </w:t>
      </w:r>
      <w:r w:rsidR="007D7F0B" w:rsidRPr="007D7F0B">
        <w:t>burn-in.</w:t>
      </w:r>
      <w:r w:rsidRPr="007D7F0B">
        <w:t xml:space="preserve"> Unless otherwise specified, the following details shall apply:</w:t>
      </w:r>
    </w:p>
    <w:p w14:paraId="5B154D48" w14:textId="4AD0553F" w:rsidR="00D71417" w:rsidRPr="007D7F0B" w:rsidRDefault="00DC0580" w:rsidP="005E5471">
      <w:pPr>
        <w:pStyle w:val="BulletList"/>
        <w:keepNext/>
        <w:spacing w:after="0"/>
      </w:pPr>
      <w:r>
        <w:tab/>
      </w:r>
      <w:r w:rsidR="00D71417" w:rsidRPr="007D7F0B">
        <w:t>Duration: 168 hours minimum.</w:t>
      </w:r>
    </w:p>
    <w:p w14:paraId="5B42B02D" w14:textId="66FC85AF" w:rsidR="00D71417" w:rsidRPr="007D7F0B" w:rsidRDefault="00D71417" w:rsidP="00DC0580">
      <w:pPr>
        <w:pStyle w:val="BulletList"/>
      </w:pPr>
      <w:r w:rsidRPr="007D7F0B">
        <w:t>Temperature: maximum operating temperature rating (+0 -</w:t>
      </w:r>
      <w:r w:rsidR="00A945CB">
        <w:t>3</w:t>
      </w:r>
      <w:r w:rsidRPr="007D7F0B">
        <w:t>)°C, as specified in the Detail Specification.</w:t>
      </w:r>
    </w:p>
    <w:p w14:paraId="286D9334" w14:textId="32BC251F" w:rsidR="00A945CB" w:rsidRPr="000828F2" w:rsidRDefault="00D71417" w:rsidP="00DC0580">
      <w:pPr>
        <w:pStyle w:val="BulletList"/>
      </w:pPr>
      <w:r w:rsidRPr="007D7F0B">
        <w:t xml:space="preserve">Applied </w:t>
      </w:r>
      <w:r w:rsidR="00364EFD">
        <w:t>v</w:t>
      </w:r>
      <w:r w:rsidRPr="007D7F0B">
        <w:t>oltage:</w:t>
      </w:r>
      <w:r w:rsidR="007D7F0B">
        <w:t xml:space="preserve"> as specified in the Detail Specification.</w:t>
      </w:r>
    </w:p>
    <w:p w14:paraId="3F114554" w14:textId="646B8116" w:rsidR="000828F2" w:rsidRDefault="000828F2" w:rsidP="0049644A">
      <w:pPr>
        <w:pStyle w:val="Heading2"/>
      </w:pPr>
      <w:bookmarkStart w:id="128" w:name="_Ref485908128"/>
      <w:bookmarkStart w:id="129" w:name="_Toc486584110"/>
      <w:r>
        <w:t>External Visual Inspection and Dimension Check</w:t>
      </w:r>
      <w:bookmarkEnd w:id="126"/>
      <w:bookmarkEnd w:id="128"/>
      <w:bookmarkEnd w:id="129"/>
    </w:p>
    <w:p w14:paraId="6E9C67D5" w14:textId="40DE73F2" w:rsidR="000828F2" w:rsidRDefault="000828F2" w:rsidP="000828F2">
      <w:r>
        <w:t>External Visual Inspection shall be performed in accordance with ESCC Basic Specification No. </w:t>
      </w:r>
      <w:hyperlink r:id="rId53" w:history="1">
        <w:r w:rsidR="003D6FED" w:rsidRPr="003D6FED">
          <w:rPr>
            <w:rStyle w:val="Hyperlink"/>
          </w:rPr>
          <w:t>20500</w:t>
        </w:r>
      </w:hyperlink>
      <w:r>
        <w:t>.</w:t>
      </w:r>
    </w:p>
    <w:p w14:paraId="0148407B" w14:textId="3EDE3AC4" w:rsidR="000828F2" w:rsidRDefault="000828F2" w:rsidP="000828F2">
      <w:r>
        <w:t xml:space="preserve">Dimension Check shall be performed in accordance with ESCC Basic Specification No. </w:t>
      </w:r>
      <w:hyperlink r:id="rId54" w:history="1">
        <w:r w:rsidR="003D6FED" w:rsidRPr="003D6FED">
          <w:rPr>
            <w:rStyle w:val="Hyperlink"/>
          </w:rPr>
          <w:t>20500</w:t>
        </w:r>
      </w:hyperlink>
      <w:r>
        <w:t>.</w:t>
      </w:r>
    </w:p>
    <w:p w14:paraId="4BDE69F4" w14:textId="6C19F428" w:rsidR="000828F2" w:rsidRDefault="000828F2" w:rsidP="00997C33">
      <w:pPr>
        <w:pStyle w:val="Heading2"/>
      </w:pPr>
      <w:bookmarkStart w:id="130" w:name="_Ref485908399"/>
      <w:bookmarkStart w:id="131" w:name="_Toc486584111"/>
      <w:r>
        <w:t>Vibration</w:t>
      </w:r>
      <w:bookmarkEnd w:id="130"/>
      <w:bookmarkEnd w:id="131"/>
    </w:p>
    <w:p w14:paraId="535A1242" w14:textId="77777777" w:rsidR="000828F2" w:rsidRPr="00FE652D" w:rsidRDefault="000828F2" w:rsidP="00997C33">
      <w:pPr>
        <w:keepNext/>
        <w:spacing w:after="120"/>
      </w:pPr>
      <w:r w:rsidRPr="00FE652D">
        <w:t>Components shall be subjected to Test Fc of IEC Publication No. 60068-2-6. The following details shall apply:</w:t>
      </w:r>
    </w:p>
    <w:p w14:paraId="417B5441" w14:textId="77777777" w:rsidR="000828F2" w:rsidRPr="00FE652D" w:rsidRDefault="000828F2" w:rsidP="00997C33">
      <w:pPr>
        <w:pStyle w:val="BulletList"/>
        <w:keepNext/>
        <w:spacing w:after="0"/>
      </w:pPr>
      <w:r w:rsidRPr="00FE652D">
        <w:tab/>
      </w:r>
      <w:r w:rsidRPr="00FE652D">
        <w:tab/>
        <w:t>Test Conditions:</w:t>
      </w:r>
    </w:p>
    <w:p w14:paraId="1F0BD565" w14:textId="18AF702B" w:rsidR="00FE652D" w:rsidRDefault="000828F2" w:rsidP="00EF5EEB">
      <w:pPr>
        <w:pStyle w:val="Bullet2"/>
        <w:ind w:left="2129"/>
      </w:pPr>
      <w:r w:rsidRPr="00FE652D">
        <w:tab/>
      </w:r>
      <w:r w:rsidRPr="00FE652D">
        <w:tab/>
      </w:r>
      <w:r w:rsidR="00FE652D" w:rsidRPr="00FE652D">
        <w:tab/>
      </w:r>
      <w:r w:rsidR="00FE652D" w:rsidRPr="00FE652D">
        <w:tab/>
        <w:t>Mounting: The components shall be</w:t>
      </w:r>
      <w:r w:rsidR="00FE652D">
        <w:t xml:space="preserve"> </w:t>
      </w:r>
      <w:r w:rsidR="00FE652D" w:rsidRPr="00FE652D">
        <w:t>mounted by their normal mounting means. Lead</w:t>
      </w:r>
      <w:r w:rsidR="00FE652D">
        <w:noBreakHyphen/>
      </w:r>
      <w:r w:rsidR="00FE652D" w:rsidRPr="00FE652D">
        <w:t>mounted capacitors, designed for printed circuit mounting, shall be seated firmly against a printed circuit board or comparable support to withstand forces occurring in service. Leads shall pass through mounting holes in the board and be soldered onto the reverse side of the printed circuit board.</w:t>
      </w:r>
    </w:p>
    <w:p w14:paraId="430B6510" w14:textId="0164C3E0" w:rsidR="00FE652D" w:rsidRDefault="00FE652D" w:rsidP="00EF5EEB">
      <w:pPr>
        <w:pStyle w:val="Bullet2"/>
        <w:ind w:left="2129"/>
      </w:pPr>
      <w:r>
        <w:t xml:space="preserve">Frequency Range: </w:t>
      </w:r>
      <w:r w:rsidRPr="00FE652D">
        <w:t>10 to 2000Hz</w:t>
      </w:r>
    </w:p>
    <w:p w14:paraId="335C1921" w14:textId="11AC97D7" w:rsidR="000828F2" w:rsidRPr="00FE652D" w:rsidRDefault="000828F2" w:rsidP="00EF5EEB">
      <w:pPr>
        <w:pStyle w:val="Bullet2"/>
        <w:ind w:left="2129"/>
      </w:pPr>
      <w:r w:rsidRPr="00FE652D">
        <w:t xml:space="preserve">Duration: </w:t>
      </w:r>
      <w:r w:rsidR="00FE652D">
        <w:t xml:space="preserve">10 sweep cycles </w:t>
      </w:r>
      <w:r w:rsidR="00FE652D" w:rsidRPr="00FE652D">
        <w:t>in each of the 3 mutually perpendicular planes unless otherwise specified in the Detail Specification</w:t>
      </w:r>
      <w:r w:rsidRPr="00FE652D">
        <w:t>.</w:t>
      </w:r>
    </w:p>
    <w:p w14:paraId="6F3CE6D2" w14:textId="65E2C056" w:rsidR="000828F2" w:rsidRDefault="000828F2" w:rsidP="00EF5EEB">
      <w:pPr>
        <w:pStyle w:val="Bullet2"/>
        <w:ind w:left="2129"/>
      </w:pPr>
      <w:r w:rsidRPr="00FE652D">
        <w:tab/>
      </w:r>
      <w:r w:rsidRPr="00FE652D">
        <w:tab/>
      </w:r>
      <w:r w:rsidR="00FE652D">
        <w:t>Vibration a</w:t>
      </w:r>
      <w:r w:rsidRPr="00FE652D">
        <w:t xml:space="preserve">mplitude: </w:t>
      </w:r>
      <w:r w:rsidR="00FE652D" w:rsidRPr="00FE652D">
        <w:t>Displacement below the cross-over frequency of 57 to 62 Hz shall be 2mm and then acceleration of 294m/s</w:t>
      </w:r>
      <w:r w:rsidR="00FE652D" w:rsidRPr="00FE652D">
        <w:rPr>
          <w:vertAlign w:val="superscript"/>
        </w:rPr>
        <w:t>2</w:t>
      </w:r>
      <w:r w:rsidR="00FE652D" w:rsidRPr="00FE652D">
        <w:t xml:space="preserve"> above this frequency</w:t>
      </w:r>
      <w:r w:rsidRPr="00FE652D">
        <w:t>.</w:t>
      </w:r>
    </w:p>
    <w:p w14:paraId="7C6A5C2F" w14:textId="68DADA2E" w:rsidR="00364EFD" w:rsidRPr="00FE652D" w:rsidRDefault="00364EFD" w:rsidP="00EF5EEB">
      <w:pPr>
        <w:pStyle w:val="Bullet2"/>
        <w:ind w:left="2129"/>
      </w:pPr>
      <w:r>
        <w:t xml:space="preserve">Applied voltage: </w:t>
      </w:r>
      <w:r w:rsidRPr="00364EFD">
        <w:t>125% of DC rated voltage</w:t>
      </w:r>
      <w:r>
        <w:t>, applied</w:t>
      </w:r>
      <w:r w:rsidRPr="00364EFD">
        <w:t xml:space="preserve"> between rotor and stator.</w:t>
      </w:r>
    </w:p>
    <w:p w14:paraId="76CAAEBA" w14:textId="77777777" w:rsidR="000828F2" w:rsidRPr="00FE652D" w:rsidRDefault="000828F2" w:rsidP="00E60450">
      <w:pPr>
        <w:pStyle w:val="BulletList"/>
        <w:keepNext/>
        <w:spacing w:before="120" w:after="0"/>
        <w:ind w:left="1775"/>
      </w:pPr>
      <w:r w:rsidRPr="00FE652D">
        <w:tab/>
      </w:r>
      <w:r w:rsidRPr="00FE652D">
        <w:tab/>
        <w:t>Data Points:</w:t>
      </w:r>
    </w:p>
    <w:p w14:paraId="2E93831E" w14:textId="0F2D4E91" w:rsidR="000828F2" w:rsidRDefault="00FE652D" w:rsidP="00E60450">
      <w:pPr>
        <w:keepNext/>
        <w:spacing w:after="120"/>
        <w:ind w:left="1775"/>
      </w:pPr>
      <w:r>
        <w:t xml:space="preserve">Prior to the </w:t>
      </w:r>
      <w:r w:rsidR="00997C33">
        <w:t>test</w:t>
      </w:r>
      <w:r w:rsidR="001348FA">
        <w:t>,</w:t>
      </w:r>
      <w:r w:rsidR="00997C33">
        <w:t xml:space="preserve"> </w:t>
      </w:r>
      <w:r w:rsidR="001348FA" w:rsidRPr="001348FA">
        <w:t xml:space="preserve">Capacitance shall be measured as specified in Intermediate and End-Point Electrical and Mechanical Measurements in the </w:t>
      </w:r>
      <w:r w:rsidR="001348FA">
        <w:t>Detail Specification</w:t>
      </w:r>
      <w:r w:rsidR="000828F2" w:rsidRPr="00FE652D">
        <w:t>.</w:t>
      </w:r>
    </w:p>
    <w:p w14:paraId="683D953F" w14:textId="62DC94BA" w:rsidR="00FE652D" w:rsidRDefault="00FE652D" w:rsidP="00E60450">
      <w:pPr>
        <w:keepNext/>
        <w:spacing w:after="120"/>
        <w:ind w:left="1775"/>
      </w:pPr>
      <w:r w:rsidRPr="00FE652D">
        <w:tab/>
        <w:t xml:space="preserve">During vibration, </w:t>
      </w:r>
      <w:r w:rsidR="00364EFD">
        <w:t>o</w:t>
      </w:r>
      <w:r w:rsidRPr="00FE652D">
        <w:t>bservation shall be made for momentary arcing or short circuiting of 0.5ms or greater duration</w:t>
      </w:r>
      <w:r w:rsidR="001C7B8C">
        <w:t>.</w:t>
      </w:r>
    </w:p>
    <w:p w14:paraId="321F74A4" w14:textId="642894FD" w:rsidR="00567541" w:rsidRPr="000828F2" w:rsidRDefault="00567541" w:rsidP="00FE652D">
      <w:pPr>
        <w:spacing w:after="120"/>
        <w:ind w:left="1777"/>
      </w:pPr>
      <w:r>
        <w:t xml:space="preserve">After vibration, </w:t>
      </w:r>
      <w:r w:rsidR="001348FA" w:rsidRPr="001348FA">
        <w:t>Capacitance</w:t>
      </w:r>
      <w:r w:rsidR="001348FA">
        <w:t xml:space="preserve"> and</w:t>
      </w:r>
      <w:r w:rsidR="001348FA" w:rsidRPr="001348FA">
        <w:t xml:space="preserve"> Capacitance Drift</w:t>
      </w:r>
      <w:r w:rsidR="001348FA">
        <w:t xml:space="preserve"> </w:t>
      </w:r>
      <w:r w:rsidR="001348FA" w:rsidRPr="001348FA">
        <w:t>shall be measured as specified in Intermediate and End-Point Electrical and Mechanical Measurements in the Detail Specification. Capacitance Drift shall be related to the initial measurements</w:t>
      </w:r>
      <w:r>
        <w:t>.</w:t>
      </w:r>
    </w:p>
    <w:p w14:paraId="3AB88FB4" w14:textId="6D5AEE1F" w:rsidR="000828F2" w:rsidRDefault="000828F2" w:rsidP="0049644A">
      <w:pPr>
        <w:pStyle w:val="Heading2"/>
      </w:pPr>
      <w:bookmarkStart w:id="132" w:name="_Ref485908412"/>
      <w:bookmarkStart w:id="133" w:name="_Toc486584112"/>
      <w:r>
        <w:lastRenderedPageBreak/>
        <w:t>Shock</w:t>
      </w:r>
      <w:bookmarkEnd w:id="132"/>
      <w:bookmarkEnd w:id="133"/>
    </w:p>
    <w:p w14:paraId="6F3E4DEE" w14:textId="77777777" w:rsidR="000828F2" w:rsidRPr="00997C33" w:rsidRDefault="000828F2" w:rsidP="000828F2">
      <w:pPr>
        <w:keepNext/>
        <w:spacing w:after="120"/>
      </w:pPr>
      <w:r w:rsidRPr="00997C33">
        <w:t>Components shall be subjected to Test Ea of IEC Publication No. 60068-2-27. The following details shall apply:</w:t>
      </w:r>
    </w:p>
    <w:p w14:paraId="3120D16B" w14:textId="4A2A9208" w:rsidR="00997C33" w:rsidRPr="00FE652D" w:rsidRDefault="000828F2" w:rsidP="00997C33">
      <w:pPr>
        <w:pStyle w:val="BulletList"/>
        <w:keepNext/>
        <w:spacing w:after="0"/>
      </w:pPr>
      <w:r w:rsidRPr="00997C33">
        <w:tab/>
      </w:r>
      <w:r w:rsidRPr="00997C33">
        <w:tab/>
        <w:t>Test Conditions:</w:t>
      </w:r>
      <w:r w:rsidR="00997C33" w:rsidRPr="00997C33">
        <w:t xml:space="preserve"> </w:t>
      </w:r>
    </w:p>
    <w:p w14:paraId="530EB675" w14:textId="77777777" w:rsidR="00997C33" w:rsidRDefault="00997C33" w:rsidP="00EF5EEB">
      <w:pPr>
        <w:pStyle w:val="Bullet2"/>
        <w:ind w:left="2129"/>
      </w:pPr>
      <w:r w:rsidRPr="00FE652D">
        <w:tab/>
      </w:r>
      <w:r w:rsidRPr="00FE652D">
        <w:tab/>
      </w:r>
      <w:r w:rsidRPr="00FE652D">
        <w:tab/>
      </w:r>
      <w:r w:rsidRPr="00FE652D">
        <w:tab/>
        <w:t>Mounting: The components shall be</w:t>
      </w:r>
      <w:r>
        <w:t xml:space="preserve"> </w:t>
      </w:r>
      <w:r w:rsidRPr="00FE652D">
        <w:t>mounted by their normal mounting means. Lead</w:t>
      </w:r>
      <w:r>
        <w:noBreakHyphen/>
      </w:r>
      <w:r w:rsidRPr="00FE652D">
        <w:t>mounted capacitors, designed for printed circuit mounting, shall be seated firmly against a printed circuit board or comparable support to withstand forces occurring in service. Leads shall pass through mounting holes in the board and be soldered onto the reverse side of the printed circuit board.</w:t>
      </w:r>
    </w:p>
    <w:p w14:paraId="767A965E" w14:textId="15043FE3" w:rsidR="00997C33" w:rsidRDefault="00997C33" w:rsidP="00EF5EEB">
      <w:pPr>
        <w:pStyle w:val="Bullet2"/>
        <w:ind w:left="2129"/>
      </w:pPr>
      <w:r>
        <w:t xml:space="preserve">Acceleration: </w:t>
      </w:r>
      <w:r w:rsidRPr="00FE652D">
        <w:t>10</w:t>
      </w:r>
      <w:r>
        <w:t>00m/s</w:t>
      </w:r>
      <w:r w:rsidRPr="00997C33">
        <w:rPr>
          <w:vertAlign w:val="superscript"/>
        </w:rPr>
        <w:t>2</w:t>
      </w:r>
    </w:p>
    <w:p w14:paraId="57E79B9E" w14:textId="54172F0B" w:rsidR="00997C33" w:rsidRPr="00FE652D" w:rsidRDefault="00997C33" w:rsidP="00EF5EEB">
      <w:pPr>
        <w:pStyle w:val="Bullet2"/>
        <w:ind w:left="2129"/>
      </w:pPr>
      <w:r w:rsidRPr="00FE652D">
        <w:t xml:space="preserve">Duration: </w:t>
      </w:r>
      <w:r>
        <w:t>6ms</w:t>
      </w:r>
    </w:p>
    <w:p w14:paraId="6B49E5D2" w14:textId="24498C82" w:rsidR="00997C33" w:rsidRDefault="00997C33" w:rsidP="00EF5EEB">
      <w:pPr>
        <w:pStyle w:val="Bullet2"/>
        <w:ind w:left="2129"/>
      </w:pPr>
      <w:r w:rsidRPr="00FE652D">
        <w:tab/>
      </w:r>
      <w:r w:rsidRPr="00FE652D">
        <w:tab/>
      </w:r>
      <w:r>
        <w:t>Waveform</w:t>
      </w:r>
      <w:r w:rsidRPr="00FE652D">
        <w:t>:</w:t>
      </w:r>
      <w:r>
        <w:t xml:space="preserve"> </w:t>
      </w:r>
      <w:r>
        <w:rPr>
          <w:rFonts w:cs="Arial"/>
        </w:rPr>
        <w:t>½</w:t>
      </w:r>
      <w:r>
        <w:t>-sine pulse</w:t>
      </w:r>
      <w:r w:rsidRPr="00FE652D">
        <w:t>.</w:t>
      </w:r>
    </w:p>
    <w:p w14:paraId="34A01A97" w14:textId="73B27E8C" w:rsidR="00997C33" w:rsidRDefault="00997C33" w:rsidP="00EF5EEB">
      <w:pPr>
        <w:pStyle w:val="Bullet2"/>
        <w:ind w:left="2129"/>
      </w:pPr>
      <w:r>
        <w:t xml:space="preserve">Number of shocks: </w:t>
      </w:r>
      <w:r w:rsidRPr="00997C33">
        <w:tab/>
        <w:t>10 shocks shall be applied in each of the 3 mutually perpendicular planes unless otherwise specified in the Detail Specification</w:t>
      </w:r>
      <w:r>
        <w:t>.</w:t>
      </w:r>
    </w:p>
    <w:p w14:paraId="2EF106CE" w14:textId="42729729" w:rsidR="00364EFD" w:rsidRPr="00FE652D" w:rsidRDefault="00364EFD" w:rsidP="00EF5EEB">
      <w:pPr>
        <w:pStyle w:val="Bullet2"/>
        <w:ind w:left="2129"/>
      </w:pPr>
      <w:r>
        <w:t xml:space="preserve">Applied voltage: </w:t>
      </w:r>
      <w:r w:rsidRPr="00364EFD">
        <w:t>125% of DC rated voltage, applied between rotor and stator</w:t>
      </w:r>
      <w:r>
        <w:t>.</w:t>
      </w:r>
    </w:p>
    <w:p w14:paraId="0D0298F0" w14:textId="77777777" w:rsidR="00997C33" w:rsidRPr="00FE652D" w:rsidRDefault="00997C33" w:rsidP="00567541">
      <w:pPr>
        <w:pStyle w:val="BulletList"/>
        <w:keepNext/>
        <w:spacing w:before="120" w:after="0"/>
      </w:pPr>
      <w:r w:rsidRPr="00FE652D">
        <w:tab/>
      </w:r>
      <w:r w:rsidRPr="00FE652D">
        <w:tab/>
        <w:t>Data Points:</w:t>
      </w:r>
    </w:p>
    <w:p w14:paraId="37B1D52D" w14:textId="22ED9436" w:rsidR="00997C33" w:rsidRDefault="00997C33" w:rsidP="00567541">
      <w:pPr>
        <w:keepNext/>
        <w:spacing w:after="120"/>
        <w:ind w:left="1774"/>
      </w:pPr>
      <w:r>
        <w:t>Prior to the test</w:t>
      </w:r>
      <w:r w:rsidR="001348FA" w:rsidRPr="001348FA">
        <w:t>, Capacitance shall be measured as specified in Intermediate and End-Point Electrical and Mechanical Measurements in the Detail Specification</w:t>
      </w:r>
      <w:r w:rsidR="00127453">
        <w:t>.</w:t>
      </w:r>
    </w:p>
    <w:p w14:paraId="556DB8E4" w14:textId="2E28F626" w:rsidR="000828F2" w:rsidRDefault="00997C33" w:rsidP="00567541">
      <w:pPr>
        <w:keepNext/>
        <w:spacing w:after="120"/>
        <w:ind w:left="1774"/>
      </w:pPr>
      <w:r w:rsidRPr="00FE652D">
        <w:tab/>
        <w:t xml:space="preserve">During </w:t>
      </w:r>
      <w:r>
        <w:t>shock</w:t>
      </w:r>
      <w:r w:rsidRPr="00FE652D">
        <w:t xml:space="preserve">, </w:t>
      </w:r>
      <w:r w:rsidR="00364EFD">
        <w:t>o</w:t>
      </w:r>
      <w:r w:rsidRPr="00FE652D">
        <w:t>bservation shall be made for momentary arcing or short circuiting of 0.5ms or greater duration</w:t>
      </w:r>
      <w:r w:rsidR="000828F2" w:rsidRPr="00997C33">
        <w:t>.</w:t>
      </w:r>
    </w:p>
    <w:p w14:paraId="18997A5B" w14:textId="05E91EA3" w:rsidR="00567541" w:rsidRPr="000828F2" w:rsidRDefault="00567541" w:rsidP="00997C33">
      <w:pPr>
        <w:spacing w:after="120"/>
        <w:ind w:left="1774"/>
      </w:pPr>
      <w:r>
        <w:t xml:space="preserve">After shock, </w:t>
      </w:r>
      <w:r w:rsidR="001348FA" w:rsidRPr="001348FA">
        <w:t>Capacitance and Capacitance Drift shall be measured as specified in Intermediate and End-Point Electrical and Mechanical Measurements in the Detail Specification. Capacitance Drift shall be related to the initial measurements</w:t>
      </w:r>
      <w:r>
        <w:t>.</w:t>
      </w:r>
    </w:p>
    <w:p w14:paraId="546E1FA9" w14:textId="5AC2020E" w:rsidR="000828F2" w:rsidRDefault="000828F2" w:rsidP="0049644A">
      <w:pPr>
        <w:pStyle w:val="Heading2"/>
      </w:pPr>
      <w:bookmarkStart w:id="134" w:name="_Ref485908388"/>
      <w:bookmarkStart w:id="135" w:name="_Toc486584113"/>
      <w:r>
        <w:t>Robustness of Terminations</w:t>
      </w:r>
      <w:bookmarkEnd w:id="134"/>
      <w:bookmarkEnd w:id="135"/>
    </w:p>
    <w:p w14:paraId="336C1BC5" w14:textId="77777777" w:rsidR="00176735" w:rsidRDefault="000828F2" w:rsidP="00176735">
      <w:pPr>
        <w:keepNext/>
      </w:pPr>
      <w:r w:rsidRPr="00176735">
        <w:t xml:space="preserve">Components shall be subjected to Test Ub, </w:t>
      </w:r>
      <w:r w:rsidR="00176735">
        <w:t>Clause 4.5.2.2 (Bending-Tag Termination), Method 1</w:t>
      </w:r>
      <w:r w:rsidRPr="00176735">
        <w:t xml:space="preserve"> of IEC Publication No. 60068</w:t>
      </w:r>
      <w:r w:rsidRPr="00176735">
        <w:noBreakHyphen/>
        <w:t>2</w:t>
      </w:r>
      <w:r w:rsidRPr="00176735">
        <w:noBreakHyphen/>
        <w:t>21.</w:t>
      </w:r>
    </w:p>
    <w:p w14:paraId="6193D344" w14:textId="5AE4CCE2" w:rsidR="00176735" w:rsidRPr="00176735" w:rsidRDefault="00176735" w:rsidP="00E60450">
      <w:r>
        <w:t xml:space="preserve">All terminations shall be </w:t>
      </w:r>
      <w:r w:rsidRPr="00176735">
        <w:t xml:space="preserve">bent at the mid-point of their total length. The Detail Specification shall indicate to which </w:t>
      </w:r>
      <w:r>
        <w:t>Component Type V</w:t>
      </w:r>
      <w:r w:rsidRPr="00176735">
        <w:t>ariants the test applies or otherwise (e.g. non-tag termination, leadl</w:t>
      </w:r>
      <w:r>
        <w:t>ess types - test not applicable</w:t>
      </w:r>
      <w:r w:rsidRPr="00176735">
        <w:t>)</w:t>
      </w:r>
      <w:r>
        <w:t>.</w:t>
      </w:r>
    </w:p>
    <w:p w14:paraId="5FD5B22B" w14:textId="596381E6" w:rsidR="000828F2" w:rsidRDefault="000828F2" w:rsidP="00E60450">
      <w:pPr>
        <w:pStyle w:val="Heading2"/>
      </w:pPr>
      <w:bookmarkStart w:id="136" w:name="_Ref485908422"/>
      <w:bookmarkStart w:id="137" w:name="_Toc486584114"/>
      <w:r>
        <w:t>Resistance to Soldering Heat</w:t>
      </w:r>
      <w:bookmarkEnd w:id="136"/>
      <w:bookmarkEnd w:id="137"/>
    </w:p>
    <w:p w14:paraId="2F863DE9" w14:textId="69BAEC69" w:rsidR="000828F2" w:rsidRPr="002C563B" w:rsidRDefault="002C563B" w:rsidP="00E60450">
      <w:pPr>
        <w:keepNext/>
        <w:spacing w:after="120"/>
      </w:pPr>
      <w:r>
        <w:t>C</w:t>
      </w:r>
      <w:r w:rsidR="000828F2" w:rsidRPr="002C563B">
        <w:t>omponents shall be subjected to Test Tb of IEC Publication No. 60068-2-20. Unless otherwise specified, the following details shall apply:</w:t>
      </w:r>
    </w:p>
    <w:p w14:paraId="4C01F281" w14:textId="77777777" w:rsidR="000828F2" w:rsidRPr="002C563B" w:rsidRDefault="000828F2" w:rsidP="00E60450">
      <w:pPr>
        <w:pStyle w:val="BulletList"/>
        <w:keepNext/>
        <w:spacing w:after="0"/>
      </w:pPr>
      <w:r w:rsidRPr="002C563B">
        <w:tab/>
      </w:r>
      <w:r w:rsidRPr="002C563B">
        <w:tab/>
        <w:t>Test Conditions:</w:t>
      </w:r>
    </w:p>
    <w:p w14:paraId="01C1170F" w14:textId="00A17D12" w:rsidR="000828F2" w:rsidRPr="002C563B" w:rsidRDefault="000828F2" w:rsidP="00EF5EEB">
      <w:pPr>
        <w:pStyle w:val="Bullet2"/>
        <w:ind w:left="2129"/>
      </w:pPr>
      <w:r w:rsidRPr="002C563B">
        <w:tab/>
        <w:t>Test method: 1A (+260 ±5°C)</w:t>
      </w:r>
    </w:p>
    <w:p w14:paraId="679E45E8" w14:textId="01EFBE51" w:rsidR="000828F2" w:rsidRPr="002C563B" w:rsidRDefault="000828F2" w:rsidP="00EF5EEB">
      <w:pPr>
        <w:pStyle w:val="Bullet2"/>
        <w:ind w:left="2129"/>
      </w:pPr>
      <w:r w:rsidRPr="002C563B">
        <w:tab/>
      </w:r>
      <w:r w:rsidRPr="002C563B">
        <w:tab/>
        <w:t>Immersion depth: as specified in the Detail Specification.</w:t>
      </w:r>
    </w:p>
    <w:p w14:paraId="3DECBC9C" w14:textId="0185EDAA" w:rsidR="000828F2" w:rsidRPr="002C563B" w:rsidRDefault="000828F2" w:rsidP="00EF5EEB">
      <w:pPr>
        <w:pStyle w:val="Bullet2"/>
        <w:ind w:left="2129"/>
      </w:pPr>
      <w:r w:rsidRPr="002C563B">
        <w:tab/>
        <w:t xml:space="preserve">Immersion time: </w:t>
      </w:r>
      <w:r w:rsidR="002C563B">
        <w:t>a</w:t>
      </w:r>
      <w:r w:rsidRPr="002C563B">
        <w:t>s specified in the Detail Specification.</w:t>
      </w:r>
    </w:p>
    <w:p w14:paraId="3E0C89A9" w14:textId="77777777" w:rsidR="000828F2" w:rsidRPr="002C563B" w:rsidRDefault="000828F2" w:rsidP="00174C72">
      <w:pPr>
        <w:pStyle w:val="BulletList"/>
        <w:keepNext/>
        <w:spacing w:before="120" w:after="0"/>
      </w:pPr>
      <w:r w:rsidRPr="002C563B">
        <w:tab/>
      </w:r>
      <w:r w:rsidRPr="002C563B">
        <w:tab/>
        <w:t>Data Points:</w:t>
      </w:r>
    </w:p>
    <w:p w14:paraId="0209DBD6" w14:textId="7C19CB60" w:rsidR="000828F2" w:rsidRPr="002C563B" w:rsidRDefault="000828F2" w:rsidP="00174C72">
      <w:pPr>
        <w:keepNext/>
        <w:spacing w:after="120"/>
        <w:ind w:left="1769"/>
      </w:pPr>
      <w:r w:rsidRPr="002C563B">
        <w:tab/>
      </w:r>
      <w:r w:rsidRPr="002C563B">
        <w:tab/>
        <w:t xml:space="preserve">Prior to the test, Capacitance shall be measured as specified in Intermediate and End-Point Electrical </w:t>
      </w:r>
      <w:r w:rsidR="00567541">
        <w:t xml:space="preserve">and Mechanical </w:t>
      </w:r>
      <w:r w:rsidRPr="002C563B">
        <w:t>Measurements in the Detail Specification.</w:t>
      </w:r>
    </w:p>
    <w:p w14:paraId="4F434023" w14:textId="148C1634" w:rsidR="000828F2" w:rsidRPr="002C563B" w:rsidRDefault="000828F2" w:rsidP="00174C72">
      <w:pPr>
        <w:keepNext/>
        <w:spacing w:after="120"/>
        <w:ind w:left="1769"/>
      </w:pPr>
      <w:r w:rsidRPr="002C563B">
        <w:tab/>
      </w:r>
      <w:r w:rsidRPr="002C563B">
        <w:tab/>
        <w:t xml:space="preserve">On completion of testing, the components shall be subjected to standard atmospheric conditions for recovery for 24 </w:t>
      </w:r>
      <w:r w:rsidRPr="002C563B">
        <w:rPr>
          <w:rFonts w:cs="Arial"/>
        </w:rPr>
        <w:t>±</w:t>
      </w:r>
      <w:r w:rsidR="008D6DA9">
        <w:t>3</w:t>
      </w:r>
      <w:r w:rsidRPr="002C563B">
        <w:t xml:space="preserve"> hours.</w:t>
      </w:r>
    </w:p>
    <w:p w14:paraId="242108B8" w14:textId="371C0542" w:rsidR="000828F2" w:rsidRPr="000828F2" w:rsidRDefault="000828F2" w:rsidP="002C563B">
      <w:pPr>
        <w:ind w:left="1769"/>
      </w:pPr>
      <w:r w:rsidRPr="002C563B">
        <w:tab/>
      </w:r>
      <w:r w:rsidRPr="002C563B">
        <w:tab/>
        <w:t xml:space="preserve">After recovery, Capacitance, Capacitance </w:t>
      </w:r>
      <w:r w:rsidR="002C563B" w:rsidRPr="002C563B">
        <w:t xml:space="preserve">Drift, Voltage Proof </w:t>
      </w:r>
      <w:r w:rsidRPr="002C563B">
        <w:t xml:space="preserve">and </w:t>
      </w:r>
      <w:r w:rsidR="002C563B" w:rsidRPr="002C563B">
        <w:t>Quality Factor</w:t>
      </w:r>
      <w:r w:rsidRPr="002C563B">
        <w:t xml:space="preserve"> shall be measured as specified in Intermediate and End-Point Electrical </w:t>
      </w:r>
      <w:r w:rsidR="00567541" w:rsidRPr="00567541">
        <w:t xml:space="preserve">and Mechanical </w:t>
      </w:r>
      <w:r w:rsidRPr="002C563B">
        <w:t>Measurements in the Detail Specification. Capacitance</w:t>
      </w:r>
      <w:r w:rsidR="002C563B">
        <w:t xml:space="preserve"> Drift</w:t>
      </w:r>
      <w:r w:rsidRPr="002C563B">
        <w:t xml:space="preserve"> shall be related to the initial measurements.</w:t>
      </w:r>
    </w:p>
    <w:p w14:paraId="2EA7B26D" w14:textId="033763DF" w:rsidR="000828F2" w:rsidRDefault="000828F2" w:rsidP="0049644A">
      <w:pPr>
        <w:pStyle w:val="Heading2"/>
      </w:pPr>
      <w:bookmarkStart w:id="138" w:name="_Ref485908431"/>
      <w:bookmarkStart w:id="139" w:name="_Toc486584115"/>
      <w:r>
        <w:lastRenderedPageBreak/>
        <w:t>CLimatic Sequence</w:t>
      </w:r>
      <w:bookmarkEnd w:id="138"/>
      <w:bookmarkEnd w:id="139"/>
    </w:p>
    <w:p w14:paraId="25751DFA" w14:textId="36B8F106" w:rsidR="003F3A65" w:rsidRDefault="003F3A65" w:rsidP="003F3A65">
      <w:pPr>
        <w:pStyle w:val="BulletList"/>
        <w:keepNext/>
        <w:keepLines/>
        <w:spacing w:after="0"/>
        <w:ind w:left="1775" w:hanging="357"/>
      </w:pPr>
      <w:r>
        <w:t>Data Points (Initial Measurements)</w:t>
      </w:r>
    </w:p>
    <w:p w14:paraId="190BD6BD" w14:textId="77777777" w:rsidR="003F3A65" w:rsidRDefault="003F3A65" w:rsidP="003F3A65">
      <w:pPr>
        <w:keepLines/>
        <w:spacing w:after="120"/>
        <w:ind w:left="1769"/>
      </w:pPr>
      <w:r w:rsidRPr="004C4279">
        <w:t xml:space="preserve">Prior to the </w:t>
      </w:r>
      <w:r>
        <w:t>commencement of Climatic Sequence</w:t>
      </w:r>
      <w:r w:rsidRPr="004C4279">
        <w:t>, Capacitance shall be measured as specified in Intermediate and End-Point Electrical and Mechanical Measurements in the Detail Specification.</w:t>
      </w:r>
    </w:p>
    <w:p w14:paraId="68E9F964" w14:textId="72D1C4CD" w:rsidR="004F7CB3" w:rsidRDefault="004F7CB3" w:rsidP="004F7CB3">
      <w:pPr>
        <w:pStyle w:val="Heading3"/>
      </w:pPr>
      <w:bookmarkStart w:id="140" w:name="_Toc486584116"/>
      <w:r>
        <w:t>Dry Heat</w:t>
      </w:r>
      <w:bookmarkEnd w:id="140"/>
    </w:p>
    <w:p w14:paraId="2E964841" w14:textId="03BF23C7" w:rsidR="008C4A0A" w:rsidRDefault="008C4A0A" w:rsidP="00E260AE">
      <w:pPr>
        <w:spacing w:after="120"/>
      </w:pPr>
      <w:r w:rsidRPr="008C4A0A">
        <w:t xml:space="preserve">Components shall be subjected to Test </w:t>
      </w:r>
      <w:r>
        <w:t>Ba</w:t>
      </w:r>
      <w:r w:rsidRPr="008C4A0A">
        <w:t xml:space="preserve"> o</w:t>
      </w:r>
      <w:r>
        <w:t>f IEC Publication No. 60068-2-2</w:t>
      </w:r>
      <w:r w:rsidRPr="008C4A0A">
        <w:t>.</w:t>
      </w:r>
      <w:r>
        <w:t xml:space="preserve"> The following details shall apply:</w:t>
      </w:r>
    </w:p>
    <w:p w14:paraId="63104F4D" w14:textId="7F7312BB" w:rsidR="008C4A0A" w:rsidRDefault="008C4A0A" w:rsidP="008C4A0A">
      <w:pPr>
        <w:pStyle w:val="BulletList"/>
      </w:pPr>
      <w:r>
        <w:t>Duration: 2 hours minimum.</w:t>
      </w:r>
    </w:p>
    <w:p w14:paraId="757A9545" w14:textId="387155A8" w:rsidR="008C4A0A" w:rsidRDefault="008C4A0A" w:rsidP="00E260AE">
      <w:pPr>
        <w:pStyle w:val="BulletList"/>
        <w:spacing w:after="120"/>
      </w:pPr>
      <w:r>
        <w:t xml:space="preserve">Test temperature: maximum storage temperature </w:t>
      </w:r>
      <w:r w:rsidRPr="008C4A0A">
        <w:t>as specified in the Detail Specification</w:t>
      </w:r>
      <w:r>
        <w:t>.</w:t>
      </w:r>
    </w:p>
    <w:p w14:paraId="4EB34470" w14:textId="437943AF" w:rsidR="00E260AE" w:rsidRPr="008C4A0A" w:rsidRDefault="00E260AE" w:rsidP="00E260AE">
      <w:pPr>
        <w:pStyle w:val="NoSpacing"/>
      </w:pPr>
      <w:r w:rsidRPr="00E260AE">
        <w:t>Following the period of dry heat the components shall be visually examined for evidence of mechanical</w:t>
      </w:r>
      <w:r>
        <w:t xml:space="preserve"> </w:t>
      </w:r>
      <w:r w:rsidRPr="00E260AE">
        <w:t>damage</w:t>
      </w:r>
      <w:r>
        <w:t>.</w:t>
      </w:r>
    </w:p>
    <w:p w14:paraId="3124FB84" w14:textId="362A2CE8" w:rsidR="004F7CB3" w:rsidRDefault="004F7CB3" w:rsidP="007057EF">
      <w:pPr>
        <w:pStyle w:val="Heading3"/>
      </w:pPr>
      <w:bookmarkStart w:id="141" w:name="_Toc486584117"/>
      <w:r>
        <w:t>Damp Heat (First Cycle)</w:t>
      </w:r>
      <w:bookmarkEnd w:id="141"/>
    </w:p>
    <w:p w14:paraId="6F057015" w14:textId="4E47BDA2" w:rsidR="007E7DA1" w:rsidRPr="007E7DA1" w:rsidRDefault="007E7DA1" w:rsidP="00E60450">
      <w:r w:rsidRPr="007E7DA1">
        <w:t>Unless otherwise specified in the Detail Specification,</w:t>
      </w:r>
      <w:r>
        <w:t xml:space="preserve"> components </w:t>
      </w:r>
      <w:r w:rsidRPr="007E7DA1">
        <w:t xml:space="preserve">shall be subjected to Test </w:t>
      </w:r>
      <w:r>
        <w:t>D</w:t>
      </w:r>
      <w:r w:rsidRPr="007E7DA1">
        <w:t>b of IEC Publication No. 60068-2-</w:t>
      </w:r>
      <w:r>
        <w:t>30, upper temperature severity +55°C, Variant 1 for 1 cycle. Following the damp heat cycle the components s</w:t>
      </w:r>
      <w:r w:rsidR="007057EF">
        <w:t>hall</w:t>
      </w:r>
      <w:r w:rsidR="007057EF" w:rsidRPr="007057EF">
        <w:t xml:space="preserve"> be subjected to standard atmospheric conditions for recovery for 24 ±3 hours</w:t>
      </w:r>
      <w:r w:rsidR="007057EF">
        <w:t>.</w:t>
      </w:r>
      <w:r w:rsidR="007057EF" w:rsidRPr="007057EF">
        <w:t xml:space="preserve"> </w:t>
      </w:r>
      <w:r w:rsidR="003F3A65">
        <w:t xml:space="preserve">The </w:t>
      </w:r>
      <w:r w:rsidR="003F3A65" w:rsidRPr="007057EF">
        <w:t>components shall be subjected to</w:t>
      </w:r>
      <w:r w:rsidR="003F3A65">
        <w:t xml:space="preserve"> Cold i</w:t>
      </w:r>
      <w:r w:rsidR="007057EF">
        <w:t>mmediately after</w:t>
      </w:r>
      <w:r w:rsidR="003F3A65">
        <w:t xml:space="preserve"> the</w:t>
      </w:r>
      <w:r w:rsidR="007057EF">
        <w:t xml:space="preserve"> recovery</w:t>
      </w:r>
      <w:r w:rsidR="003F3A65">
        <w:t xml:space="preserve"> period</w:t>
      </w:r>
      <w:r w:rsidR="007057EF">
        <w:t>.</w:t>
      </w:r>
    </w:p>
    <w:p w14:paraId="7477E21B" w14:textId="078A8A0B" w:rsidR="004F7CB3" w:rsidRDefault="004F7CB3" w:rsidP="00E60450">
      <w:pPr>
        <w:pStyle w:val="Heading3"/>
      </w:pPr>
      <w:bookmarkStart w:id="142" w:name="_Toc486584118"/>
      <w:r>
        <w:t>Cold</w:t>
      </w:r>
      <w:bookmarkEnd w:id="142"/>
    </w:p>
    <w:p w14:paraId="3F25707B" w14:textId="69AC8190" w:rsidR="00075BE1" w:rsidRDefault="00075BE1" w:rsidP="00E60450">
      <w:pPr>
        <w:keepNext/>
        <w:spacing w:after="120"/>
      </w:pPr>
      <w:r w:rsidRPr="008C4A0A">
        <w:t xml:space="preserve">Components shall be subjected to Test </w:t>
      </w:r>
      <w:r>
        <w:t>Aa</w:t>
      </w:r>
      <w:r w:rsidRPr="008C4A0A">
        <w:t xml:space="preserve"> o</w:t>
      </w:r>
      <w:r>
        <w:t>f IEC Publication No. 60068-2-1</w:t>
      </w:r>
      <w:r w:rsidRPr="008C4A0A">
        <w:t>.</w:t>
      </w:r>
      <w:r>
        <w:t xml:space="preserve"> The following details shall apply:</w:t>
      </w:r>
    </w:p>
    <w:p w14:paraId="1A590257" w14:textId="77777777" w:rsidR="00075BE1" w:rsidRDefault="00075BE1" w:rsidP="00075BE1">
      <w:pPr>
        <w:pStyle w:val="BulletList"/>
      </w:pPr>
      <w:r>
        <w:t>Duration: 2 hours minimum.</w:t>
      </w:r>
    </w:p>
    <w:p w14:paraId="63BB8D68" w14:textId="20DAE063" w:rsidR="00075BE1" w:rsidRDefault="00075BE1" w:rsidP="00075BE1">
      <w:pPr>
        <w:pStyle w:val="BulletList"/>
        <w:spacing w:after="120"/>
      </w:pPr>
      <w:r>
        <w:t xml:space="preserve">Test temperature: minimum storage temperature </w:t>
      </w:r>
      <w:r w:rsidRPr="008C4A0A">
        <w:t>as specified in the Detail Specification</w:t>
      </w:r>
      <w:r>
        <w:t>.</w:t>
      </w:r>
    </w:p>
    <w:p w14:paraId="1AB1D7E8" w14:textId="607D70EE" w:rsidR="00075BE1" w:rsidRPr="00075BE1" w:rsidRDefault="00075BE1" w:rsidP="00075BE1">
      <w:r w:rsidRPr="00E260AE">
        <w:t xml:space="preserve">Following the period of </w:t>
      </w:r>
      <w:r>
        <w:t>low temperature</w:t>
      </w:r>
      <w:r w:rsidRPr="00E260AE">
        <w:t xml:space="preserve"> the components shall be visually examined for evidence of mechanical</w:t>
      </w:r>
      <w:r>
        <w:t xml:space="preserve"> </w:t>
      </w:r>
      <w:r w:rsidRPr="00E260AE">
        <w:t>damage</w:t>
      </w:r>
      <w:r>
        <w:t>.</w:t>
      </w:r>
    </w:p>
    <w:p w14:paraId="0B0986F1" w14:textId="3D02424C" w:rsidR="004F7CB3" w:rsidRDefault="004F7CB3" w:rsidP="004F7CB3">
      <w:pPr>
        <w:pStyle w:val="Heading3"/>
      </w:pPr>
      <w:bookmarkStart w:id="143" w:name="_Toc486584119"/>
      <w:r>
        <w:t>Low Air Pressure</w:t>
      </w:r>
      <w:bookmarkEnd w:id="143"/>
    </w:p>
    <w:p w14:paraId="385D7EB7" w14:textId="56D160C4" w:rsidR="001B76F5" w:rsidRDefault="001B76F5" w:rsidP="001B76F5">
      <w:pPr>
        <w:spacing w:after="120"/>
      </w:pPr>
      <w:r w:rsidRPr="008C4A0A">
        <w:t xml:space="preserve">Components shall be subjected to Test </w:t>
      </w:r>
      <w:r>
        <w:t>M</w:t>
      </w:r>
      <w:r w:rsidRPr="008C4A0A">
        <w:t xml:space="preserve"> o</w:t>
      </w:r>
      <w:r>
        <w:t>f IEC Publication No. 60068-2-13</w:t>
      </w:r>
      <w:r w:rsidRPr="008C4A0A">
        <w:t>.</w:t>
      </w:r>
      <w:r>
        <w:t xml:space="preserve"> The following details shall apply:</w:t>
      </w:r>
    </w:p>
    <w:p w14:paraId="297694AF" w14:textId="4532B40C" w:rsidR="001B76F5" w:rsidRDefault="001B76F5" w:rsidP="001B76F5">
      <w:pPr>
        <w:pStyle w:val="BulletList"/>
      </w:pPr>
      <w:r>
        <w:t>Test pressure: 8kPa</w:t>
      </w:r>
    </w:p>
    <w:p w14:paraId="47624921" w14:textId="3142BC22" w:rsidR="00075BE1" w:rsidRDefault="001B76F5" w:rsidP="001B76F5">
      <w:pPr>
        <w:pStyle w:val="BulletList"/>
      </w:pPr>
      <w:r>
        <w:t>Test temperature: +15 to +35°C.</w:t>
      </w:r>
    </w:p>
    <w:p w14:paraId="717F94A8" w14:textId="77777777" w:rsidR="001B76F5" w:rsidRDefault="001B76F5" w:rsidP="001B76F5">
      <w:pPr>
        <w:pStyle w:val="BulletList"/>
      </w:pPr>
      <w:r>
        <w:t>Duration: 5 minutes.</w:t>
      </w:r>
    </w:p>
    <w:p w14:paraId="6788596D" w14:textId="03E4D14C" w:rsidR="001B76F5" w:rsidRPr="00075BE1" w:rsidRDefault="001B76F5" w:rsidP="001B76F5">
      <w:pPr>
        <w:pStyle w:val="BulletList"/>
      </w:pPr>
      <w:r>
        <w:t>Applied voltage: rated voltage U</w:t>
      </w:r>
      <w:r w:rsidRPr="001B76F5">
        <w:rPr>
          <w:vertAlign w:val="subscript"/>
        </w:rPr>
        <w:t>R</w:t>
      </w:r>
      <w:r>
        <w:t xml:space="preserve"> shall be applied immediately after the test pressure has been obtained for a period of 1 to 2 minutes.</w:t>
      </w:r>
    </w:p>
    <w:p w14:paraId="68DE8E34" w14:textId="1AB63C8C" w:rsidR="004F7CB3" w:rsidRDefault="004F7CB3" w:rsidP="004F7CB3">
      <w:pPr>
        <w:pStyle w:val="Heading3"/>
      </w:pPr>
      <w:bookmarkStart w:id="144" w:name="_Toc486584120"/>
      <w:r>
        <w:t>Damp Heat (Remaining Cycles)</w:t>
      </w:r>
      <w:bookmarkEnd w:id="144"/>
    </w:p>
    <w:p w14:paraId="161E2995" w14:textId="2DE04230" w:rsidR="004F7CB3" w:rsidRPr="004F7CB3" w:rsidRDefault="003F3A65" w:rsidP="004F7CB3">
      <w:r>
        <w:t xml:space="preserve">Components </w:t>
      </w:r>
      <w:r w:rsidRPr="007E7DA1">
        <w:t xml:space="preserve">shall be subjected to Test </w:t>
      </w:r>
      <w:r>
        <w:t>D</w:t>
      </w:r>
      <w:r w:rsidRPr="007E7DA1">
        <w:t>b of IEC Publication No. 60068-2-</w:t>
      </w:r>
      <w:r>
        <w:t>30, upper temperature severity +55°C, Variant 1 for 5 cycles.</w:t>
      </w:r>
    </w:p>
    <w:p w14:paraId="5C3D7FA7" w14:textId="3EDA07B5" w:rsidR="004F7CB3" w:rsidRDefault="004C4279" w:rsidP="005D1A26">
      <w:pPr>
        <w:pStyle w:val="BulletList"/>
        <w:keepNext/>
        <w:keepLines/>
        <w:spacing w:after="0"/>
        <w:ind w:left="1775" w:hanging="357"/>
      </w:pPr>
      <w:r>
        <w:t>Data Point</w:t>
      </w:r>
      <w:r w:rsidR="004F7CB3">
        <w:t>s</w:t>
      </w:r>
      <w:r w:rsidR="003F3A65">
        <w:t xml:space="preserve"> (Final Measurements)</w:t>
      </w:r>
    </w:p>
    <w:p w14:paraId="488C9656" w14:textId="3A7E70DD" w:rsidR="004C4279" w:rsidRDefault="004C4279" w:rsidP="005D1A26">
      <w:pPr>
        <w:spacing w:after="120"/>
        <w:ind w:left="1769"/>
      </w:pPr>
      <w:r>
        <w:t>After the final Damp Heat cycle</w:t>
      </w:r>
      <w:r w:rsidRPr="004C4279">
        <w:t xml:space="preserve"> the components shall be subjected to standard atmospheric conditions for recovery for 24 ±3 hours</w:t>
      </w:r>
      <w:r>
        <w:t>.</w:t>
      </w:r>
    </w:p>
    <w:p w14:paraId="69CB108A" w14:textId="77777777" w:rsidR="00E260AE" w:rsidRDefault="004C4279" w:rsidP="005D1A26">
      <w:pPr>
        <w:spacing w:after="120"/>
        <w:ind w:left="1769"/>
      </w:pPr>
      <w:r w:rsidRPr="004C4279">
        <w:t xml:space="preserve">After recovery, </w:t>
      </w:r>
      <w:r>
        <w:t xml:space="preserve">the components shall be </w:t>
      </w:r>
      <w:r w:rsidRPr="004C4279">
        <w:t>visually examined for evidence of damage.</w:t>
      </w:r>
    </w:p>
    <w:p w14:paraId="2A7FE7E5" w14:textId="2E466CF4" w:rsidR="004C4279" w:rsidRPr="000828F2" w:rsidRDefault="004C4279" w:rsidP="00D635DE">
      <w:pPr>
        <w:keepLines/>
        <w:spacing w:after="120"/>
        <w:ind w:left="1769"/>
      </w:pPr>
      <w:r w:rsidRPr="004C4279">
        <w:lastRenderedPageBreak/>
        <w:tab/>
        <w:t>Capacitance, Capacitance Drift, Quality Factor</w:t>
      </w:r>
      <w:r>
        <w:t>,</w:t>
      </w:r>
      <w:r w:rsidRPr="004C4279">
        <w:t xml:space="preserve"> </w:t>
      </w:r>
      <w:r>
        <w:t xml:space="preserve">Insulation Resistance, </w:t>
      </w:r>
      <w:r w:rsidRPr="004C4279">
        <w:t xml:space="preserve">Voltage Proof and </w:t>
      </w:r>
      <w:r>
        <w:t xml:space="preserve">Operating Torque </w:t>
      </w:r>
      <w:r w:rsidRPr="004C4279">
        <w:t>shall be measured as specified in Intermediate and End-Point Electrical and Mechanical Measurements in the Detail Specification. Capacitance Drift shall be related to the initial measurements.</w:t>
      </w:r>
    </w:p>
    <w:p w14:paraId="251253B3" w14:textId="66798AB5" w:rsidR="00E20F59" w:rsidRDefault="000828F2" w:rsidP="0049644A">
      <w:pPr>
        <w:pStyle w:val="Heading2"/>
      </w:pPr>
      <w:bookmarkStart w:id="145" w:name="_Ref485908444"/>
      <w:bookmarkStart w:id="146" w:name="_Toc486584121"/>
      <w:commentRangeStart w:id="147"/>
      <w:r>
        <w:t xml:space="preserve">Damp Heat, </w:t>
      </w:r>
      <w:r w:rsidR="00E20F59">
        <w:t>STEADY STATE</w:t>
      </w:r>
      <w:bookmarkEnd w:id="102"/>
      <w:bookmarkEnd w:id="145"/>
      <w:commentRangeEnd w:id="147"/>
      <w:r w:rsidR="00222276">
        <w:rPr>
          <w:rStyle w:val="CommentReference"/>
          <w:bCs w:val="0"/>
          <w:caps w:val="0"/>
          <w:u w:val="none"/>
        </w:rPr>
        <w:commentReference w:id="147"/>
      </w:r>
      <w:bookmarkEnd w:id="146"/>
    </w:p>
    <w:p w14:paraId="5022DAA4" w14:textId="25F801D8" w:rsidR="00127453" w:rsidRPr="002C563B" w:rsidRDefault="00E20F59" w:rsidP="00127453">
      <w:pPr>
        <w:spacing w:after="120"/>
      </w:pPr>
      <w:r>
        <w:tab/>
      </w:r>
      <w:r>
        <w:tab/>
      </w:r>
      <w:r w:rsidR="00AD6DA8" w:rsidRPr="00127453">
        <w:t>C</w:t>
      </w:r>
      <w:r w:rsidRPr="00127453">
        <w:t xml:space="preserve">omponents shall be </w:t>
      </w:r>
      <w:r w:rsidR="00127453">
        <w:t>subjected</w:t>
      </w:r>
      <w:r w:rsidRPr="00127453">
        <w:t xml:space="preserve"> to</w:t>
      </w:r>
      <w:r w:rsidR="00127453">
        <w:t xml:space="preserve"> Test Ca</w:t>
      </w:r>
      <w:r w:rsidR="005B52FA">
        <w:t>b</w:t>
      </w:r>
      <w:r w:rsidR="00127453">
        <w:t xml:space="preserve"> of </w:t>
      </w:r>
      <w:r w:rsidR="00127453" w:rsidRPr="00127453">
        <w:t>IEC Publication No. 60068-2-</w:t>
      </w:r>
      <w:r w:rsidR="005B52FA">
        <w:t>78</w:t>
      </w:r>
      <w:r w:rsidRPr="00127453">
        <w:t>.</w:t>
      </w:r>
      <w:r w:rsidR="00127453">
        <w:t xml:space="preserve"> </w:t>
      </w:r>
      <w:r w:rsidR="00222276">
        <w:t>Unle</w:t>
      </w:r>
      <w:bookmarkStart w:id="148" w:name="_GoBack"/>
      <w:bookmarkEnd w:id="148"/>
      <w:r w:rsidR="00222276">
        <w:t>ss otherwise specified, t</w:t>
      </w:r>
      <w:r w:rsidR="00127453" w:rsidRPr="002C563B">
        <w:t>he following details shall apply:</w:t>
      </w:r>
    </w:p>
    <w:p w14:paraId="642AB78B" w14:textId="77777777" w:rsidR="00127453" w:rsidRPr="002C563B" w:rsidRDefault="00127453" w:rsidP="00127453">
      <w:pPr>
        <w:pStyle w:val="BulletList"/>
        <w:spacing w:after="0"/>
      </w:pPr>
      <w:r w:rsidRPr="002C563B">
        <w:tab/>
      </w:r>
      <w:r w:rsidRPr="002C563B">
        <w:tab/>
        <w:t>Test Conditions:</w:t>
      </w:r>
    </w:p>
    <w:p w14:paraId="380A6D6B" w14:textId="5962A95B" w:rsidR="00222276" w:rsidRDefault="00127453" w:rsidP="00EF5EEB">
      <w:pPr>
        <w:pStyle w:val="Bullet2"/>
        <w:ind w:left="2129"/>
      </w:pPr>
      <w:r w:rsidRPr="002C563B">
        <w:tab/>
      </w:r>
      <w:r w:rsidR="00222276">
        <w:t>Severity: temperature 40 ±2°C; relative humidity 85 ±3%.</w:t>
      </w:r>
    </w:p>
    <w:p w14:paraId="55D033E6" w14:textId="63558C8E" w:rsidR="00127453" w:rsidRPr="002C563B" w:rsidRDefault="00127453" w:rsidP="00EF5EEB">
      <w:pPr>
        <w:pStyle w:val="Bullet2"/>
        <w:ind w:left="2129"/>
      </w:pPr>
      <w:r>
        <w:t>Applied voltage</w:t>
      </w:r>
      <w:r w:rsidRPr="002C563B">
        <w:t xml:space="preserve">: </w:t>
      </w:r>
      <w:r>
        <w:t>no voltage shall be applied.</w:t>
      </w:r>
    </w:p>
    <w:p w14:paraId="4B21B66B" w14:textId="42B0445F" w:rsidR="00E20F59" w:rsidRPr="00127453" w:rsidRDefault="00127453" w:rsidP="00EF5EEB">
      <w:pPr>
        <w:pStyle w:val="Bullet2"/>
        <w:ind w:left="2129"/>
      </w:pPr>
      <w:r>
        <w:t>Duration</w:t>
      </w:r>
      <w:r w:rsidRPr="002C563B">
        <w:t xml:space="preserve">: </w:t>
      </w:r>
      <w:r>
        <w:t>56 days</w:t>
      </w:r>
      <w:r w:rsidRPr="002C563B">
        <w:t>.</w:t>
      </w:r>
    </w:p>
    <w:p w14:paraId="67601025" w14:textId="77777777" w:rsidR="00E20F59" w:rsidRPr="00127453" w:rsidRDefault="00E20F59" w:rsidP="00222276">
      <w:pPr>
        <w:pStyle w:val="BulletList"/>
        <w:keepNext/>
        <w:spacing w:before="120" w:after="0"/>
        <w:ind w:left="1775" w:hanging="357"/>
      </w:pPr>
      <w:r w:rsidRPr="00127453">
        <w:tab/>
      </w:r>
      <w:r w:rsidRPr="00127453">
        <w:tab/>
        <w:t>Data Points</w:t>
      </w:r>
      <w:r w:rsidR="005336A4" w:rsidRPr="00127453">
        <w:t>:</w:t>
      </w:r>
    </w:p>
    <w:p w14:paraId="6B583D25" w14:textId="4B203640" w:rsidR="00E20F59" w:rsidRPr="00127453" w:rsidRDefault="00E20F59" w:rsidP="00222276">
      <w:pPr>
        <w:keepNext/>
        <w:spacing w:after="120"/>
        <w:ind w:left="1769"/>
      </w:pPr>
      <w:r w:rsidRPr="00127453">
        <w:tab/>
      </w:r>
      <w:r w:rsidRPr="00127453">
        <w:tab/>
        <w:t>Prior to the test,</w:t>
      </w:r>
      <w:r w:rsidR="00AC3205" w:rsidRPr="00127453">
        <w:t xml:space="preserve"> </w:t>
      </w:r>
      <w:r w:rsidR="00127453" w:rsidRPr="00127453">
        <w:t>Capacitance shall be measured as specified in Intermediate and End-Point Electrical and Mechanical Measurements in the Detail Specification.</w:t>
      </w:r>
    </w:p>
    <w:p w14:paraId="332EAF40" w14:textId="68381FD8" w:rsidR="00E20F59" w:rsidRPr="00127453" w:rsidRDefault="00E20F59" w:rsidP="0002544D">
      <w:pPr>
        <w:spacing w:after="120"/>
        <w:ind w:left="1769"/>
      </w:pPr>
      <w:r w:rsidRPr="00127453">
        <w:tab/>
      </w:r>
      <w:r w:rsidRPr="00127453">
        <w:tab/>
        <w:t xml:space="preserve">On completion of </w:t>
      </w:r>
      <w:r w:rsidR="00222276">
        <w:t>testing</w:t>
      </w:r>
      <w:r w:rsidR="00AD6DA8" w:rsidRPr="00127453">
        <w:t>,</w:t>
      </w:r>
      <w:r w:rsidRPr="00127453">
        <w:t xml:space="preserve"> th</w:t>
      </w:r>
      <w:r w:rsidR="00127453">
        <w:t>e components shall be maintained at a temperature of +25 (+10</w:t>
      </w:r>
      <w:r w:rsidR="00222276">
        <w:t>, </w:t>
      </w:r>
      <w:r w:rsidR="00222276">
        <w:noBreakHyphen/>
      </w:r>
      <w:r w:rsidR="00127453">
        <w:t xml:space="preserve">5)°C and relative humidity of 50 ±5% </w:t>
      </w:r>
      <w:r w:rsidRPr="00127453">
        <w:t xml:space="preserve">for recovery for </w:t>
      </w:r>
      <w:r w:rsidR="00127453">
        <w:t>a period of 12</w:t>
      </w:r>
      <w:r w:rsidRPr="00127453">
        <w:t xml:space="preserve"> to </w:t>
      </w:r>
      <w:r w:rsidR="00127453">
        <w:t>2</w:t>
      </w:r>
      <w:r w:rsidRPr="00127453">
        <w:t>4 hours.</w:t>
      </w:r>
    </w:p>
    <w:p w14:paraId="2105F900" w14:textId="4E6DE69E" w:rsidR="00127453" w:rsidRDefault="00E20F59" w:rsidP="00127453">
      <w:pPr>
        <w:ind w:left="1769"/>
      </w:pPr>
      <w:r w:rsidRPr="00127453">
        <w:tab/>
      </w:r>
      <w:r w:rsidRPr="00127453">
        <w:tab/>
        <w:t>After recovery</w:t>
      </w:r>
      <w:r w:rsidR="000070BB" w:rsidRPr="00127453">
        <w:t>,</w:t>
      </w:r>
      <w:r w:rsidRPr="00127453">
        <w:t xml:space="preserve"> </w:t>
      </w:r>
      <w:r w:rsidR="00127453" w:rsidRPr="00127453">
        <w:t>Capacitance, Capacitance Drift, Quality Factor, Insulation Resistance, Voltage Proof and Operating Torque shall be measured as specified in Intermediate and End-Point Electrical and Mechanical Measurements in the Detail Specification. Capacitance Drift shall be related to the initial measurements.</w:t>
      </w:r>
    </w:p>
    <w:p w14:paraId="0C6807C2" w14:textId="77777777" w:rsidR="00E20F59" w:rsidRDefault="00E20F59" w:rsidP="00E60450">
      <w:pPr>
        <w:pStyle w:val="Heading2"/>
      </w:pPr>
      <w:r>
        <w:tab/>
      </w:r>
      <w:r>
        <w:tab/>
      </w:r>
      <w:bookmarkStart w:id="149" w:name="_Ref481668466"/>
      <w:bookmarkStart w:id="150" w:name="_Toc486584122"/>
      <w:r>
        <w:t>OPERATING LIFE</w:t>
      </w:r>
      <w:bookmarkEnd w:id="149"/>
      <w:bookmarkEnd w:id="150"/>
    </w:p>
    <w:p w14:paraId="0DFE5F44" w14:textId="4BF2991A" w:rsidR="00E20F59" w:rsidRPr="00F64095" w:rsidRDefault="00E20F59" w:rsidP="00E60450">
      <w:pPr>
        <w:keepNext/>
        <w:spacing w:after="120"/>
      </w:pPr>
      <w:r w:rsidRPr="00F64095">
        <w:t xml:space="preserve">Components shall be subjected to an endurance test </w:t>
      </w:r>
      <w:r w:rsidR="00F64095">
        <w:t>as</w:t>
      </w:r>
      <w:r w:rsidRPr="00F64095">
        <w:t xml:space="preserve"> follows:</w:t>
      </w:r>
    </w:p>
    <w:p w14:paraId="7299799C" w14:textId="77777777" w:rsidR="00E20F59" w:rsidRPr="00F64095" w:rsidRDefault="00E20F59" w:rsidP="00E60450">
      <w:pPr>
        <w:pStyle w:val="BulletList"/>
        <w:keepNext/>
        <w:spacing w:after="0"/>
      </w:pPr>
      <w:r w:rsidRPr="00F64095">
        <w:tab/>
      </w:r>
      <w:r w:rsidRPr="00F64095">
        <w:tab/>
        <w:t>Test Conditions</w:t>
      </w:r>
      <w:r w:rsidR="00895DAD" w:rsidRPr="00F64095">
        <w:t>:</w:t>
      </w:r>
    </w:p>
    <w:p w14:paraId="04DB4193" w14:textId="77777777" w:rsidR="002825DC" w:rsidRPr="00F64095" w:rsidRDefault="002825DC" w:rsidP="00EF5EEB">
      <w:pPr>
        <w:pStyle w:val="Bullet2"/>
        <w:ind w:left="2129"/>
      </w:pPr>
      <w:r w:rsidRPr="00F64095">
        <w:t>Duration:</w:t>
      </w:r>
    </w:p>
    <w:p w14:paraId="6A6F4718" w14:textId="77777777" w:rsidR="00502449" w:rsidRPr="00F64095" w:rsidRDefault="00502449" w:rsidP="00EF5EEB">
      <w:pPr>
        <w:pStyle w:val="Bullet2"/>
        <w:keepNext/>
        <w:numPr>
          <w:ilvl w:val="0"/>
          <w:numId w:val="24"/>
        </w:numPr>
        <w:ind w:left="2492"/>
      </w:pPr>
      <w:r w:rsidRPr="00F64095">
        <w:t>2000 ±48 hours; applicable to Qualification Testing, and to Periodic Testing for renewal of qualification after lapse.</w:t>
      </w:r>
    </w:p>
    <w:p w14:paraId="4A074161" w14:textId="77777777" w:rsidR="00E20F59" w:rsidRPr="00F64095" w:rsidRDefault="00502449" w:rsidP="00EF5EEB">
      <w:pPr>
        <w:pStyle w:val="Bullet2"/>
        <w:keepNext/>
        <w:numPr>
          <w:ilvl w:val="0"/>
          <w:numId w:val="24"/>
        </w:numPr>
        <w:spacing w:after="60"/>
        <w:ind w:left="2492"/>
      </w:pPr>
      <w:r w:rsidRPr="00F64095">
        <w:t>1000 ±24 hours; applicable to Periodic Testing for extension of qualification.</w:t>
      </w:r>
    </w:p>
    <w:p w14:paraId="13640207" w14:textId="00812209" w:rsidR="00E20F59" w:rsidRPr="00F64095" w:rsidRDefault="00E20F59" w:rsidP="00EF5EEB">
      <w:pPr>
        <w:pStyle w:val="Bullet2"/>
        <w:ind w:left="2129"/>
      </w:pPr>
      <w:r w:rsidRPr="00F64095">
        <w:t>Temperature: maximum operating temperature rating (+0 -</w:t>
      </w:r>
      <w:r w:rsidR="00F64095" w:rsidRPr="00F64095">
        <w:t>3</w:t>
      </w:r>
      <w:r w:rsidRPr="00F64095">
        <w:t>)</w:t>
      </w:r>
      <w:r w:rsidR="007A438B" w:rsidRPr="00F64095">
        <w:rPr>
          <w:rFonts w:cs="Arial"/>
        </w:rPr>
        <w:t>°</w:t>
      </w:r>
      <w:r w:rsidRPr="00F64095">
        <w:t>C, as specified in the Detail Specification.</w:t>
      </w:r>
    </w:p>
    <w:p w14:paraId="7EAE8D92" w14:textId="61C8BFA1" w:rsidR="00E20F59" w:rsidRPr="00F64095" w:rsidRDefault="00E20F59" w:rsidP="00EF5EEB">
      <w:pPr>
        <w:pStyle w:val="Bullet2"/>
        <w:ind w:left="2129"/>
      </w:pPr>
      <w:r w:rsidRPr="00F64095">
        <w:t>Applied Voltage:</w:t>
      </w:r>
      <w:r w:rsidR="00F64095" w:rsidRPr="00F64095">
        <w:t xml:space="preserve"> as specified in the Detail Specification.</w:t>
      </w:r>
    </w:p>
    <w:p w14:paraId="4E731E6B" w14:textId="77777777" w:rsidR="00E20F59" w:rsidRPr="00F64095" w:rsidRDefault="00E20F59" w:rsidP="00174C72">
      <w:pPr>
        <w:pStyle w:val="BulletList"/>
        <w:keepNext/>
        <w:spacing w:after="0"/>
      </w:pPr>
      <w:r w:rsidRPr="00F64095">
        <w:lastRenderedPageBreak/>
        <w:tab/>
      </w:r>
      <w:r w:rsidRPr="00F64095">
        <w:tab/>
        <w:t>Data Points</w:t>
      </w:r>
      <w:r w:rsidR="005336A4" w:rsidRPr="00F64095">
        <w:t>:</w:t>
      </w:r>
    </w:p>
    <w:p w14:paraId="3162C26B" w14:textId="43ABB681" w:rsidR="00E20F59" w:rsidRPr="00F64095" w:rsidRDefault="00E20F59" w:rsidP="00174C72">
      <w:pPr>
        <w:keepNext/>
        <w:spacing w:after="120"/>
        <w:ind w:left="1769"/>
      </w:pPr>
      <w:r w:rsidRPr="00F64095">
        <w:tab/>
      </w:r>
      <w:r w:rsidRPr="00F64095">
        <w:tab/>
      </w:r>
      <w:commentRangeStart w:id="151"/>
      <w:r w:rsidRPr="00F64095">
        <w:t xml:space="preserve">Prior to the test, Capacitance shall be measured </w:t>
      </w:r>
      <w:r w:rsidR="00F64095" w:rsidRPr="00F64095">
        <w:t>as</w:t>
      </w:r>
      <w:r w:rsidRPr="00F64095">
        <w:t xml:space="preserve"> specified in Intermediate and </w:t>
      </w:r>
      <w:r w:rsidR="001348FA" w:rsidRPr="00F64095">
        <w:t>End-Point Electrical and Mechanical Measurements</w:t>
      </w:r>
      <w:r w:rsidRPr="00F64095">
        <w:t xml:space="preserve"> in the Detail Specification.</w:t>
      </w:r>
      <w:commentRangeEnd w:id="151"/>
      <w:r w:rsidR="00291825">
        <w:rPr>
          <w:rStyle w:val="CommentReference"/>
        </w:rPr>
        <w:commentReference w:id="151"/>
      </w:r>
    </w:p>
    <w:p w14:paraId="3C790522" w14:textId="53C4F943" w:rsidR="00631207" w:rsidRDefault="00E20F59" w:rsidP="00174C72">
      <w:pPr>
        <w:keepNext/>
        <w:keepLines/>
        <w:spacing w:after="120"/>
        <w:ind w:left="1769"/>
      </w:pPr>
      <w:r w:rsidRPr="00F64095">
        <w:tab/>
      </w:r>
      <w:r w:rsidRPr="00F64095">
        <w:tab/>
      </w:r>
      <w:r w:rsidR="002825DC" w:rsidRPr="00F64095">
        <w:t xml:space="preserve">For </w:t>
      </w:r>
      <w:r w:rsidR="00502449" w:rsidRPr="00F64095">
        <w:t>a 2000 hour Operating Life</w:t>
      </w:r>
      <w:r w:rsidR="00631207">
        <w:t>,</w:t>
      </w:r>
      <w:r w:rsidR="00502449" w:rsidRPr="00F64095">
        <w:t xml:space="preserve"> testing </w:t>
      </w:r>
      <w:r w:rsidR="00F64095">
        <w:t>shall</w:t>
      </w:r>
      <w:r w:rsidR="00502449" w:rsidRPr="00F64095">
        <w:t xml:space="preserve"> be stopped </w:t>
      </w:r>
      <w:r w:rsidR="002825DC" w:rsidRPr="00F64095">
        <w:t>a</w:t>
      </w:r>
      <w:r w:rsidRPr="00F64095">
        <w:t xml:space="preserve">fter </w:t>
      </w:r>
      <w:r w:rsidR="00F64095">
        <w:t xml:space="preserve">approximately 500 and </w:t>
      </w:r>
      <w:r w:rsidRPr="00F64095">
        <w:t xml:space="preserve">1000 hours </w:t>
      </w:r>
      <w:r w:rsidR="00C4536F" w:rsidRPr="00F64095">
        <w:t>for intermediate measurements</w:t>
      </w:r>
      <w:r w:rsidR="00631207">
        <w:t>. F</w:t>
      </w:r>
      <w:r w:rsidR="00F64095">
        <w:t>or a 1</w:t>
      </w:r>
      <w:r w:rsidR="00F64095" w:rsidRPr="00F64095">
        <w:t>000 hour Operating Life</w:t>
      </w:r>
      <w:r w:rsidR="00631207">
        <w:t>,</w:t>
      </w:r>
      <w:r w:rsidR="00F64095" w:rsidRPr="00F64095">
        <w:t xml:space="preserve"> testing shall be stopped after approximately 500 </w:t>
      </w:r>
      <w:r w:rsidR="00F64095">
        <w:t>hours</w:t>
      </w:r>
      <w:r w:rsidR="00631207">
        <w:t xml:space="preserve"> intermediate measurements</w:t>
      </w:r>
      <w:r w:rsidR="00C4536F" w:rsidRPr="00F64095">
        <w:t>.</w:t>
      </w:r>
      <w:r w:rsidR="00631207" w:rsidRPr="00631207">
        <w:t xml:space="preserve"> </w:t>
      </w:r>
      <w:r w:rsidR="00291825">
        <w:t>The c</w:t>
      </w:r>
      <w:r w:rsidR="00631207" w:rsidRPr="00631207">
        <w:t>omponents shall be subjected to standard atmospheric conditions for recovery for 4 ±2 hours</w:t>
      </w:r>
      <w:r w:rsidR="004C467D">
        <w:t xml:space="preserve"> prior to the intermediate measurements</w:t>
      </w:r>
      <w:r w:rsidR="00631207" w:rsidRPr="00631207">
        <w:t>.</w:t>
      </w:r>
    </w:p>
    <w:p w14:paraId="34C94AA7" w14:textId="28DE6364" w:rsidR="00E20F59" w:rsidRPr="00F64095" w:rsidRDefault="00E20F59" w:rsidP="00885FC8">
      <w:pPr>
        <w:keepNext/>
        <w:spacing w:after="120"/>
        <w:ind w:left="1769"/>
      </w:pPr>
      <w:r w:rsidRPr="00F64095">
        <w:tab/>
      </w:r>
      <w:r w:rsidRPr="00F64095">
        <w:tab/>
        <w:t>After</w:t>
      </w:r>
      <w:r w:rsidR="00631207">
        <w:t xml:space="preserve"> </w:t>
      </w:r>
      <w:r w:rsidRPr="00F64095">
        <w:t>recovery</w:t>
      </w:r>
      <w:r w:rsidR="00C4536F" w:rsidRPr="00F64095">
        <w:t xml:space="preserve">, </w:t>
      </w:r>
      <w:r w:rsidRPr="00F64095">
        <w:t>Capacitance,</w:t>
      </w:r>
      <w:r w:rsidR="00AD6DA8" w:rsidRPr="00F64095">
        <w:t xml:space="preserve"> </w:t>
      </w:r>
      <w:r w:rsidRPr="00F64095">
        <w:t>Capacitance</w:t>
      </w:r>
      <w:r w:rsidR="00F64095">
        <w:t xml:space="preserve"> Drift,</w:t>
      </w:r>
      <w:r w:rsidRPr="00F64095">
        <w:t xml:space="preserve"> Insulation Resistance</w:t>
      </w:r>
      <w:r w:rsidR="00F64095">
        <w:t>, Voltage Proof, Quality Factor and Operating Torque</w:t>
      </w:r>
      <w:r w:rsidRPr="00F64095">
        <w:t xml:space="preserve"> shall be measured as specified in Intermediate and </w:t>
      </w:r>
      <w:r w:rsidR="001348FA" w:rsidRPr="00F64095">
        <w:t>End-Point Electrical and Mechanical Measurements</w:t>
      </w:r>
      <w:r w:rsidRPr="00F64095">
        <w:t xml:space="preserve"> in the Detail Specification. Change in Capacitance shall be related to the initial measurements. On completion of</w:t>
      </w:r>
      <w:r w:rsidR="00631207">
        <w:t xml:space="preserve"> the</w:t>
      </w:r>
      <w:r w:rsidRPr="00F64095">
        <w:t xml:space="preserve"> </w:t>
      </w:r>
      <w:r w:rsidR="00C4536F" w:rsidRPr="00F64095">
        <w:t xml:space="preserve">intermediate </w:t>
      </w:r>
      <w:r w:rsidRPr="00F64095">
        <w:t>measurements</w:t>
      </w:r>
      <w:r w:rsidR="00C4536F" w:rsidRPr="00F64095">
        <w:t>,</w:t>
      </w:r>
      <w:r w:rsidRPr="00F64095">
        <w:t xml:space="preserve"> </w:t>
      </w:r>
      <w:r w:rsidR="00631207">
        <w:t xml:space="preserve">the </w:t>
      </w:r>
      <w:r w:rsidRPr="00F64095">
        <w:t xml:space="preserve">components shall be returned to </w:t>
      </w:r>
      <w:r w:rsidR="00C4536F" w:rsidRPr="00F64095">
        <w:t xml:space="preserve">Operating Life </w:t>
      </w:r>
      <w:r w:rsidRPr="00F64095">
        <w:t>testing.</w:t>
      </w:r>
    </w:p>
    <w:p w14:paraId="2941C2F5" w14:textId="77777777" w:rsidR="00E20F59" w:rsidRPr="00F64095" w:rsidRDefault="00E20F59" w:rsidP="00885FC8">
      <w:pPr>
        <w:spacing w:after="120"/>
        <w:ind w:left="1769"/>
      </w:pPr>
      <w:r w:rsidRPr="00F64095">
        <w:tab/>
      </w:r>
      <w:r w:rsidRPr="00F64095">
        <w:tab/>
        <w:t>On completion of testing (</w:t>
      </w:r>
      <w:r w:rsidR="00C4536F" w:rsidRPr="00F64095">
        <w:t xml:space="preserve">1000 or </w:t>
      </w:r>
      <w:r w:rsidRPr="00F64095">
        <w:t>2000</w:t>
      </w:r>
      <w:r w:rsidR="00C4536F" w:rsidRPr="00F64095">
        <w:t xml:space="preserve"> </w:t>
      </w:r>
      <w:r w:rsidRPr="00F64095">
        <w:t xml:space="preserve">hours), the components shall be subjected to standard atmospheric conditions for recovery for 24 </w:t>
      </w:r>
      <w:r w:rsidR="00610BE3" w:rsidRPr="00F64095">
        <w:t>±</w:t>
      </w:r>
      <w:r w:rsidRPr="00F64095">
        <w:t xml:space="preserve">2 hours. </w:t>
      </w:r>
    </w:p>
    <w:p w14:paraId="5AE1061F" w14:textId="34BFF67C" w:rsidR="00E20F59" w:rsidRDefault="00E20F59" w:rsidP="00885FC8">
      <w:pPr>
        <w:ind w:left="1769"/>
      </w:pPr>
      <w:r w:rsidRPr="00F64095">
        <w:tab/>
      </w:r>
      <w:r w:rsidRPr="00F64095">
        <w:tab/>
        <w:t>After recovery</w:t>
      </w:r>
      <w:r w:rsidR="00AD6DA8" w:rsidRPr="00F64095">
        <w:t>,</w:t>
      </w:r>
      <w:r w:rsidRPr="00F64095">
        <w:t xml:space="preserve"> </w:t>
      </w:r>
      <w:r w:rsidR="00631207" w:rsidRPr="00631207">
        <w:t>Capacitance, Capacitance Drift, Insulation Resistance, Voltage Proof, Quality Factor and Operating Torque shall be measured as specified in Intermediate and End-Point Electrical and Mechanical Measurements in the Detail Specification. Change in Capacitance shall be rela</w:t>
      </w:r>
      <w:r w:rsidR="00631207">
        <w:t>ted to the initial measurements</w:t>
      </w:r>
      <w:r w:rsidRPr="00F64095">
        <w:t>.</w:t>
      </w:r>
    </w:p>
    <w:p w14:paraId="05B4BA4B" w14:textId="3404D600" w:rsidR="00E20F59" w:rsidRDefault="00E20F59" w:rsidP="0049644A">
      <w:pPr>
        <w:pStyle w:val="Heading2"/>
      </w:pPr>
      <w:bookmarkStart w:id="152" w:name="_Ref481668474"/>
      <w:bookmarkStart w:id="153" w:name="_Toc486584123"/>
      <w:r>
        <w:t>A</w:t>
      </w:r>
      <w:r w:rsidR="00294D92">
        <w:t>x</w:t>
      </w:r>
      <w:r>
        <w:t>IA</w:t>
      </w:r>
      <w:r w:rsidR="00294D92">
        <w:t xml:space="preserve">l </w:t>
      </w:r>
      <w:r>
        <w:t>T</w:t>
      </w:r>
      <w:r w:rsidR="00294D92">
        <w:t>h</w:t>
      </w:r>
      <w:r>
        <w:t>RUST</w:t>
      </w:r>
      <w:bookmarkEnd w:id="152"/>
      <w:bookmarkEnd w:id="153"/>
    </w:p>
    <w:p w14:paraId="015B795C" w14:textId="25ECD170" w:rsidR="00E20F59" w:rsidRPr="00937B54" w:rsidRDefault="00E20F59" w:rsidP="00D96312">
      <w:pPr>
        <w:keepNext/>
        <w:spacing w:after="120"/>
      </w:pPr>
      <w:r w:rsidRPr="00937B54">
        <w:t>The components shall be m</w:t>
      </w:r>
      <w:r w:rsidR="00937B54" w:rsidRPr="00937B54">
        <w:t>o</w:t>
      </w:r>
      <w:r w:rsidRPr="00937B54">
        <w:t>u</w:t>
      </w:r>
      <w:r w:rsidR="00937B54" w:rsidRPr="00937B54">
        <w:t>nt</w:t>
      </w:r>
      <w:r w:rsidRPr="00937B54">
        <w:t>ed</w:t>
      </w:r>
      <w:r w:rsidR="00937B54">
        <w:t xml:space="preserve"> by their normal mounting means.</w:t>
      </w:r>
      <w:r w:rsidRPr="00937B54">
        <w:t xml:space="preserve"> </w:t>
      </w:r>
      <w:r w:rsidR="00937B54">
        <w:t>The</w:t>
      </w:r>
      <w:r w:rsidR="00937B54" w:rsidRPr="00937B54">
        <w:t xml:space="preserve"> axial thrust specified in Intermediate and End-Point Electrical and Mechanical Measurements </w:t>
      </w:r>
      <w:r w:rsidR="00937B54">
        <w:t xml:space="preserve">in </w:t>
      </w:r>
      <w:r w:rsidR="00937B54" w:rsidRPr="00937B54">
        <w:t>the Detail Specification shall be applied to the operating end of the actuating device</w:t>
      </w:r>
      <w:r w:rsidR="002E22C1">
        <w:t>.</w:t>
      </w:r>
    </w:p>
    <w:p w14:paraId="2D4B750C" w14:textId="5B7636B7" w:rsidR="00E20F59" w:rsidRPr="00937B54" w:rsidRDefault="002E22C1" w:rsidP="00D96312">
      <w:pPr>
        <w:pStyle w:val="BulletList"/>
        <w:keepNext/>
        <w:spacing w:after="0"/>
      </w:pPr>
      <w:r>
        <w:t>Data Points</w:t>
      </w:r>
      <w:r w:rsidR="00895DAD" w:rsidRPr="00937B54">
        <w:t>:</w:t>
      </w:r>
    </w:p>
    <w:p w14:paraId="2BE57462" w14:textId="77777777" w:rsidR="00F76972" w:rsidRDefault="002E22C1" w:rsidP="002E22C1">
      <w:pPr>
        <w:keepNext/>
        <w:spacing w:after="120"/>
        <w:ind w:left="1769"/>
      </w:pPr>
      <w:r w:rsidRPr="002E22C1">
        <w:t>Prior to the test, Capacitance shall be measured as specified in Intermediate and End-Point Electrical and Mechanical Measurements in the Detail Specification.</w:t>
      </w:r>
    </w:p>
    <w:p w14:paraId="0F78FFBF" w14:textId="48813A02" w:rsidR="002E22C1" w:rsidRDefault="002E22C1" w:rsidP="002E22C1">
      <w:pPr>
        <w:keepNext/>
        <w:spacing w:after="120"/>
        <w:ind w:left="1769"/>
      </w:pPr>
      <w:r>
        <w:t>Capacitance shall</w:t>
      </w:r>
      <w:r w:rsidR="00F76972">
        <w:t xml:space="preserve"> also</w:t>
      </w:r>
      <w:r>
        <w:t xml:space="preserve"> be measured </w:t>
      </w:r>
      <w:r w:rsidRPr="002E22C1">
        <w:t>while the axial thrust is being applied</w:t>
      </w:r>
      <w:r>
        <w:t>.</w:t>
      </w:r>
    </w:p>
    <w:p w14:paraId="4D3E17CE" w14:textId="2FF7F4AA" w:rsidR="002E22C1" w:rsidRDefault="002E22C1" w:rsidP="00E60450">
      <w:pPr>
        <w:ind w:left="1769"/>
      </w:pPr>
      <w:r>
        <w:t xml:space="preserve">The </w:t>
      </w:r>
      <w:r w:rsidRPr="002E22C1">
        <w:t>Capacitance Drift shall be calculated and shall meet the limit specified in Intermediate and End-Point Electrical and Mechanical Measurements in the Detail Specification.</w:t>
      </w:r>
    </w:p>
    <w:p w14:paraId="66074AE3" w14:textId="28C68473" w:rsidR="00294D92" w:rsidRDefault="00294D92" w:rsidP="00F76972">
      <w:pPr>
        <w:pStyle w:val="Heading2"/>
      </w:pPr>
      <w:bookmarkStart w:id="154" w:name="_Ref485908478"/>
      <w:bookmarkStart w:id="155" w:name="_Toc486584124"/>
      <w:bookmarkStart w:id="156" w:name="_Ref481668481"/>
      <w:r>
        <w:t>Mechanical Endurance</w:t>
      </w:r>
      <w:bookmarkEnd w:id="154"/>
      <w:bookmarkEnd w:id="155"/>
    </w:p>
    <w:p w14:paraId="6953CA57" w14:textId="05FC26CA" w:rsidR="00556177" w:rsidRDefault="008C3CAD" w:rsidP="00174C72">
      <w:pPr>
        <w:keepNext/>
        <w:spacing w:after="120"/>
      </w:pPr>
      <w:r>
        <w:t>C</w:t>
      </w:r>
      <w:r w:rsidR="00556177">
        <w:t xml:space="preserve">omponents shall be subjected to Mechanical Endurance </w:t>
      </w:r>
      <w:r w:rsidR="005D73C3">
        <w:t>as</w:t>
      </w:r>
      <w:r>
        <w:t xml:space="preserve"> follow</w:t>
      </w:r>
      <w:r w:rsidR="005D73C3">
        <w:t>s</w:t>
      </w:r>
      <w:r>
        <w:t>. The c</w:t>
      </w:r>
      <w:r w:rsidR="00556177" w:rsidRPr="00556177">
        <w:t xml:space="preserve">omponents </w:t>
      </w:r>
      <w:r w:rsidR="00747424">
        <w:t>shall be mounted by their normal mounting means</w:t>
      </w:r>
      <w:r w:rsidR="005D73C3">
        <w:t xml:space="preserve"> and</w:t>
      </w:r>
      <w:r w:rsidR="00747424">
        <w:t xml:space="preserve"> </w:t>
      </w:r>
      <w:r w:rsidR="005D73C3">
        <w:t>e</w:t>
      </w:r>
      <w:r w:rsidR="00A862D1">
        <w:t>ach component’s</w:t>
      </w:r>
      <w:r w:rsidR="00747424">
        <w:t xml:space="preserve"> rotor screw s</w:t>
      </w:r>
      <w:r w:rsidR="00F57849">
        <w:t>hall initially be set</w:t>
      </w:r>
      <w:r w:rsidR="00747424">
        <w:t xml:space="preserve"> at approximately 20% of the maximum </w:t>
      </w:r>
      <w:r w:rsidR="00722502">
        <w:t>specifi</w:t>
      </w:r>
      <w:r w:rsidR="00747424">
        <w:t>ed capacitance</w:t>
      </w:r>
      <w:r w:rsidR="00722502">
        <w:t xml:space="preserve"> value</w:t>
      </w:r>
      <w:r w:rsidR="00747424">
        <w:t>.</w:t>
      </w:r>
    </w:p>
    <w:p w14:paraId="57F4FE44" w14:textId="460A4176" w:rsidR="00556177" w:rsidRDefault="008C3CAD" w:rsidP="00556177">
      <w:pPr>
        <w:pStyle w:val="BulletList"/>
        <w:spacing w:after="0"/>
      </w:pPr>
      <w:r>
        <w:t xml:space="preserve">Mechanical Endurance Cycling </w:t>
      </w:r>
      <w:r w:rsidR="00556177">
        <w:t>Procedure</w:t>
      </w:r>
    </w:p>
    <w:p w14:paraId="0AAA9740" w14:textId="77777777" w:rsidR="008C3CAD" w:rsidRDefault="00556177" w:rsidP="008C3CAD">
      <w:pPr>
        <w:spacing w:after="0"/>
        <w:ind w:left="1769"/>
      </w:pPr>
      <w:r>
        <w:t>Mechanical Endurance shall consist of the following cycle, repeated a total of 50 times at a rate</w:t>
      </w:r>
      <w:r w:rsidRPr="00556177">
        <w:t xml:space="preserve"> </w:t>
      </w:r>
      <w:r>
        <w:t>of 5 cycles per minute:</w:t>
      </w:r>
    </w:p>
    <w:p w14:paraId="3018DAFD" w14:textId="51C2CA9D" w:rsidR="00556177" w:rsidRDefault="00747424" w:rsidP="00EF5EEB">
      <w:pPr>
        <w:pStyle w:val="ListParagraph"/>
        <w:numPr>
          <w:ilvl w:val="0"/>
          <w:numId w:val="22"/>
        </w:numPr>
        <w:spacing w:after="120"/>
        <w:ind w:left="2129"/>
      </w:pPr>
      <w:r>
        <w:t xml:space="preserve">The </w:t>
      </w:r>
      <w:r w:rsidR="00556177">
        <w:t xml:space="preserve">rotor </w:t>
      </w:r>
      <w:r>
        <w:t>screw shall be rotated 4 complete revolutions in the direction of increasing capacitance and then returned</w:t>
      </w:r>
      <w:r w:rsidR="00556177">
        <w:t xml:space="preserve"> to its original position</w:t>
      </w:r>
      <w:r>
        <w:t xml:space="preserve">. </w:t>
      </w:r>
    </w:p>
    <w:p w14:paraId="089984BF" w14:textId="471CE0AA" w:rsidR="00556177" w:rsidRDefault="00556177" w:rsidP="00556177">
      <w:pPr>
        <w:pStyle w:val="BulletList"/>
        <w:spacing w:after="0"/>
      </w:pPr>
      <w:r>
        <w:t>Data Points (after Mechanical Endurance Cycling)</w:t>
      </w:r>
    </w:p>
    <w:p w14:paraId="48DFD41A" w14:textId="7B7800A1" w:rsidR="00556177" w:rsidRDefault="00F57849" w:rsidP="00556177">
      <w:pPr>
        <w:spacing w:after="120"/>
        <w:ind w:left="1769"/>
      </w:pPr>
      <w:r>
        <w:t>After</w:t>
      </w:r>
      <w:r w:rsidR="00747424">
        <w:t xml:space="preserve"> the final cycle, </w:t>
      </w:r>
      <w:r w:rsidR="00722502">
        <w:t>V</w:t>
      </w:r>
      <w:r w:rsidR="00747424">
        <w:t xml:space="preserve">oltage </w:t>
      </w:r>
      <w:r w:rsidR="00722502">
        <w:t>P</w:t>
      </w:r>
      <w:r w:rsidR="00747424">
        <w:t xml:space="preserve">roof shall be measured as specified in </w:t>
      </w:r>
      <w:r w:rsidR="00556177" w:rsidRPr="00556177">
        <w:t>Intermediate and End</w:t>
      </w:r>
      <w:r>
        <w:noBreakHyphen/>
      </w:r>
      <w:r w:rsidR="00556177" w:rsidRPr="00556177">
        <w:t>Point Electrical and Mechanical Measurements in the Detail Specification</w:t>
      </w:r>
      <w:r w:rsidR="00747424">
        <w:t>.</w:t>
      </w:r>
      <w:r w:rsidR="008C3CAD">
        <w:t xml:space="preserve"> The components shall then be subjected to </w:t>
      </w:r>
      <w:r w:rsidR="00313250">
        <w:t>C</w:t>
      </w:r>
      <w:r w:rsidR="008C3CAD">
        <w:t xml:space="preserve">hange in </w:t>
      </w:r>
      <w:r w:rsidR="00313250">
        <w:t>C</w:t>
      </w:r>
      <w:r w:rsidR="008C3CAD">
        <w:t xml:space="preserve">apacitance versus </w:t>
      </w:r>
      <w:r w:rsidR="00313250">
        <w:t>R</w:t>
      </w:r>
      <w:r w:rsidR="008C3CAD">
        <w:t>otation.</w:t>
      </w:r>
    </w:p>
    <w:p w14:paraId="5BBD7DB1" w14:textId="014612F4" w:rsidR="008C3CAD" w:rsidRDefault="00556177" w:rsidP="00174C72">
      <w:pPr>
        <w:pStyle w:val="BulletList"/>
        <w:keepNext/>
        <w:spacing w:after="0"/>
        <w:ind w:left="1775" w:hanging="357"/>
      </w:pPr>
      <w:r>
        <w:lastRenderedPageBreak/>
        <w:t>Change in Capacitance versus</w:t>
      </w:r>
      <w:r w:rsidR="008C3CAD">
        <w:t xml:space="preserve"> Rotation</w:t>
      </w:r>
    </w:p>
    <w:p w14:paraId="536EEEF1" w14:textId="77777777" w:rsidR="0054019A" w:rsidRDefault="00747424" w:rsidP="008C3CAD">
      <w:pPr>
        <w:spacing w:after="120"/>
        <w:ind w:left="1769"/>
      </w:pPr>
      <w:r>
        <w:t xml:space="preserve">The </w:t>
      </w:r>
      <w:r w:rsidR="00313250">
        <w:t>components</w:t>
      </w:r>
      <w:r>
        <w:t xml:space="preserve"> shall be set at approximately 10% of the maximum </w:t>
      </w:r>
      <w:r w:rsidR="00722502" w:rsidRPr="00722502">
        <w:t>specified capacitance value</w:t>
      </w:r>
      <w:r>
        <w:t xml:space="preserve"> above the minimum </w:t>
      </w:r>
      <w:r w:rsidR="00722502">
        <w:t>specified</w:t>
      </w:r>
      <w:r>
        <w:t xml:space="preserve"> capacitance value or 1pF, whichever is greater, and the rotor</w:t>
      </w:r>
      <w:r w:rsidR="00A862D1">
        <w:t xml:space="preserve"> screw</w:t>
      </w:r>
      <w:r>
        <w:t xml:space="preserve"> shall then be rotated in steps of 2 turns until 90% of maximum </w:t>
      </w:r>
      <w:r w:rsidR="00722502">
        <w:t>specified</w:t>
      </w:r>
      <w:r>
        <w:t xml:space="preserve"> capacitance is reached.</w:t>
      </w:r>
    </w:p>
    <w:p w14:paraId="4CC05C79" w14:textId="77777777" w:rsidR="0054019A" w:rsidRDefault="00747424" w:rsidP="008C3CAD">
      <w:pPr>
        <w:spacing w:after="120"/>
        <w:ind w:left="1769"/>
      </w:pPr>
      <w:r>
        <w:t xml:space="preserve">Capacitance shall be measured after each step at a frequency of 1MHz ±10%, and shall be continuously monitored for reversals. </w:t>
      </w:r>
      <w:r w:rsidR="005D73C3">
        <w:t xml:space="preserve">A minimum of three </w:t>
      </w:r>
      <w:r w:rsidR="008D42ED">
        <w:t>c</w:t>
      </w:r>
      <w:r w:rsidR="005D73C3" w:rsidRPr="005D73C3">
        <w:t>apacitance measurements shall be recorded.</w:t>
      </w:r>
      <w:r w:rsidR="005D73C3">
        <w:t xml:space="preserve"> </w:t>
      </w:r>
      <w:r>
        <w:t>The accuracy of the rotation shall be within ±5° per revolution. Reproducibility of the measurements shall be within ±0.1% or 0.01pF, whichever is greater.</w:t>
      </w:r>
    </w:p>
    <w:p w14:paraId="34763C98" w14:textId="0AA86960" w:rsidR="008C3CAD" w:rsidRDefault="008C3CAD" w:rsidP="008C3CAD">
      <w:pPr>
        <w:spacing w:after="120"/>
        <w:ind w:left="1769"/>
      </w:pPr>
      <w:r>
        <w:t>Any change in c</w:t>
      </w:r>
      <w:r w:rsidRPr="008C3CAD">
        <w:t>apacitance versus rotation of the rotor shall not deviate from a straight line by more than 10% and show no reversals in direction.</w:t>
      </w:r>
    </w:p>
    <w:p w14:paraId="5448BC82" w14:textId="580716F6" w:rsidR="00556177" w:rsidRDefault="00556177" w:rsidP="00556177">
      <w:pPr>
        <w:pStyle w:val="BulletList"/>
        <w:spacing w:after="0"/>
      </w:pPr>
      <w:r>
        <w:t>Data Points (Final Measurements)</w:t>
      </w:r>
    </w:p>
    <w:p w14:paraId="2063D683" w14:textId="37ED5693" w:rsidR="00556177" w:rsidRDefault="00556177" w:rsidP="00556177">
      <w:pPr>
        <w:spacing w:after="120"/>
        <w:ind w:left="1769"/>
      </w:pPr>
      <w:r>
        <w:t xml:space="preserve">On completion of Change in Capacitance versus Rotation, Operating Torque, Insulation Resistance </w:t>
      </w:r>
      <w:r w:rsidR="005D73C3">
        <w:t xml:space="preserve">(measured between rotor screw and mounting base) </w:t>
      </w:r>
      <w:r>
        <w:t xml:space="preserve">and Quality Factor </w:t>
      </w:r>
      <w:r w:rsidRPr="00556177">
        <w:t>shall be measured as specified in Intermediate and End-Point Electrical and Mechanical Measurements in the Detail Specification.</w:t>
      </w:r>
    </w:p>
    <w:p w14:paraId="5E7289CB" w14:textId="77777777" w:rsidR="00E20F59" w:rsidRDefault="00E20F59" w:rsidP="0049644A">
      <w:pPr>
        <w:pStyle w:val="Heading2"/>
      </w:pPr>
      <w:bookmarkStart w:id="157" w:name="_Ref485908493"/>
      <w:bookmarkStart w:id="158" w:name="_Toc486584125"/>
      <w:r>
        <w:t>SOLDERABILITY</w:t>
      </w:r>
      <w:bookmarkEnd w:id="156"/>
      <w:bookmarkEnd w:id="157"/>
      <w:bookmarkEnd w:id="158"/>
    </w:p>
    <w:p w14:paraId="6B1D191E" w14:textId="5E759862" w:rsidR="00E20F59" w:rsidRPr="00E60450" w:rsidRDefault="00567542" w:rsidP="00D35A4E">
      <w:pPr>
        <w:keepNext/>
        <w:spacing w:after="120"/>
      </w:pPr>
      <w:r w:rsidRPr="00E60450">
        <w:t>C</w:t>
      </w:r>
      <w:r w:rsidR="00E20F59" w:rsidRPr="00E60450">
        <w:t>omponents shall be subjected to Test Ta</w:t>
      </w:r>
      <w:r w:rsidR="00E60450" w:rsidRPr="00E60450">
        <w:t>, Method 1</w:t>
      </w:r>
      <w:r w:rsidR="00E20F59" w:rsidRPr="00E60450">
        <w:t xml:space="preserve"> of IEC Publication No. 60068-2-20. </w:t>
      </w:r>
    </w:p>
    <w:p w14:paraId="56599513" w14:textId="0739D70F" w:rsidR="00E20F59" w:rsidRDefault="00E20F59" w:rsidP="00174C72">
      <w:pPr>
        <w:spacing w:after="120"/>
      </w:pPr>
      <w:r w:rsidRPr="00E60450">
        <w:tab/>
      </w:r>
      <w:r w:rsidR="002567CA">
        <w:t>All solderable terminations of each component shall be tested.</w:t>
      </w:r>
    </w:p>
    <w:p w14:paraId="75EF82BE" w14:textId="1B6D9138" w:rsidR="00E20F59" w:rsidRDefault="002567CA" w:rsidP="002567CA">
      <w:r>
        <w:t>The dipped surface of the leads shall be covered by at least 95% with a new, smooth, solder coating. The remaining 5% of the lead surface shall show only small pin-holes or rough spots; these shall not be concentrated in one area. Bare base metal and areas where the solder dip failed to cover the original coating are indications of poor solderability and shall be cause for rejection. In case of dispute, the percentage of areas covered with pin-holes or rough spots shall be determined by actual measurement.</w:t>
      </w:r>
      <w:r w:rsidR="00E20F59" w:rsidRPr="00E60450">
        <w:tab/>
      </w:r>
    </w:p>
    <w:p w14:paraId="00779DBA" w14:textId="4C2175D8" w:rsidR="00E20F59" w:rsidRDefault="00E20F59" w:rsidP="0049644A">
      <w:pPr>
        <w:pStyle w:val="Heading2"/>
      </w:pPr>
      <w:bookmarkStart w:id="159" w:name="_Ref481668498"/>
      <w:bookmarkStart w:id="160" w:name="_Toc486584126"/>
      <w:r>
        <w:t>PERMANENCE OF MARKING</w:t>
      </w:r>
      <w:bookmarkEnd w:id="159"/>
      <w:bookmarkEnd w:id="160"/>
    </w:p>
    <w:p w14:paraId="07EA8EDD" w14:textId="4E9A8AE1" w:rsidR="00E20F59" w:rsidRDefault="00E20F59" w:rsidP="00E20F59">
      <w:r>
        <w:t xml:space="preserve">ESCC Basic Specification No. </w:t>
      </w:r>
      <w:hyperlink r:id="rId55" w:history="1">
        <w:r w:rsidR="001F7B59" w:rsidRPr="001F7B59">
          <w:rPr>
            <w:rStyle w:val="Hyperlink"/>
          </w:rPr>
          <w:t>24800</w:t>
        </w:r>
      </w:hyperlink>
      <w:r>
        <w:t>.</w:t>
      </w:r>
    </w:p>
    <w:p w14:paraId="4DB0D8DF" w14:textId="03EF0249" w:rsidR="00294D92" w:rsidRDefault="00294D92" w:rsidP="007266BC">
      <w:pPr>
        <w:pStyle w:val="Heading2"/>
      </w:pPr>
      <w:bookmarkStart w:id="161" w:name="_Ref485908513"/>
      <w:bookmarkStart w:id="162" w:name="_Toc486584127"/>
      <w:commentRangeStart w:id="163"/>
      <w:r>
        <w:t>End-stop torque</w:t>
      </w:r>
      <w:bookmarkEnd w:id="161"/>
      <w:commentRangeEnd w:id="163"/>
      <w:r w:rsidR="007266BC">
        <w:rPr>
          <w:rStyle w:val="CommentReference"/>
          <w:bCs w:val="0"/>
          <w:caps w:val="0"/>
          <w:u w:val="none"/>
        </w:rPr>
        <w:commentReference w:id="163"/>
      </w:r>
      <w:bookmarkEnd w:id="162"/>
    </w:p>
    <w:p w14:paraId="65AAFA10" w14:textId="3AC3247A" w:rsidR="00786A83" w:rsidRPr="007266BC" w:rsidRDefault="00786A83" w:rsidP="00174C72">
      <w:pPr>
        <w:keepNext/>
        <w:spacing w:after="120"/>
      </w:pPr>
      <w:r w:rsidRPr="007266BC">
        <w:t xml:space="preserve">Components shall be subjected to </w:t>
      </w:r>
      <w:r w:rsidR="007266BC">
        <w:t xml:space="preserve">an </w:t>
      </w:r>
      <w:r w:rsidRPr="007266BC">
        <w:t>end</w:t>
      </w:r>
      <w:r w:rsidR="007266BC">
        <w:t>-stop torque</w:t>
      </w:r>
      <w:r w:rsidRPr="007266BC">
        <w:t xml:space="preserve"> test as follows:</w:t>
      </w:r>
    </w:p>
    <w:p w14:paraId="5A46371B" w14:textId="668CE2F5" w:rsidR="00786A83" w:rsidRPr="007266BC" w:rsidRDefault="00786A83" w:rsidP="007266BC">
      <w:pPr>
        <w:pStyle w:val="BulletList"/>
      </w:pPr>
      <w:r w:rsidRPr="007266BC">
        <w:t>Mounting: The components</w:t>
      </w:r>
      <w:r w:rsidR="00A9421F" w:rsidRPr="007266BC">
        <w:t xml:space="preserve"> shall be mounted </w:t>
      </w:r>
      <w:r w:rsidRPr="007266BC">
        <w:t>by their normal mounting means.</w:t>
      </w:r>
    </w:p>
    <w:p w14:paraId="33C6892F" w14:textId="48ED279C" w:rsidR="00786A83" w:rsidRPr="007266BC" w:rsidRDefault="00786A83" w:rsidP="007266BC">
      <w:pPr>
        <w:pStyle w:val="BulletList"/>
      </w:pPr>
      <w:r w:rsidRPr="007266BC">
        <w:t>Applied Torque: The torque to be applied to the rotor</w:t>
      </w:r>
      <w:r w:rsidR="004C7FF9">
        <w:t>,</w:t>
      </w:r>
      <w:r w:rsidRPr="007266BC">
        <w:t xml:space="preserve"> </w:t>
      </w:r>
      <w:r w:rsidR="007266BC">
        <w:t>at both end-stops</w:t>
      </w:r>
      <w:r w:rsidR="004C7FF9">
        <w:t>,</w:t>
      </w:r>
      <w:r w:rsidR="007266BC">
        <w:t xml:space="preserve"> </w:t>
      </w:r>
      <w:r w:rsidRPr="007266BC">
        <w:t>shall be as specified in Intermediate and End</w:t>
      </w:r>
      <w:r w:rsidRPr="007266BC">
        <w:noBreakHyphen/>
        <w:t>Point Electrical and Mechanical Measurements in the Detail Specification.</w:t>
      </w:r>
    </w:p>
    <w:p w14:paraId="54769CA1" w14:textId="6AAE2AF7" w:rsidR="00786A83" w:rsidRPr="007266BC" w:rsidRDefault="00786A83" w:rsidP="007266BC">
      <w:pPr>
        <w:pStyle w:val="BulletList"/>
      </w:pPr>
      <w:r w:rsidRPr="007266BC">
        <w:t>Duration: 5 ±1 seconds</w:t>
      </w:r>
      <w:r w:rsidR="007266BC">
        <w:t xml:space="preserve"> for each end-stop,</w:t>
      </w:r>
      <w:r w:rsidRPr="007266BC">
        <w:t xml:space="preserve"> unless otherwise specified in the Detail Specification.</w:t>
      </w:r>
    </w:p>
    <w:p w14:paraId="713F7EF2" w14:textId="34DCB332" w:rsidR="00786A83" w:rsidRPr="007266BC" w:rsidRDefault="00786A83" w:rsidP="007266BC">
      <w:pPr>
        <w:pStyle w:val="BulletList"/>
        <w:spacing w:after="0"/>
      </w:pPr>
      <w:r w:rsidRPr="007266BC">
        <w:t>Data Points</w:t>
      </w:r>
      <w:r w:rsidR="00D635DE">
        <w:t>:</w:t>
      </w:r>
    </w:p>
    <w:p w14:paraId="6C7F2DA7" w14:textId="51622552" w:rsidR="00294D92" w:rsidRPr="00294D92" w:rsidRDefault="00A9421F" w:rsidP="007266BC">
      <w:pPr>
        <w:ind w:left="1769"/>
      </w:pPr>
      <w:r w:rsidRPr="007266BC">
        <w:t xml:space="preserve">Following the test, </w:t>
      </w:r>
      <w:r w:rsidR="00786A83" w:rsidRPr="007266BC">
        <w:t>the components shall be visually examined for evidence of damage. Capacitance shall be measured as specified in Intermediate and End-Point Electrical and Mechanical Measurements in the Detail Specification.</w:t>
      </w:r>
    </w:p>
    <w:p w14:paraId="4C7760CB" w14:textId="77777777" w:rsidR="00E20F59" w:rsidRDefault="00E20F59" w:rsidP="00A2020F">
      <w:pPr>
        <w:pStyle w:val="Heading1"/>
      </w:pPr>
      <w:bookmarkStart w:id="164" w:name="_Toc486584128"/>
      <w:r>
        <w:lastRenderedPageBreak/>
        <w:t>DATA DOCUMENTATION</w:t>
      </w:r>
      <w:bookmarkEnd w:id="164"/>
    </w:p>
    <w:p w14:paraId="1AC92D0B" w14:textId="77777777" w:rsidR="00E20F59" w:rsidRDefault="00E20F59" w:rsidP="0049644A">
      <w:pPr>
        <w:pStyle w:val="Heading2"/>
      </w:pPr>
      <w:bookmarkStart w:id="165" w:name="_Ref475006172"/>
      <w:bookmarkStart w:id="166" w:name="_Toc486584129"/>
      <w:r>
        <w:t>GENERAL</w:t>
      </w:r>
      <w:bookmarkEnd w:id="165"/>
      <w:bookmarkEnd w:id="166"/>
    </w:p>
    <w:p w14:paraId="32D1C056" w14:textId="77777777" w:rsidR="00E20F59" w:rsidRDefault="00E20F59" w:rsidP="00E20F59">
      <w:r>
        <w:t>For the qualification, qualification maintenance and procurement for each lot a data documentation package shall exist in a printed or electronic form.</w:t>
      </w:r>
    </w:p>
    <w:p w14:paraId="33CC65B4" w14:textId="77777777" w:rsidR="00E20F59" w:rsidRDefault="00E20F59" w:rsidP="000D386C">
      <w:pPr>
        <w:spacing w:after="120"/>
      </w:pPr>
      <w:r>
        <w:t>This package shall be compiled from:</w:t>
      </w:r>
    </w:p>
    <w:p w14:paraId="436688A7" w14:textId="77777777" w:rsidR="00E20F59" w:rsidRDefault="00E20F59" w:rsidP="00BE6CA3">
      <w:pPr>
        <w:pStyle w:val="alphabeticallist"/>
      </w:pPr>
      <w:r>
        <w:t>Cover sheet (or sheets).</w:t>
      </w:r>
    </w:p>
    <w:p w14:paraId="4F953579" w14:textId="77777777" w:rsidR="00E20F59" w:rsidRDefault="00E20F59" w:rsidP="00BE6CA3">
      <w:pPr>
        <w:pStyle w:val="alphabeticallist"/>
      </w:pPr>
      <w:r>
        <w:t>List of equipment (testing and measuring).</w:t>
      </w:r>
    </w:p>
    <w:p w14:paraId="2A3155C0" w14:textId="77777777" w:rsidR="00E20F59" w:rsidRDefault="00E20F59" w:rsidP="00BE6CA3">
      <w:pPr>
        <w:pStyle w:val="alphabeticallist"/>
      </w:pPr>
      <w:r>
        <w:t>List of test references.</w:t>
      </w:r>
    </w:p>
    <w:p w14:paraId="41B364B7" w14:textId="77777777" w:rsidR="00E20F59" w:rsidRDefault="00E20F59" w:rsidP="00BE6CA3">
      <w:pPr>
        <w:pStyle w:val="alphabeticallist"/>
      </w:pPr>
      <w:r>
        <w:t>Special In-Process Controls data (Chart F2).</w:t>
      </w:r>
    </w:p>
    <w:p w14:paraId="1A2BA2A4" w14:textId="77777777" w:rsidR="00E20F59" w:rsidRDefault="00E20F59" w:rsidP="00BE6CA3">
      <w:pPr>
        <w:pStyle w:val="alphabeticallist"/>
      </w:pPr>
      <w:r>
        <w:t>Screening Tests data (Chart F3).</w:t>
      </w:r>
    </w:p>
    <w:p w14:paraId="170B1F1C" w14:textId="164BBDE6" w:rsidR="00E20F59" w:rsidRDefault="00E20F59" w:rsidP="0096103B">
      <w:pPr>
        <w:pStyle w:val="alphabeticallist"/>
      </w:pPr>
      <w:r>
        <w:t>Qualification</w:t>
      </w:r>
      <w:r w:rsidR="00B541E6">
        <w:t>,</w:t>
      </w:r>
      <w:r>
        <w:t xml:space="preserve"> Periodic Test</w:t>
      </w:r>
      <w:r w:rsidR="00B541E6">
        <w:t>ing and Lot Validation Testing</w:t>
      </w:r>
      <w:r>
        <w:t xml:space="preserve"> </w:t>
      </w:r>
      <w:r w:rsidR="0096103B" w:rsidRPr="0096103B">
        <w:t>(when applicable)</w:t>
      </w:r>
      <w:r w:rsidR="0096103B">
        <w:t xml:space="preserve"> </w:t>
      </w:r>
      <w:r>
        <w:t>data (Chart F4).</w:t>
      </w:r>
    </w:p>
    <w:p w14:paraId="20B52B1F" w14:textId="77777777" w:rsidR="00E20F59" w:rsidRDefault="00E20F59" w:rsidP="00BE6CA3">
      <w:pPr>
        <w:pStyle w:val="alphabeticallist"/>
      </w:pPr>
      <w:r>
        <w:t>Failed components list and failure analysis report (when applicable).</w:t>
      </w:r>
    </w:p>
    <w:p w14:paraId="614415B5" w14:textId="77777777" w:rsidR="00E20F59" w:rsidRDefault="00E20F59" w:rsidP="00BE6CA3">
      <w:pPr>
        <w:pStyle w:val="alphabeticallist"/>
      </w:pPr>
      <w:r>
        <w:t>Certificate of Conformity.</w:t>
      </w:r>
    </w:p>
    <w:p w14:paraId="0C01AB9B" w14:textId="77777777" w:rsidR="00E20F59" w:rsidRDefault="00E20F59" w:rsidP="000D386C">
      <w:pPr>
        <w:spacing w:before="240" w:after="120"/>
      </w:pPr>
      <w:r>
        <w:t>Items (a) to (h) inclusive shall be grouped, preferably as sub</w:t>
      </w:r>
      <w:r w:rsidR="00C4536F">
        <w:t>-</w:t>
      </w:r>
      <w:r>
        <w:t>packages and, for identification purposes, each page shall include the following information:</w:t>
      </w:r>
    </w:p>
    <w:p w14:paraId="37210D89" w14:textId="77777777" w:rsidR="00E20F59" w:rsidRDefault="00E20F59" w:rsidP="00E2012E">
      <w:pPr>
        <w:pStyle w:val="BulletList"/>
      </w:pPr>
      <w:r>
        <w:tab/>
      </w:r>
      <w:r>
        <w:tab/>
        <w:t>ESCC Component Number.</w:t>
      </w:r>
    </w:p>
    <w:p w14:paraId="0A110B67" w14:textId="77777777" w:rsidR="00E20F59" w:rsidRDefault="00E20F59" w:rsidP="00E2012E">
      <w:pPr>
        <w:pStyle w:val="BulletList"/>
      </w:pPr>
      <w:r>
        <w:tab/>
      </w:r>
      <w:r>
        <w:tab/>
        <w:t>Manufacturer’s name.</w:t>
      </w:r>
    </w:p>
    <w:p w14:paraId="4AEF1E99" w14:textId="77777777" w:rsidR="00E20F59" w:rsidRDefault="00E20F59" w:rsidP="00E2012E">
      <w:pPr>
        <w:pStyle w:val="BulletList"/>
      </w:pPr>
      <w:r>
        <w:tab/>
      </w:r>
      <w:r>
        <w:tab/>
        <w:t>Lot identification.</w:t>
      </w:r>
    </w:p>
    <w:p w14:paraId="5275A58E" w14:textId="77777777" w:rsidR="00E20F59" w:rsidRDefault="00E20F59" w:rsidP="00E2012E">
      <w:pPr>
        <w:pStyle w:val="BulletList"/>
      </w:pPr>
      <w:r>
        <w:tab/>
      </w:r>
      <w:r>
        <w:tab/>
        <w:t>Date of establishment of the document.</w:t>
      </w:r>
    </w:p>
    <w:p w14:paraId="065D077D" w14:textId="77777777" w:rsidR="00E20F59" w:rsidRDefault="00E20F59" w:rsidP="00E2012E">
      <w:pPr>
        <w:pStyle w:val="BulletList"/>
      </w:pPr>
      <w:r>
        <w:tab/>
      </w:r>
      <w:r>
        <w:tab/>
        <w:t>Page number.</w:t>
      </w:r>
    </w:p>
    <w:p w14:paraId="39F50427" w14:textId="77777777" w:rsidR="00E20F59" w:rsidRDefault="00E20F59" w:rsidP="00BE6CA3">
      <w:pPr>
        <w:spacing w:before="240"/>
      </w:pPr>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07AD196C" w14:textId="77777777" w:rsidR="00E20F59" w:rsidRDefault="00E20F59" w:rsidP="00C52DBC">
      <w:pPr>
        <w:pStyle w:val="Heading3"/>
        <w:numPr>
          <w:ilvl w:val="2"/>
          <w:numId w:val="9"/>
        </w:numPr>
      </w:pPr>
      <w:bookmarkStart w:id="167" w:name="_Toc486584130"/>
      <w:r>
        <w:t>Qualification and Qualification Maintenance</w:t>
      </w:r>
      <w:bookmarkEnd w:id="167"/>
    </w:p>
    <w:p w14:paraId="16B50221" w14:textId="564680BF" w:rsidR="00E20F59" w:rsidRDefault="00E20F59" w:rsidP="00E20F59">
      <w:r>
        <w:t xml:space="preserve">In the case of qualification or qualification maintenance, the items listed in Para. </w:t>
      </w:r>
      <w:r w:rsidR="00F5235C">
        <w:fldChar w:fldCharType="begin"/>
      </w:r>
      <w:r w:rsidR="00F5235C">
        <w:instrText xml:space="preserve"> REF _Ref475006172 \r \h </w:instrText>
      </w:r>
      <w:r w:rsidR="00F5235C">
        <w:fldChar w:fldCharType="separate"/>
      </w:r>
      <w:r w:rsidR="001F7808">
        <w:t>9.1</w:t>
      </w:r>
      <w:r w:rsidR="00F5235C">
        <w:fldChar w:fldCharType="end"/>
      </w:r>
      <w:r>
        <w:t>(a) to (h) are required.</w:t>
      </w:r>
    </w:p>
    <w:p w14:paraId="391F60D0" w14:textId="77777777" w:rsidR="00E20F59" w:rsidRDefault="00E20F59" w:rsidP="007266BC">
      <w:pPr>
        <w:pStyle w:val="Heading3"/>
      </w:pPr>
      <w:bookmarkStart w:id="168" w:name="_Ref485202707"/>
      <w:bookmarkStart w:id="169" w:name="_Toc486584131"/>
      <w:r>
        <w:t>Component Procurement and Delivery</w:t>
      </w:r>
      <w:bookmarkEnd w:id="168"/>
      <w:bookmarkEnd w:id="169"/>
    </w:p>
    <w:p w14:paraId="03D1E794" w14:textId="77777777" w:rsidR="00E20F59" w:rsidRDefault="00E20F59" w:rsidP="007266BC">
      <w:pPr>
        <w:keepNext/>
        <w:spacing w:after="120"/>
      </w:pPr>
      <w:r>
        <w:t>For all deliveries of components procured to this specification, the following documentation shall be supplied:</w:t>
      </w:r>
    </w:p>
    <w:p w14:paraId="26ADCE57" w14:textId="77777777" w:rsidR="00E20F59" w:rsidRDefault="00E20F59" w:rsidP="00BE6CA3">
      <w:pPr>
        <w:pStyle w:val="alphabeticallist"/>
      </w:pPr>
      <w:r>
        <w:t>Cover sheet (if all of the information is not included on the Certificate of Conformity).</w:t>
      </w:r>
    </w:p>
    <w:p w14:paraId="74D1B492" w14:textId="77777777" w:rsidR="00E20F59" w:rsidRDefault="00E20F59" w:rsidP="00BE6CA3">
      <w:pPr>
        <w:pStyle w:val="alphabeticallist"/>
      </w:pPr>
      <w:r>
        <w:t>Certificate of Conformity.</w:t>
      </w:r>
    </w:p>
    <w:p w14:paraId="2C09447E" w14:textId="77777777" w:rsidR="00E20F59" w:rsidRDefault="00E20F59" w:rsidP="005F483B">
      <w:pPr>
        <w:pStyle w:val="Heading3"/>
      </w:pPr>
      <w:bookmarkStart w:id="170" w:name="_Ref485202719"/>
      <w:bookmarkStart w:id="171" w:name="_Toc486584132"/>
      <w:r>
        <w:t>Additional Documentation</w:t>
      </w:r>
      <w:bookmarkEnd w:id="170"/>
      <w:bookmarkEnd w:id="171"/>
    </w:p>
    <w:p w14:paraId="7A956E8F" w14:textId="77777777" w:rsidR="00E20F59" w:rsidRDefault="00E20F59" w:rsidP="00E20F59">
      <w:r>
        <w:t>The Manufacturer shall deliver additional documentation containing data and reports to the Orderer, if stipulated in the Purchase Order.</w:t>
      </w:r>
    </w:p>
    <w:p w14:paraId="51BF6D84" w14:textId="77777777" w:rsidR="00E20F59" w:rsidRDefault="00E20F59" w:rsidP="005F483B">
      <w:pPr>
        <w:pStyle w:val="Heading3"/>
      </w:pPr>
      <w:bookmarkStart w:id="172" w:name="_Toc486584133"/>
      <w:r>
        <w:t>Data Retention/Data Access</w:t>
      </w:r>
      <w:bookmarkEnd w:id="172"/>
    </w:p>
    <w:p w14:paraId="37D94DAD" w14:textId="77777777" w:rsidR="00E20F59" w:rsidRDefault="00E20F59" w:rsidP="00E20F59">
      <w:r>
        <w:t>If not delivered, all data shall be retained by the Manufacturer for a minimum of 5 years during which time it shall be available for review, if requested, by the Orderer or the ESCC Executive (for qualified components).</w:t>
      </w:r>
    </w:p>
    <w:p w14:paraId="2685AED4" w14:textId="77777777" w:rsidR="00E20F59" w:rsidRDefault="00E20F59" w:rsidP="0049644A">
      <w:pPr>
        <w:pStyle w:val="Heading2"/>
      </w:pPr>
      <w:bookmarkStart w:id="173" w:name="_Toc486584134"/>
      <w:r>
        <w:lastRenderedPageBreak/>
        <w:t>COVER SHEET(S)</w:t>
      </w:r>
      <w:bookmarkEnd w:id="173"/>
    </w:p>
    <w:p w14:paraId="7190D1B4" w14:textId="77777777" w:rsidR="00E20F59" w:rsidRDefault="00E20F59" w:rsidP="00170225">
      <w:pPr>
        <w:keepNext/>
        <w:spacing w:after="120"/>
      </w:pPr>
      <w:r>
        <w:t>The cover sheet(s) of the data documentation package shall include as a minimum:</w:t>
      </w:r>
    </w:p>
    <w:p w14:paraId="5BC9ECA9" w14:textId="77777777" w:rsidR="00E20F59" w:rsidRDefault="00E20F59" w:rsidP="00170225">
      <w:pPr>
        <w:pStyle w:val="alphabeticallist"/>
        <w:keepNext/>
      </w:pPr>
      <w:r>
        <w:t>Reference to the Detail Specification, including issue and date.</w:t>
      </w:r>
    </w:p>
    <w:p w14:paraId="6C88FC6A" w14:textId="77777777" w:rsidR="00E20F59" w:rsidRDefault="00E20F59" w:rsidP="00BE6CA3">
      <w:pPr>
        <w:pStyle w:val="alphabeticallist"/>
      </w:pPr>
      <w:r>
        <w:t>Reference to the applicable ESCC Generic Specification, including issue and date.</w:t>
      </w:r>
    </w:p>
    <w:p w14:paraId="5E48535C" w14:textId="77777777" w:rsidR="00E20F59" w:rsidRDefault="00E20F59" w:rsidP="00BE6CA3">
      <w:pPr>
        <w:pStyle w:val="alphabeticallist"/>
      </w:pPr>
      <w:r>
        <w:t>ESCC Component Number and the Manufacturer’s part type number.</w:t>
      </w:r>
    </w:p>
    <w:p w14:paraId="17B2DCFF" w14:textId="77777777" w:rsidR="00E20F59" w:rsidRDefault="00E20F59" w:rsidP="00BE6CA3">
      <w:pPr>
        <w:pStyle w:val="alphabeticallist"/>
      </w:pPr>
      <w:r>
        <w:t>Lot identification.</w:t>
      </w:r>
    </w:p>
    <w:p w14:paraId="43D4DDAE" w14:textId="77777777" w:rsidR="00E20F59" w:rsidRDefault="00E20F59" w:rsidP="00BE6CA3">
      <w:pPr>
        <w:pStyle w:val="alphabeticallist"/>
      </w:pPr>
      <w:r>
        <w:t>Number of the Purchase Order.</w:t>
      </w:r>
    </w:p>
    <w:p w14:paraId="58493B25" w14:textId="77777777" w:rsidR="00E20F59" w:rsidRDefault="00E20F59" w:rsidP="00BE6CA3">
      <w:pPr>
        <w:pStyle w:val="alphabeticallist"/>
      </w:pPr>
      <w:r>
        <w:t>Information relative to any additions to this specification and/or the Detail Specification.</w:t>
      </w:r>
    </w:p>
    <w:p w14:paraId="0C6ED99B" w14:textId="77777777" w:rsidR="00E20F59" w:rsidRDefault="00E20F59" w:rsidP="00BE6CA3">
      <w:pPr>
        <w:pStyle w:val="alphabeticallist"/>
      </w:pPr>
      <w:r>
        <w:t>Manufacturer’s name and address.</w:t>
      </w:r>
    </w:p>
    <w:p w14:paraId="139EB6A6" w14:textId="77777777" w:rsidR="00E20F59" w:rsidRDefault="00E20F59" w:rsidP="00BE6CA3">
      <w:pPr>
        <w:pStyle w:val="alphabeticallist"/>
      </w:pPr>
      <w:r>
        <w:t>Location of the manufacturing plant.</w:t>
      </w:r>
    </w:p>
    <w:p w14:paraId="4AD1BFA4" w14:textId="77777777" w:rsidR="00E20F59" w:rsidRDefault="00E20F59" w:rsidP="00BE6CA3">
      <w:pPr>
        <w:pStyle w:val="alphabeticallist"/>
      </w:pPr>
      <w:r>
        <w:t>Signature on behalf of Manufacturer.</w:t>
      </w:r>
    </w:p>
    <w:p w14:paraId="6BB1DF67" w14:textId="77777777" w:rsidR="00E20F59" w:rsidRDefault="00E20F59" w:rsidP="00BE6CA3">
      <w:pPr>
        <w:pStyle w:val="alphabeticallist"/>
      </w:pPr>
      <w:r>
        <w:t>Total number of pages of the data package.</w:t>
      </w:r>
    </w:p>
    <w:p w14:paraId="21D450AE" w14:textId="77777777" w:rsidR="00E20F59" w:rsidRDefault="00E20F59" w:rsidP="0049644A">
      <w:pPr>
        <w:pStyle w:val="Heading2"/>
      </w:pPr>
      <w:bookmarkStart w:id="174" w:name="_Toc486584135"/>
      <w:r>
        <w:t>LIST OF EQUIPMENT USED</w:t>
      </w:r>
      <w:bookmarkEnd w:id="174"/>
    </w:p>
    <w:p w14:paraId="6927EA04" w14:textId="77777777" w:rsidR="00E20F59" w:rsidRDefault="00E20F59" w:rsidP="00E20F59">
      <w:r>
        <w:t>A list of equipment used for tests and measurements shall be prepared. Where applicable, this list shall contain inventory number, Manufacturer’s type number, serial number, etc. This list shall indicate for which tests such equipment was used.</w:t>
      </w:r>
    </w:p>
    <w:p w14:paraId="3B498E3E" w14:textId="77777777" w:rsidR="00E20F59" w:rsidRDefault="00E20F59" w:rsidP="0049644A">
      <w:pPr>
        <w:pStyle w:val="Heading2"/>
      </w:pPr>
      <w:bookmarkStart w:id="175" w:name="_Toc486584136"/>
      <w:r>
        <w:t>LIST OF TEST REFERENCES</w:t>
      </w:r>
      <w:bookmarkEnd w:id="175"/>
    </w:p>
    <w:p w14:paraId="0FE2C4DB" w14:textId="77777777" w:rsidR="00E20F59" w:rsidRDefault="00E20F59" w:rsidP="00E20F59">
      <w:r>
        <w:t>This list shall include all Manufacturer’s references or codes which are necessary to correlate the test data provided with the applicable tests specified in the tables of the Detail Specification.</w:t>
      </w:r>
    </w:p>
    <w:p w14:paraId="09A6C15B" w14:textId="77777777" w:rsidR="00E20F59" w:rsidRDefault="00E20F59" w:rsidP="0049644A">
      <w:pPr>
        <w:pStyle w:val="Heading2"/>
      </w:pPr>
      <w:bookmarkStart w:id="176" w:name="_Ref475005750"/>
      <w:bookmarkStart w:id="177" w:name="_Toc486584137"/>
      <w:r>
        <w:t>SPECIAL IN-PROCESS CONTROLS DATA (CHART F2)</w:t>
      </w:r>
      <w:bookmarkEnd w:id="176"/>
      <w:bookmarkEnd w:id="177"/>
    </w:p>
    <w:p w14:paraId="5D547196" w14:textId="0C163FE6" w:rsidR="00E20F59" w:rsidRDefault="00E20F59" w:rsidP="00E20F59">
      <w:r>
        <w:t>A test result summary shall be compiled showing the total number of components submitted to, and the total number rejected after each of the tests</w:t>
      </w:r>
      <w:r w:rsidR="00636DC2">
        <w:t>.</w:t>
      </w:r>
    </w:p>
    <w:p w14:paraId="0B9663CF" w14:textId="77777777" w:rsidR="00E20F59" w:rsidRDefault="00E20F59" w:rsidP="0049644A">
      <w:pPr>
        <w:pStyle w:val="Heading2"/>
      </w:pPr>
      <w:bookmarkStart w:id="178" w:name="_Ref475005888"/>
      <w:bookmarkStart w:id="179" w:name="_Toc486584138"/>
      <w:r>
        <w:t>SCREENING TESTS DATA (CHART F3)</w:t>
      </w:r>
      <w:bookmarkEnd w:id="178"/>
      <w:bookmarkEnd w:id="179"/>
    </w:p>
    <w:p w14:paraId="237FA749" w14:textId="77777777" w:rsidR="00E20F59" w:rsidRDefault="00E20F59" w:rsidP="00E20F59">
      <w:r>
        <w:t xml:space="preserve">A test result summary shall be compiled showing the total number of components submitted to and the total number rejected after each of the tests. </w:t>
      </w:r>
    </w:p>
    <w:p w14:paraId="73416000" w14:textId="2F12288A" w:rsidR="00E20F59" w:rsidRDefault="00B541E6" w:rsidP="0049644A">
      <w:pPr>
        <w:pStyle w:val="Heading2"/>
      </w:pPr>
      <w:bookmarkStart w:id="180" w:name="_Ref475005984"/>
      <w:bookmarkStart w:id="181" w:name="_Toc486584139"/>
      <w:r>
        <w:t>QUALIFICATION,</w:t>
      </w:r>
      <w:r w:rsidR="00E20F59">
        <w:t xml:space="preserve"> PERIODIC TEST</w:t>
      </w:r>
      <w:r>
        <w:t>ING AND LOT VALIDATION TESTING</w:t>
      </w:r>
      <w:r w:rsidR="00E20F59">
        <w:t xml:space="preserve"> DATA (CHART F4)</w:t>
      </w:r>
      <w:bookmarkEnd w:id="180"/>
      <w:bookmarkEnd w:id="181"/>
    </w:p>
    <w:p w14:paraId="2E0CE0F4" w14:textId="77777777" w:rsidR="00E20F59" w:rsidRDefault="00E20F59" w:rsidP="005F483B">
      <w:pPr>
        <w:pStyle w:val="Heading3"/>
      </w:pPr>
      <w:bookmarkStart w:id="182" w:name="_Toc486584140"/>
      <w:r>
        <w:t>Qualification Testing</w:t>
      </w:r>
      <w:bookmarkEnd w:id="182"/>
    </w:p>
    <w:p w14:paraId="3F1EBB58" w14:textId="327C2C9C" w:rsidR="00E20F59" w:rsidRDefault="00E20F59" w:rsidP="00E20F59">
      <w:r>
        <w:t xml:space="preserve">A test result summary shall be compiled showing the components submitted to, and the number rejected after each test in each subgroup. Component serial numbers for each subgroup shall be identified. For each test requiring electrical </w:t>
      </w:r>
      <w:r w:rsidR="00680E5D">
        <w:t xml:space="preserve">and mechanical </w:t>
      </w:r>
      <w:r>
        <w:t>measurements the results shall be recorded against component serial number. Where a drift value is specified during a test the drift calculation shall be recorded against component serial number.</w:t>
      </w:r>
    </w:p>
    <w:p w14:paraId="1905FC7B" w14:textId="77777777" w:rsidR="00E20F59" w:rsidRDefault="00E20F59" w:rsidP="00174C72">
      <w:pPr>
        <w:pStyle w:val="Heading3"/>
      </w:pPr>
      <w:bookmarkStart w:id="183" w:name="_Toc486584141"/>
      <w:r>
        <w:lastRenderedPageBreak/>
        <w:t>Periodic Testing for Qualification Maintenance</w:t>
      </w:r>
      <w:bookmarkEnd w:id="183"/>
    </w:p>
    <w:p w14:paraId="15B3C889" w14:textId="60C823ED" w:rsidR="00E20F59" w:rsidRDefault="00E20F59" w:rsidP="00174C72">
      <w:pPr>
        <w:keepNext/>
      </w:pPr>
      <w:r>
        <w:t xml:space="preserve">A test result summary shall be compiled showing the components submitted to and the number rejected after each test in each subgroup. Component serial numbers for each subgroup shall be identified. For each test requiring electrical </w:t>
      </w:r>
      <w:r w:rsidR="00680E5D">
        <w:t xml:space="preserve">and mechanical </w:t>
      </w:r>
      <w:r>
        <w:t>measurements the results shall be recorded against component serial number. Where a drift value is specified during a test the drift calculation shall be recorded against component serial number.</w:t>
      </w:r>
    </w:p>
    <w:p w14:paraId="2D20FF0C" w14:textId="77777777" w:rsidR="00E20F59" w:rsidRDefault="00E20F59" w:rsidP="00170225">
      <w:pPr>
        <w:keepNext/>
        <w:keepLines/>
      </w:pPr>
      <w:r>
        <w:t>In addition to the full test data</w:t>
      </w:r>
      <w:r w:rsidR="0075636F">
        <w:t>,</w:t>
      </w:r>
      <w:r>
        <w:t xml:space="preserve">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65E52994" w14:textId="77777777" w:rsidR="00E20F59" w:rsidRDefault="00E20F59" w:rsidP="005F483B">
      <w:pPr>
        <w:pStyle w:val="Heading3"/>
      </w:pPr>
      <w:bookmarkStart w:id="184" w:name="_Toc486584142"/>
      <w:r>
        <w:t>Lot Validation Testing</w:t>
      </w:r>
      <w:bookmarkEnd w:id="184"/>
    </w:p>
    <w:p w14:paraId="2378F1C7" w14:textId="79173155" w:rsidR="00E20F59" w:rsidRDefault="00E20F59" w:rsidP="00E20F59">
      <w:r>
        <w:t xml:space="preserve">A test result summary shall be compiled showing the components submitted to and the number rejected after each test in each subgroup (as applicable). Component serial numbers for each subgroup shall be identified. For each test requiring electrical </w:t>
      </w:r>
      <w:r w:rsidR="00680E5D">
        <w:t xml:space="preserve">and mechanical </w:t>
      </w:r>
      <w:r>
        <w:t>measurements the results shall be recorded against component serial number. Where a drift value is specified during a test the drift calculation shall be recorded against component serial number.</w:t>
      </w:r>
    </w:p>
    <w:p w14:paraId="71E01F0E" w14:textId="77777777" w:rsidR="00E20F59" w:rsidRDefault="00E20F59" w:rsidP="0049644A">
      <w:pPr>
        <w:pStyle w:val="Heading2"/>
      </w:pPr>
      <w:bookmarkStart w:id="185" w:name="_Toc486584143"/>
      <w:r>
        <w:t>FAILED COMPONENTS LIST AND FAILURE ANALYSIS REPORT</w:t>
      </w:r>
      <w:bookmarkEnd w:id="185"/>
    </w:p>
    <w:p w14:paraId="3E144C07" w14:textId="77777777" w:rsidR="00E20F59" w:rsidRDefault="00E20F59" w:rsidP="000D386C">
      <w:pPr>
        <w:spacing w:after="120"/>
      </w:pPr>
      <w:r>
        <w:t>The failed components list and failure analysis report shall provide full details of:</w:t>
      </w:r>
    </w:p>
    <w:p w14:paraId="2BB5909F" w14:textId="02486111" w:rsidR="00E20F59" w:rsidRDefault="00E20F59" w:rsidP="00BE6CA3">
      <w:pPr>
        <w:pStyle w:val="alphabeticallist"/>
      </w:pPr>
      <w:r>
        <w:t>The reference and description of the test or measurement performed as defined in this specification and/or the Detail Specification during Special In-Process Controls, Screening Tests and Qualification</w:t>
      </w:r>
      <w:r w:rsidR="00B541E6">
        <w:t>,</w:t>
      </w:r>
      <w:r>
        <w:t xml:space="preserve"> Periodic Test</w:t>
      </w:r>
      <w:r w:rsidR="00B541E6">
        <w:t>ing and Lot Validation Testing</w:t>
      </w:r>
      <w:r>
        <w:t>.</w:t>
      </w:r>
    </w:p>
    <w:p w14:paraId="6F79E2B3" w14:textId="77777777" w:rsidR="00E20F59" w:rsidRDefault="00E20F59" w:rsidP="00BE6CA3">
      <w:pPr>
        <w:pStyle w:val="alphabeticallist"/>
      </w:pPr>
      <w:r>
        <w:t>Traceability information including serial number (if applicable) of the failed component.</w:t>
      </w:r>
    </w:p>
    <w:p w14:paraId="31FADD0C" w14:textId="77777777" w:rsidR="00E20F59" w:rsidRDefault="00E20F59" w:rsidP="00BE6CA3">
      <w:pPr>
        <w:pStyle w:val="alphabeticallist"/>
      </w:pPr>
      <w:r>
        <w:t>The failed parameter and the failure mode of the component.</w:t>
      </w:r>
    </w:p>
    <w:p w14:paraId="7FFEDE1C" w14:textId="77777777" w:rsidR="00E20F59" w:rsidRDefault="00E20F59" w:rsidP="00BE6CA3">
      <w:pPr>
        <w:pStyle w:val="alphabeticallist"/>
      </w:pPr>
      <w:r>
        <w:t>Detailed failure analysis (if requested by the ESCC Executive or Orderer).</w:t>
      </w:r>
    </w:p>
    <w:p w14:paraId="6F9BE6AF" w14:textId="77777777" w:rsidR="00E20F59" w:rsidRDefault="00E20F59" w:rsidP="0049644A">
      <w:pPr>
        <w:pStyle w:val="Heading2"/>
      </w:pPr>
      <w:bookmarkStart w:id="186" w:name="_Toc486584144"/>
      <w:r>
        <w:t>CERTIFICATE OF CONFORMITY</w:t>
      </w:r>
      <w:bookmarkEnd w:id="186"/>
    </w:p>
    <w:p w14:paraId="4AEDB3D8" w14:textId="2DDEBC25" w:rsidR="00E20F59" w:rsidRDefault="00E20F59" w:rsidP="00E20F59">
      <w:r>
        <w:t xml:space="preserve">A Certificate of Conformity shall be established in accordance with the requirements of ESCC Basic Specification Nos. </w:t>
      </w:r>
      <w:hyperlink r:id="rId56" w:history="1">
        <w:r w:rsidR="005E5471">
          <w:rPr>
            <w:rStyle w:val="Hyperlink"/>
          </w:rPr>
          <w:t>20100</w:t>
        </w:r>
      </w:hyperlink>
      <w:r>
        <w:t xml:space="preserve"> or </w:t>
      </w:r>
      <w:hyperlink r:id="rId57" w:history="1">
        <w:r w:rsidR="005E5471" w:rsidRPr="005E5471">
          <w:rPr>
            <w:rStyle w:val="Hyperlink"/>
          </w:rPr>
          <w:t>25400</w:t>
        </w:r>
      </w:hyperlink>
      <w:r>
        <w:t>.</w:t>
      </w:r>
    </w:p>
    <w:p w14:paraId="1C195171" w14:textId="77777777" w:rsidR="00E20F59" w:rsidRDefault="00E20F59" w:rsidP="00D35A4E">
      <w:pPr>
        <w:pStyle w:val="Heading1"/>
      </w:pPr>
      <w:bookmarkStart w:id="187" w:name="_Toc486584145"/>
      <w:r>
        <w:t>DELIVERY</w:t>
      </w:r>
      <w:bookmarkEnd w:id="187"/>
    </w:p>
    <w:p w14:paraId="12562C14" w14:textId="77777777" w:rsidR="00E20F59" w:rsidRDefault="00E20F59" w:rsidP="00D35A4E">
      <w:pPr>
        <w:keepNext/>
        <w:spacing w:after="120"/>
      </w:pPr>
      <w:r>
        <w:t>For procurement, for each order, the items forming the delivery are:</w:t>
      </w:r>
    </w:p>
    <w:p w14:paraId="0EE5AE72" w14:textId="77777777" w:rsidR="00E20F59" w:rsidRDefault="00E20F59" w:rsidP="00D35A4E">
      <w:pPr>
        <w:pStyle w:val="alphabeticallist"/>
        <w:keepNext/>
      </w:pPr>
      <w:r>
        <w:t>The delivery lot.</w:t>
      </w:r>
    </w:p>
    <w:p w14:paraId="1C620137" w14:textId="77777777" w:rsidR="00E20F59" w:rsidRDefault="00E20F59" w:rsidP="00D35A4E">
      <w:pPr>
        <w:pStyle w:val="alphabeticallist"/>
        <w:keepNext/>
      </w:pPr>
      <w:r>
        <w:t>The components used for Lot Validation Testing (as applicable), but not forming part of the delivery lot, if stipulated in the Purchase Order.</w:t>
      </w:r>
    </w:p>
    <w:p w14:paraId="76D55E7D" w14:textId="7ADBA668" w:rsidR="00E20F59" w:rsidRDefault="00E20F59" w:rsidP="00D35A4E">
      <w:pPr>
        <w:pStyle w:val="alphabeticallist"/>
        <w:keepNext/>
      </w:pPr>
      <w:r>
        <w:t xml:space="preserve">The relevant documentation in accordance with the requirements of Paras. </w:t>
      </w:r>
      <w:r w:rsidR="004454F4">
        <w:fldChar w:fldCharType="begin"/>
      </w:r>
      <w:r w:rsidR="004454F4">
        <w:instrText xml:space="preserve"> REF _Ref485202707 \r \h </w:instrText>
      </w:r>
      <w:r w:rsidR="004454F4">
        <w:fldChar w:fldCharType="separate"/>
      </w:r>
      <w:r w:rsidR="001F7808">
        <w:t>9.1.2</w:t>
      </w:r>
      <w:r w:rsidR="004454F4">
        <w:fldChar w:fldCharType="end"/>
      </w:r>
      <w:r>
        <w:t xml:space="preserve"> and </w:t>
      </w:r>
      <w:r w:rsidR="004454F4">
        <w:fldChar w:fldCharType="begin"/>
      </w:r>
      <w:r w:rsidR="004454F4">
        <w:instrText xml:space="preserve"> REF _Ref485202719 \r \h </w:instrText>
      </w:r>
      <w:r w:rsidR="004454F4">
        <w:fldChar w:fldCharType="separate"/>
      </w:r>
      <w:r w:rsidR="001F7808">
        <w:t>9.1.3</w:t>
      </w:r>
      <w:r w:rsidR="004454F4">
        <w:fldChar w:fldCharType="end"/>
      </w:r>
      <w:r>
        <w:t>.</w:t>
      </w:r>
    </w:p>
    <w:p w14:paraId="7296D47F" w14:textId="77777777" w:rsidR="00E20F59" w:rsidRDefault="00E20F59" w:rsidP="00CA36E6">
      <w:pPr>
        <w:spacing w:before="240"/>
      </w:pPr>
      <w:r>
        <w:t>In the case of a component for which a valid qualification is in force, all data of all components submitted to Lot Validation Testing shall also be copied, when requested, to the ESCC Executive.</w:t>
      </w:r>
    </w:p>
    <w:p w14:paraId="1F630C57" w14:textId="6307B91F" w:rsidR="00E20F59" w:rsidRDefault="00E20F59" w:rsidP="00E20F59">
      <w:r>
        <w:t xml:space="preserve">For qualification or qualification maintenance, the disposition of the Qualification Test Lot and its related documentation shall be as specified in ESCC Basic Specification Nos. </w:t>
      </w:r>
      <w:hyperlink r:id="rId58" w:history="1">
        <w:r w:rsidR="005E5471">
          <w:rPr>
            <w:rStyle w:val="Hyperlink"/>
          </w:rPr>
          <w:t>20100</w:t>
        </w:r>
      </w:hyperlink>
      <w:r>
        <w:t xml:space="preserve"> or </w:t>
      </w:r>
      <w:hyperlink r:id="rId59" w:history="1">
        <w:r w:rsidR="005E5471" w:rsidRPr="005E5471">
          <w:rPr>
            <w:rStyle w:val="Hyperlink"/>
          </w:rPr>
          <w:t>25400</w:t>
        </w:r>
      </w:hyperlink>
      <w:r>
        <w:t xml:space="preserve"> and the relevant paragraphs of Section 9 of this specification.</w:t>
      </w:r>
    </w:p>
    <w:p w14:paraId="35DD375A" w14:textId="6B43BEE4" w:rsidR="00E20F59" w:rsidRDefault="00E20F59" w:rsidP="00A2020F">
      <w:pPr>
        <w:pStyle w:val="Heading1"/>
      </w:pPr>
      <w:bookmarkStart w:id="188" w:name="_Toc486584146"/>
      <w:r>
        <w:lastRenderedPageBreak/>
        <w:t>PACKAGING AND D</w:t>
      </w:r>
      <w:r w:rsidR="00885FC8">
        <w:t>E</w:t>
      </w:r>
      <w:r>
        <w:t>SPATCH</w:t>
      </w:r>
      <w:bookmarkEnd w:id="188"/>
    </w:p>
    <w:p w14:paraId="02A1580F" w14:textId="44028839" w:rsidR="00610BE3" w:rsidRDefault="00E20F59" w:rsidP="00E20F59">
      <w:r>
        <w:t>The packaging and d</w:t>
      </w:r>
      <w:r w:rsidR="00885FC8">
        <w:t>e</w:t>
      </w:r>
      <w:r>
        <w:t xml:space="preserve">spatch of components to this specification shall be in accordance with the requirements of ESCC Basic Specification No. </w:t>
      </w:r>
      <w:hyperlink r:id="rId60" w:history="1">
        <w:r w:rsidR="003D6FED" w:rsidRPr="003D6FED">
          <w:rPr>
            <w:rStyle w:val="Hyperlink"/>
          </w:rPr>
          <w:t>20600</w:t>
        </w:r>
      </w:hyperlink>
      <w:r>
        <w:t>.</w:t>
      </w:r>
    </w:p>
    <w:p w14:paraId="02BBDB32" w14:textId="77777777" w:rsidR="00610BE3" w:rsidRDefault="00610BE3">
      <w:pPr>
        <w:spacing w:after="0" w:line="240" w:lineRule="auto"/>
        <w:ind w:left="0" w:right="0"/>
        <w:jc w:val="left"/>
      </w:pPr>
      <w:r>
        <w:br w:type="page"/>
      </w:r>
    </w:p>
    <w:p w14:paraId="7BD4B2ED" w14:textId="77777777" w:rsidR="00F135D2" w:rsidRDefault="00610BE3" w:rsidP="00610BE3">
      <w:pPr>
        <w:pStyle w:val="Heading1"/>
      </w:pPr>
      <w:bookmarkStart w:id="189" w:name="_Toc486584147"/>
      <w:r>
        <w:lastRenderedPageBreak/>
        <w:t>Charts</w:t>
      </w:r>
      <w:bookmarkEnd w:id="189"/>
    </w:p>
    <w:p w14:paraId="21F20637" w14:textId="77777777" w:rsidR="0002544D" w:rsidRPr="0002544D" w:rsidRDefault="00170D76" w:rsidP="0049644A">
      <w:pPr>
        <w:pStyle w:val="Heading2"/>
      </w:pPr>
      <w:bookmarkStart w:id="190" w:name="_Toc486584148"/>
      <w:commentRangeStart w:id="191"/>
      <w:r>
        <w:t>chart F</w:t>
      </w:r>
      <w:r w:rsidR="00610BE3">
        <w:t>1 – general flow of procurement</w:t>
      </w:r>
      <w:commentRangeEnd w:id="191"/>
      <w:r w:rsidR="00D843FC">
        <w:rPr>
          <w:rStyle w:val="CommentReference"/>
          <w:bCs w:val="0"/>
          <w:caps w:val="0"/>
          <w:u w:val="none"/>
        </w:rPr>
        <w:commentReference w:id="191"/>
      </w:r>
      <w:bookmarkEnd w:id="190"/>
    </w:p>
    <w:p w14:paraId="5CE52107" w14:textId="77777777" w:rsidR="0002544D" w:rsidRPr="0002544D" w:rsidRDefault="0002544D" w:rsidP="0002544D">
      <w:pPr>
        <w:spacing w:after="0"/>
      </w:pPr>
    </w:p>
    <w:p w14:paraId="5D30FA75" w14:textId="77777777" w:rsidR="0002544D" w:rsidRPr="0002544D" w:rsidRDefault="0002544D" w:rsidP="0002544D">
      <w:pPr>
        <w:widowControl w:val="0"/>
        <w:suppressAutoHyphens/>
        <w:autoSpaceDE w:val="0"/>
        <w:autoSpaceDN w:val="0"/>
        <w:adjustRightInd w:val="0"/>
        <w:spacing w:after="0" w:line="240" w:lineRule="atLeast"/>
        <w:ind w:left="1134" w:right="0"/>
        <w:jc w:val="left"/>
        <w:rPr>
          <w:rFonts w:eastAsia="Arial" w:cs="Helvetica"/>
          <w:color w:val="000000"/>
          <w:w w:val="0"/>
        </w:rPr>
      </w:pPr>
      <w:r w:rsidRPr="0002544D">
        <w:rPr>
          <w:rFonts w:eastAsia="Arial" w:cs="Helvetica"/>
          <w:noProof/>
          <w:color w:val="000000"/>
          <w:w w:val="0"/>
          <w:lang w:eastAsia="en-GB"/>
        </w:rPr>
        <mc:AlternateContent>
          <mc:Choice Requires="wpc">
            <w:drawing>
              <wp:inline distT="0" distB="0" distL="0" distR="0" wp14:anchorId="3B055071" wp14:editId="146B4B05">
                <wp:extent cx="5885805" cy="6120042"/>
                <wp:effectExtent l="0" t="0" r="20320" b="14605"/>
                <wp:docPr id="43" name="Canvas 4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85974" y="3"/>
                            <a:ext cx="1724400" cy="738000"/>
                          </a:xfrm>
                          <a:prstGeom prst="rect">
                            <a:avLst/>
                          </a:prstGeom>
                          <a:solidFill>
                            <a:sysClr val="window" lastClr="FFFFFF">
                              <a:lumMod val="95000"/>
                            </a:sysClr>
                          </a:solidFill>
                          <a:ln w="9525">
                            <a:solidFill>
                              <a:prstClr val="black"/>
                            </a:solidFill>
                          </a:ln>
                          <a:effectLst/>
                        </wps:spPr>
                        <wps:txbx>
                          <w:txbxContent>
                            <w:p w14:paraId="6EE46DDB" w14:textId="77777777" w:rsidR="005E5471" w:rsidRPr="00895071" w:rsidRDefault="005E5471" w:rsidP="00117A0F">
                              <w:pPr>
                                <w:spacing w:after="200"/>
                                <w:ind w:left="0" w:right="0"/>
                                <w:jc w:val="center"/>
                                <w:rPr>
                                  <w:u w:val="single"/>
                                  <w:lang w:val="en-US"/>
                                </w:rPr>
                              </w:pPr>
                              <w:r w:rsidRPr="00895071">
                                <w:rPr>
                                  <w:u w:val="single"/>
                                  <w:lang w:val="en-US"/>
                                </w:rPr>
                                <w:t>Production Control</w:t>
                              </w:r>
                            </w:p>
                            <w:p w14:paraId="4C575123" w14:textId="77777777" w:rsidR="005E5471" w:rsidRDefault="005E5471" w:rsidP="0002544D">
                              <w:pPr>
                                <w:spacing w:after="0"/>
                                <w:ind w:left="0" w:right="0"/>
                                <w:jc w:val="center"/>
                              </w:pPr>
                              <w:r>
                                <w:rPr>
                                  <w:lang w:val="en-US"/>
                                </w:rPr>
                                <w:t>Special In-</w:t>
                              </w:r>
                              <w:r>
                                <w:t>P</w:t>
                              </w:r>
                              <w:r>
                                <w:rPr>
                                  <w:lang w:val="en-US"/>
                                </w:rPr>
                                <w:t>rocess Controls</w:t>
                              </w:r>
                            </w:p>
                            <w:p w14:paraId="4CD078D1" w14:textId="481858C9" w:rsidR="005E5471" w:rsidRPr="00D05994" w:rsidRDefault="005E5471" w:rsidP="0002544D">
                              <w:pPr>
                                <w:spacing w:after="0"/>
                                <w:ind w:left="0" w:right="0"/>
                                <w:jc w:val="center"/>
                              </w:pPr>
                              <w:r>
                                <w:rPr>
                                  <w:lang w:val="en-US"/>
                                </w:rPr>
                                <w:t xml:space="preserve">Para. </w:t>
                              </w:r>
                              <w:r>
                                <w:rPr>
                                  <w:lang w:val="en-US"/>
                                </w:rPr>
                                <w:fldChar w:fldCharType="begin"/>
                              </w:r>
                              <w:r>
                                <w:rPr>
                                  <w:lang w:val="en-US"/>
                                </w:rPr>
                                <w:instrText xml:space="preserve"> REF _Ref475007533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86610" y="5382262"/>
                            <a:ext cx="1724025" cy="738000"/>
                          </a:xfrm>
                          <a:prstGeom prst="rect">
                            <a:avLst/>
                          </a:prstGeom>
                          <a:solidFill>
                            <a:sysClr val="window" lastClr="FFFFFF">
                              <a:lumMod val="95000"/>
                            </a:sysClr>
                          </a:solidFill>
                          <a:ln w="9525">
                            <a:solidFill>
                              <a:prstClr val="black"/>
                            </a:solidFill>
                          </a:ln>
                          <a:effectLst/>
                        </wps:spPr>
                        <wps:txbx>
                          <w:txbxContent>
                            <w:p w14:paraId="4856EDF4" w14:textId="77777777" w:rsidR="005E5471" w:rsidRDefault="005E5471" w:rsidP="0002544D">
                              <w:pPr>
                                <w:spacing w:after="0"/>
                                <w:ind w:left="0" w:right="0"/>
                                <w:jc w:val="center"/>
                              </w:pPr>
                              <w:r>
                                <w:rPr>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4161780" y="2627928"/>
                            <a:ext cx="1724025" cy="738000"/>
                          </a:xfrm>
                          <a:prstGeom prst="rect">
                            <a:avLst/>
                          </a:prstGeom>
                          <a:solidFill>
                            <a:sysClr val="window" lastClr="FFFFFF">
                              <a:lumMod val="95000"/>
                            </a:sysClr>
                          </a:solidFill>
                          <a:ln w="9525">
                            <a:solidFill>
                              <a:prstClr val="black"/>
                            </a:solidFill>
                          </a:ln>
                          <a:effectLst/>
                        </wps:spPr>
                        <wps:txbx>
                          <w:txbxContent>
                            <w:p w14:paraId="1E4154C5" w14:textId="77777777" w:rsidR="005E5471" w:rsidRPr="00895071" w:rsidRDefault="005E5471" w:rsidP="00117A0F">
                              <w:pPr>
                                <w:spacing w:after="200"/>
                                <w:ind w:left="0" w:right="0"/>
                                <w:jc w:val="center"/>
                                <w:rPr>
                                  <w:u w:val="single"/>
                                  <w:lang w:val="en-US"/>
                                </w:rPr>
                              </w:pPr>
                              <w:r w:rsidRPr="00895071">
                                <w:rPr>
                                  <w:u w:val="single"/>
                                  <w:lang w:val="en-US"/>
                                </w:rPr>
                                <w:t>Lot Validation Testing</w:t>
                              </w:r>
                            </w:p>
                            <w:p w14:paraId="4B5DDD43" w14:textId="2114FB40" w:rsidR="005E5471" w:rsidRDefault="005E5471" w:rsidP="0002544D">
                              <w:pPr>
                                <w:spacing w:after="0"/>
                                <w:ind w:left="0" w:right="0"/>
                                <w:jc w:val="center"/>
                                <w:rPr>
                                  <w:lang w:val="en-US"/>
                                </w:rPr>
                              </w:pPr>
                              <w:r>
                                <w:rPr>
                                  <w:lang w:val="en-US"/>
                                </w:rPr>
                                <w:t xml:space="preserve">Para. </w:t>
                              </w:r>
                              <w:r>
                                <w:rPr>
                                  <w:lang w:val="en-US"/>
                                </w:rPr>
                                <w:fldChar w:fldCharType="begin"/>
                              </w:r>
                              <w:r>
                                <w:rPr>
                                  <w:lang w:val="en-US"/>
                                </w:rPr>
                                <w:instrText xml:space="preserve"> REF _Ref475006298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6AFE290E" w14:textId="77777777" w:rsidR="005E5471" w:rsidRDefault="005E5471" w:rsidP="0002544D">
                              <w:pPr>
                                <w:spacing w:after="0"/>
                                <w:ind w:left="0" w:right="0"/>
                                <w:jc w:val="center"/>
                              </w:pPr>
                              <w: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5"/>
                        <wps:cNvSpPr txBox="1"/>
                        <wps:spPr>
                          <a:xfrm>
                            <a:off x="0" y="4382086"/>
                            <a:ext cx="1724025" cy="460800"/>
                          </a:xfrm>
                          <a:prstGeom prst="rect">
                            <a:avLst/>
                          </a:prstGeom>
                          <a:solidFill>
                            <a:sysClr val="window" lastClr="FFFFFF">
                              <a:lumMod val="95000"/>
                            </a:sysClr>
                          </a:solidFill>
                          <a:ln w="9525">
                            <a:solidFill>
                              <a:prstClr val="black"/>
                            </a:solidFill>
                          </a:ln>
                          <a:effectLst/>
                        </wps:spPr>
                        <wps:txbx>
                          <w:txbxContent>
                            <w:p w14:paraId="68F23C14" w14:textId="77777777" w:rsidR="005E5471" w:rsidRPr="00895071" w:rsidRDefault="005E5471" w:rsidP="00117A0F">
                              <w:pPr>
                                <w:spacing w:after="120"/>
                                <w:ind w:left="0" w:right="0"/>
                                <w:jc w:val="center"/>
                                <w:rPr>
                                  <w:u w:val="single"/>
                                  <w:lang w:val="en-US"/>
                                </w:rPr>
                              </w:pPr>
                              <w:r w:rsidRPr="00895071">
                                <w:rPr>
                                  <w:u w:val="single"/>
                                  <w:lang w:val="en-US"/>
                                </w:rPr>
                                <w:t>Periodic Testing</w:t>
                              </w:r>
                            </w:p>
                            <w:p w14:paraId="2FF7B238" w14:textId="5514AC8D" w:rsidR="005E5471" w:rsidRDefault="005E5471" w:rsidP="0002544D">
                              <w:pPr>
                                <w:spacing w:after="0"/>
                                <w:ind w:left="0" w:right="0"/>
                                <w:jc w:val="center"/>
                              </w:pPr>
                              <w:r>
                                <w:rPr>
                                  <w:lang w:val="en-US"/>
                                </w:rPr>
                                <w:t xml:space="preserve">Para. </w:t>
                              </w:r>
                              <w:r>
                                <w:rPr>
                                  <w:lang w:val="en-US"/>
                                </w:rPr>
                                <w:fldChar w:fldCharType="begin"/>
                              </w:r>
                              <w:r>
                                <w:rPr>
                                  <w:lang w:val="en-US"/>
                                </w:rPr>
                                <w:instrText xml:space="preserve"> REF _Ref475007583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86610" y="3923328"/>
                            <a:ext cx="1724025" cy="459150"/>
                          </a:xfrm>
                          <a:prstGeom prst="rect">
                            <a:avLst/>
                          </a:prstGeom>
                          <a:solidFill>
                            <a:sysClr val="window" lastClr="FFFFFF">
                              <a:lumMod val="95000"/>
                            </a:sysClr>
                          </a:solidFill>
                          <a:ln w="9525">
                            <a:solidFill>
                              <a:prstClr val="black"/>
                            </a:solidFill>
                          </a:ln>
                          <a:effectLst/>
                        </wps:spPr>
                        <wps:txbx>
                          <w:txbxContent>
                            <w:p w14:paraId="6C7180F0" w14:textId="24449AEB" w:rsidR="005E5471" w:rsidRPr="00755CEA" w:rsidRDefault="005E5471" w:rsidP="0002544D">
                              <w:pPr>
                                <w:spacing w:after="0"/>
                                <w:ind w:left="0" w:right="0"/>
                                <w:jc w:val="center"/>
                              </w:pPr>
                              <w:r w:rsidRPr="00755CEA">
                                <w:t>Deliverable</w:t>
                              </w:r>
                              <w:r>
                                <w:t xml:space="preserve"> </w:t>
                              </w:r>
                              <w:r w:rsidRPr="00755CEA">
                                <w:t>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2085974" y="1209678"/>
                            <a:ext cx="1724400" cy="738000"/>
                          </a:xfrm>
                          <a:prstGeom prst="rect">
                            <a:avLst/>
                          </a:prstGeom>
                          <a:solidFill>
                            <a:sysClr val="window" lastClr="FFFFFF">
                              <a:lumMod val="95000"/>
                            </a:sysClr>
                          </a:solidFill>
                          <a:ln w="9525">
                            <a:solidFill>
                              <a:prstClr val="black"/>
                            </a:solidFill>
                          </a:ln>
                          <a:effectLst/>
                        </wps:spPr>
                        <wps:txbx>
                          <w:txbxContent>
                            <w:p w14:paraId="2DC33064" w14:textId="77777777" w:rsidR="005E5471" w:rsidRPr="00895071" w:rsidRDefault="005E5471" w:rsidP="00117A0F">
                              <w:pPr>
                                <w:spacing w:after="200"/>
                                <w:ind w:left="0" w:right="0"/>
                                <w:jc w:val="center"/>
                                <w:rPr>
                                  <w:u w:val="single"/>
                                  <w:lang w:val="en-US"/>
                                </w:rPr>
                              </w:pPr>
                              <w:r w:rsidRPr="00895071">
                                <w:rPr>
                                  <w:u w:val="single"/>
                                  <w:lang w:val="en-US"/>
                                </w:rPr>
                                <w:t>Screening Tests</w:t>
                              </w:r>
                            </w:p>
                            <w:p w14:paraId="34243F80" w14:textId="6CA4D1D2" w:rsidR="005E5471" w:rsidRPr="00D05994" w:rsidRDefault="005E5471" w:rsidP="0002544D">
                              <w:pPr>
                                <w:spacing w:after="0"/>
                                <w:ind w:left="0" w:right="0"/>
                                <w:jc w:val="center"/>
                                <w:rPr>
                                  <w:lang w:val="en-US"/>
                                </w:rPr>
                              </w:pPr>
                              <w:r>
                                <w:rPr>
                                  <w:lang w:val="en-US"/>
                                </w:rPr>
                                <w:t xml:space="preserve">Para. </w:t>
                              </w:r>
                              <w:r>
                                <w:rPr>
                                  <w:lang w:val="en-US"/>
                                </w:rPr>
                                <w:fldChar w:fldCharType="begin"/>
                              </w:r>
                              <w:r>
                                <w:rPr>
                                  <w:lang w:val="en-US"/>
                                </w:rPr>
                                <w:instrText xml:space="preserve"> REF _Ref475007548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8"/>
                            <a:ext cx="1724025" cy="738000"/>
                          </a:xfrm>
                          <a:prstGeom prst="rect">
                            <a:avLst/>
                          </a:prstGeom>
                          <a:solidFill>
                            <a:sysClr val="window" lastClr="FFFFFF">
                              <a:lumMod val="95000"/>
                            </a:sysClr>
                          </a:solidFill>
                          <a:ln w="9525">
                            <a:solidFill>
                              <a:prstClr val="black"/>
                            </a:solidFill>
                          </a:ln>
                          <a:effectLst/>
                        </wps:spPr>
                        <wps:txbx>
                          <w:txbxContent>
                            <w:p w14:paraId="68B7935D" w14:textId="77777777" w:rsidR="005E5471" w:rsidRPr="00895071" w:rsidRDefault="005E5471" w:rsidP="00117A0F">
                              <w:pPr>
                                <w:spacing w:after="200"/>
                                <w:ind w:left="0" w:right="0"/>
                                <w:jc w:val="center"/>
                                <w:rPr>
                                  <w:u w:val="single"/>
                                  <w:lang w:val="en-US"/>
                                </w:rPr>
                              </w:pPr>
                              <w:r w:rsidRPr="00895071">
                                <w:rPr>
                                  <w:u w:val="single"/>
                                  <w:lang w:val="en-US"/>
                                </w:rPr>
                                <w:t>Lot Validation Testing</w:t>
                              </w:r>
                            </w:p>
                            <w:p w14:paraId="659D5064" w14:textId="2408E752" w:rsidR="005E5471" w:rsidRDefault="005E5471" w:rsidP="0002544D">
                              <w:pPr>
                                <w:spacing w:after="0"/>
                                <w:ind w:left="0" w:right="0"/>
                                <w:jc w:val="center"/>
                              </w:pPr>
                              <w:r>
                                <w:rPr>
                                  <w:lang w:val="en-US"/>
                                </w:rPr>
                                <w:t xml:space="preserve">Para. </w:t>
                              </w:r>
                              <w:r>
                                <w:rPr>
                                  <w:lang w:val="en-US"/>
                                </w:rPr>
                                <w:fldChar w:fldCharType="begin"/>
                              </w:r>
                              <w:r>
                                <w:rPr>
                                  <w:lang w:val="en-US"/>
                                </w:rPr>
                                <w:instrText xml:space="preserve"> REF _Ref475006298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5F2204F6" w14:textId="77777777" w:rsidR="005E5471" w:rsidRPr="00D05994" w:rsidRDefault="005E5471" w:rsidP="0002544D">
                              <w:pPr>
                                <w:spacing w:after="0"/>
                                <w:ind w:left="0" w:right="0"/>
                                <w:jc w:val="center"/>
                                <w:rPr>
                                  <w:lang w:val="en-US"/>
                                </w:rPr>
                              </w:pPr>
                              <w: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86610" y="4382478"/>
                            <a:ext cx="1724025" cy="459105"/>
                          </a:xfrm>
                          <a:prstGeom prst="rect">
                            <a:avLst/>
                          </a:prstGeom>
                          <a:solidFill>
                            <a:sysClr val="window" lastClr="FFFFFF">
                              <a:lumMod val="95000"/>
                            </a:sysClr>
                          </a:solidFill>
                          <a:ln w="9525">
                            <a:solidFill>
                              <a:prstClr val="black"/>
                            </a:solidFill>
                          </a:ln>
                          <a:effectLst/>
                        </wps:spPr>
                        <wps:txbx>
                          <w:txbxContent>
                            <w:p w14:paraId="2A8104B3" w14:textId="77777777" w:rsidR="005E5471" w:rsidRPr="00755CEA" w:rsidRDefault="005E5471" w:rsidP="0002544D">
                              <w:pPr>
                                <w:spacing w:after="0"/>
                                <w:ind w:left="0" w:right="0"/>
                                <w:jc w:val="center"/>
                              </w:pPr>
                              <w:r w:rsidRPr="00755CEA">
                                <w:rPr>
                                  <w:lang w:val="en-US"/>
                                </w:rPr>
                                <w:t>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Straight Arrow Connector 13"/>
                        <wps:cNvCnPr>
                          <a:stCxn id="3" idx="2"/>
                          <a:endCxn id="8" idx="0"/>
                        </wps:cNvCnPr>
                        <wps:spPr>
                          <a:xfrm>
                            <a:off x="2948174" y="738003"/>
                            <a:ext cx="0" cy="471675"/>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a:endCxn id="4" idx="0"/>
                        </wps:cNvCnPr>
                        <wps:spPr>
                          <a:xfrm>
                            <a:off x="2948623" y="4841583"/>
                            <a:ext cx="0" cy="540679"/>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stCxn id="8" idx="2"/>
                          <a:endCxn id="7" idx="0"/>
                        </wps:cNvCnPr>
                        <wps:spPr>
                          <a:xfrm>
                            <a:off x="2948174" y="1947678"/>
                            <a:ext cx="449" cy="1975650"/>
                          </a:xfrm>
                          <a:prstGeom prst="straightConnector1">
                            <a:avLst/>
                          </a:prstGeom>
                          <a:noFill/>
                          <a:ln w="9525" cap="flat" cmpd="sng" algn="ctr">
                            <a:solidFill>
                              <a:sysClr val="windowText" lastClr="000000"/>
                            </a:solidFill>
                            <a:prstDash val="solid"/>
                            <a:tailEnd type="triangle" w="sm" len="med"/>
                          </a:ln>
                          <a:effectLst/>
                        </wps:spPr>
                        <wps:bodyPr/>
                      </wps:wsp>
                      <wps:wsp>
                        <wps:cNvPr id="16" name="Elbow Connector 16"/>
                        <wps:cNvCnPr>
                          <a:endCxn id="9" idx="0"/>
                        </wps:cNvCnPr>
                        <wps:spPr>
                          <a:xfrm rot="10800000" flipV="1">
                            <a:off x="862014" y="2285888"/>
                            <a:ext cx="2100633" cy="341909"/>
                          </a:xfrm>
                          <a:prstGeom prst="bentConnector2">
                            <a:avLst/>
                          </a:prstGeom>
                          <a:noFill/>
                          <a:ln w="6350" cap="flat" cmpd="sng" algn="ctr">
                            <a:solidFill>
                              <a:sysClr val="windowText" lastClr="000000"/>
                            </a:solidFill>
                            <a:prstDash val="solid"/>
                            <a:tailEnd type="triangle" w="sm" len="med"/>
                          </a:ln>
                          <a:effectLst/>
                        </wps:spPr>
                        <wps:bodyPr/>
                      </wps:wsp>
                      <wps:wsp>
                        <wps:cNvPr id="17" name="Elbow Connector 17"/>
                        <wps:cNvCnPr>
                          <a:stCxn id="5" idx="2"/>
                          <a:endCxn id="7" idx="3"/>
                        </wps:cNvCnPr>
                        <wps:spPr>
                          <a:xfrm rot="5400000">
                            <a:off x="4023727" y="3152836"/>
                            <a:ext cx="786975" cy="1213158"/>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9" idx="2"/>
                          <a:endCxn id="7" idx="1"/>
                        </wps:cNvCnPr>
                        <wps:spPr>
                          <a:xfrm rot="16200000" flipH="1">
                            <a:off x="1080824" y="3147116"/>
                            <a:ext cx="786975" cy="1224597"/>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endCxn id="5" idx="0"/>
                        </wps:cNvCnPr>
                        <wps:spPr>
                          <a:xfrm>
                            <a:off x="2962646" y="2286002"/>
                            <a:ext cx="2061147" cy="341796"/>
                          </a:xfrm>
                          <a:prstGeom prst="bentConnector2">
                            <a:avLst/>
                          </a:prstGeom>
                          <a:noFill/>
                          <a:ln w="6350" cap="flat" cmpd="sng" algn="ctr">
                            <a:solidFill>
                              <a:sysClr val="windowText" lastClr="000000"/>
                            </a:solidFill>
                            <a:prstDash val="solid"/>
                            <a:tailEnd type="triangle" w="sm" len="med"/>
                          </a:ln>
                          <a:effectLst/>
                        </wps:spPr>
                        <wps:bodyPr/>
                      </wps:wsp>
                      <wps:wsp>
                        <wps:cNvPr id="20" name="Straight Arrow Connector 35"/>
                        <wps:cNvCnPr>
                          <a:stCxn id="6" idx="3"/>
                          <a:endCxn id="10" idx="1"/>
                        </wps:cNvCnPr>
                        <wps:spPr>
                          <a:xfrm flipV="1">
                            <a:off x="1724025" y="4612031"/>
                            <a:ext cx="362585" cy="455"/>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1" name="Straight Arrow Connector 21"/>
                        <wps:cNvCnPr/>
                        <wps:spPr>
                          <a:xfrm>
                            <a:off x="2948174" y="2050598"/>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2" name="Text Box 5"/>
                        <wps:cNvSpPr txBox="1"/>
                        <wps:spPr>
                          <a:xfrm>
                            <a:off x="66430" y="2063380"/>
                            <a:ext cx="1591555" cy="245990"/>
                          </a:xfrm>
                          <a:prstGeom prst="rect">
                            <a:avLst/>
                          </a:prstGeom>
                          <a:noFill/>
                          <a:ln w="6350">
                            <a:noFill/>
                          </a:ln>
                          <a:effectLst/>
                        </wps:spPr>
                        <wps:txbx>
                          <w:txbxContent>
                            <w:p w14:paraId="75B64975" w14:textId="77777777" w:rsidR="005E5471" w:rsidRPr="00755CEA" w:rsidRDefault="005E5471" w:rsidP="0002544D">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3" name="Text Box 5"/>
                        <wps:cNvSpPr txBox="1"/>
                        <wps:spPr>
                          <a:xfrm>
                            <a:off x="4228455" y="2063625"/>
                            <a:ext cx="1590920" cy="245990"/>
                          </a:xfrm>
                          <a:prstGeom prst="rect">
                            <a:avLst/>
                          </a:prstGeom>
                          <a:noFill/>
                          <a:ln w="6350">
                            <a:noFill/>
                          </a:ln>
                          <a:effectLst/>
                        </wps:spPr>
                        <wps:txbx>
                          <w:txbxContent>
                            <w:p w14:paraId="73CCF200" w14:textId="77777777" w:rsidR="005E5471" w:rsidRDefault="005E5471" w:rsidP="0002544D">
                              <w:pPr>
                                <w:pStyle w:val="NormalWeb"/>
                                <w:spacing w:before="0" w:beforeAutospacing="0" w:after="0" w:afterAutospacing="0" w:line="276"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3B055071" id="Canvas 43" o:spid="_x0000_s1027" editas="canvas" style="width:463.45pt;height:481.9pt;mso-position-horizontal-relative:char;mso-position-vertical-relative:line" coordsize="58851,61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1;height:61194;visibility:visible;mso-wrap-style:square">
                  <v:fill o:detectmouseclick="t"/>
                  <v:path o:connecttype="none"/>
                </v:shape>
                <v:shape id="Text Box 3" o:spid="_x0000_s1029" type="#_x0000_t202" style="position:absolute;left:20859;width:17244;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Caw8QA&#10;AADaAAAADwAAAGRycy9kb3ducmV2LnhtbESP3WoCMRSE7wXfIZxCb6RmW0F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QmsPEAAAA2gAAAA8AAAAAAAAAAAAAAAAAmAIAAGRycy9k&#10;b3ducmV2LnhtbFBLBQYAAAAABAAEAPUAAACJAwAAAAA=&#10;" fillcolor="#f2f2f2">
                  <v:textbox inset="1mm,1mm,1mm,1mm">
                    <w:txbxContent>
                      <w:p w14:paraId="6EE46DDB" w14:textId="77777777" w:rsidR="005E5471" w:rsidRPr="00895071" w:rsidRDefault="005E5471" w:rsidP="00117A0F">
                        <w:pPr>
                          <w:spacing w:after="200"/>
                          <w:ind w:left="0" w:right="0"/>
                          <w:jc w:val="center"/>
                          <w:rPr>
                            <w:u w:val="single"/>
                            <w:lang w:val="en-US"/>
                          </w:rPr>
                        </w:pPr>
                        <w:r w:rsidRPr="00895071">
                          <w:rPr>
                            <w:u w:val="single"/>
                            <w:lang w:val="en-US"/>
                          </w:rPr>
                          <w:t>Production Control</w:t>
                        </w:r>
                      </w:p>
                      <w:p w14:paraId="4C575123" w14:textId="77777777" w:rsidR="005E5471" w:rsidRDefault="005E5471" w:rsidP="0002544D">
                        <w:pPr>
                          <w:spacing w:after="0"/>
                          <w:ind w:left="0" w:right="0"/>
                          <w:jc w:val="center"/>
                        </w:pPr>
                        <w:r>
                          <w:rPr>
                            <w:lang w:val="en-US"/>
                          </w:rPr>
                          <w:t>Special In-</w:t>
                        </w:r>
                        <w:r>
                          <w:t>P</w:t>
                        </w:r>
                        <w:r>
                          <w:rPr>
                            <w:lang w:val="en-US"/>
                          </w:rPr>
                          <w:t>rocess Controls</w:t>
                        </w:r>
                      </w:p>
                      <w:p w14:paraId="4CD078D1" w14:textId="481858C9" w:rsidR="005E5471" w:rsidRPr="00D05994" w:rsidRDefault="005E5471" w:rsidP="0002544D">
                        <w:pPr>
                          <w:spacing w:after="0"/>
                          <w:ind w:left="0" w:right="0"/>
                          <w:jc w:val="center"/>
                        </w:pPr>
                        <w:r>
                          <w:rPr>
                            <w:lang w:val="en-US"/>
                          </w:rPr>
                          <w:t xml:space="preserve">Para. </w:t>
                        </w:r>
                        <w:r>
                          <w:rPr>
                            <w:lang w:val="en-US"/>
                          </w:rPr>
                          <w:fldChar w:fldCharType="begin"/>
                        </w:r>
                        <w:r>
                          <w:rPr>
                            <w:lang w:val="en-US"/>
                          </w:rPr>
                          <w:instrText xml:space="preserve"> REF _Ref475007533 \r \h </w:instrText>
                        </w:r>
                        <w:r>
                          <w:rPr>
                            <w:lang w:val="en-US"/>
                          </w:rPr>
                        </w:r>
                        <w:r>
                          <w:rPr>
                            <w:lang w:val="en-US"/>
                          </w:rPr>
                          <w:fldChar w:fldCharType="separate"/>
                        </w:r>
                        <w:r>
                          <w:rPr>
                            <w:lang w:val="en-US"/>
                          </w:rPr>
                          <w:t>5</w:t>
                        </w:r>
                        <w:r>
                          <w:rPr>
                            <w:lang w:val="en-US"/>
                          </w:rPr>
                          <w:fldChar w:fldCharType="end"/>
                        </w:r>
                        <w:r>
                          <w:rPr>
                            <w:lang w:val="en-US"/>
                          </w:rPr>
                          <w:t xml:space="preserve"> / Chart F2</w:t>
                        </w:r>
                      </w:p>
                    </w:txbxContent>
                  </v:textbox>
                </v:shape>
                <v:shape id="Text Box 5" o:spid="_x0000_s1030" type="#_x0000_t202" style="position:absolute;left:20866;top:53822;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kCt8QA&#10;AADaAAAADwAAAGRycy9kb3ducmV2LnhtbESP3WoCMRSE7wXfIZxCb6RmW0R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5ArfEAAAA2gAAAA8AAAAAAAAAAAAAAAAAmAIAAGRycy9k&#10;b3ducmV2LnhtbFBLBQYAAAAABAAEAPUAAACJAwAAAAA=&#10;" fillcolor="#f2f2f2">
                  <v:textbox inset="1mm,1mm,1mm,1mm">
                    <w:txbxContent>
                      <w:p w14:paraId="4856EDF4" w14:textId="77777777" w:rsidR="005E5471" w:rsidRDefault="005E5471" w:rsidP="0002544D">
                        <w:pPr>
                          <w:spacing w:after="0"/>
                          <w:ind w:left="0" w:right="0"/>
                          <w:jc w:val="center"/>
                        </w:pPr>
                        <w:r>
                          <w:rPr>
                            <w:lang w:val="en-US"/>
                          </w:rPr>
                          <w:t>Delivery</w:t>
                        </w:r>
                      </w:p>
                    </w:txbxContent>
                  </v:textbox>
                </v:shape>
                <v:shape id="Text Box 5" o:spid="_x0000_s1031" type="#_x0000_t202" style="position:absolute;left:41617;top:26279;width:17241;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WnLMQA&#10;AADaAAAADwAAAGRycy9kb3ducmV2LnhtbESP3WoCMRSE7wXfIZxCb6RmW1BkNUopCKXF/ypeHjbH&#10;3cXNSbqJ7vr2TUHwcpiZb5jJrDWVuFLtS8sKXvsJCOLM6pJzBT+7+csIhA/IGivLpOBGHmbTbmeC&#10;qbYNb+i6DbmIEPYpKihCcKmUPivIoO9bRxy9k60NhijrXOoamwg3lXxLkqE0WHJcKNDRR0HZeXsx&#10;CpLefn/4XjayV7njYr0Yfc1X7lep56f2fQwiUBse4Xv7UysYwP+VeAPk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1pyzEAAAA2gAAAA8AAAAAAAAAAAAAAAAAmAIAAGRycy9k&#10;b3ducmV2LnhtbFBLBQYAAAAABAAEAPUAAACJAwAAAAA=&#10;" fillcolor="#f2f2f2">
                  <v:textbox inset="1mm,1mm,1mm,1mm">
                    <w:txbxContent>
                      <w:p w14:paraId="1E4154C5" w14:textId="77777777" w:rsidR="005E5471" w:rsidRPr="00895071" w:rsidRDefault="005E5471" w:rsidP="00117A0F">
                        <w:pPr>
                          <w:spacing w:after="200"/>
                          <w:ind w:left="0" w:right="0"/>
                          <w:jc w:val="center"/>
                          <w:rPr>
                            <w:u w:val="single"/>
                            <w:lang w:val="en-US"/>
                          </w:rPr>
                        </w:pPr>
                        <w:r w:rsidRPr="00895071">
                          <w:rPr>
                            <w:u w:val="single"/>
                            <w:lang w:val="en-US"/>
                          </w:rPr>
                          <w:t>Lot Validation Testing</w:t>
                        </w:r>
                      </w:p>
                      <w:p w14:paraId="4B5DDD43" w14:textId="2114FB40" w:rsidR="005E5471" w:rsidRDefault="005E5471" w:rsidP="0002544D">
                        <w:pPr>
                          <w:spacing w:after="0"/>
                          <w:ind w:left="0" w:right="0"/>
                          <w:jc w:val="center"/>
                          <w:rPr>
                            <w:lang w:val="en-US"/>
                          </w:rPr>
                        </w:pPr>
                        <w:r>
                          <w:rPr>
                            <w:lang w:val="en-US"/>
                          </w:rPr>
                          <w:t xml:space="preserve">Para. </w:t>
                        </w:r>
                        <w:r>
                          <w:rPr>
                            <w:lang w:val="en-US"/>
                          </w:rPr>
                          <w:fldChar w:fldCharType="begin"/>
                        </w:r>
                        <w:r>
                          <w:rPr>
                            <w:lang w:val="en-US"/>
                          </w:rPr>
                          <w:instrText xml:space="preserve"> REF _Ref475006298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6AFE290E" w14:textId="77777777" w:rsidR="005E5471" w:rsidRDefault="005E5471" w:rsidP="0002544D">
                        <w:pPr>
                          <w:spacing w:after="0"/>
                          <w:ind w:left="0" w:right="0"/>
                          <w:jc w:val="center"/>
                        </w:pPr>
                        <w:r>
                          <w:t>(Note 2)</w:t>
                        </w:r>
                      </w:p>
                    </w:txbxContent>
                  </v:textbox>
                </v:shape>
                <v:shape id="Text Box 5" o:spid="_x0000_s1032" type="#_x0000_t202" style="position:absolute;top:43820;width:17240;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c5W8QA&#10;AADaAAAADwAAAGRycy9kb3ducmV2LnhtbESPQWsCMRSE7wX/Q3iCF9GsHkRWo0hBEEXb2ioeH5vn&#10;7tLNS9xEd/33TaHQ4zAz3zDzZWsq8aDal5YVjIYJCOLM6pJzBV+f68EUhA/IGivLpOBJHpaLzssc&#10;U20b/qDHMeQiQtinqKAIwaVS+qwgg35oHXH0rrY2GKKsc6lrbCLcVHKcJBNpsOS4UKCj14Ky7+Pd&#10;KEj6p9N5d2hkv3KX/ft+ul2/uZtSvW67moEI1Ib/8F97oxVM4PdKvAFy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nOVvEAAAA2gAAAA8AAAAAAAAAAAAAAAAAmAIAAGRycy9k&#10;b3ducmV2LnhtbFBLBQYAAAAABAAEAPUAAACJAwAAAAA=&#10;" fillcolor="#f2f2f2">
                  <v:textbox inset="1mm,1mm,1mm,1mm">
                    <w:txbxContent>
                      <w:p w14:paraId="68F23C14" w14:textId="77777777" w:rsidR="005E5471" w:rsidRPr="00895071" w:rsidRDefault="005E5471" w:rsidP="00117A0F">
                        <w:pPr>
                          <w:spacing w:after="120"/>
                          <w:ind w:left="0" w:right="0"/>
                          <w:jc w:val="center"/>
                          <w:rPr>
                            <w:u w:val="single"/>
                            <w:lang w:val="en-US"/>
                          </w:rPr>
                        </w:pPr>
                        <w:r w:rsidRPr="00895071">
                          <w:rPr>
                            <w:u w:val="single"/>
                            <w:lang w:val="en-US"/>
                          </w:rPr>
                          <w:t>Periodic Testing</w:t>
                        </w:r>
                      </w:p>
                      <w:p w14:paraId="2FF7B238" w14:textId="5514AC8D" w:rsidR="005E5471" w:rsidRDefault="005E5471" w:rsidP="0002544D">
                        <w:pPr>
                          <w:spacing w:after="0"/>
                          <w:ind w:left="0" w:right="0"/>
                          <w:jc w:val="center"/>
                        </w:pPr>
                        <w:r>
                          <w:rPr>
                            <w:lang w:val="en-US"/>
                          </w:rPr>
                          <w:t xml:space="preserve">Para. </w:t>
                        </w:r>
                        <w:r>
                          <w:rPr>
                            <w:lang w:val="en-US"/>
                          </w:rPr>
                          <w:fldChar w:fldCharType="begin"/>
                        </w:r>
                        <w:r>
                          <w:rPr>
                            <w:lang w:val="en-US"/>
                          </w:rPr>
                          <w:instrText xml:space="preserve"> REF _Ref475007583 \r \h </w:instrText>
                        </w:r>
                        <w:r>
                          <w:rPr>
                            <w:lang w:val="en-US"/>
                          </w:rPr>
                        </w:r>
                        <w:r>
                          <w:rPr>
                            <w:lang w:val="en-US"/>
                          </w:rPr>
                          <w:fldChar w:fldCharType="separate"/>
                        </w:r>
                        <w:r>
                          <w:rPr>
                            <w:lang w:val="en-US"/>
                          </w:rPr>
                          <w:t>7.3</w:t>
                        </w:r>
                        <w:r>
                          <w:rPr>
                            <w:lang w:val="en-US"/>
                          </w:rPr>
                          <w:fldChar w:fldCharType="end"/>
                        </w:r>
                        <w:r>
                          <w:rPr>
                            <w:lang w:val="en-US"/>
                          </w:rPr>
                          <w:t xml:space="preserve"> / Chart F</w:t>
                        </w:r>
                        <w:r>
                          <w:t>4</w:t>
                        </w:r>
                      </w:p>
                    </w:txbxContent>
                  </v:textbox>
                </v:shape>
                <v:shape id="Text Box 5" o:spid="_x0000_s1033" type="#_x0000_t202" style="position:absolute;left:20866;top:39233;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ucwMUA&#10;AADaAAAADwAAAGRycy9kb3ducmV2LnhtbESPT2sCMRTE74LfIbxCL1Kz7UFlNUopCKXF/1U8PjbP&#10;3cXNS7qJ7vrtm4LgcZiZ3zCTWWsqcaXal5YVvPYTEMSZ1SXnCn5285cRCB+QNVaWScGNPMym3c4E&#10;U20b3tB1G3IRIexTVFCE4FIpfVaQQd+3jjh6J1sbDFHWudQ1NhFuKvmWJANpsOS4UKCjj4Ky8/Zi&#10;FCS9/f7wvWxkr3LHxXox+pqv3K9Sz0/t+xhEoDY8wvf2p1YwhP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q5zAxQAAANoAAAAPAAAAAAAAAAAAAAAAAJgCAABkcnMv&#10;ZG93bnJldi54bWxQSwUGAAAAAAQABAD1AAAAigMAAAAA&#10;" fillcolor="#f2f2f2">
                  <v:textbox inset="1mm,1mm,1mm,1mm">
                    <w:txbxContent>
                      <w:p w14:paraId="6C7180F0" w14:textId="24449AEB" w:rsidR="005E5471" w:rsidRPr="00755CEA" w:rsidRDefault="005E5471" w:rsidP="0002544D">
                        <w:pPr>
                          <w:spacing w:after="0"/>
                          <w:ind w:left="0" w:right="0"/>
                          <w:jc w:val="center"/>
                        </w:pPr>
                        <w:r w:rsidRPr="00755CEA">
                          <w:t>Deliverable</w:t>
                        </w:r>
                        <w:r>
                          <w:t xml:space="preserve"> </w:t>
                        </w:r>
                        <w:r w:rsidRPr="00755CEA">
                          <w:t>Components</w:t>
                        </w:r>
                      </w:p>
                    </w:txbxContent>
                  </v:textbox>
                </v:shape>
                <v:shape id="Text Box 5" o:spid="_x0000_s1034" type="#_x0000_t202" style="position:absolute;left:20859;top:12096;width:17244;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QIssEA&#10;AADaAAAADwAAAGRycy9kb3ducmV2LnhtbERPy4rCMBTdD/gP4QqzEU11IVKNIoIgIzrjE5eX5toW&#10;m5tMk7Gdv58sBlweznu2aE0lnlT70rKC4SABQZxZXXKu4Hxa9ycgfEDWWFkmBb/kYTHvvM0w1bbh&#10;Az2PIRcxhH2KCooQXCqlzwoy6AfWEUfubmuDIcI6l7rGJoabSo6SZCwNlhwbCnS0Kih7HH+MgqR3&#10;uVy3+0b2Knfbfe0mH+tP963Ue7ddTkEEasNL/O/eaAVxa7wSb4C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0CLLBAAAA2gAAAA8AAAAAAAAAAAAAAAAAmAIAAGRycy9kb3du&#10;cmV2LnhtbFBLBQYAAAAABAAEAPUAAACGAwAAAAA=&#10;" fillcolor="#f2f2f2">
                  <v:textbox inset="1mm,1mm,1mm,1mm">
                    <w:txbxContent>
                      <w:p w14:paraId="2DC33064" w14:textId="77777777" w:rsidR="005E5471" w:rsidRPr="00895071" w:rsidRDefault="005E5471" w:rsidP="00117A0F">
                        <w:pPr>
                          <w:spacing w:after="200"/>
                          <w:ind w:left="0" w:right="0"/>
                          <w:jc w:val="center"/>
                          <w:rPr>
                            <w:u w:val="single"/>
                            <w:lang w:val="en-US"/>
                          </w:rPr>
                        </w:pPr>
                        <w:r w:rsidRPr="00895071">
                          <w:rPr>
                            <w:u w:val="single"/>
                            <w:lang w:val="en-US"/>
                          </w:rPr>
                          <w:t>Screening Tests</w:t>
                        </w:r>
                      </w:p>
                      <w:p w14:paraId="34243F80" w14:textId="6CA4D1D2" w:rsidR="005E5471" w:rsidRPr="00D05994" w:rsidRDefault="005E5471" w:rsidP="0002544D">
                        <w:pPr>
                          <w:spacing w:after="0"/>
                          <w:ind w:left="0" w:right="0"/>
                          <w:jc w:val="center"/>
                          <w:rPr>
                            <w:lang w:val="en-US"/>
                          </w:rPr>
                        </w:pPr>
                        <w:r>
                          <w:rPr>
                            <w:lang w:val="en-US"/>
                          </w:rPr>
                          <w:t xml:space="preserve">Para. </w:t>
                        </w:r>
                        <w:r>
                          <w:rPr>
                            <w:lang w:val="en-US"/>
                          </w:rPr>
                          <w:fldChar w:fldCharType="begin"/>
                        </w:r>
                        <w:r>
                          <w:rPr>
                            <w:lang w:val="en-US"/>
                          </w:rPr>
                          <w:instrText xml:space="preserve"> REF _Ref475007548 \r \h </w:instrText>
                        </w:r>
                        <w:r>
                          <w:rPr>
                            <w:lang w:val="en-US"/>
                          </w:rPr>
                        </w:r>
                        <w:r>
                          <w:rPr>
                            <w:lang w:val="en-US"/>
                          </w:rPr>
                          <w:fldChar w:fldCharType="separate"/>
                        </w:r>
                        <w:r>
                          <w:rPr>
                            <w:lang w:val="en-US"/>
                          </w:rPr>
                          <w:t>6</w:t>
                        </w:r>
                        <w:r>
                          <w:rPr>
                            <w:lang w:val="en-US"/>
                          </w:rPr>
                          <w:fldChar w:fldCharType="end"/>
                        </w:r>
                        <w:r>
                          <w:rPr>
                            <w:lang w:val="en-US"/>
                          </w:rPr>
                          <w:t xml:space="preserve"> / Chart F3</w:t>
                        </w:r>
                      </w:p>
                    </w:txbxContent>
                  </v:textbox>
                </v:shape>
                <v:shape id="Text Box 5" o:spid="_x0000_s1035" type="#_x0000_t202" style="position:absolute;top:26279;width:17240;height:7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itKcUA&#10;AADaAAAADwAAAGRycy9kb3ducmV2LnhtbESPT2sCMRTE74LfIbxCL1Kz7UF0NUopCKXF/1U8PjbP&#10;3cXNS7qJ7vrtm4LgcZiZ3zCTWWsqcaXal5YVvPYTEMSZ1SXnCn5285chCB+QNVaWScGNPMym3c4E&#10;U20b3tB1G3IRIexTVFCE4FIpfVaQQd+3jjh6J1sbDFHWudQ1NhFuKvmWJANpsOS4UKCjj4Ky8/Zi&#10;FCS9/f7wvWxkr3LHxXox/Jqv3K9Sz0/t+xhEoDY8wvf2p1Ywgv8r8QbI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K0pxQAAANoAAAAPAAAAAAAAAAAAAAAAAJgCAABkcnMv&#10;ZG93bnJldi54bWxQSwUGAAAAAAQABAD1AAAAigMAAAAA&#10;" fillcolor="#f2f2f2">
                  <v:textbox inset="1mm,1mm,1mm,1mm">
                    <w:txbxContent>
                      <w:p w14:paraId="68B7935D" w14:textId="77777777" w:rsidR="005E5471" w:rsidRPr="00895071" w:rsidRDefault="005E5471" w:rsidP="00117A0F">
                        <w:pPr>
                          <w:spacing w:after="200"/>
                          <w:ind w:left="0" w:right="0"/>
                          <w:jc w:val="center"/>
                          <w:rPr>
                            <w:u w:val="single"/>
                            <w:lang w:val="en-US"/>
                          </w:rPr>
                        </w:pPr>
                        <w:r w:rsidRPr="00895071">
                          <w:rPr>
                            <w:u w:val="single"/>
                            <w:lang w:val="en-US"/>
                          </w:rPr>
                          <w:t>Lot Validation Testing</w:t>
                        </w:r>
                      </w:p>
                      <w:p w14:paraId="659D5064" w14:textId="2408E752" w:rsidR="005E5471" w:rsidRDefault="005E5471" w:rsidP="0002544D">
                        <w:pPr>
                          <w:spacing w:after="0"/>
                          <w:ind w:left="0" w:right="0"/>
                          <w:jc w:val="center"/>
                        </w:pPr>
                        <w:r>
                          <w:rPr>
                            <w:lang w:val="en-US"/>
                          </w:rPr>
                          <w:t xml:space="preserve">Para. </w:t>
                        </w:r>
                        <w:r>
                          <w:rPr>
                            <w:lang w:val="en-US"/>
                          </w:rPr>
                          <w:fldChar w:fldCharType="begin"/>
                        </w:r>
                        <w:r>
                          <w:rPr>
                            <w:lang w:val="en-US"/>
                          </w:rPr>
                          <w:instrText xml:space="preserve"> REF _Ref475006298 \r \h </w:instrText>
                        </w:r>
                        <w:r>
                          <w:rPr>
                            <w:lang w:val="en-US"/>
                          </w:rPr>
                        </w:r>
                        <w:r>
                          <w:rPr>
                            <w:lang w:val="en-US"/>
                          </w:rPr>
                          <w:fldChar w:fldCharType="separate"/>
                        </w:r>
                        <w:r>
                          <w:rPr>
                            <w:lang w:val="en-US"/>
                          </w:rPr>
                          <w:t>7.4</w:t>
                        </w:r>
                        <w:r>
                          <w:rPr>
                            <w:lang w:val="en-US"/>
                          </w:rPr>
                          <w:fldChar w:fldCharType="end"/>
                        </w:r>
                        <w:r>
                          <w:rPr>
                            <w:lang w:val="en-US"/>
                          </w:rPr>
                          <w:t xml:space="preserve"> / Chart F4</w:t>
                        </w:r>
                      </w:p>
                      <w:p w14:paraId="5F2204F6" w14:textId="77777777" w:rsidR="005E5471" w:rsidRPr="00D05994" w:rsidRDefault="005E5471" w:rsidP="0002544D">
                        <w:pPr>
                          <w:spacing w:after="0"/>
                          <w:ind w:left="0" w:right="0"/>
                          <w:jc w:val="center"/>
                          <w:rPr>
                            <w:lang w:val="en-US"/>
                          </w:rPr>
                        </w:pPr>
                        <w:r>
                          <w:t>(Note 1)</w:t>
                        </w:r>
                      </w:p>
                    </w:txbxContent>
                  </v:textbox>
                </v:shape>
                <v:shape id="Text Box 5" o:spid="_x0000_s1036" type="#_x0000_t202" style="position:absolute;left:20866;top:43824;width:17240;height:45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hzIMcA&#10;AADbAAAADwAAAGRycy9kb3ducmV2LnhtbESPzWvCQBDF7wX/h2WEXqRu9FAkdZUiCFKxH37hcchO&#10;k2B2dpvdmvS/7xwKvc3w3rz3m/myd426URtrzwYm4wwUceFtzaWB42H9MAMVE7LFxjMZ+KEIy8Xg&#10;bo659R1/0G2fSiUhHHM0UKUUcq1jUZHDOPaBWLRP3zpMsralti12Eu4aPc2yR+2wZmmoMNCqouK6&#10;/3YGstHpdN6+dnrUhMvufTd7Wb+FL2Puh/3zE6hEffo3/11vrOALvfwiA+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9IcyDHAAAA2wAAAA8AAAAAAAAAAAAAAAAAmAIAAGRy&#10;cy9kb3ducmV2LnhtbFBLBQYAAAAABAAEAPUAAACMAwAAAAA=&#10;" fillcolor="#f2f2f2">
                  <v:textbox inset="1mm,1mm,1mm,1mm">
                    <w:txbxContent>
                      <w:p w14:paraId="2A8104B3" w14:textId="77777777" w:rsidR="005E5471" w:rsidRPr="00755CEA" w:rsidRDefault="005E5471" w:rsidP="0002544D">
                        <w:pPr>
                          <w:spacing w:after="0"/>
                          <w:ind w:left="0" w:right="0"/>
                          <w:jc w:val="center"/>
                        </w:pPr>
                        <w:r w:rsidRPr="00755CEA">
                          <w:rPr>
                            <w:lang w:val="en-US"/>
                          </w:rPr>
                          <w:t>Release</w:t>
                        </w:r>
                      </w:p>
                    </w:txbxContent>
                  </v:textbox>
                </v:shape>
                <v:shapetype id="_x0000_t32" coordsize="21600,21600" o:spt="32" o:oned="t" path="m,l21600,21600e" filled="f">
                  <v:path arrowok="t" fillok="f" o:connecttype="none"/>
                  <o:lock v:ext="edit" shapetype="t"/>
                </v:shapetype>
                <v:shape id="Straight Arrow Connector 13" o:spid="_x0000_s1037" type="#_x0000_t32" style="position:absolute;left:29481;top:7380;width:0;height:47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k/R8IAAADbAAAADwAAAGRycy9kb3ducmV2LnhtbERP3WrCMBS+F3yHcAbeabKNDemMIjqh&#10;eCFM9wBnzVnTrTmpTdbWPb0ZDLw7H9/vWawGV4uO2lB51nA/UyCIC28qLjW8n3bTOYgQkQ3WnknD&#10;hQKsluPRAjPje36j7hhLkUI4ZKjBxthkUobCksMw8w1x4j596zAm2JbStNincFfLB6WepcOKU4PF&#10;hjaWiu/jj9Pw+vQxKJefL/vtzv7mX2rdHUyv9eRuWL+AiDTEm/jfnZs0/xH+fkkH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k/R8IAAADbAAAADwAAAAAAAAAAAAAA&#10;AAChAgAAZHJzL2Rvd25yZXYueG1sUEsFBgAAAAAEAAQA+QAAAJADAAAAAA==&#10;" strokecolor="windowText">
                  <v:stroke endarrow="block" endarrowwidth="narrow"/>
                </v:shape>
                <v:shape id="Straight Arrow Connector 14" o:spid="_x0000_s1038" type="#_x0000_t32" style="position:absolute;left:29486;top:48415;width:0;height:54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CnM8IAAADbAAAADwAAAGRycy9kb3ducmV2LnhtbERP3WrCMBS+F3yHcAbeabKxDemMIjqh&#10;eCFM9wBnzVnTrTmpTdbWPb0ZDLw7H9/vWawGV4uO2lB51nA/UyCIC28qLjW8n3bTOYgQkQ3WnknD&#10;hQKsluPRAjPje36j7hhLkUI4ZKjBxthkUobCksMw8w1x4j596zAm2JbStNincFfLB6WepcOKU4PF&#10;hjaWiu/jj9Pw+vQxKJefL/vtzv7mX2rdHUyv9eRuWL+AiDTEm/jfnZs0/xH+fkkHy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1CnM8IAAADbAAAADwAAAAAAAAAAAAAA&#10;AAChAgAAZHJzL2Rvd25yZXYueG1sUEsFBgAAAAAEAAQA+QAAAJADAAAAAA==&#10;" strokecolor="windowText">
                  <v:stroke endarrow="block" endarrowwidth="narrow"/>
                </v:shape>
                <v:shape id="Straight Arrow Connector 15" o:spid="_x0000_s1039" type="#_x0000_t32" style="position:absolute;left:29481;top:19476;width:5;height:197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wCqMIAAADbAAAADwAAAGRycy9kb3ducmV2LnhtbERP3WrCMBS+H/gO4Qi702QDRapRZJtQ&#10;diFMfYBjc2yqzUnXZG3d0y+Dwe7Ox/d7VpvB1aKjNlSeNTxNFQjiwpuKSw2n426yABEissHaM2m4&#10;U4DNevSwwsz4nj+oO8RSpBAOGWqwMTaZlKGw5DBMfUOcuItvHcYE21KaFvsU7mr5rNRcOqw4NVhs&#10;6MVScTt8OQ1vs/OgXP55f3/d2e/8qrbd3vRaP46H7RJEpCH+i//cuUnzZ/D7SzpAr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wCqMIAAADbAAAADwAAAAAAAAAAAAAA&#10;AAChAgAAZHJzL2Rvd25yZXYueG1sUEsFBgAAAAAEAAQA+QAAAJADAAAAAA==&#10;" strokecolor="windowText">
                  <v:stroke endarrow="block" endarrowwidth="narrow"/>
                </v:shape>
                <v:shapetype id="_x0000_t33" coordsize="21600,21600" o:spt="33" o:oned="t" path="m,l21600,r,21600e" filled="f">
                  <v:stroke joinstyle="miter"/>
                  <v:path arrowok="t" fillok="f" o:connecttype="none"/>
                  <o:lock v:ext="edit" shapetype="t"/>
                </v:shapetype>
                <v:shape id="Elbow Connector 16" o:spid="_x0000_s1040" type="#_x0000_t33" style="position:absolute;left:8620;top:22858;width:21006;height:3419;rotation:18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vB1MEAAADbAAAADwAAAGRycy9kb3ducmV2LnhtbERPS2sCMRC+F/wPYYTealYLVlajaEFs&#10;L0J94HVIxt3FzWTZTHXbX28KBW/z8T1ntuh8ra7UxiqwgeEgA0Vsg6u4MHDYr18moKIgO6wDk4Ef&#10;irCY955mmLtw4y+67qRQKYRjjgZKkSbXOtqSPMZBaIgTdw6tR0mwLbRr8ZbCfa1HWTbWHitODSU2&#10;9F6Svey+vYFKNmtrP6U74mj19vuqT9uz3Rjz3O+WU1BCnTzE/+4Pl+aP4e+XdICe3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9y8HUwQAAANsAAAAPAAAAAAAAAAAAAAAA&#10;AKECAABkcnMvZG93bnJldi54bWxQSwUGAAAAAAQABAD5AAAAjwMAAAAA&#10;" strokecolor="windowText" strokeweight=".5pt">
                  <v:stroke endarrow="block" endarrowwidth="narrow"/>
                </v:shape>
                <v:shape id="Elbow Connector 17" o:spid="_x0000_s1041" type="#_x0000_t33" style="position:absolute;left:40237;top:31528;width:7870;height:12131;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76KMAAAADbAAAADwAAAGRycy9kb3ducmV2LnhtbERPS4vCMBC+C/sfwgheZE1dUGs1yiIW&#10;9ugL9jo2Y1tsJqXJavz3G0HwNh/fc5brYBpxo87VlhWMRwkI4sLqmksFp2P+mYJwHlljY5kUPMjB&#10;evXRW2Km7Z33dDv4UsQQdhkqqLxvMyldUZFBN7ItceQutjPoI+xKqTu8x3DTyK8kmUqDNceGClva&#10;VFRcD39Gwe/8mk72Ifdp2A4vpt7Nim1+VmrQD98LEJ6Cf4tf7h8d58/g+Us8QK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P++ijAAAAA2wAAAA8AAAAAAAAAAAAAAAAA&#10;oQIAAGRycy9kb3ducmV2LnhtbFBLBQYAAAAABAAEAPkAAACOAwAAAAA=&#10;" strokecolor="windowText">
                  <v:stroke endarrow="block" endarrowwidth="narrow"/>
                </v:shape>
                <v:shape id="Elbow Connector 18" o:spid="_x0000_s1042" type="#_x0000_t33" style="position:absolute;left:10808;top:31471;width:7870;height:12246;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x2ocMAAADbAAAADwAAAGRycy9kb3ducmV2LnhtbESPQWvCQBCF7wX/wzKCl1I3FZSQuopI&#10;C/bWqOB1mp1mo9nZkN1q+u87B8HbDO/Ne98s14Nv1ZX62AQ28DrNQBFXwTZcGzgePl5yUDEhW2wD&#10;k4E/irBejZ6WWNhw45Ku+1QrCeFYoAGXUldoHStHHuM0dMSi/YTeY5K1r7Xt8SbhvtWzLFtojw1L&#10;g8OOto6qy/7XG8i/3s/fbjM/faK3syw/l/hsS2Mm42HzBirRkB7m+/XOCr7Ayi8ygF7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MdqHDAAAA2wAAAA8AAAAAAAAAAAAA&#10;AAAAoQIAAGRycy9kb3ducmV2LnhtbFBLBQYAAAAABAAEAPkAAACRAwAAAAA=&#10;" strokecolor="windowText">
                  <v:stroke endarrow="block" endarrowwidth="narrow"/>
                </v:shape>
                <v:shape id="Elbow Connector 19" o:spid="_x0000_s1043" type="#_x0000_t33" style="position:absolute;left:29626;top:22860;width:20611;height:3417;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DWsIAAADbAAAADwAAAGRycy9kb3ducmV2LnhtbERP22oCMRB9L/gPYYS+1axCxW6NIoog&#10;ooLX5+lmurt1M1mTVLd+fVMo+DaHc53huDGVuJLzpWUF3U4CgjizuuRcwWE/fxmA8AFZY2WZFPyQ&#10;h/Go9TTEVNsbb+m6C7mIIexTVFCEUKdS+qwgg75ja+LIfVpnMETocqkd3mK4qWQvSfrSYMmxocCa&#10;pgVl5923UXBab+RHadzy9TCYJcuvy6p3P66Uem43k3cQgZrwEP+7FzrOf4O/X+IBcvQ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nDWsIAAADbAAAADwAAAAAAAAAAAAAA&#10;AAChAgAAZHJzL2Rvd25yZXYueG1sUEsFBgAAAAAEAAQA+QAAAJADAAAAAA==&#10;" strokecolor="windowText" strokeweight=".5p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35" o:spid="_x0000_s1044" type="#_x0000_t34" style="position:absolute;left:17240;top:46120;width:3626;height:4;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OeGb4AAADbAAAADwAAAGRycy9kb3ducmV2LnhtbERPzYrCMBC+C75DGGEvsqZ6WKQaRQVZ&#10;wb1YfYChmW2LyaQ0Y+2+/eYgePz4/tfbwTvVUxebwAbmswwUcRlsw5WB2/X4uQQVBdmiC0wG/ijC&#10;djMerTG34ckX6gupVArhmKOBWqTNtY5lTR7jLLTEifsNnUdJsKu07fCZwr3Tiyz70h4bTg01tnSo&#10;qbwXD2+g4L37PrS9zJen888jTCXzzhrzMRl2K1BCg7zFL/fJGlik9elL+gF68w8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NY54ZvgAAANsAAAAPAAAAAAAAAAAAAAAAAKEC&#10;AABkcnMvZG93bnJldi54bWxQSwUGAAAAAAQABAD5AAAAjAMAAAAA&#10;" strokecolor="windowText">
                  <v:stroke endarrow="block" endarrowwidth="narrow"/>
                </v:shape>
                <v:shape id="Straight Arrow Connector 21" o:spid="_x0000_s1045" type="#_x0000_t32" style="position:absolute;left:29481;top:20505;width:0;height:23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vOFsQAAADbAAAADwAAAGRycy9kb3ducmV2LnhtbESPUWvCMBSF3wf+h3AF32ai4BjVKDIV&#10;yh4Guv2Aa3PXdGtuahPbul9vBoM9Hs453+GsNoOrRUdtqDxrmE0VCOLCm4pLDR/vh8dnECEiG6w9&#10;k4YbBdisRw8rzIzv+UjdKZYiQThkqMHG2GRShsKSwzD1DXHyPn3rMCbZltK02Ce4q+VcqSfpsOK0&#10;YLGhF0vF9+nqNOwX50G5/HJ73R3sT/6ltt2b6bWejIftEkSkIf6H/9q50TCfwe+X9AP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S84WxAAAANsAAAAPAAAAAAAAAAAA&#10;AAAAAKECAABkcnMvZG93bnJldi54bWxQSwUGAAAAAAQABAD5AAAAkgMAAAAA&#10;" strokecolor="windowText">
                  <v:stroke endarrow="block" endarrowwidth="narrow"/>
                </v:shape>
                <v:shape id="Text Box 5" o:spid="_x0000_s1046" type="#_x0000_t202" style="position:absolute;left:664;top:20633;width:15915;height:24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gihMQA&#10;AADbAAAADwAAAGRycy9kb3ducmV2LnhtbESPMWvDMBSE90D/g3iFbrEcD01wrRgTWtqhGRp36faw&#10;Xm0T68mRlNj991GgkPG4u++4opzNIC7kfG9ZwSpJQRA3VvfcKviu35YbED4gaxwsk4I/8lBuHxYF&#10;5tpO/EWXQ2hFhLDPUUEXwphL6ZuODPrEjsTR+7XOYIjStVI7nCLcDDJL02dpsOe40OFIu46a4+Fs&#10;FHye++P0vm9Orz9rc9qn1drV5JR6epyrFxCB5nAP/7c/tIIsg9uX+APk9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YIoTEAAAA2wAAAA8AAAAAAAAAAAAAAAAAmAIAAGRycy9k&#10;b3ducmV2LnhtbFBLBQYAAAAABAAEAPUAAACJAwAAAAA=&#10;" filled="f" stroked="f" strokeweight=".5pt">
                  <v:textbox style="mso-fit-shape-to-text:t" inset="1mm,1mm,1mm,1mm">
                    <w:txbxContent>
                      <w:p w14:paraId="75B64975" w14:textId="77777777" w:rsidR="005E5471" w:rsidRPr="00755CEA" w:rsidRDefault="005E5471" w:rsidP="0002544D">
                        <w:pPr>
                          <w:pStyle w:val="NormalWeb"/>
                          <w:spacing w:before="0" w:beforeAutospacing="0" w:after="0" w:afterAutospacing="0" w:line="276"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284;top:20636;width:15909;height:24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SHH8IA&#10;AADbAAAADwAAAGRycy9kb3ducmV2LnhtbESPQYvCMBSE74L/ITzBm6YqrFKNIrKLHtbDqhdvj+bZ&#10;FpuXmkRb/70RhD0OM/MNs1i1phIPcr60rGA0TEAQZ1aXnCs4HX8GMxA+IGusLJOCJ3lYLbudBaba&#10;NvxHj0PIRYSwT1FBEUKdSumzggz6oa2Jo3exzmCI0uVSO2wi3FRynCRf0mDJcaHAmjYFZdfD3Sj4&#10;vZfXZrvPbt/nqbntk/XUHckp1e+16zmIQG34D3/aO61gPIH3l/gD5P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IcfwgAAANsAAAAPAAAAAAAAAAAAAAAAAJgCAABkcnMvZG93&#10;bnJldi54bWxQSwUGAAAAAAQABAD1AAAAhwMAAAAA&#10;" filled="f" stroked="f" strokeweight=".5pt">
                  <v:textbox style="mso-fit-shape-to-text:t" inset="1mm,1mm,1mm,1mm">
                    <w:txbxContent>
                      <w:p w14:paraId="73CCF200" w14:textId="77777777" w:rsidR="005E5471" w:rsidRDefault="005E5471" w:rsidP="0002544D">
                        <w:pPr>
                          <w:pStyle w:val="NormalWeb"/>
                          <w:spacing w:before="0" w:beforeAutospacing="0" w:after="0" w:afterAutospacing="0" w:line="276" w:lineRule="auto"/>
                          <w:jc w:val="center"/>
                        </w:pPr>
                        <w:r>
                          <w:rPr>
                            <w:rFonts w:ascii="Arial" w:hAnsi="Arial" w:cs="Arial"/>
                            <w:color w:val="000000"/>
                            <w:sz w:val="20"/>
                            <w:szCs w:val="20"/>
                          </w:rPr>
                          <w:t>Not ESCC Qualified</w:t>
                        </w:r>
                      </w:p>
                    </w:txbxContent>
                  </v:textbox>
                </v:shape>
                <w10:anchorlock/>
              </v:group>
            </w:pict>
          </mc:Fallback>
        </mc:AlternateContent>
      </w:r>
    </w:p>
    <w:p w14:paraId="4AFFD589" w14:textId="77777777" w:rsidR="00A769D4" w:rsidRPr="00A769D4" w:rsidRDefault="00610BE3" w:rsidP="00A769D4">
      <w:pPr>
        <w:pStyle w:val="NOTES"/>
      </w:pPr>
      <w:r w:rsidRPr="00A769D4">
        <w:t>NOTES:</w:t>
      </w:r>
    </w:p>
    <w:p w14:paraId="53AFD172" w14:textId="77777777" w:rsidR="00610BE3" w:rsidRDefault="00610BE3" w:rsidP="00A769D4">
      <w:pPr>
        <w:pStyle w:val="numericallist"/>
      </w:pPr>
      <w:r>
        <w:t>Lot Validation Testing is not required for qualified components unless specifically stipulated in the Purchase Order.</w:t>
      </w:r>
    </w:p>
    <w:p w14:paraId="1B02D2BD" w14:textId="6508E7F6" w:rsidR="000E70D2" w:rsidRDefault="00610BE3" w:rsidP="00610BE3">
      <w:pPr>
        <w:pStyle w:val="numericallist"/>
      </w:pPr>
      <w:r>
        <w:t xml:space="preserve">For unqualified components the need for Lot Validation Testing shall be determined by the Orderer and the required testing shall be as stipulated in the Purchase Order (ref. ESCC Basic Specification No. </w:t>
      </w:r>
      <w:hyperlink r:id="rId61" w:history="1">
        <w:r w:rsidR="00011BE2" w:rsidRPr="005E5471">
          <w:rPr>
            <w:rStyle w:val="Hyperlink"/>
          </w:rPr>
          <w:t>23100</w:t>
        </w:r>
      </w:hyperlink>
      <w:r>
        <w:t>).</w:t>
      </w:r>
    </w:p>
    <w:p w14:paraId="565B6BB5" w14:textId="77777777" w:rsidR="000E70D2" w:rsidRDefault="000E70D2">
      <w:pPr>
        <w:spacing w:after="0" w:line="240" w:lineRule="auto"/>
        <w:ind w:left="0" w:right="0"/>
        <w:jc w:val="left"/>
      </w:pPr>
      <w:r>
        <w:br w:type="page"/>
      </w:r>
    </w:p>
    <w:p w14:paraId="5B3DD681" w14:textId="77777777" w:rsidR="00CB6885" w:rsidRDefault="000E70D2" w:rsidP="0049644A">
      <w:pPr>
        <w:pStyle w:val="Heading2"/>
      </w:pPr>
      <w:bookmarkStart w:id="192" w:name="_Toc486584149"/>
      <w:r>
        <w:lastRenderedPageBreak/>
        <w:t>Chart F2 – Production Control</w:t>
      </w:r>
      <w:bookmarkEnd w:id="192"/>
    </w:p>
    <w:p w14:paraId="6E5AFF95" w14:textId="77777777" w:rsidR="00CB6885" w:rsidRPr="00DC3F4B" w:rsidRDefault="00CB6885" w:rsidP="00CB6885">
      <w:pPr>
        <w:spacing w:after="0"/>
      </w:pPr>
    </w:p>
    <w:tbl>
      <w:tblPr>
        <w:tblStyle w:val="TableGrid1"/>
        <w:tblW w:w="0" w:type="auto"/>
        <w:tblInd w:w="22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1985"/>
        <w:gridCol w:w="3458"/>
        <w:gridCol w:w="57"/>
        <w:gridCol w:w="22"/>
        <w:gridCol w:w="7"/>
      </w:tblGrid>
      <w:tr w:rsidR="00CB6885" w:rsidRPr="002210B0" w14:paraId="479586CC" w14:textId="77777777" w:rsidTr="00CB6885">
        <w:trPr>
          <w:gridAfter w:val="1"/>
          <w:wAfter w:w="7" w:type="dxa"/>
          <w:trHeight w:val="510"/>
        </w:trPr>
        <w:tc>
          <w:tcPr>
            <w:tcW w:w="6939" w:type="dxa"/>
            <w:gridSpan w:val="5"/>
            <w:tcBorders>
              <w:top w:val="single" w:sz="4" w:space="0" w:color="auto"/>
            </w:tcBorders>
            <w:shd w:val="clear" w:color="auto" w:fill="F2F2F2"/>
            <w:vAlign w:val="center"/>
          </w:tcPr>
          <w:p w14:paraId="340BE679" w14:textId="77777777" w:rsidR="00CB6885" w:rsidRPr="002210B0" w:rsidRDefault="00CB6885" w:rsidP="00CB6885">
            <w:pPr>
              <w:pStyle w:val="Bodyjustified"/>
              <w:spacing w:before="60" w:after="60" w:line="240" w:lineRule="auto"/>
              <w:ind w:left="57" w:right="57"/>
            </w:pPr>
            <w:r w:rsidRPr="002210B0">
              <w:t>COMPONENT LOT MANUFACTURING</w:t>
            </w:r>
          </w:p>
        </w:tc>
      </w:tr>
      <w:tr w:rsidR="00CB6885" w:rsidRPr="002210B0" w14:paraId="2EF7C47A" w14:textId="77777777" w:rsidTr="00FC2CCC">
        <w:trPr>
          <w:gridAfter w:val="3"/>
          <w:wAfter w:w="86" w:type="dxa"/>
          <w:trHeight w:val="567"/>
        </w:trPr>
        <w:tc>
          <w:tcPr>
            <w:tcW w:w="3402" w:type="dxa"/>
            <w:gridSpan w:val="2"/>
            <w:tcBorders>
              <w:left w:val="nil"/>
            </w:tcBorders>
            <w:shd w:val="clear" w:color="auto" w:fill="auto"/>
          </w:tcPr>
          <w:p w14:paraId="4E612DF4" w14:textId="77777777" w:rsidR="00CB6885" w:rsidRPr="002210B0" w:rsidRDefault="00CB6885" w:rsidP="00FC2CCC">
            <w:pPr>
              <w:pStyle w:val="Bodyjustified"/>
              <w:spacing w:before="60" w:after="60" w:line="240" w:lineRule="auto"/>
              <w:ind w:left="57" w:right="57"/>
              <w:jc w:val="left"/>
            </w:pPr>
          </w:p>
        </w:tc>
        <w:tc>
          <w:tcPr>
            <w:tcW w:w="3458" w:type="dxa"/>
            <w:tcBorders>
              <w:right w:val="nil"/>
            </w:tcBorders>
            <w:shd w:val="clear" w:color="auto" w:fill="auto"/>
          </w:tcPr>
          <w:p w14:paraId="012CCE6C" w14:textId="77777777" w:rsidR="00CB6885" w:rsidRPr="002210B0" w:rsidRDefault="00CB6885" w:rsidP="00FC2CCC">
            <w:pPr>
              <w:pStyle w:val="Bodyjustified"/>
              <w:spacing w:before="60" w:after="60" w:line="240" w:lineRule="auto"/>
              <w:ind w:left="57" w:right="57"/>
              <w:jc w:val="left"/>
            </w:pPr>
            <w:r w:rsidRPr="002210B0">
              <w:tab/>
            </w:r>
          </w:p>
        </w:tc>
      </w:tr>
      <w:tr w:rsidR="00CB6885" w:rsidRPr="002210B0" w14:paraId="18ABEE1C" w14:textId="77777777" w:rsidTr="00CB6885">
        <w:trPr>
          <w:gridAfter w:val="1"/>
          <w:wAfter w:w="7" w:type="dxa"/>
          <w:trHeight w:val="510"/>
        </w:trPr>
        <w:tc>
          <w:tcPr>
            <w:tcW w:w="6939" w:type="dxa"/>
            <w:gridSpan w:val="5"/>
            <w:shd w:val="clear" w:color="auto" w:fill="F2F2F2"/>
            <w:vAlign w:val="center"/>
          </w:tcPr>
          <w:p w14:paraId="72393B7C" w14:textId="77777777" w:rsidR="00CB6885" w:rsidRPr="002210B0" w:rsidRDefault="00CB6885" w:rsidP="00CB6885">
            <w:pPr>
              <w:pStyle w:val="Bodyjustified"/>
              <w:spacing w:before="60" w:after="60" w:line="240" w:lineRule="auto"/>
              <w:ind w:left="57" w:right="57"/>
            </w:pPr>
            <w:commentRangeStart w:id="193"/>
            <w:r w:rsidRPr="002210B0">
              <w:t>SPECIAL IN-PROCESS CONTROLS</w:t>
            </w:r>
            <w:commentRangeEnd w:id="193"/>
            <w:r w:rsidR="00D843FC">
              <w:rPr>
                <w:rStyle w:val="CommentReference"/>
                <w:rFonts w:eastAsia="Times New Roman" w:cs="Times New Roman"/>
                <w:color w:val="auto"/>
                <w:w w:val="100"/>
              </w:rPr>
              <w:commentReference w:id="193"/>
            </w:r>
          </w:p>
        </w:tc>
      </w:tr>
      <w:tr w:rsidR="00CB6885" w:rsidRPr="002210B0" w14:paraId="6E563268" w14:textId="77777777" w:rsidTr="00CB6885">
        <w:trPr>
          <w:trHeight w:val="510"/>
        </w:trPr>
        <w:tc>
          <w:tcPr>
            <w:tcW w:w="1417" w:type="dxa"/>
            <w:tcBorders>
              <w:bottom w:val="single" w:sz="6" w:space="0" w:color="auto"/>
            </w:tcBorders>
            <w:shd w:val="clear" w:color="auto" w:fill="F2F2F2"/>
            <w:vAlign w:val="center"/>
          </w:tcPr>
          <w:p w14:paraId="0314386F" w14:textId="318EC152" w:rsidR="00CB6885" w:rsidRPr="002210B0" w:rsidRDefault="00CB6885" w:rsidP="00636DC2">
            <w:pPr>
              <w:pStyle w:val="Bodyjustified"/>
              <w:spacing w:before="60" w:after="60" w:line="240" w:lineRule="auto"/>
              <w:ind w:left="57" w:right="57"/>
              <w:jc w:val="left"/>
            </w:pPr>
            <w:r w:rsidRPr="002210B0">
              <w:t xml:space="preserve">Para. </w:t>
            </w:r>
            <w:r w:rsidR="00636DC2">
              <w:rPr>
                <w:highlight w:val="yellow"/>
              </w:rPr>
              <w:fldChar w:fldCharType="begin"/>
            </w:r>
            <w:r w:rsidR="00636DC2">
              <w:instrText xml:space="preserve"> REF _Ref475018416 \r \h </w:instrText>
            </w:r>
            <w:r w:rsidR="00636DC2">
              <w:rPr>
                <w:highlight w:val="yellow"/>
              </w:rPr>
            </w:r>
            <w:r w:rsidR="00636DC2">
              <w:rPr>
                <w:highlight w:val="yellow"/>
              </w:rPr>
              <w:fldChar w:fldCharType="separate"/>
            </w:r>
            <w:r w:rsidR="001F7808">
              <w:t>5.2.1</w:t>
            </w:r>
            <w:r w:rsidR="00636DC2">
              <w:rPr>
                <w:highlight w:val="yellow"/>
              </w:rPr>
              <w:fldChar w:fldCharType="end"/>
            </w:r>
          </w:p>
        </w:tc>
        <w:tc>
          <w:tcPr>
            <w:tcW w:w="5529" w:type="dxa"/>
            <w:gridSpan w:val="5"/>
            <w:shd w:val="clear" w:color="auto" w:fill="F2F2F2"/>
            <w:vAlign w:val="center"/>
          </w:tcPr>
          <w:p w14:paraId="39C5A4F6" w14:textId="518AA84B" w:rsidR="00CB6885" w:rsidRPr="002210B0" w:rsidRDefault="00CB6885" w:rsidP="00CB6885">
            <w:pPr>
              <w:pStyle w:val="Bodyjustified"/>
              <w:spacing w:before="60" w:after="60" w:line="240" w:lineRule="auto"/>
              <w:ind w:left="57" w:right="57"/>
              <w:jc w:val="left"/>
            </w:pPr>
            <w:r w:rsidRPr="00CB6885">
              <w:t>Internal Visual Inspection</w:t>
            </w:r>
          </w:p>
        </w:tc>
      </w:tr>
      <w:tr w:rsidR="00CB6885" w:rsidRPr="002210B0" w14:paraId="1F12C64F" w14:textId="77777777" w:rsidTr="00CB6885">
        <w:trPr>
          <w:trHeight w:val="510"/>
        </w:trPr>
        <w:tc>
          <w:tcPr>
            <w:tcW w:w="1417" w:type="dxa"/>
            <w:tcBorders>
              <w:bottom w:val="single" w:sz="6" w:space="0" w:color="auto"/>
            </w:tcBorders>
            <w:shd w:val="clear" w:color="auto" w:fill="F2F2F2"/>
            <w:vAlign w:val="center"/>
          </w:tcPr>
          <w:p w14:paraId="3D771583" w14:textId="77777777" w:rsidR="00CB6885" w:rsidRPr="002210B0" w:rsidRDefault="00CB6885" w:rsidP="00CB6885">
            <w:pPr>
              <w:pStyle w:val="Bodyjustified"/>
              <w:spacing w:before="60" w:after="60" w:line="240" w:lineRule="auto"/>
              <w:ind w:left="57" w:right="57"/>
              <w:jc w:val="left"/>
            </w:pPr>
            <w:r w:rsidRPr="002210B0">
              <w:t>-</w:t>
            </w:r>
          </w:p>
        </w:tc>
        <w:tc>
          <w:tcPr>
            <w:tcW w:w="5529" w:type="dxa"/>
            <w:gridSpan w:val="5"/>
            <w:tcBorders>
              <w:bottom w:val="single" w:sz="6" w:space="0" w:color="auto"/>
            </w:tcBorders>
            <w:shd w:val="clear" w:color="auto" w:fill="F2F2F2"/>
            <w:vAlign w:val="center"/>
          </w:tcPr>
          <w:p w14:paraId="1C811517" w14:textId="562371A7" w:rsidR="00CB6885" w:rsidRPr="002210B0" w:rsidRDefault="00636DC2" w:rsidP="00CB6885">
            <w:pPr>
              <w:pStyle w:val="Bodyjustified"/>
              <w:spacing w:before="60" w:after="60" w:line="240" w:lineRule="auto"/>
              <w:ind w:left="57" w:right="57"/>
              <w:jc w:val="left"/>
            </w:pPr>
            <w:r>
              <w:t>Final Assembly</w:t>
            </w:r>
          </w:p>
        </w:tc>
      </w:tr>
      <w:tr w:rsidR="00CB6885" w:rsidRPr="002210B0" w14:paraId="635A5457" w14:textId="77777777" w:rsidTr="00CB6885">
        <w:trPr>
          <w:trHeight w:val="510"/>
        </w:trPr>
        <w:tc>
          <w:tcPr>
            <w:tcW w:w="1417" w:type="dxa"/>
            <w:shd w:val="clear" w:color="auto" w:fill="F2F2F2"/>
            <w:vAlign w:val="center"/>
          </w:tcPr>
          <w:p w14:paraId="2E4E8BF5" w14:textId="5E6B4016" w:rsidR="00CB6885" w:rsidRPr="002210B0" w:rsidRDefault="00CB6885" w:rsidP="00636DC2">
            <w:pPr>
              <w:pStyle w:val="Bodyjustified"/>
              <w:spacing w:before="60" w:after="60" w:line="240" w:lineRule="auto"/>
              <w:ind w:left="57" w:right="57"/>
              <w:jc w:val="left"/>
            </w:pPr>
            <w:r w:rsidRPr="002210B0">
              <w:t xml:space="preserve">Para. </w:t>
            </w:r>
            <w:r w:rsidR="00636DC2">
              <w:rPr>
                <w:highlight w:val="yellow"/>
              </w:rPr>
              <w:fldChar w:fldCharType="begin"/>
            </w:r>
            <w:r w:rsidR="00636DC2">
              <w:instrText xml:space="preserve"> REF _Ref475018424 \r \h </w:instrText>
            </w:r>
            <w:r w:rsidR="00636DC2">
              <w:rPr>
                <w:highlight w:val="yellow"/>
              </w:rPr>
            </w:r>
            <w:r w:rsidR="00636DC2">
              <w:rPr>
                <w:highlight w:val="yellow"/>
              </w:rPr>
              <w:fldChar w:fldCharType="separate"/>
            </w:r>
            <w:r w:rsidR="001F7808">
              <w:t>5.2.2</w:t>
            </w:r>
            <w:r w:rsidR="00636DC2">
              <w:rPr>
                <w:highlight w:val="yellow"/>
              </w:rPr>
              <w:fldChar w:fldCharType="end"/>
            </w:r>
          </w:p>
        </w:tc>
        <w:tc>
          <w:tcPr>
            <w:tcW w:w="5529" w:type="dxa"/>
            <w:gridSpan w:val="5"/>
            <w:shd w:val="clear" w:color="auto" w:fill="F2F2F2"/>
            <w:vAlign w:val="center"/>
          </w:tcPr>
          <w:p w14:paraId="165C05E1" w14:textId="77777777" w:rsidR="00CB6885" w:rsidRPr="002210B0" w:rsidRDefault="00CB6885" w:rsidP="00CB6885">
            <w:pPr>
              <w:pStyle w:val="Bodyjustified"/>
              <w:spacing w:before="60" w:after="60" w:line="240" w:lineRule="auto"/>
              <w:ind w:left="57" w:right="57"/>
              <w:jc w:val="left"/>
            </w:pPr>
            <w:commentRangeStart w:id="194"/>
            <w:r w:rsidRPr="002210B0">
              <w:t>Dimension Check (1)</w:t>
            </w:r>
            <w:commentRangeEnd w:id="194"/>
            <w:r w:rsidR="00D843FC">
              <w:rPr>
                <w:rStyle w:val="CommentReference"/>
                <w:rFonts w:eastAsia="Times New Roman" w:cs="Times New Roman"/>
                <w:color w:val="auto"/>
                <w:w w:val="100"/>
              </w:rPr>
              <w:commentReference w:id="194"/>
            </w:r>
          </w:p>
        </w:tc>
      </w:tr>
      <w:tr w:rsidR="00CB6885" w:rsidRPr="002210B0" w14:paraId="214D41F8" w14:textId="77777777" w:rsidTr="00CB6885">
        <w:trPr>
          <w:trHeight w:val="510"/>
        </w:trPr>
        <w:tc>
          <w:tcPr>
            <w:tcW w:w="1417" w:type="dxa"/>
            <w:tcBorders>
              <w:bottom w:val="single" w:sz="6" w:space="0" w:color="auto"/>
            </w:tcBorders>
            <w:shd w:val="clear" w:color="auto" w:fill="F2F2F2"/>
            <w:vAlign w:val="center"/>
          </w:tcPr>
          <w:p w14:paraId="1B627203" w14:textId="09455281" w:rsidR="00CB6885" w:rsidRPr="002210B0" w:rsidRDefault="00CB6885" w:rsidP="00636DC2">
            <w:pPr>
              <w:pStyle w:val="Bodyjustified"/>
              <w:spacing w:before="60" w:after="60" w:line="240" w:lineRule="auto"/>
              <w:ind w:left="57" w:right="57"/>
              <w:jc w:val="left"/>
            </w:pPr>
            <w:r w:rsidRPr="002210B0">
              <w:t xml:space="preserve">Para. </w:t>
            </w:r>
            <w:r w:rsidR="00636DC2">
              <w:rPr>
                <w:highlight w:val="yellow"/>
              </w:rPr>
              <w:fldChar w:fldCharType="begin"/>
            </w:r>
            <w:r w:rsidR="00636DC2">
              <w:instrText xml:space="preserve"> REF _Ref485889079 \r \h </w:instrText>
            </w:r>
            <w:r w:rsidR="00636DC2">
              <w:rPr>
                <w:highlight w:val="yellow"/>
              </w:rPr>
            </w:r>
            <w:r w:rsidR="00636DC2">
              <w:rPr>
                <w:highlight w:val="yellow"/>
              </w:rPr>
              <w:fldChar w:fldCharType="separate"/>
            </w:r>
            <w:r w:rsidR="001F7808">
              <w:t>5.2.3</w:t>
            </w:r>
            <w:r w:rsidR="00636DC2">
              <w:rPr>
                <w:highlight w:val="yellow"/>
              </w:rPr>
              <w:fldChar w:fldCharType="end"/>
            </w:r>
          </w:p>
        </w:tc>
        <w:tc>
          <w:tcPr>
            <w:tcW w:w="5529" w:type="dxa"/>
            <w:gridSpan w:val="5"/>
            <w:tcBorders>
              <w:bottom w:val="single" w:sz="6" w:space="0" w:color="auto"/>
            </w:tcBorders>
            <w:shd w:val="clear" w:color="auto" w:fill="F2F2F2"/>
            <w:vAlign w:val="center"/>
          </w:tcPr>
          <w:p w14:paraId="2ABC9FDA" w14:textId="77777777" w:rsidR="00CB6885" w:rsidRPr="002210B0" w:rsidRDefault="00CB6885" w:rsidP="00CB6885">
            <w:pPr>
              <w:pStyle w:val="Bodyjustified"/>
              <w:spacing w:before="60" w:after="60" w:line="240" w:lineRule="auto"/>
              <w:ind w:left="57" w:right="57"/>
              <w:jc w:val="left"/>
            </w:pPr>
            <w:commentRangeStart w:id="195"/>
            <w:r w:rsidRPr="002210B0">
              <w:t>Weight (2)</w:t>
            </w:r>
            <w:commentRangeEnd w:id="195"/>
            <w:r w:rsidR="00D843FC">
              <w:rPr>
                <w:rStyle w:val="CommentReference"/>
                <w:rFonts w:eastAsia="Times New Roman" w:cs="Times New Roman"/>
                <w:color w:val="auto"/>
                <w:w w:val="100"/>
              </w:rPr>
              <w:commentReference w:id="195"/>
            </w:r>
          </w:p>
        </w:tc>
      </w:tr>
      <w:tr w:rsidR="00CB6885" w:rsidRPr="002210B0" w14:paraId="1D3C4B5B" w14:textId="77777777" w:rsidTr="00FC2CCC">
        <w:trPr>
          <w:gridAfter w:val="2"/>
          <w:wAfter w:w="29" w:type="dxa"/>
          <w:trHeight w:val="567"/>
        </w:trPr>
        <w:tc>
          <w:tcPr>
            <w:tcW w:w="3402" w:type="dxa"/>
            <w:gridSpan w:val="2"/>
            <w:tcBorders>
              <w:left w:val="nil"/>
            </w:tcBorders>
            <w:shd w:val="clear" w:color="auto" w:fill="auto"/>
          </w:tcPr>
          <w:p w14:paraId="2BE87D6B" w14:textId="77777777" w:rsidR="00CB6885" w:rsidRPr="002210B0" w:rsidRDefault="00CB6885" w:rsidP="00FC2CCC">
            <w:pPr>
              <w:pStyle w:val="Bodyjustified"/>
              <w:spacing w:before="60" w:after="60" w:line="240" w:lineRule="auto"/>
              <w:ind w:left="57" w:right="57"/>
              <w:jc w:val="left"/>
            </w:pPr>
            <w:r w:rsidRPr="002210B0">
              <w:tab/>
            </w:r>
          </w:p>
        </w:tc>
        <w:tc>
          <w:tcPr>
            <w:tcW w:w="3515" w:type="dxa"/>
            <w:gridSpan w:val="2"/>
            <w:tcBorders>
              <w:right w:val="nil"/>
            </w:tcBorders>
            <w:shd w:val="clear" w:color="auto" w:fill="auto"/>
          </w:tcPr>
          <w:p w14:paraId="11203FCD" w14:textId="77777777" w:rsidR="00CB6885" w:rsidRPr="002210B0" w:rsidRDefault="00CB6885" w:rsidP="00FC2CCC">
            <w:pPr>
              <w:pStyle w:val="Bodyjustified"/>
              <w:spacing w:before="60" w:after="60" w:line="240" w:lineRule="auto"/>
              <w:ind w:left="57" w:right="57"/>
              <w:jc w:val="left"/>
            </w:pPr>
          </w:p>
        </w:tc>
      </w:tr>
      <w:tr w:rsidR="00CB6885" w:rsidRPr="002210B0" w14:paraId="499115EA" w14:textId="77777777" w:rsidTr="00CB6885">
        <w:trPr>
          <w:gridAfter w:val="1"/>
          <w:wAfter w:w="7" w:type="dxa"/>
          <w:trHeight w:val="510"/>
        </w:trPr>
        <w:tc>
          <w:tcPr>
            <w:tcW w:w="6939" w:type="dxa"/>
            <w:gridSpan w:val="5"/>
            <w:shd w:val="clear" w:color="auto" w:fill="F2F2F2"/>
            <w:vAlign w:val="center"/>
          </w:tcPr>
          <w:p w14:paraId="2D239829" w14:textId="77777777" w:rsidR="00CB6885" w:rsidRPr="002210B0" w:rsidRDefault="00CB6885" w:rsidP="00CB6885">
            <w:pPr>
              <w:pStyle w:val="Bodyjustified"/>
              <w:spacing w:before="60" w:after="60" w:line="240" w:lineRule="auto"/>
              <w:ind w:left="57" w:right="57"/>
            </w:pPr>
            <w:r w:rsidRPr="002210B0">
              <w:t>TO CHART F3 – SCREENING TESTS</w:t>
            </w:r>
          </w:p>
        </w:tc>
      </w:tr>
    </w:tbl>
    <w:p w14:paraId="4B1D6EE7" w14:textId="77777777" w:rsidR="000E70D2" w:rsidRDefault="000E70D2" w:rsidP="000E70D2">
      <w:pPr>
        <w:pStyle w:val="NOTES"/>
      </w:pPr>
      <w:r>
        <w:t>NOTES:</w:t>
      </w:r>
    </w:p>
    <w:p w14:paraId="43346810" w14:textId="77777777" w:rsidR="000E70D2" w:rsidRDefault="000E70D2" w:rsidP="000E70D2">
      <w:pPr>
        <w:pStyle w:val="numericallist"/>
      </w:pPr>
      <w:r>
        <w:t>Performed on a sample basis.</w:t>
      </w:r>
    </w:p>
    <w:p w14:paraId="4C8906FA" w14:textId="77777777" w:rsidR="000E70D2" w:rsidRDefault="000E70D2" w:rsidP="000E70D2">
      <w:pPr>
        <w:pStyle w:val="numericallist"/>
      </w:pPr>
      <w:r>
        <w:t>Guaranteed but not tested.</w:t>
      </w:r>
    </w:p>
    <w:p w14:paraId="3FDD8481" w14:textId="77777777" w:rsidR="000E70D2" w:rsidRDefault="000E70D2">
      <w:pPr>
        <w:spacing w:after="0" w:line="240" w:lineRule="auto"/>
        <w:ind w:left="0" w:right="0"/>
        <w:jc w:val="left"/>
      </w:pPr>
      <w:r>
        <w:br w:type="page"/>
      </w:r>
    </w:p>
    <w:p w14:paraId="34D437C3" w14:textId="77777777" w:rsidR="00F54F5B" w:rsidRDefault="000E70D2" w:rsidP="0049644A">
      <w:pPr>
        <w:pStyle w:val="Heading2"/>
      </w:pPr>
      <w:bookmarkStart w:id="196" w:name="_Toc486584150"/>
      <w:commentRangeStart w:id="197"/>
      <w:r>
        <w:lastRenderedPageBreak/>
        <w:t>Chart F3 – Screening Tests</w:t>
      </w:r>
      <w:commentRangeEnd w:id="197"/>
      <w:r w:rsidR="002A643B">
        <w:rPr>
          <w:rStyle w:val="CommentReference"/>
          <w:bCs w:val="0"/>
          <w:caps w:val="0"/>
          <w:u w:val="none"/>
        </w:rPr>
        <w:commentReference w:id="197"/>
      </w:r>
      <w:bookmarkEnd w:id="196"/>
    </w:p>
    <w:p w14:paraId="4C6BF494" w14:textId="77777777" w:rsidR="00F54F5B" w:rsidRPr="00BA0144" w:rsidRDefault="00F54F5B" w:rsidP="00F54F5B">
      <w:pPr>
        <w:spacing w:after="0"/>
      </w:pPr>
    </w:p>
    <w:tbl>
      <w:tblPr>
        <w:tblStyle w:val="TableGrid2"/>
        <w:tblW w:w="7449" w:type="dxa"/>
        <w:tblInd w:w="211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2F2F2"/>
        <w:tblCellMar>
          <w:left w:w="0" w:type="dxa"/>
          <w:right w:w="0" w:type="dxa"/>
        </w:tblCellMar>
        <w:tblLook w:val="04A0" w:firstRow="1" w:lastRow="0" w:firstColumn="1" w:lastColumn="0" w:noHBand="0" w:noVBand="1"/>
      </w:tblPr>
      <w:tblGrid>
        <w:gridCol w:w="1417"/>
        <w:gridCol w:w="2155"/>
        <w:gridCol w:w="3572"/>
        <w:gridCol w:w="305"/>
      </w:tblGrid>
      <w:tr w:rsidR="00F54F5B" w:rsidRPr="00BA0144" w14:paraId="69722F1E" w14:textId="77777777" w:rsidTr="00CB4AF9">
        <w:trPr>
          <w:trHeight w:val="510"/>
        </w:trPr>
        <w:tc>
          <w:tcPr>
            <w:tcW w:w="7449" w:type="dxa"/>
            <w:gridSpan w:val="4"/>
            <w:tcBorders>
              <w:bottom w:val="single" w:sz="6" w:space="0" w:color="auto"/>
            </w:tcBorders>
            <w:shd w:val="clear" w:color="auto" w:fill="F2F2F2"/>
            <w:vAlign w:val="center"/>
          </w:tcPr>
          <w:p w14:paraId="6492A934" w14:textId="68E40F3B" w:rsidR="00F54F5B" w:rsidRPr="00BA0144" w:rsidRDefault="00F54F5B" w:rsidP="00CB4AF9">
            <w:pPr>
              <w:pStyle w:val="Bodyjustified"/>
              <w:tabs>
                <w:tab w:val="center" w:pos="3788"/>
              </w:tabs>
              <w:spacing w:before="60" w:after="60" w:line="240" w:lineRule="auto"/>
              <w:ind w:left="57" w:right="57"/>
              <w:rPr>
                <w:lang w:val="en-US"/>
              </w:rPr>
            </w:pPr>
            <w:r w:rsidRPr="00BA0144">
              <w:rPr>
                <w:lang w:val="en-US"/>
              </w:rPr>
              <w:t>COMPONENTS FROM PRODUCTION CONTROL</w:t>
            </w:r>
          </w:p>
        </w:tc>
      </w:tr>
      <w:tr w:rsidR="00F54F5B" w:rsidRPr="00BA0144" w14:paraId="33E2D96F" w14:textId="77777777" w:rsidTr="00FC2CCC">
        <w:trPr>
          <w:gridAfter w:val="1"/>
          <w:wAfter w:w="305" w:type="dxa"/>
          <w:trHeight w:val="567"/>
        </w:trPr>
        <w:tc>
          <w:tcPr>
            <w:tcW w:w="3572" w:type="dxa"/>
            <w:gridSpan w:val="2"/>
            <w:tcBorders>
              <w:left w:val="nil"/>
            </w:tcBorders>
            <w:shd w:val="clear" w:color="auto" w:fill="auto"/>
          </w:tcPr>
          <w:p w14:paraId="5C867C12" w14:textId="77777777" w:rsidR="00F54F5B" w:rsidRPr="00BA0144" w:rsidRDefault="00F54F5B" w:rsidP="00FC2CCC">
            <w:pPr>
              <w:pStyle w:val="Bodyjustified"/>
              <w:spacing w:before="60" w:after="60" w:line="240" w:lineRule="auto"/>
              <w:ind w:left="57" w:right="57"/>
              <w:jc w:val="left"/>
              <w:rPr>
                <w:lang w:val="en-US"/>
              </w:rPr>
            </w:pPr>
          </w:p>
        </w:tc>
        <w:tc>
          <w:tcPr>
            <w:tcW w:w="3572" w:type="dxa"/>
            <w:tcBorders>
              <w:right w:val="nil"/>
            </w:tcBorders>
            <w:shd w:val="clear" w:color="auto" w:fill="auto"/>
          </w:tcPr>
          <w:p w14:paraId="2E52A724" w14:textId="77777777" w:rsidR="00F54F5B" w:rsidRPr="00BA0144" w:rsidRDefault="00F54F5B" w:rsidP="00FC2CCC">
            <w:pPr>
              <w:pStyle w:val="Bodyjustified"/>
              <w:spacing w:before="60" w:after="60" w:line="240" w:lineRule="auto"/>
              <w:ind w:left="57" w:right="57"/>
              <w:jc w:val="left"/>
              <w:rPr>
                <w:lang w:val="en-US"/>
              </w:rPr>
            </w:pPr>
          </w:p>
        </w:tc>
      </w:tr>
      <w:tr w:rsidR="00F54F5B" w:rsidRPr="00BA0144" w14:paraId="204CAE37" w14:textId="77777777" w:rsidTr="00CB4AF9">
        <w:trPr>
          <w:trHeight w:val="510"/>
        </w:trPr>
        <w:tc>
          <w:tcPr>
            <w:tcW w:w="1417" w:type="dxa"/>
            <w:tcBorders>
              <w:bottom w:val="single" w:sz="6" w:space="0" w:color="auto"/>
            </w:tcBorders>
            <w:shd w:val="clear" w:color="auto" w:fill="F2F2F2"/>
            <w:vAlign w:val="center"/>
          </w:tcPr>
          <w:p w14:paraId="5159BF60" w14:textId="09AFF69E" w:rsidR="00F54F5B" w:rsidRPr="00BA0144" w:rsidRDefault="00F54F5B" w:rsidP="00D71417">
            <w:pPr>
              <w:pStyle w:val="Bodyjustified"/>
              <w:spacing w:before="60" w:after="60" w:line="240" w:lineRule="auto"/>
              <w:ind w:left="57" w:right="57"/>
              <w:jc w:val="left"/>
              <w:rPr>
                <w:lang w:val="en-US"/>
              </w:rPr>
            </w:pPr>
            <w:r w:rsidRPr="00BA0144">
              <w:rPr>
                <w:lang w:val="en-US"/>
              </w:rPr>
              <w:t xml:space="preserve">Para. </w:t>
            </w:r>
            <w:r w:rsidR="00D71417">
              <w:rPr>
                <w:highlight w:val="yellow"/>
                <w:lang w:val="en-US"/>
              </w:rPr>
              <w:fldChar w:fldCharType="begin"/>
            </w:r>
            <w:r w:rsidR="00D71417">
              <w:rPr>
                <w:lang w:val="en-US"/>
              </w:rPr>
              <w:instrText xml:space="preserve"> REF _Ref485907549 \r \h </w:instrText>
            </w:r>
            <w:r w:rsidR="00D71417">
              <w:rPr>
                <w:highlight w:val="yellow"/>
                <w:lang w:val="en-US"/>
              </w:rPr>
            </w:r>
            <w:r w:rsidR="00D71417">
              <w:rPr>
                <w:highlight w:val="yellow"/>
                <w:lang w:val="en-US"/>
              </w:rPr>
              <w:fldChar w:fldCharType="separate"/>
            </w:r>
            <w:r w:rsidR="001F7808">
              <w:rPr>
                <w:lang w:val="en-US"/>
              </w:rPr>
              <w:t>8.2</w:t>
            </w:r>
            <w:r w:rsidR="00D71417">
              <w:rPr>
                <w:highlight w:val="yellow"/>
                <w:lang w:val="en-US"/>
              </w:rPr>
              <w:fldChar w:fldCharType="end"/>
            </w:r>
          </w:p>
        </w:tc>
        <w:tc>
          <w:tcPr>
            <w:tcW w:w="6032" w:type="dxa"/>
            <w:gridSpan w:val="3"/>
            <w:tcBorders>
              <w:bottom w:val="single" w:sz="6" w:space="0" w:color="auto"/>
            </w:tcBorders>
            <w:shd w:val="clear" w:color="auto" w:fill="F2F2F2"/>
            <w:vAlign w:val="center"/>
          </w:tcPr>
          <w:p w14:paraId="7B0F9825" w14:textId="77777777" w:rsidR="00F54F5B" w:rsidRPr="00BA0144" w:rsidRDefault="00F54F5B" w:rsidP="00CB4AF9">
            <w:pPr>
              <w:pStyle w:val="Bodyjustified"/>
              <w:spacing w:before="60" w:after="60" w:line="240" w:lineRule="auto"/>
              <w:ind w:left="57" w:right="57"/>
              <w:jc w:val="left"/>
              <w:rPr>
                <w:lang w:val="en-US"/>
              </w:rPr>
            </w:pPr>
            <w:r w:rsidRPr="00BA0144">
              <w:rPr>
                <w:lang w:val="en-US"/>
              </w:rPr>
              <w:t>Rapid Change of Temperature</w:t>
            </w:r>
          </w:p>
        </w:tc>
      </w:tr>
      <w:tr w:rsidR="00F54F5B" w:rsidRPr="00BA0144" w14:paraId="1A38CA18" w14:textId="77777777" w:rsidTr="00CB4AF9">
        <w:trPr>
          <w:trHeight w:val="510"/>
        </w:trPr>
        <w:tc>
          <w:tcPr>
            <w:tcW w:w="1417" w:type="dxa"/>
            <w:tcBorders>
              <w:bottom w:val="single" w:sz="6" w:space="0" w:color="auto"/>
            </w:tcBorders>
            <w:shd w:val="clear" w:color="auto" w:fill="F2F2F2"/>
            <w:vAlign w:val="center"/>
          </w:tcPr>
          <w:p w14:paraId="3C732013" w14:textId="2E3196C3" w:rsidR="00F54F5B" w:rsidRPr="00BA0144" w:rsidRDefault="00F54F5B" w:rsidP="00B32972">
            <w:pPr>
              <w:pStyle w:val="Bodyjustified"/>
              <w:spacing w:before="60" w:after="60" w:line="240" w:lineRule="auto"/>
              <w:ind w:left="57" w:right="57"/>
              <w:jc w:val="left"/>
              <w:rPr>
                <w:lang w:val="en-US"/>
              </w:rPr>
            </w:pPr>
            <w:r w:rsidRPr="00BA0144">
              <w:rPr>
                <w:lang w:val="en-US"/>
              </w:rPr>
              <w:t xml:space="preserve">Para. </w:t>
            </w:r>
            <w:r w:rsidR="00B32972">
              <w:rPr>
                <w:highlight w:val="yellow"/>
                <w:lang w:val="en-US"/>
              </w:rPr>
              <w:fldChar w:fldCharType="begin"/>
            </w:r>
            <w:r w:rsidR="00B32972">
              <w:rPr>
                <w:lang w:val="en-US"/>
              </w:rPr>
              <w:instrText xml:space="preserve"> REF _Ref475006232 \r \h </w:instrText>
            </w:r>
            <w:r w:rsidR="00B32972">
              <w:rPr>
                <w:highlight w:val="yellow"/>
                <w:lang w:val="en-US"/>
              </w:rPr>
            </w:r>
            <w:r w:rsidR="00B32972">
              <w:rPr>
                <w:highlight w:val="yellow"/>
                <w:lang w:val="en-US"/>
              </w:rPr>
              <w:fldChar w:fldCharType="separate"/>
            </w:r>
            <w:r w:rsidR="001F7808">
              <w:rPr>
                <w:lang w:val="en-US"/>
              </w:rPr>
              <w:t>8.3.2</w:t>
            </w:r>
            <w:r w:rsidR="00B32972">
              <w:rPr>
                <w:highlight w:val="yellow"/>
                <w:lang w:val="en-US"/>
              </w:rPr>
              <w:fldChar w:fldCharType="end"/>
            </w:r>
          </w:p>
        </w:tc>
        <w:tc>
          <w:tcPr>
            <w:tcW w:w="6032" w:type="dxa"/>
            <w:gridSpan w:val="3"/>
            <w:tcBorders>
              <w:bottom w:val="single" w:sz="6" w:space="0" w:color="auto"/>
            </w:tcBorders>
            <w:shd w:val="clear" w:color="auto" w:fill="F2F2F2"/>
            <w:vAlign w:val="center"/>
          </w:tcPr>
          <w:p w14:paraId="27A258E3" w14:textId="31B6D9FE" w:rsidR="00F54F5B" w:rsidRPr="00BA0144" w:rsidRDefault="00CB4AF9" w:rsidP="00CB4AF9">
            <w:pPr>
              <w:pStyle w:val="Bodyjustified"/>
              <w:spacing w:before="60" w:after="60" w:line="240" w:lineRule="auto"/>
              <w:ind w:left="57" w:right="57"/>
              <w:jc w:val="left"/>
              <w:rPr>
                <w:lang w:val="en-US"/>
              </w:rPr>
            </w:pPr>
            <w:r w:rsidRPr="00CB4AF9">
              <w:rPr>
                <w:lang w:val="en-US"/>
              </w:rPr>
              <w:t xml:space="preserve">Room Temperature Electrical </w:t>
            </w:r>
            <w:r w:rsidR="00A31FEF" w:rsidRPr="00A31FEF">
              <w:rPr>
                <w:lang w:val="en-US"/>
              </w:rPr>
              <w:t xml:space="preserve">and Mechanical </w:t>
            </w:r>
            <w:r w:rsidRPr="00CB4AF9">
              <w:rPr>
                <w:lang w:val="en-US"/>
              </w:rPr>
              <w:t>Measurements (1)</w:t>
            </w:r>
          </w:p>
        </w:tc>
      </w:tr>
      <w:tr w:rsidR="00F54F5B" w:rsidRPr="00BA0144" w14:paraId="71694A12" w14:textId="77777777" w:rsidTr="00CB4AF9">
        <w:trPr>
          <w:trHeight w:val="510"/>
        </w:trPr>
        <w:tc>
          <w:tcPr>
            <w:tcW w:w="1417" w:type="dxa"/>
            <w:tcBorders>
              <w:bottom w:val="single" w:sz="6" w:space="0" w:color="auto"/>
            </w:tcBorders>
            <w:shd w:val="clear" w:color="auto" w:fill="F2F2F2"/>
            <w:vAlign w:val="center"/>
          </w:tcPr>
          <w:p w14:paraId="0FADB517" w14:textId="77C8AA23" w:rsidR="00F54F5B" w:rsidRPr="00BA0144" w:rsidRDefault="00F54F5B" w:rsidP="00B32972">
            <w:pPr>
              <w:pStyle w:val="Bodyjustified"/>
              <w:spacing w:before="60" w:after="60" w:line="240" w:lineRule="auto"/>
              <w:ind w:left="57" w:right="57"/>
              <w:jc w:val="left"/>
              <w:rPr>
                <w:lang w:val="en-US"/>
              </w:rPr>
            </w:pPr>
            <w:r w:rsidRPr="00BA0144">
              <w:rPr>
                <w:lang w:val="en-US"/>
              </w:rPr>
              <w:t xml:space="preserve">Para. </w:t>
            </w:r>
            <w:r w:rsidR="00B32972">
              <w:rPr>
                <w:highlight w:val="yellow"/>
                <w:lang w:val="en-US"/>
              </w:rPr>
              <w:fldChar w:fldCharType="begin"/>
            </w:r>
            <w:r w:rsidR="00B32972">
              <w:rPr>
                <w:lang w:val="en-US"/>
              </w:rPr>
              <w:instrText xml:space="preserve"> REF _Ref485908096 \r \h </w:instrText>
            </w:r>
            <w:r w:rsidR="00B32972">
              <w:rPr>
                <w:highlight w:val="yellow"/>
                <w:lang w:val="en-US"/>
              </w:rPr>
            </w:r>
            <w:r w:rsidR="00B32972">
              <w:rPr>
                <w:highlight w:val="yellow"/>
                <w:lang w:val="en-US"/>
              </w:rPr>
              <w:fldChar w:fldCharType="separate"/>
            </w:r>
            <w:r w:rsidR="001F7808">
              <w:rPr>
                <w:lang w:val="en-US"/>
              </w:rPr>
              <w:t>8.4</w:t>
            </w:r>
            <w:r w:rsidR="00B32972">
              <w:rPr>
                <w:highlight w:val="yellow"/>
                <w:lang w:val="en-US"/>
              </w:rPr>
              <w:fldChar w:fldCharType="end"/>
            </w:r>
          </w:p>
        </w:tc>
        <w:tc>
          <w:tcPr>
            <w:tcW w:w="6032" w:type="dxa"/>
            <w:gridSpan w:val="3"/>
            <w:tcBorders>
              <w:bottom w:val="single" w:sz="6" w:space="0" w:color="auto"/>
            </w:tcBorders>
            <w:shd w:val="clear" w:color="auto" w:fill="F2F2F2"/>
            <w:vAlign w:val="center"/>
          </w:tcPr>
          <w:p w14:paraId="1608F9F1" w14:textId="678719D6" w:rsidR="00F54F5B" w:rsidRPr="00BA0144" w:rsidRDefault="00F54F5B" w:rsidP="00CB4AF9">
            <w:pPr>
              <w:pStyle w:val="Bodyjustified"/>
              <w:spacing w:before="60" w:after="60" w:line="240" w:lineRule="auto"/>
              <w:ind w:left="57" w:right="57"/>
              <w:jc w:val="left"/>
              <w:rPr>
                <w:lang w:val="en-US"/>
              </w:rPr>
            </w:pPr>
            <w:r w:rsidRPr="00BA0144">
              <w:rPr>
                <w:lang w:val="en-US"/>
              </w:rPr>
              <w:t>Burn-in</w:t>
            </w:r>
          </w:p>
        </w:tc>
      </w:tr>
      <w:tr w:rsidR="00F54F5B" w:rsidRPr="00BA0144" w14:paraId="37506779" w14:textId="77777777" w:rsidTr="00CB4AF9">
        <w:trPr>
          <w:trHeight w:val="510"/>
        </w:trPr>
        <w:tc>
          <w:tcPr>
            <w:tcW w:w="1417" w:type="dxa"/>
            <w:tcBorders>
              <w:bottom w:val="single" w:sz="6" w:space="0" w:color="auto"/>
            </w:tcBorders>
            <w:shd w:val="clear" w:color="auto" w:fill="F2F2F2"/>
            <w:vAlign w:val="center"/>
          </w:tcPr>
          <w:p w14:paraId="64C39935" w14:textId="22C582AC" w:rsidR="00F54F5B" w:rsidRPr="00BA0144" w:rsidRDefault="00F54F5B" w:rsidP="00B32972">
            <w:pPr>
              <w:pStyle w:val="Bodyjustified"/>
              <w:spacing w:before="60" w:after="60" w:line="240" w:lineRule="auto"/>
              <w:ind w:left="57" w:right="57"/>
              <w:jc w:val="left"/>
              <w:rPr>
                <w:lang w:val="en-US"/>
              </w:rPr>
            </w:pPr>
            <w:r w:rsidRPr="00BA0144">
              <w:rPr>
                <w:lang w:val="en-US"/>
              </w:rPr>
              <w:t xml:space="preserve">Para. </w:t>
            </w:r>
            <w:r w:rsidR="00B32972">
              <w:rPr>
                <w:highlight w:val="yellow"/>
                <w:lang w:val="en-US"/>
              </w:rPr>
              <w:fldChar w:fldCharType="begin"/>
            </w:r>
            <w:r w:rsidR="00B32972">
              <w:rPr>
                <w:lang w:val="en-US"/>
              </w:rPr>
              <w:instrText xml:space="preserve"> REF _Ref475006257 \r \h </w:instrText>
            </w:r>
            <w:r w:rsidR="00B32972">
              <w:rPr>
                <w:highlight w:val="yellow"/>
                <w:lang w:val="en-US"/>
              </w:rPr>
            </w:r>
            <w:r w:rsidR="00B32972">
              <w:rPr>
                <w:highlight w:val="yellow"/>
                <w:lang w:val="en-US"/>
              </w:rPr>
              <w:fldChar w:fldCharType="separate"/>
            </w:r>
            <w:r w:rsidR="001F7808">
              <w:rPr>
                <w:lang w:val="en-US"/>
              </w:rPr>
              <w:t>8.3.3</w:t>
            </w:r>
            <w:r w:rsidR="00B32972">
              <w:rPr>
                <w:highlight w:val="yellow"/>
                <w:lang w:val="en-US"/>
              </w:rPr>
              <w:fldChar w:fldCharType="end"/>
            </w:r>
          </w:p>
        </w:tc>
        <w:tc>
          <w:tcPr>
            <w:tcW w:w="6032" w:type="dxa"/>
            <w:gridSpan w:val="3"/>
            <w:tcBorders>
              <w:bottom w:val="single" w:sz="6" w:space="0" w:color="auto"/>
            </w:tcBorders>
            <w:shd w:val="clear" w:color="auto" w:fill="F2F2F2"/>
            <w:vAlign w:val="center"/>
          </w:tcPr>
          <w:p w14:paraId="3ED97453" w14:textId="38BDA39B" w:rsidR="00F54F5B" w:rsidRPr="00BA0144" w:rsidRDefault="00F54F5B" w:rsidP="00CB4AF9">
            <w:pPr>
              <w:pStyle w:val="Bodyjustified"/>
              <w:spacing w:before="60" w:after="60" w:line="240" w:lineRule="auto"/>
              <w:ind w:left="57" w:right="57"/>
              <w:jc w:val="left"/>
              <w:rPr>
                <w:lang w:val="en-US"/>
              </w:rPr>
            </w:pPr>
            <w:r w:rsidRPr="00BA0144">
              <w:rPr>
                <w:lang w:val="en-US"/>
              </w:rPr>
              <w:t>High and Low Temperatures Electrical Measurements (</w:t>
            </w:r>
            <w:r w:rsidR="00CB4AF9">
              <w:rPr>
                <w:lang w:val="en-US"/>
              </w:rPr>
              <w:t>2</w:t>
            </w:r>
            <w:r w:rsidRPr="00BA0144">
              <w:rPr>
                <w:lang w:val="en-US"/>
              </w:rPr>
              <w:t>) (3)</w:t>
            </w:r>
          </w:p>
        </w:tc>
      </w:tr>
      <w:tr w:rsidR="00F54F5B" w:rsidRPr="00BA0144" w14:paraId="32188FEC" w14:textId="77777777" w:rsidTr="00CB4AF9">
        <w:trPr>
          <w:trHeight w:val="510"/>
        </w:trPr>
        <w:tc>
          <w:tcPr>
            <w:tcW w:w="1417" w:type="dxa"/>
            <w:tcBorders>
              <w:bottom w:val="single" w:sz="6" w:space="0" w:color="auto"/>
            </w:tcBorders>
            <w:shd w:val="clear" w:color="auto" w:fill="F2F2F2"/>
            <w:vAlign w:val="center"/>
          </w:tcPr>
          <w:p w14:paraId="229E6633" w14:textId="3E5C2784" w:rsidR="00F54F5B" w:rsidRPr="00BA0144" w:rsidRDefault="00F54F5B" w:rsidP="009265D1">
            <w:pPr>
              <w:pStyle w:val="Bodyjustified"/>
              <w:spacing w:before="60" w:after="60" w:line="240" w:lineRule="auto"/>
              <w:ind w:left="57" w:right="57"/>
              <w:jc w:val="left"/>
              <w:rPr>
                <w:lang w:val="en-US"/>
              </w:rPr>
            </w:pPr>
            <w:r w:rsidRPr="00BA0144">
              <w:rPr>
                <w:lang w:val="en-US"/>
              </w:rPr>
              <w:t xml:space="preserve">Para. </w:t>
            </w:r>
            <w:r w:rsidR="00B32972">
              <w:rPr>
                <w:highlight w:val="yellow"/>
                <w:lang w:val="en-US"/>
              </w:rPr>
              <w:fldChar w:fldCharType="begin"/>
            </w:r>
            <w:r w:rsidR="00B32972">
              <w:rPr>
                <w:lang w:val="en-US"/>
              </w:rPr>
              <w:instrText xml:space="preserve"> REF _Ref475006232 \r \h </w:instrText>
            </w:r>
            <w:r w:rsidR="00B32972">
              <w:rPr>
                <w:highlight w:val="yellow"/>
                <w:lang w:val="en-US"/>
              </w:rPr>
            </w:r>
            <w:r w:rsidR="00B32972">
              <w:rPr>
                <w:highlight w:val="yellow"/>
                <w:lang w:val="en-US"/>
              </w:rPr>
              <w:fldChar w:fldCharType="separate"/>
            </w:r>
            <w:r w:rsidR="001F7808">
              <w:rPr>
                <w:lang w:val="en-US"/>
              </w:rPr>
              <w:t>8.3.2</w:t>
            </w:r>
            <w:r w:rsidR="00B32972">
              <w:rPr>
                <w:highlight w:val="yellow"/>
                <w:lang w:val="en-US"/>
              </w:rPr>
              <w:fldChar w:fldCharType="end"/>
            </w:r>
          </w:p>
        </w:tc>
        <w:tc>
          <w:tcPr>
            <w:tcW w:w="6032" w:type="dxa"/>
            <w:gridSpan w:val="3"/>
            <w:tcBorders>
              <w:bottom w:val="single" w:sz="6" w:space="0" w:color="auto"/>
            </w:tcBorders>
            <w:shd w:val="clear" w:color="auto" w:fill="F2F2F2"/>
            <w:vAlign w:val="center"/>
          </w:tcPr>
          <w:p w14:paraId="31C372D1" w14:textId="23EE7220" w:rsidR="00F54F5B" w:rsidRPr="00BA0144" w:rsidRDefault="00F54F5B" w:rsidP="00CB4AF9">
            <w:pPr>
              <w:pStyle w:val="Bodyjustified"/>
              <w:spacing w:before="60" w:after="60" w:line="240" w:lineRule="auto"/>
              <w:ind w:left="57" w:right="57"/>
              <w:jc w:val="left"/>
              <w:rPr>
                <w:lang w:val="en-US"/>
              </w:rPr>
            </w:pPr>
            <w:r w:rsidRPr="00BA0144">
              <w:rPr>
                <w:lang w:val="en-US"/>
              </w:rPr>
              <w:t>Room Temperature Electrical</w:t>
            </w:r>
            <w:r w:rsidR="00A31FEF">
              <w:rPr>
                <w:lang w:val="en-US"/>
              </w:rPr>
              <w:t xml:space="preserve"> and Mechanical</w:t>
            </w:r>
            <w:r w:rsidRPr="00BA0144">
              <w:rPr>
                <w:lang w:val="en-US"/>
              </w:rPr>
              <w:t xml:space="preserve"> Measurements (2)</w:t>
            </w:r>
          </w:p>
        </w:tc>
      </w:tr>
      <w:tr w:rsidR="00F54F5B" w:rsidRPr="00BA0144" w14:paraId="47536F9C" w14:textId="77777777" w:rsidTr="00CB4AF9">
        <w:trPr>
          <w:trHeight w:val="510"/>
        </w:trPr>
        <w:tc>
          <w:tcPr>
            <w:tcW w:w="1417" w:type="dxa"/>
            <w:tcBorders>
              <w:bottom w:val="single" w:sz="6" w:space="0" w:color="auto"/>
            </w:tcBorders>
            <w:shd w:val="clear" w:color="auto" w:fill="F2F2F2"/>
            <w:vAlign w:val="center"/>
          </w:tcPr>
          <w:p w14:paraId="20B2126A" w14:textId="597463BE" w:rsidR="00F54F5B" w:rsidRPr="00BA0144" w:rsidRDefault="00F54F5B" w:rsidP="00CB4AF9">
            <w:pPr>
              <w:pStyle w:val="Bodyjustified"/>
              <w:spacing w:before="60" w:after="60" w:line="240" w:lineRule="auto"/>
              <w:ind w:left="57" w:right="57"/>
              <w:jc w:val="left"/>
              <w:rPr>
                <w:lang w:val="en-US"/>
              </w:rPr>
            </w:pPr>
            <w:r w:rsidRPr="00BA0144">
              <w:rPr>
                <w:lang w:val="en-US"/>
              </w:rPr>
              <w:t xml:space="preserve">Para. </w:t>
            </w:r>
            <w:r w:rsidR="00CB4AF9">
              <w:rPr>
                <w:lang w:val="en-US"/>
              </w:rPr>
              <w:fldChar w:fldCharType="begin"/>
            </w:r>
            <w:r w:rsidR="00CB4AF9">
              <w:rPr>
                <w:lang w:val="en-US"/>
              </w:rPr>
              <w:instrText xml:space="preserve"> REF _Ref475006205 \r \h </w:instrText>
            </w:r>
            <w:r w:rsidR="00CB4AF9">
              <w:rPr>
                <w:lang w:val="en-US"/>
              </w:rPr>
            </w:r>
            <w:r w:rsidR="00CB4AF9">
              <w:rPr>
                <w:lang w:val="en-US"/>
              </w:rPr>
              <w:fldChar w:fldCharType="separate"/>
            </w:r>
            <w:r w:rsidR="001F7808">
              <w:rPr>
                <w:lang w:val="en-US"/>
              </w:rPr>
              <w:t>6.4</w:t>
            </w:r>
            <w:r w:rsidR="00CB4AF9">
              <w:rPr>
                <w:lang w:val="en-US"/>
              </w:rPr>
              <w:fldChar w:fldCharType="end"/>
            </w:r>
          </w:p>
        </w:tc>
        <w:tc>
          <w:tcPr>
            <w:tcW w:w="6032" w:type="dxa"/>
            <w:gridSpan w:val="3"/>
            <w:tcBorders>
              <w:bottom w:val="single" w:sz="6" w:space="0" w:color="auto"/>
            </w:tcBorders>
            <w:shd w:val="clear" w:color="auto" w:fill="F2F2F2"/>
            <w:vAlign w:val="center"/>
          </w:tcPr>
          <w:p w14:paraId="6A793782" w14:textId="4D981FC3" w:rsidR="00F54F5B" w:rsidRPr="00BA0144" w:rsidRDefault="00F54F5B" w:rsidP="00CB4AF9">
            <w:pPr>
              <w:pStyle w:val="Bodyjustified"/>
              <w:spacing w:before="60" w:after="60" w:line="240" w:lineRule="auto"/>
              <w:ind w:left="57" w:right="57"/>
              <w:jc w:val="left"/>
              <w:rPr>
                <w:lang w:val="en-US"/>
              </w:rPr>
            </w:pPr>
            <w:r w:rsidRPr="00BA0144">
              <w:rPr>
                <w:lang w:val="en-US"/>
              </w:rPr>
              <w:t>Check for Lot Failure (</w:t>
            </w:r>
            <w:r w:rsidR="00CB4AF9">
              <w:rPr>
                <w:lang w:val="en-US"/>
              </w:rPr>
              <w:t>4</w:t>
            </w:r>
            <w:r w:rsidRPr="00BA0144">
              <w:rPr>
                <w:lang w:val="en-US"/>
              </w:rPr>
              <w:t>)</w:t>
            </w:r>
          </w:p>
        </w:tc>
      </w:tr>
      <w:tr w:rsidR="00CB4AF9" w:rsidRPr="00BA0144" w14:paraId="2B5DA8D0" w14:textId="77777777" w:rsidTr="00CB4AF9">
        <w:trPr>
          <w:trHeight w:val="510"/>
        </w:trPr>
        <w:tc>
          <w:tcPr>
            <w:tcW w:w="1417" w:type="dxa"/>
            <w:tcBorders>
              <w:bottom w:val="single" w:sz="6" w:space="0" w:color="auto"/>
            </w:tcBorders>
            <w:shd w:val="clear" w:color="auto" w:fill="F2F2F2"/>
            <w:vAlign w:val="center"/>
          </w:tcPr>
          <w:p w14:paraId="3FA87BBB" w14:textId="31CC43CB" w:rsidR="00CB4AF9" w:rsidRPr="00BA0144" w:rsidRDefault="00CB4AF9" w:rsidP="00B32972">
            <w:pPr>
              <w:pStyle w:val="Bodyjustified"/>
              <w:spacing w:before="60" w:after="60" w:line="240" w:lineRule="auto"/>
              <w:ind w:left="57" w:right="57"/>
              <w:jc w:val="left"/>
              <w:rPr>
                <w:lang w:val="en-US"/>
              </w:rPr>
            </w:pPr>
            <w:r w:rsidRPr="00BA0144">
              <w:rPr>
                <w:lang w:val="en-US"/>
              </w:rPr>
              <w:t xml:space="preserve">Para. </w:t>
            </w:r>
            <w:r w:rsidR="00B32972">
              <w:rPr>
                <w:highlight w:val="yellow"/>
                <w:lang w:val="en-US"/>
              </w:rPr>
              <w:fldChar w:fldCharType="begin"/>
            </w:r>
            <w:r w:rsidR="00B32972">
              <w:rPr>
                <w:lang w:val="en-US"/>
              </w:rPr>
              <w:instrText xml:space="preserve"> REF _Ref485908128 \r \h </w:instrText>
            </w:r>
            <w:r w:rsidR="00B32972">
              <w:rPr>
                <w:highlight w:val="yellow"/>
                <w:lang w:val="en-US"/>
              </w:rPr>
            </w:r>
            <w:r w:rsidR="00B32972">
              <w:rPr>
                <w:highlight w:val="yellow"/>
                <w:lang w:val="en-US"/>
              </w:rPr>
              <w:fldChar w:fldCharType="separate"/>
            </w:r>
            <w:r w:rsidR="001F7808">
              <w:rPr>
                <w:lang w:val="en-US"/>
              </w:rPr>
              <w:t>8.5</w:t>
            </w:r>
            <w:r w:rsidR="00B32972">
              <w:rPr>
                <w:highlight w:val="yellow"/>
                <w:lang w:val="en-US"/>
              </w:rPr>
              <w:fldChar w:fldCharType="end"/>
            </w:r>
          </w:p>
        </w:tc>
        <w:tc>
          <w:tcPr>
            <w:tcW w:w="6032" w:type="dxa"/>
            <w:gridSpan w:val="3"/>
            <w:tcBorders>
              <w:bottom w:val="single" w:sz="6" w:space="0" w:color="auto"/>
            </w:tcBorders>
            <w:shd w:val="clear" w:color="auto" w:fill="F2F2F2"/>
            <w:vAlign w:val="center"/>
          </w:tcPr>
          <w:p w14:paraId="3D9F827C" w14:textId="63CC5A73" w:rsidR="00CB4AF9" w:rsidRPr="00BA0144" w:rsidRDefault="00CB4AF9" w:rsidP="00CB4AF9">
            <w:pPr>
              <w:pStyle w:val="Bodyjustified"/>
              <w:spacing w:before="60" w:after="60" w:line="240" w:lineRule="auto"/>
              <w:ind w:left="57" w:right="57"/>
              <w:jc w:val="left"/>
              <w:rPr>
                <w:lang w:val="en-US"/>
              </w:rPr>
            </w:pPr>
            <w:r w:rsidRPr="00BA0144">
              <w:rPr>
                <w:lang w:val="en-US"/>
              </w:rPr>
              <w:t>External Visual Inspection</w:t>
            </w:r>
          </w:p>
        </w:tc>
      </w:tr>
      <w:tr w:rsidR="00F54F5B" w:rsidRPr="00BA0144" w14:paraId="07DDF94D" w14:textId="77777777" w:rsidTr="00FC2CCC">
        <w:trPr>
          <w:gridAfter w:val="1"/>
          <w:wAfter w:w="305" w:type="dxa"/>
          <w:trHeight w:val="567"/>
        </w:trPr>
        <w:tc>
          <w:tcPr>
            <w:tcW w:w="3572" w:type="dxa"/>
            <w:gridSpan w:val="2"/>
            <w:tcBorders>
              <w:left w:val="nil"/>
            </w:tcBorders>
            <w:shd w:val="clear" w:color="auto" w:fill="auto"/>
          </w:tcPr>
          <w:p w14:paraId="66ED9766" w14:textId="77777777" w:rsidR="00F54F5B" w:rsidRPr="00BA0144" w:rsidRDefault="00F54F5B" w:rsidP="00FC2CCC">
            <w:pPr>
              <w:pStyle w:val="Bodyjustified"/>
              <w:spacing w:before="60" w:after="60" w:line="240" w:lineRule="auto"/>
              <w:ind w:left="57" w:right="57"/>
              <w:jc w:val="left"/>
              <w:rPr>
                <w:lang w:val="en-US"/>
              </w:rPr>
            </w:pPr>
          </w:p>
        </w:tc>
        <w:tc>
          <w:tcPr>
            <w:tcW w:w="3572" w:type="dxa"/>
            <w:tcBorders>
              <w:right w:val="nil"/>
            </w:tcBorders>
            <w:shd w:val="clear" w:color="auto" w:fill="auto"/>
          </w:tcPr>
          <w:p w14:paraId="43D61B31" w14:textId="77777777" w:rsidR="00F54F5B" w:rsidRPr="00BA0144" w:rsidRDefault="00F54F5B" w:rsidP="00FC2CCC">
            <w:pPr>
              <w:pStyle w:val="Bodyjustified"/>
              <w:spacing w:before="60" w:after="60" w:line="240" w:lineRule="auto"/>
              <w:ind w:left="57" w:right="57"/>
              <w:jc w:val="left"/>
              <w:rPr>
                <w:lang w:val="en-US"/>
              </w:rPr>
            </w:pPr>
          </w:p>
        </w:tc>
      </w:tr>
      <w:tr w:rsidR="00F54F5B" w:rsidRPr="00BA0144" w14:paraId="6103985A" w14:textId="77777777" w:rsidTr="00CB4AF9">
        <w:trPr>
          <w:trHeight w:val="510"/>
        </w:trPr>
        <w:tc>
          <w:tcPr>
            <w:tcW w:w="7449" w:type="dxa"/>
            <w:gridSpan w:val="4"/>
            <w:shd w:val="clear" w:color="auto" w:fill="F2F2F2"/>
            <w:vAlign w:val="center"/>
          </w:tcPr>
          <w:p w14:paraId="69B1B1EC" w14:textId="77777777" w:rsidR="00F54F5B" w:rsidRPr="00BA0144" w:rsidRDefault="00F54F5B" w:rsidP="00CB4AF9">
            <w:pPr>
              <w:pStyle w:val="Bodyjustified"/>
              <w:spacing w:before="60" w:after="60" w:line="240" w:lineRule="auto"/>
              <w:ind w:left="57" w:right="57"/>
              <w:rPr>
                <w:lang w:val="en-US"/>
              </w:rPr>
            </w:pPr>
            <w:r w:rsidRPr="00BA0144">
              <w:rPr>
                <w:lang w:val="en-US"/>
              </w:rPr>
              <w:t>TO CHART F4 WHEN APPLICABLE</w:t>
            </w:r>
          </w:p>
        </w:tc>
      </w:tr>
    </w:tbl>
    <w:p w14:paraId="73002CB7" w14:textId="77777777" w:rsidR="000E70D2" w:rsidRDefault="000E70D2" w:rsidP="00D35A4E">
      <w:pPr>
        <w:pStyle w:val="NOTES"/>
      </w:pPr>
      <w:r w:rsidRPr="00D35A4E">
        <w:t>NOTES:</w:t>
      </w:r>
    </w:p>
    <w:p w14:paraId="68C05473" w14:textId="77777777" w:rsidR="000E70D2" w:rsidRDefault="000E70D2" w:rsidP="000E70D2">
      <w:pPr>
        <w:pStyle w:val="numericallist"/>
      </w:pPr>
      <w:r>
        <w:t>Optional at the Manufacturer’s discretion.</w:t>
      </w:r>
    </w:p>
    <w:p w14:paraId="3574B63D" w14:textId="49FE1B68" w:rsidR="000E70D2" w:rsidRDefault="000E70D2" w:rsidP="000E70D2">
      <w:pPr>
        <w:pStyle w:val="numericallist"/>
      </w:pPr>
      <w:r>
        <w:t xml:space="preserve">The lot failure criteria of Para. </w:t>
      </w:r>
      <w:r w:rsidR="00F5235C">
        <w:fldChar w:fldCharType="begin"/>
      </w:r>
      <w:r w:rsidR="00F5235C">
        <w:instrText xml:space="preserve"> REF _Ref475006205 \r \h </w:instrText>
      </w:r>
      <w:r w:rsidR="00F5235C">
        <w:fldChar w:fldCharType="separate"/>
      </w:r>
      <w:r w:rsidR="001F7808">
        <w:t>6.4</w:t>
      </w:r>
      <w:r w:rsidR="00F5235C">
        <w:fldChar w:fldCharType="end"/>
      </w:r>
      <w:r>
        <w:t xml:space="preserve"> apply to this test.</w:t>
      </w:r>
    </w:p>
    <w:p w14:paraId="598022AB" w14:textId="77777777" w:rsidR="000E70D2" w:rsidRDefault="000E70D2" w:rsidP="000E70D2">
      <w:pPr>
        <w:pStyle w:val="numericallist"/>
      </w:pPr>
      <w:commentRangeStart w:id="198"/>
      <w:r>
        <w:t>Performed on a sample basis.</w:t>
      </w:r>
      <w:commentRangeEnd w:id="198"/>
      <w:r w:rsidR="002A643B">
        <w:rPr>
          <w:rStyle w:val="CommentReference"/>
        </w:rPr>
        <w:commentReference w:id="198"/>
      </w:r>
    </w:p>
    <w:p w14:paraId="23BED22A" w14:textId="1584EF68" w:rsidR="000E70D2" w:rsidRDefault="000E70D2" w:rsidP="000E70D2">
      <w:pPr>
        <w:pStyle w:val="numericallist"/>
      </w:pPr>
      <w:r>
        <w:t>Check for Lot Failure shall take into account all electrical</w:t>
      </w:r>
      <w:r w:rsidR="00A31FEF">
        <w:t xml:space="preserve"> and mechanical</w:t>
      </w:r>
      <w:r>
        <w:t xml:space="preserve"> parameter failures that may occur during Screening Tests in accordance with </w:t>
      </w:r>
      <w:r w:rsidR="000134D5">
        <w:t>Para</w:t>
      </w:r>
      <w:r>
        <w:t xml:space="preserve">. </w:t>
      </w:r>
      <w:r w:rsidR="00B32972">
        <w:rPr>
          <w:highlight w:val="yellow"/>
          <w:lang w:val="en-US"/>
        </w:rPr>
        <w:fldChar w:fldCharType="begin"/>
      </w:r>
      <w:r w:rsidR="00B32972">
        <w:rPr>
          <w:lang w:val="en-US"/>
        </w:rPr>
        <w:instrText xml:space="preserve"> REF _Ref475006232 \r \h </w:instrText>
      </w:r>
      <w:r w:rsidR="00B32972">
        <w:rPr>
          <w:highlight w:val="yellow"/>
          <w:lang w:val="en-US"/>
        </w:rPr>
      </w:r>
      <w:r w:rsidR="00B32972">
        <w:rPr>
          <w:highlight w:val="yellow"/>
          <w:lang w:val="en-US"/>
        </w:rPr>
        <w:fldChar w:fldCharType="separate"/>
      </w:r>
      <w:r w:rsidR="001F7808">
        <w:rPr>
          <w:lang w:val="en-US"/>
        </w:rPr>
        <w:t>8.3.2</w:t>
      </w:r>
      <w:r w:rsidR="00B32972">
        <w:rPr>
          <w:highlight w:val="yellow"/>
          <w:lang w:val="en-US"/>
        </w:rPr>
        <w:fldChar w:fldCharType="end"/>
      </w:r>
      <w:r>
        <w:t xml:space="preserve"> and </w:t>
      </w:r>
      <w:r w:rsidR="00B32972">
        <w:rPr>
          <w:highlight w:val="yellow"/>
          <w:lang w:val="en-US"/>
        </w:rPr>
        <w:fldChar w:fldCharType="begin"/>
      </w:r>
      <w:r w:rsidR="00B32972">
        <w:rPr>
          <w:lang w:val="en-US"/>
        </w:rPr>
        <w:instrText xml:space="preserve"> REF _Ref475006257 \r \h </w:instrText>
      </w:r>
      <w:r w:rsidR="00B32972">
        <w:rPr>
          <w:highlight w:val="yellow"/>
          <w:lang w:val="en-US"/>
        </w:rPr>
      </w:r>
      <w:r w:rsidR="00B32972">
        <w:rPr>
          <w:highlight w:val="yellow"/>
          <w:lang w:val="en-US"/>
        </w:rPr>
        <w:fldChar w:fldCharType="separate"/>
      </w:r>
      <w:r w:rsidR="001F7808">
        <w:rPr>
          <w:lang w:val="en-US"/>
        </w:rPr>
        <w:t>8.3.3</w:t>
      </w:r>
      <w:r w:rsidR="00B32972">
        <w:rPr>
          <w:highlight w:val="yellow"/>
          <w:lang w:val="en-US"/>
        </w:rPr>
        <w:fldChar w:fldCharType="end"/>
      </w:r>
      <w:r>
        <w:t xml:space="preserve"> subsequent to Burn-in.</w:t>
      </w:r>
    </w:p>
    <w:p w14:paraId="6A915924" w14:textId="77777777" w:rsidR="000E70D2" w:rsidRDefault="000E70D2">
      <w:pPr>
        <w:spacing w:after="0" w:line="240" w:lineRule="auto"/>
        <w:ind w:left="0" w:right="0"/>
        <w:jc w:val="left"/>
      </w:pPr>
      <w:r>
        <w:br w:type="page"/>
      </w:r>
    </w:p>
    <w:p w14:paraId="1B231D3E" w14:textId="5DEF5732" w:rsidR="0049644A" w:rsidRPr="0049644A" w:rsidRDefault="000E70D2" w:rsidP="0049644A">
      <w:pPr>
        <w:pStyle w:val="Heading2"/>
      </w:pPr>
      <w:bookmarkStart w:id="199" w:name="_Toc486584151"/>
      <w:commentRangeStart w:id="200"/>
      <w:r>
        <w:lastRenderedPageBreak/>
        <w:t xml:space="preserve">Chart F4 – </w:t>
      </w:r>
      <w:commentRangeStart w:id="201"/>
      <w:r>
        <w:t>Qualification</w:t>
      </w:r>
      <w:r w:rsidR="00B1154F">
        <w:t xml:space="preserve">, Periodic Testing </w:t>
      </w:r>
      <w:r>
        <w:t xml:space="preserve">and </w:t>
      </w:r>
      <w:r w:rsidR="00B1154F">
        <w:t>l</w:t>
      </w:r>
      <w:r>
        <w:t>o</w:t>
      </w:r>
      <w:r w:rsidR="00B1154F">
        <w:t>t validation</w:t>
      </w:r>
      <w:r>
        <w:t xml:space="preserve"> Test</w:t>
      </w:r>
      <w:r w:rsidR="00B1154F">
        <w:t>ing</w:t>
      </w:r>
      <w:commentRangeEnd w:id="200"/>
      <w:r w:rsidR="002A643B">
        <w:rPr>
          <w:rStyle w:val="CommentReference"/>
          <w:bCs w:val="0"/>
          <w:caps w:val="0"/>
          <w:u w:val="none"/>
        </w:rPr>
        <w:commentReference w:id="200"/>
      </w:r>
      <w:commentRangeEnd w:id="201"/>
      <w:r w:rsidR="0019073B">
        <w:rPr>
          <w:rStyle w:val="CommentReference"/>
          <w:bCs w:val="0"/>
          <w:caps w:val="0"/>
          <w:u w:val="none"/>
        </w:rPr>
        <w:commentReference w:id="201"/>
      </w:r>
      <w:bookmarkEnd w:id="199"/>
    </w:p>
    <w:p w14:paraId="2D2594F0" w14:textId="77777777" w:rsidR="0049644A" w:rsidRPr="0049644A" w:rsidRDefault="0049644A" w:rsidP="0049644A">
      <w:pPr>
        <w:keepNext/>
        <w:spacing w:after="0"/>
      </w:pPr>
    </w:p>
    <w:p w14:paraId="15CF849F" w14:textId="77777777" w:rsidR="0049644A" w:rsidRPr="0049644A" w:rsidRDefault="0049644A" w:rsidP="0049644A">
      <w:pPr>
        <w:widowControl w:val="0"/>
        <w:suppressAutoHyphens/>
        <w:autoSpaceDE w:val="0"/>
        <w:autoSpaceDN w:val="0"/>
        <w:adjustRightInd w:val="0"/>
        <w:spacing w:after="0" w:line="240" w:lineRule="atLeast"/>
        <w:ind w:left="851" w:right="0"/>
        <w:jc w:val="left"/>
        <w:rPr>
          <w:rFonts w:eastAsia="Arial" w:cs="Helvetica"/>
          <w:color w:val="000000"/>
          <w:w w:val="0"/>
        </w:rPr>
      </w:pPr>
      <w:r w:rsidRPr="0049644A">
        <w:rPr>
          <w:rFonts w:eastAsia="Arial" w:cs="Helvetica"/>
          <w:noProof/>
          <w:color w:val="000000"/>
          <w:w w:val="0"/>
          <w:lang w:eastAsia="en-GB"/>
        </w:rPr>
        <mc:AlternateContent>
          <mc:Choice Requires="wpc">
            <w:drawing>
              <wp:inline distT="0" distB="0" distL="0" distR="0" wp14:anchorId="551F7B89" wp14:editId="595EDD05">
                <wp:extent cx="6141720" cy="5307795"/>
                <wp:effectExtent l="0" t="0" r="11430" b="26670"/>
                <wp:docPr id="153" name="Canvas 153"/>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155" name="Straight Connector 45"/>
                        <wps:cNvCnPr>
                          <a:endCxn id="128" idx="0"/>
                        </wps:cNvCnPr>
                        <wps:spPr>
                          <a:xfrm flipH="1">
                            <a:off x="4546935" y="822431"/>
                            <a:ext cx="0" cy="1486908"/>
                          </a:xfrm>
                          <a:prstGeom prst="straightConnector1">
                            <a:avLst/>
                          </a:prstGeom>
                          <a:noFill/>
                          <a:ln w="9525" cap="flat" cmpd="sng" algn="ctr">
                            <a:solidFill>
                              <a:sysClr val="windowText" lastClr="000000"/>
                            </a:solidFill>
                            <a:prstDash val="solid"/>
                          </a:ln>
                          <a:effectLst/>
                        </wps:spPr>
                        <wps:bodyPr/>
                      </wps:wsp>
                      <wps:wsp>
                        <wps:cNvPr id="44" name="Straight Connector 44"/>
                        <wps:cNvCnPr>
                          <a:stCxn id="58" idx="2"/>
                          <a:endCxn id="56" idx="0"/>
                        </wps:cNvCnPr>
                        <wps:spPr>
                          <a:xfrm>
                            <a:off x="2454140" y="1430370"/>
                            <a:ext cx="0" cy="168592"/>
                          </a:xfrm>
                          <a:prstGeom prst="line">
                            <a:avLst/>
                          </a:prstGeom>
                          <a:noFill/>
                          <a:ln w="9525" cap="flat" cmpd="sng" algn="ctr">
                            <a:solidFill>
                              <a:sysClr val="windowText" lastClr="000000"/>
                            </a:solidFill>
                            <a:prstDash val="solid"/>
                          </a:ln>
                          <a:effectLst/>
                        </wps:spPr>
                        <wps:bodyPr/>
                      </wps:wsp>
                      <wps:wsp>
                        <wps:cNvPr id="45" name="Straight Connector 45"/>
                        <wps:cNvCnPr>
                          <a:stCxn id="125" idx="0"/>
                          <a:endCxn id="121" idx="0"/>
                        </wps:cNvCnPr>
                        <wps:spPr>
                          <a:xfrm>
                            <a:off x="3553925" y="819456"/>
                            <a:ext cx="71" cy="779427"/>
                          </a:xfrm>
                          <a:prstGeom prst="straightConnector1">
                            <a:avLst/>
                          </a:prstGeom>
                          <a:noFill/>
                          <a:ln w="9525" cap="flat" cmpd="sng" algn="ctr">
                            <a:solidFill>
                              <a:sysClr val="windowText" lastClr="000000"/>
                            </a:solidFill>
                            <a:prstDash val="solid"/>
                          </a:ln>
                          <a:effectLst/>
                        </wps:spPr>
                        <wps:bodyPr/>
                      </wps:wsp>
                      <wps:wsp>
                        <wps:cNvPr id="46" name="Straight Connector 46"/>
                        <wps:cNvCnPr>
                          <a:stCxn id="59" idx="2"/>
                          <a:endCxn id="154" idx="0"/>
                        </wps:cNvCnPr>
                        <wps:spPr>
                          <a:xfrm>
                            <a:off x="450000" y="2137813"/>
                            <a:ext cx="0" cy="1591423"/>
                          </a:xfrm>
                          <a:prstGeom prst="line">
                            <a:avLst/>
                          </a:prstGeom>
                          <a:noFill/>
                          <a:ln w="9525" cap="flat" cmpd="sng" algn="ctr">
                            <a:solidFill>
                              <a:sysClr val="windowText" lastClr="000000"/>
                            </a:solidFill>
                            <a:prstDash val="solid"/>
                          </a:ln>
                          <a:effectLst/>
                        </wps:spPr>
                        <wps:bodyPr/>
                      </wps:wsp>
                      <wps:wsp>
                        <wps:cNvPr id="48" name="Text Box 48"/>
                        <wps:cNvSpPr txBox="1"/>
                        <wps:spPr>
                          <a:xfrm>
                            <a:off x="0" y="0"/>
                            <a:ext cx="2907120" cy="540000"/>
                          </a:xfrm>
                          <a:prstGeom prst="rect">
                            <a:avLst/>
                          </a:prstGeom>
                          <a:solidFill>
                            <a:sysClr val="window" lastClr="FFFFFF">
                              <a:lumMod val="95000"/>
                            </a:sysClr>
                          </a:solidFill>
                          <a:ln w="9525">
                            <a:solidFill>
                              <a:prstClr val="black"/>
                            </a:solidFill>
                          </a:ln>
                          <a:effectLst/>
                        </wps:spPr>
                        <wps:txbx>
                          <w:txbxContent>
                            <w:p w14:paraId="41A6B1D5" w14:textId="15D3B520" w:rsidR="005E5471" w:rsidRDefault="005E5471" w:rsidP="0049644A">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 / Mechanical </w:t>
                              </w:r>
                              <w:r w:rsidRPr="00BD404F">
                                <w:rPr>
                                  <w:rFonts w:cs="Arial"/>
                                  <w:sz w:val="16"/>
                                  <w:szCs w:val="16"/>
                                </w:rPr>
                                <w:t>Subgroup</w:t>
                              </w:r>
                            </w:p>
                            <w:p w14:paraId="33012088" w14:textId="77777777" w:rsidR="005E5471" w:rsidRPr="00BD404F" w:rsidRDefault="005E5471" w:rsidP="0049644A">
                              <w:pPr>
                                <w:spacing w:after="0" w:line="240" w:lineRule="auto"/>
                                <w:ind w:left="57" w:right="57"/>
                                <w:jc w:val="center"/>
                                <w:rPr>
                                  <w:rFonts w:cs="Arial"/>
                                  <w:sz w:val="16"/>
                                  <w:szCs w:val="16"/>
                                </w:rPr>
                              </w:pPr>
                            </w:p>
                            <w:p w14:paraId="4D49C750" w14:textId="77777777" w:rsidR="005E5471" w:rsidRPr="00BD404F" w:rsidRDefault="005E5471" w:rsidP="0049644A">
                              <w:pPr>
                                <w:spacing w:after="0" w:line="240" w:lineRule="auto"/>
                                <w:ind w:left="57" w:right="57"/>
                                <w:jc w:val="center"/>
                                <w:rPr>
                                  <w:rFonts w:cs="Arial"/>
                                  <w:sz w:val="16"/>
                                  <w:szCs w:val="16"/>
                                </w:rPr>
                              </w:pPr>
                              <w:r w:rsidRPr="00BD404F">
                                <w:rPr>
                                  <w:rFonts w:cs="Arial"/>
                                  <w:sz w:val="16"/>
                                  <w:szCs w:val="16"/>
                                </w:rPr>
                                <w:t>24 Months Period</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120" name="Text Box 26"/>
                        <wps:cNvSpPr txBox="1"/>
                        <wps:spPr>
                          <a:xfrm>
                            <a:off x="5170149" y="406"/>
                            <a:ext cx="972000" cy="540000"/>
                          </a:xfrm>
                          <a:prstGeom prst="rect">
                            <a:avLst/>
                          </a:prstGeom>
                          <a:solidFill>
                            <a:sysClr val="window" lastClr="FFFFFF">
                              <a:lumMod val="95000"/>
                            </a:sysClr>
                          </a:solidFill>
                          <a:ln w="9525">
                            <a:solidFill>
                              <a:prstClr val="black"/>
                            </a:solidFill>
                          </a:ln>
                          <a:effectLst/>
                        </wps:spPr>
                        <wps:txbx>
                          <w:txbxContent>
                            <w:p w14:paraId="714EAD37" w14:textId="789192B2"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Electrical</w:t>
                              </w:r>
                              <w:r w:rsidRPr="00BD404F">
                                <w:rPr>
                                  <w:rFonts w:ascii="Arial" w:hAnsi="Arial" w:cs="Arial"/>
                                  <w:sz w:val="16"/>
                                  <w:szCs w:val="16"/>
                                </w:rPr>
                                <w:t xml:space="preserve"> Subgroup</w:t>
                              </w:r>
                            </w:p>
                            <w:p w14:paraId="32E3B1DE"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7257F84F" w14:textId="3BCAC04D"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1" name="Text Box 26"/>
                        <wps:cNvSpPr txBox="1"/>
                        <wps:spPr>
                          <a:xfrm>
                            <a:off x="3103996" y="1598883"/>
                            <a:ext cx="900000" cy="540000"/>
                          </a:xfrm>
                          <a:prstGeom prst="rect">
                            <a:avLst/>
                          </a:prstGeom>
                          <a:solidFill>
                            <a:sysClr val="window" lastClr="FFFFFF">
                              <a:lumMod val="95000"/>
                            </a:sysClr>
                          </a:solidFill>
                          <a:ln w="9525">
                            <a:solidFill>
                              <a:prstClr val="black"/>
                            </a:solidFill>
                          </a:ln>
                          <a:effectLst/>
                        </wps:spPr>
                        <wps:txbx>
                          <w:txbxContent>
                            <w:p w14:paraId="33DDED1B"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63DDE8C4" w14:textId="4C59401A"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(4) or 1000h (5)</w:t>
                              </w:r>
                              <w:r w:rsidRPr="00BD404F">
                                <w:rPr>
                                  <w:rFonts w:ascii="Arial" w:hAnsi="Arial" w:cs="Arial"/>
                                  <w:sz w:val="16"/>
                                  <w:szCs w:val="16"/>
                                </w:rPr>
                                <w:t xml:space="preserve">  </w:t>
                              </w:r>
                            </w:p>
                            <w:p w14:paraId="53379DBD" w14:textId="5A055909"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_Ref481668466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8.12</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5" name="Text Box 26"/>
                        <wps:cNvSpPr txBox="1"/>
                        <wps:spPr>
                          <a:xfrm>
                            <a:off x="3103925" y="819456"/>
                            <a:ext cx="900000" cy="612000"/>
                          </a:xfrm>
                          <a:prstGeom prst="rect">
                            <a:avLst/>
                          </a:prstGeom>
                          <a:solidFill>
                            <a:sysClr val="window" lastClr="FFFFFF">
                              <a:lumMod val="95000"/>
                            </a:sysClr>
                          </a:solidFill>
                          <a:ln w="9525">
                            <a:solidFill>
                              <a:prstClr val="black"/>
                            </a:solidFill>
                          </a:ln>
                          <a:effectLst/>
                        </wps:spPr>
                        <wps:txbx>
                          <w:txbxContent>
                            <w:p w14:paraId="592BFA45" w14:textId="40DF60E4"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2A</w:t>
                              </w:r>
                            </w:p>
                            <w:p w14:paraId="072D1DBC" w14:textId="4EF0D975"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25 (4) or 13 (5)</w:t>
                              </w:r>
                            </w:p>
                            <w:p w14:paraId="68DA61A7"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1CE131E4" w14:textId="40E2EC92"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r>
                                <w:rPr>
                                  <w:rFonts w:ascii="Arial" w:hAnsi="Arial" w:cs="Arial"/>
                                  <w:sz w:val="16"/>
                                  <w:szCs w:val="16"/>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6" name="Text Box 26"/>
                        <wps:cNvSpPr txBox="1"/>
                        <wps:spPr>
                          <a:xfrm>
                            <a:off x="3094996" y="886"/>
                            <a:ext cx="1897879" cy="540000"/>
                          </a:xfrm>
                          <a:prstGeom prst="rect">
                            <a:avLst/>
                          </a:prstGeom>
                          <a:solidFill>
                            <a:sysClr val="window" lastClr="FFFFFF">
                              <a:lumMod val="95000"/>
                            </a:sysClr>
                          </a:solidFill>
                          <a:ln w="9525">
                            <a:solidFill>
                              <a:prstClr val="black"/>
                            </a:solidFill>
                          </a:ln>
                          <a:effectLst/>
                        </wps:spPr>
                        <wps:txbx>
                          <w:txbxContent>
                            <w:p w14:paraId="0643B2BA" w14:textId="71DE4F35" w:rsidR="005E5471" w:rsidRDefault="005E5471"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Endurance</w:t>
                              </w:r>
                              <w:r>
                                <w:rPr>
                                  <w:rFonts w:ascii="Arial" w:hAnsi="Arial" w:cs="Arial"/>
                                  <w:sz w:val="16"/>
                                  <w:szCs w:val="16"/>
                                </w:rPr>
                                <w:t xml:space="preserve"> Subgroup</w:t>
                              </w:r>
                            </w:p>
                            <w:p w14:paraId="5E249162"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6E2C3434" w14:textId="28CAA934"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w:t>
                              </w:r>
                              <w:r w:rsidRPr="00BD404F">
                                <w:rPr>
                                  <w:rFonts w:ascii="Arial" w:hAnsi="Arial" w:cs="Arial"/>
                                  <w:sz w:val="16"/>
                                  <w:szCs w:val="16"/>
                                </w:rPr>
                                <w:t xml:space="preserve"> Months Period</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7" name="Text Box 26"/>
                        <wps:cNvSpPr txBox="1"/>
                        <wps:spPr>
                          <a:xfrm>
                            <a:off x="4096492" y="1599214"/>
                            <a:ext cx="900000" cy="540000"/>
                          </a:xfrm>
                          <a:prstGeom prst="rect">
                            <a:avLst/>
                          </a:prstGeom>
                          <a:solidFill>
                            <a:sysClr val="window" lastClr="FFFFFF">
                              <a:lumMod val="95000"/>
                            </a:sysClr>
                          </a:solidFill>
                          <a:ln w="9525">
                            <a:solidFill>
                              <a:prstClr val="black"/>
                            </a:solidFill>
                          </a:ln>
                          <a:effectLst/>
                        </wps:spPr>
                        <wps:txbx>
                          <w:txbxContent>
                            <w:p w14:paraId="6872D4E8" w14:textId="072BBFDE"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Axial Thrust</w:t>
                              </w:r>
                            </w:p>
                            <w:p w14:paraId="346C628B"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256A8D94" w14:textId="54916359"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_Ref481668474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8.13</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28" name="Text Box 26"/>
                        <wps:cNvSpPr txBox="1"/>
                        <wps:spPr>
                          <a:xfrm>
                            <a:off x="4096935" y="2309339"/>
                            <a:ext cx="900000" cy="540000"/>
                          </a:xfrm>
                          <a:prstGeom prst="rect">
                            <a:avLst/>
                          </a:prstGeom>
                          <a:solidFill>
                            <a:sysClr val="window" lastClr="FFFFFF">
                              <a:lumMod val="95000"/>
                            </a:sysClr>
                          </a:solidFill>
                          <a:ln w="9525">
                            <a:solidFill>
                              <a:prstClr val="black"/>
                            </a:solidFill>
                          </a:ln>
                          <a:effectLst/>
                        </wps:spPr>
                        <wps:txbx>
                          <w:txbxContent>
                            <w:p w14:paraId="47F6FFF9" w14:textId="4D1FF189"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Mechanical Endurance</w:t>
                              </w:r>
                            </w:p>
                            <w:p w14:paraId="5B6F7691"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4E02666B" w14:textId="0DA9493E"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_Ref485908478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8.14</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1" name="Straight Connector 45"/>
                        <wps:cNvCnPr/>
                        <wps:spPr>
                          <a:xfrm rot="5400000">
                            <a:off x="951660" y="4268473"/>
                            <a:ext cx="511200" cy="504000"/>
                          </a:xfrm>
                          <a:prstGeom prst="bentConnector3">
                            <a:avLst>
                              <a:gd name="adj1" fmla="val 50000"/>
                            </a:avLst>
                          </a:prstGeom>
                          <a:noFill/>
                          <a:ln w="9525" cap="flat" cmpd="sng" algn="ctr">
                            <a:solidFill>
                              <a:sysClr val="windowText" lastClr="000000"/>
                            </a:solidFill>
                            <a:prstDash val="solid"/>
                          </a:ln>
                          <a:effectLst/>
                        </wps:spPr>
                        <wps:bodyPr/>
                      </wps:wsp>
                      <wps:wsp>
                        <wps:cNvPr id="133" name="Straight Connector 133"/>
                        <wps:cNvCnPr>
                          <a:stCxn id="120" idx="2"/>
                          <a:endCxn id="138" idx="0"/>
                        </wps:cNvCnPr>
                        <wps:spPr>
                          <a:xfrm>
                            <a:off x="5656149" y="540406"/>
                            <a:ext cx="146" cy="3904978"/>
                          </a:xfrm>
                          <a:prstGeom prst="line">
                            <a:avLst/>
                          </a:prstGeom>
                          <a:noFill/>
                          <a:ln w="9525" cap="flat" cmpd="sng" algn="ctr">
                            <a:solidFill>
                              <a:sysClr val="windowText" lastClr="000000"/>
                            </a:solidFill>
                            <a:prstDash val="solid"/>
                          </a:ln>
                          <a:effectLst/>
                        </wps:spPr>
                        <wps:bodyPr/>
                      </wps:wsp>
                      <wps:wsp>
                        <wps:cNvPr id="134" name="Text Box 26"/>
                        <wps:cNvSpPr txBox="1"/>
                        <wps:spPr>
                          <a:xfrm>
                            <a:off x="5206295" y="1599059"/>
                            <a:ext cx="900000" cy="540000"/>
                          </a:xfrm>
                          <a:prstGeom prst="rect">
                            <a:avLst/>
                          </a:prstGeom>
                          <a:solidFill>
                            <a:sysClr val="window" lastClr="FFFFFF">
                              <a:lumMod val="95000"/>
                            </a:sysClr>
                          </a:solidFill>
                          <a:ln w="9525">
                            <a:solidFill>
                              <a:prstClr val="black"/>
                            </a:solidFill>
                          </a:ln>
                          <a:effectLst/>
                        </wps:spPr>
                        <wps:txbx>
                          <w:txbxContent>
                            <w:p w14:paraId="0F375167"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Solderability</w:t>
                              </w:r>
                            </w:p>
                            <w:p w14:paraId="583A97FC" w14:textId="77777777"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p>
                            <w:p w14:paraId="5AE587E5" w14:textId="02FBCFD4"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_Ref485908493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8.15</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5" name="Text Box 26"/>
                        <wps:cNvSpPr txBox="1"/>
                        <wps:spPr>
                          <a:xfrm>
                            <a:off x="5206295" y="819201"/>
                            <a:ext cx="900000" cy="612000"/>
                          </a:xfrm>
                          <a:prstGeom prst="rect">
                            <a:avLst/>
                          </a:prstGeom>
                          <a:solidFill>
                            <a:sysClr val="window" lastClr="FFFFFF">
                              <a:lumMod val="95000"/>
                            </a:sysClr>
                          </a:solidFill>
                          <a:ln w="9525">
                            <a:solidFill>
                              <a:prstClr val="black"/>
                            </a:solidFill>
                          </a:ln>
                          <a:effectLst/>
                        </wps:spPr>
                        <wps:txbx>
                          <w:txbxContent>
                            <w:p w14:paraId="329B44DE" w14:textId="159CF13D"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3</w:t>
                              </w:r>
                            </w:p>
                            <w:p w14:paraId="09ADC8FA" w14:textId="77777777"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p>
                            <w:p w14:paraId="6B03C781"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0B0991E8" w14:textId="5C9A74C7"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6" name="Text Box 26"/>
                        <wps:cNvSpPr txBox="1"/>
                        <wps:spPr>
                          <a:xfrm>
                            <a:off x="5206295" y="3729022"/>
                            <a:ext cx="900000" cy="540000"/>
                          </a:xfrm>
                          <a:prstGeom prst="rect">
                            <a:avLst/>
                          </a:prstGeom>
                          <a:solidFill>
                            <a:sysClr val="window" lastClr="FFFFFF">
                              <a:lumMod val="95000"/>
                            </a:sysClr>
                          </a:solidFill>
                          <a:ln w="9525">
                            <a:solidFill>
                              <a:prstClr val="black"/>
                            </a:solidFill>
                          </a:ln>
                          <a:effectLst/>
                        </wps:spPr>
                        <wps:txbx>
                          <w:txbxContent>
                            <w:p w14:paraId="358AA013" w14:textId="77777777" w:rsidR="005E5471" w:rsidRDefault="005E5471" w:rsidP="003B70D8">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222BC9FA" w14:textId="77777777" w:rsidR="005E5471" w:rsidRDefault="005E5471" w:rsidP="003B70D8">
                              <w:pPr>
                                <w:pStyle w:val="NormalWeb"/>
                                <w:spacing w:before="0" w:beforeAutospacing="0" w:after="0" w:afterAutospacing="0"/>
                                <w:ind w:left="57" w:right="57"/>
                                <w:jc w:val="center"/>
                                <w:rPr>
                                  <w:rFonts w:ascii="Arial" w:hAnsi="Arial" w:cs="Arial"/>
                                  <w:sz w:val="16"/>
                                  <w:szCs w:val="16"/>
                                </w:rPr>
                              </w:pPr>
                            </w:p>
                            <w:p w14:paraId="04F043D5" w14:textId="737F4EA3" w:rsidR="005E5471" w:rsidRDefault="005E5471" w:rsidP="003B70D8">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_Ref481668498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8.16</w:t>
                              </w:r>
                              <w:r>
                                <w:rPr>
                                  <w:rFonts w:ascii="Arial" w:hAnsi="Arial" w:cs="Arial"/>
                                  <w:sz w:val="16"/>
                                  <w:szCs w:val="16"/>
                                  <w:highlight w:val="yellow"/>
                                </w:rPr>
                                <w:fldChar w:fldCharType="end"/>
                              </w:r>
                            </w:p>
                            <w:p w14:paraId="39A34164" w14:textId="0B4C5510" w:rsidR="005E5471" w:rsidRDefault="005E5471" w:rsidP="0049644A">
                              <w:pPr>
                                <w:pStyle w:val="NormalWeb"/>
                                <w:spacing w:before="0" w:beforeAutospacing="0" w:after="0" w:afterAutospacing="0"/>
                                <w:ind w:left="57" w:right="57"/>
                                <w:jc w:val="cente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8" name="Text Box 26"/>
                        <wps:cNvSpPr txBox="1"/>
                        <wps:spPr>
                          <a:xfrm>
                            <a:off x="5206295" y="4445384"/>
                            <a:ext cx="900000" cy="540000"/>
                          </a:xfrm>
                          <a:prstGeom prst="rect">
                            <a:avLst/>
                          </a:prstGeom>
                          <a:solidFill>
                            <a:sysClr val="window" lastClr="FFFFFF">
                              <a:lumMod val="95000"/>
                            </a:sysClr>
                          </a:solidFill>
                          <a:ln w="9525">
                            <a:solidFill>
                              <a:prstClr val="black"/>
                            </a:solidFill>
                          </a:ln>
                          <a:effectLst/>
                        </wps:spPr>
                        <wps:txbx>
                          <w:txbxContent>
                            <w:p w14:paraId="7F30AD9F" w14:textId="09039793"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End-Stop Torque</w:t>
                              </w:r>
                            </w:p>
                            <w:p w14:paraId="2C6710FD"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69DA97D3" w14:textId="76861567" w:rsidR="005E5471" w:rsidRPr="003B70D8"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_Ref485908513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8.17</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0" name="Text Box 26"/>
                        <wps:cNvSpPr txBox="1"/>
                        <wps:spPr>
                          <a:xfrm>
                            <a:off x="504861" y="4767330"/>
                            <a:ext cx="900000" cy="540000"/>
                          </a:xfrm>
                          <a:prstGeom prst="rect">
                            <a:avLst/>
                          </a:prstGeom>
                          <a:solidFill>
                            <a:sysClr val="window" lastClr="FFFFFF">
                              <a:lumMod val="95000"/>
                            </a:sysClr>
                          </a:solidFill>
                          <a:ln w="9525">
                            <a:solidFill>
                              <a:prstClr val="black"/>
                            </a:solidFill>
                          </a:ln>
                          <a:effectLst/>
                        </wps:spPr>
                        <wps:txbx>
                          <w:txbxContent>
                            <w:p w14:paraId="0FEF5AC4" w14:textId="2120B187" w:rsidR="005E5471" w:rsidRDefault="005E5471" w:rsidP="0049644A">
                              <w:pPr>
                                <w:pStyle w:val="NormalWeb"/>
                                <w:spacing w:before="0" w:beforeAutospacing="0" w:after="0" w:afterAutospacing="0"/>
                                <w:ind w:left="57" w:right="57"/>
                                <w:jc w:val="center"/>
                                <w:rPr>
                                  <w:rFonts w:ascii="Arial" w:hAnsi="Arial" w:cs="Arial"/>
                                  <w:sz w:val="16"/>
                                  <w:szCs w:val="16"/>
                                </w:rPr>
                              </w:pPr>
                              <w:r w:rsidRPr="003B70D8">
                                <w:rPr>
                                  <w:rFonts w:ascii="Arial" w:hAnsi="Arial" w:cs="Arial"/>
                                  <w:sz w:val="16"/>
                                  <w:szCs w:val="16"/>
                                </w:rPr>
                                <w:t>Climatic</w:t>
                              </w:r>
                              <w:r>
                                <w:rPr>
                                  <w:rFonts w:ascii="Arial" w:hAnsi="Arial" w:cs="Arial"/>
                                  <w:sz w:val="16"/>
                                  <w:szCs w:val="16"/>
                                </w:rPr>
                                <w:t xml:space="preserve"> Sequence</w:t>
                              </w:r>
                            </w:p>
                            <w:p w14:paraId="2F834C30"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2A700E2E" w14:textId="27CA62AC" w:rsidR="005E5471" w:rsidRDefault="005E5471" w:rsidP="0049644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_Ref485908431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8.10</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4" name="Text Box 26"/>
                        <wps:cNvSpPr txBox="1"/>
                        <wps:spPr>
                          <a:xfrm>
                            <a:off x="0" y="3018795"/>
                            <a:ext cx="900000" cy="540000"/>
                          </a:xfrm>
                          <a:prstGeom prst="rect">
                            <a:avLst/>
                          </a:prstGeom>
                          <a:solidFill>
                            <a:sysClr val="window" lastClr="FFFFFF">
                              <a:lumMod val="95000"/>
                            </a:sysClr>
                          </a:solidFill>
                          <a:ln w="9525">
                            <a:solidFill>
                              <a:prstClr val="black"/>
                            </a:solidFill>
                          </a:ln>
                          <a:effectLst/>
                        </wps:spPr>
                        <wps:txbx>
                          <w:txbxContent>
                            <w:p w14:paraId="60C319AD" w14:textId="77777777" w:rsidR="005E5471" w:rsidRDefault="005E5471" w:rsidP="0088751F">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37BCE222" w14:textId="77777777" w:rsidR="005E5471" w:rsidRPr="00BD404F" w:rsidRDefault="005E5471" w:rsidP="0088751F">
                              <w:pPr>
                                <w:pStyle w:val="NormalWeb"/>
                                <w:spacing w:before="0" w:beforeAutospacing="0" w:after="0" w:afterAutospacing="0"/>
                                <w:ind w:left="57" w:right="57"/>
                                <w:jc w:val="center"/>
                                <w:rPr>
                                  <w:rFonts w:ascii="Arial" w:hAnsi="Arial" w:cs="Arial"/>
                                  <w:sz w:val="16"/>
                                  <w:szCs w:val="16"/>
                                </w:rPr>
                              </w:pPr>
                            </w:p>
                            <w:p w14:paraId="11A1DC2F" w14:textId="716E8F23" w:rsidR="005E5471" w:rsidRDefault="005E5471" w:rsidP="0088751F">
                              <w:pPr>
                                <w:pStyle w:val="NormalWeb"/>
                                <w:spacing w:before="0" w:beforeAutospacing="0" w:after="0" w:afterAutospacing="0"/>
                                <w:ind w:left="57" w:right="57"/>
                                <w:jc w:val="cente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_Ref485908399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8.6</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6" name="Text Box 26"/>
                        <wps:cNvSpPr txBox="1"/>
                        <wps:spPr>
                          <a:xfrm>
                            <a:off x="4096935" y="819640"/>
                            <a:ext cx="900000" cy="612000"/>
                          </a:xfrm>
                          <a:prstGeom prst="rect">
                            <a:avLst/>
                          </a:prstGeom>
                          <a:solidFill>
                            <a:sysClr val="window" lastClr="FFFFFF">
                              <a:lumMod val="95000"/>
                            </a:sysClr>
                          </a:solidFill>
                          <a:ln w="9525">
                            <a:solidFill>
                              <a:prstClr val="black"/>
                            </a:solidFill>
                          </a:ln>
                          <a:effectLst/>
                        </wps:spPr>
                        <wps:txbx>
                          <w:txbxContent>
                            <w:p w14:paraId="69AF131A" w14:textId="19881BBD" w:rsidR="005E5471" w:rsidRDefault="005E5471" w:rsidP="00E00521">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2B</w:t>
                              </w:r>
                            </w:p>
                            <w:p w14:paraId="195A8435" w14:textId="77777777" w:rsidR="005E5471" w:rsidRDefault="005E5471" w:rsidP="00E00521">
                              <w:pPr>
                                <w:pStyle w:val="NormalWeb"/>
                                <w:spacing w:before="0" w:beforeAutospacing="0" w:after="0" w:afterAutospacing="0"/>
                                <w:ind w:left="57" w:right="57"/>
                                <w:jc w:val="center"/>
                                <w:rPr>
                                  <w:rFonts w:ascii="Arial" w:hAnsi="Arial" w:cs="Arial"/>
                                  <w:sz w:val="16"/>
                                  <w:szCs w:val="16"/>
                                </w:rPr>
                              </w:pPr>
                            </w:p>
                            <w:p w14:paraId="574E75CF" w14:textId="10F405CC" w:rsidR="005E5471" w:rsidRDefault="005E5471" w:rsidP="00E00521">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10 Components</w:t>
                              </w:r>
                            </w:p>
                            <w:p w14:paraId="427F1C79" w14:textId="41862C22" w:rsidR="005E5471" w:rsidRDefault="005E5471" w:rsidP="00E00521">
                              <w:pPr>
                                <w:pStyle w:val="NormalWeb"/>
                                <w:spacing w:before="0" w:beforeAutospacing="0" w:after="0" w:afterAutospacing="0"/>
                                <w:ind w:left="57" w:right="57"/>
                                <w:jc w:val="center"/>
                              </w:pPr>
                              <w:r w:rsidRPr="00BD404F">
                                <w:rPr>
                                  <w:rFonts w:ascii="Arial" w:hAnsi="Arial" w:cs="Arial"/>
                                  <w:sz w:val="16"/>
                                  <w:szCs w:val="16"/>
                                </w:rPr>
                                <w:t>(1) (2)</w:t>
                              </w:r>
                              <w:r>
                                <w:rPr>
                                  <w:rFonts w:ascii="Arial" w:hAnsi="Arial" w:cs="Arial"/>
                                  <w:sz w:val="16"/>
                                  <w:szCs w:val="16"/>
                                </w:rPr>
                                <w:t xml:space="preserve">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7" name="Text Box 26"/>
                        <wps:cNvSpPr txBox="1"/>
                        <wps:spPr>
                          <a:xfrm>
                            <a:off x="0" y="2310528"/>
                            <a:ext cx="900000" cy="539115"/>
                          </a:xfrm>
                          <a:prstGeom prst="rect">
                            <a:avLst/>
                          </a:prstGeom>
                          <a:solidFill>
                            <a:sysClr val="window" lastClr="FFFFFF">
                              <a:lumMod val="95000"/>
                            </a:sysClr>
                          </a:solidFill>
                          <a:ln w="9525">
                            <a:solidFill>
                              <a:prstClr val="black"/>
                            </a:solidFill>
                          </a:ln>
                          <a:effectLst/>
                        </wps:spPr>
                        <wps:txbx>
                          <w:txbxContent>
                            <w:p w14:paraId="217413F1" w14:textId="46E0DA91" w:rsidR="005E5471" w:rsidRDefault="005E5471" w:rsidP="0049644A">
                              <w:pPr>
                                <w:pStyle w:val="NormalWeb"/>
                                <w:spacing w:before="0" w:beforeAutospacing="0" w:after="0" w:afterAutospacing="0"/>
                                <w:ind w:left="58" w:right="58"/>
                                <w:jc w:val="center"/>
                              </w:pPr>
                              <w:r>
                                <w:rPr>
                                  <w:rFonts w:ascii="Arial" w:hAnsi="Arial" w:cs="Arial"/>
                                  <w:sz w:val="16"/>
                                  <w:szCs w:val="16"/>
                                </w:rPr>
                                <w:t>Rapid Change of Temperature</w:t>
                              </w:r>
                            </w:p>
                            <w:p w14:paraId="7D2DD10D" w14:textId="77777777" w:rsidR="005E5471" w:rsidRDefault="005E5471" w:rsidP="0049644A">
                              <w:pPr>
                                <w:pStyle w:val="NormalWeb"/>
                                <w:spacing w:before="0" w:beforeAutospacing="0" w:after="0" w:afterAutospacing="0"/>
                                <w:ind w:left="58" w:right="58"/>
                                <w:jc w:val="center"/>
                              </w:pPr>
                              <w:r>
                                <w:rPr>
                                  <w:rFonts w:ascii="Arial" w:hAnsi="Arial" w:cs="Arial"/>
                                  <w:sz w:val="16"/>
                                  <w:szCs w:val="16"/>
                                </w:rPr>
                                <w:t> </w:t>
                              </w:r>
                            </w:p>
                            <w:p w14:paraId="61B9CB05" w14:textId="35463383" w:rsidR="005E5471" w:rsidRPr="00B32972" w:rsidRDefault="005E5471"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sidRPr="00B32972">
                                <w:rPr>
                                  <w:rFonts w:ascii="Arial" w:hAnsi="Arial" w:cs="Arial"/>
                                  <w:sz w:val="16"/>
                                  <w:szCs w:val="16"/>
                                </w:rPr>
                                <w:fldChar w:fldCharType="begin"/>
                              </w:r>
                              <w:r w:rsidRPr="00B32972">
                                <w:rPr>
                                  <w:rFonts w:ascii="Arial" w:hAnsi="Arial" w:cs="Arial"/>
                                  <w:sz w:val="16"/>
                                  <w:szCs w:val="16"/>
                                </w:rPr>
                                <w:instrText xml:space="preserve"> REF _Ref485907549 \r \h </w:instrText>
                              </w:r>
                              <w:r>
                                <w:rPr>
                                  <w:rFonts w:ascii="Arial" w:hAnsi="Arial" w:cs="Arial"/>
                                  <w:sz w:val="16"/>
                                  <w:szCs w:val="16"/>
                                </w:rPr>
                                <w:instrText xml:space="preserve"> \* MERGEFORMAT </w:instrText>
                              </w:r>
                              <w:r w:rsidRPr="00B32972">
                                <w:rPr>
                                  <w:rFonts w:ascii="Arial" w:hAnsi="Arial" w:cs="Arial"/>
                                  <w:sz w:val="16"/>
                                  <w:szCs w:val="16"/>
                                </w:rPr>
                              </w:r>
                              <w:r w:rsidRPr="00B32972">
                                <w:rPr>
                                  <w:rFonts w:ascii="Arial" w:hAnsi="Arial" w:cs="Arial"/>
                                  <w:sz w:val="16"/>
                                  <w:szCs w:val="16"/>
                                </w:rPr>
                                <w:fldChar w:fldCharType="separate"/>
                              </w:r>
                              <w:r>
                                <w:rPr>
                                  <w:rFonts w:ascii="Arial" w:hAnsi="Arial" w:cs="Arial"/>
                                  <w:sz w:val="16"/>
                                  <w:szCs w:val="16"/>
                                </w:rPr>
                                <w:t>8.2</w:t>
                              </w:r>
                              <w:r w:rsidRPr="00B32972">
                                <w:rPr>
                                  <w:rFonts w:ascii="Arial" w:hAnsi="Arial" w:cs="Arial"/>
                                  <w:sz w:val="16"/>
                                  <w:szCs w:val="16"/>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4" name="Text Box 26"/>
                        <wps:cNvSpPr txBox="1"/>
                        <wps:spPr>
                          <a:xfrm>
                            <a:off x="0" y="3729236"/>
                            <a:ext cx="900000" cy="539750"/>
                          </a:xfrm>
                          <a:prstGeom prst="rect">
                            <a:avLst/>
                          </a:prstGeom>
                          <a:solidFill>
                            <a:sysClr val="window" lastClr="FFFFFF">
                              <a:lumMod val="95000"/>
                            </a:sysClr>
                          </a:solidFill>
                          <a:ln w="9525">
                            <a:solidFill>
                              <a:prstClr val="black"/>
                            </a:solidFill>
                          </a:ln>
                          <a:effectLst/>
                        </wps:spPr>
                        <wps:txbx>
                          <w:txbxContent>
                            <w:p w14:paraId="7A163AB5" w14:textId="77777777" w:rsidR="005E5471" w:rsidRDefault="005E5471" w:rsidP="0088751F">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41D72F55" w14:textId="77777777" w:rsidR="005E5471" w:rsidRPr="00BD404F" w:rsidRDefault="005E5471" w:rsidP="0088751F">
                              <w:pPr>
                                <w:pStyle w:val="NormalWeb"/>
                                <w:spacing w:before="0" w:beforeAutospacing="0" w:after="0" w:afterAutospacing="0"/>
                                <w:ind w:left="57" w:right="57"/>
                                <w:jc w:val="center"/>
                                <w:rPr>
                                  <w:rFonts w:ascii="Arial" w:hAnsi="Arial" w:cs="Arial"/>
                                  <w:sz w:val="16"/>
                                  <w:szCs w:val="16"/>
                                </w:rPr>
                              </w:pPr>
                            </w:p>
                            <w:p w14:paraId="41424527" w14:textId="7EDC65C1" w:rsidR="005E5471" w:rsidRDefault="005E5471" w:rsidP="0088751F">
                              <w:pPr>
                                <w:pStyle w:val="NormalWeb"/>
                                <w:spacing w:before="0" w:beforeAutospacing="0" w:after="0" w:afterAutospacing="0"/>
                                <w:ind w:left="57" w:right="57"/>
                                <w:jc w:val="cente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_Ref485908412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8.7</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58" name="Straight Connector 45"/>
                        <wps:cNvCnPr/>
                        <wps:spPr>
                          <a:xfrm rot="16200000" flipH="1">
                            <a:off x="4157834" y="428771"/>
                            <a:ext cx="283210" cy="504000"/>
                          </a:xfrm>
                          <a:prstGeom prst="bentConnector3">
                            <a:avLst>
                              <a:gd name="adj1" fmla="val 50000"/>
                            </a:avLst>
                          </a:prstGeom>
                          <a:noFill/>
                          <a:ln w="9525" cap="flat" cmpd="sng" algn="ctr">
                            <a:solidFill>
                              <a:sysClr val="windowText" lastClr="000000"/>
                            </a:solidFill>
                            <a:prstDash val="solid"/>
                          </a:ln>
                          <a:effectLst/>
                        </wps:spPr>
                        <wps:bodyPr/>
                      </wps:wsp>
                      <wps:wsp>
                        <wps:cNvPr id="159" name="Straight Connector 45"/>
                        <wps:cNvCnPr/>
                        <wps:spPr>
                          <a:xfrm rot="5400000">
                            <a:off x="3648027" y="430162"/>
                            <a:ext cx="282575" cy="504000"/>
                          </a:xfrm>
                          <a:prstGeom prst="bentConnector3">
                            <a:avLst>
                              <a:gd name="adj1" fmla="val 50000"/>
                            </a:avLst>
                          </a:prstGeom>
                          <a:noFill/>
                          <a:ln w="9525" cap="flat" cmpd="sng" algn="ctr">
                            <a:solidFill>
                              <a:sysClr val="windowText" lastClr="000000"/>
                            </a:solidFill>
                            <a:prstDash val="solid"/>
                          </a:ln>
                          <a:effectLst/>
                        </wps:spPr>
                        <wps:bodyPr/>
                      </wps:wsp>
                      <wps:wsp>
                        <wps:cNvPr id="56" name="Text Box 26"/>
                        <wps:cNvSpPr txBox="1"/>
                        <wps:spPr>
                          <a:xfrm>
                            <a:off x="2004140" y="1598962"/>
                            <a:ext cx="900000" cy="539750"/>
                          </a:xfrm>
                          <a:prstGeom prst="rect">
                            <a:avLst/>
                          </a:prstGeom>
                          <a:solidFill>
                            <a:sysClr val="window" lastClr="FFFFFF">
                              <a:lumMod val="95000"/>
                            </a:sysClr>
                          </a:solidFill>
                          <a:ln w="9525">
                            <a:solidFill>
                              <a:prstClr val="black"/>
                            </a:solidFill>
                          </a:ln>
                          <a:effectLst/>
                        </wps:spPr>
                        <wps:txbx>
                          <w:txbxContent>
                            <w:p w14:paraId="62D974D7" w14:textId="5FCB20D6" w:rsidR="005E5471" w:rsidRDefault="005E5471" w:rsidP="003B70D8">
                              <w:pPr>
                                <w:pStyle w:val="NormalWeb"/>
                                <w:spacing w:before="0" w:beforeAutospacing="0" w:after="0" w:afterAutospacing="0"/>
                                <w:ind w:left="58" w:right="58"/>
                                <w:jc w:val="center"/>
                              </w:pPr>
                              <w:r>
                                <w:rPr>
                                  <w:rFonts w:ascii="Arial" w:eastAsia="Times New Roman" w:hAnsi="Arial" w:cs="Arial"/>
                                  <w:sz w:val="16"/>
                                  <w:szCs w:val="16"/>
                                </w:rPr>
                                <w:t>Damp Heat, Steady State</w:t>
                              </w:r>
                            </w:p>
                            <w:p w14:paraId="4B644A66" w14:textId="77777777" w:rsidR="005E5471" w:rsidRDefault="005E5471" w:rsidP="003B70D8">
                              <w:pPr>
                                <w:pStyle w:val="NormalWeb"/>
                                <w:spacing w:before="0" w:beforeAutospacing="0" w:after="0" w:afterAutospacing="0"/>
                                <w:ind w:left="58" w:right="58"/>
                                <w:jc w:val="center"/>
                              </w:pPr>
                              <w:r>
                                <w:rPr>
                                  <w:rFonts w:ascii="Arial" w:eastAsia="Times New Roman" w:hAnsi="Arial" w:cs="Arial"/>
                                  <w:sz w:val="16"/>
                                  <w:szCs w:val="16"/>
                                </w:rPr>
                                <w:t> </w:t>
                              </w:r>
                            </w:p>
                            <w:p w14:paraId="61871347" w14:textId="109356C6" w:rsidR="005E5471" w:rsidRDefault="005E5471" w:rsidP="003B70D8">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highlight w:val="yellow"/>
                                </w:rPr>
                                <w:fldChar w:fldCharType="begin"/>
                              </w:r>
                              <w:r>
                                <w:rPr>
                                  <w:rFonts w:ascii="Arial" w:eastAsia="Times New Roman" w:hAnsi="Arial" w:cs="Arial"/>
                                  <w:sz w:val="16"/>
                                  <w:szCs w:val="16"/>
                                </w:rPr>
                                <w:instrText xml:space="preserve"> REF _Ref485908444 \r \h </w:instrText>
                              </w:r>
                              <w:r>
                                <w:rPr>
                                  <w:rFonts w:ascii="Arial" w:eastAsia="Times New Roman" w:hAnsi="Arial" w:cs="Arial"/>
                                  <w:sz w:val="16"/>
                                  <w:szCs w:val="16"/>
                                  <w:highlight w:val="yellow"/>
                                </w:rPr>
                              </w:r>
                              <w:r>
                                <w:rPr>
                                  <w:rFonts w:ascii="Arial" w:eastAsia="Times New Roman" w:hAnsi="Arial" w:cs="Arial"/>
                                  <w:sz w:val="16"/>
                                  <w:szCs w:val="16"/>
                                  <w:highlight w:val="yellow"/>
                                </w:rPr>
                                <w:fldChar w:fldCharType="separate"/>
                              </w:r>
                              <w:r>
                                <w:rPr>
                                  <w:rFonts w:ascii="Arial" w:eastAsia="Times New Roman" w:hAnsi="Arial" w:cs="Arial"/>
                                  <w:sz w:val="16"/>
                                  <w:szCs w:val="16"/>
                                </w:rPr>
                                <w:t>8.11</w:t>
                              </w:r>
                              <w:r>
                                <w:rPr>
                                  <w:rFonts w:ascii="Arial" w:eastAsia="Times New Roman"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7" name="Text Box 26"/>
                        <wps:cNvSpPr txBox="1"/>
                        <wps:spPr>
                          <a:xfrm>
                            <a:off x="503515" y="819493"/>
                            <a:ext cx="900000" cy="611505"/>
                          </a:xfrm>
                          <a:prstGeom prst="rect">
                            <a:avLst/>
                          </a:prstGeom>
                          <a:solidFill>
                            <a:sysClr val="window" lastClr="FFFFFF">
                              <a:lumMod val="95000"/>
                            </a:sysClr>
                          </a:solidFill>
                          <a:ln w="9525">
                            <a:solidFill>
                              <a:prstClr val="black"/>
                            </a:solidFill>
                          </a:ln>
                          <a:effectLst/>
                        </wps:spPr>
                        <wps:txbx>
                          <w:txbxContent>
                            <w:p w14:paraId="0FC12213" w14:textId="77777777" w:rsidR="005E5471" w:rsidRDefault="005E5471" w:rsidP="00490AA5">
                              <w:pPr>
                                <w:pStyle w:val="NormalWeb"/>
                                <w:spacing w:before="0" w:beforeAutospacing="0" w:after="0" w:afterAutospacing="0"/>
                                <w:ind w:left="58" w:right="58"/>
                                <w:jc w:val="center"/>
                              </w:pPr>
                              <w:r>
                                <w:rPr>
                                  <w:rFonts w:ascii="Arial" w:eastAsia="Times New Roman" w:hAnsi="Arial"/>
                                  <w:sz w:val="16"/>
                                  <w:szCs w:val="16"/>
                                </w:rPr>
                                <w:t>Subgroup 1A</w:t>
                              </w:r>
                            </w:p>
                            <w:p w14:paraId="7F44E939" w14:textId="77777777" w:rsidR="005E5471" w:rsidRDefault="005E5471" w:rsidP="00490AA5">
                              <w:pPr>
                                <w:pStyle w:val="NormalWeb"/>
                                <w:spacing w:before="0" w:beforeAutospacing="0" w:after="0" w:afterAutospacing="0"/>
                                <w:ind w:left="58" w:right="58"/>
                                <w:jc w:val="center"/>
                              </w:pPr>
                              <w:r>
                                <w:rPr>
                                  <w:rFonts w:ascii="Arial" w:eastAsia="Times New Roman" w:hAnsi="Arial"/>
                                  <w:sz w:val="16"/>
                                  <w:szCs w:val="16"/>
                                </w:rPr>
                                <w:t> </w:t>
                              </w:r>
                            </w:p>
                            <w:p w14:paraId="11B42400" w14:textId="77777777" w:rsidR="005E5471" w:rsidRDefault="005E5471" w:rsidP="00490AA5">
                              <w:pPr>
                                <w:pStyle w:val="NormalWeb"/>
                                <w:spacing w:before="0" w:beforeAutospacing="0" w:after="0" w:afterAutospacing="0"/>
                                <w:ind w:left="58" w:right="58"/>
                                <w:jc w:val="center"/>
                              </w:pPr>
                              <w:r>
                                <w:rPr>
                                  <w:rFonts w:ascii="Arial" w:eastAsia="Times New Roman" w:hAnsi="Arial"/>
                                  <w:sz w:val="16"/>
                                  <w:szCs w:val="16"/>
                                </w:rPr>
                                <w:t>12 Components</w:t>
                              </w:r>
                            </w:p>
                            <w:p w14:paraId="46D5C3E1" w14:textId="77777777" w:rsidR="005E5471" w:rsidRDefault="005E5471" w:rsidP="00490AA5">
                              <w:pPr>
                                <w:pStyle w:val="NormalWeb"/>
                                <w:spacing w:before="0" w:beforeAutospacing="0" w:after="0" w:afterAutospacing="0"/>
                                <w:ind w:left="58" w:right="58"/>
                                <w:jc w:val="center"/>
                              </w:pPr>
                              <w:r>
                                <w:rPr>
                                  <w:rFonts w:ascii="Arial" w:eastAsia="Times New Roman" w:hAnsi="Arial"/>
                                  <w:sz w:val="16"/>
                                  <w:szCs w:val="16"/>
                                </w:rPr>
                                <w:t>(1) (2)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8" name="Text Box 26"/>
                        <wps:cNvSpPr txBox="1"/>
                        <wps:spPr>
                          <a:xfrm>
                            <a:off x="2004140" y="819500"/>
                            <a:ext cx="900000" cy="610870"/>
                          </a:xfrm>
                          <a:prstGeom prst="rect">
                            <a:avLst/>
                          </a:prstGeom>
                          <a:solidFill>
                            <a:sysClr val="window" lastClr="FFFFFF">
                              <a:lumMod val="95000"/>
                            </a:sysClr>
                          </a:solidFill>
                          <a:ln w="9525">
                            <a:solidFill>
                              <a:prstClr val="black"/>
                            </a:solidFill>
                          </a:ln>
                          <a:effectLst/>
                        </wps:spPr>
                        <wps:txbx>
                          <w:txbxContent>
                            <w:p w14:paraId="33D7C8EE" w14:textId="77777777" w:rsidR="005E5471" w:rsidRDefault="005E5471" w:rsidP="00490AA5">
                              <w:pPr>
                                <w:pStyle w:val="NormalWeb"/>
                                <w:spacing w:before="0" w:beforeAutospacing="0" w:after="0" w:afterAutospacing="0"/>
                                <w:ind w:left="58" w:right="58"/>
                                <w:jc w:val="center"/>
                              </w:pPr>
                              <w:r>
                                <w:rPr>
                                  <w:rFonts w:ascii="Arial" w:eastAsia="Times New Roman" w:hAnsi="Arial" w:cs="Arial"/>
                                  <w:sz w:val="16"/>
                                  <w:szCs w:val="16"/>
                                </w:rPr>
                                <w:t>Subgroup 1B</w:t>
                              </w:r>
                            </w:p>
                            <w:p w14:paraId="78442B8C" w14:textId="77777777" w:rsidR="005E5471" w:rsidRDefault="005E5471" w:rsidP="00490AA5">
                              <w:pPr>
                                <w:pStyle w:val="NormalWeb"/>
                                <w:spacing w:before="0" w:beforeAutospacing="0" w:after="0" w:afterAutospacing="0"/>
                                <w:ind w:left="58" w:right="58"/>
                                <w:jc w:val="center"/>
                              </w:pPr>
                              <w:r>
                                <w:rPr>
                                  <w:rFonts w:ascii="Arial" w:eastAsia="Times New Roman" w:hAnsi="Arial" w:cs="Arial"/>
                                  <w:sz w:val="16"/>
                                  <w:szCs w:val="16"/>
                                </w:rPr>
                                <w:t> </w:t>
                              </w:r>
                            </w:p>
                            <w:p w14:paraId="6A4798EF" w14:textId="77777777" w:rsidR="005E5471" w:rsidRDefault="005E5471" w:rsidP="00490AA5">
                              <w:pPr>
                                <w:pStyle w:val="NormalWeb"/>
                                <w:spacing w:before="0" w:beforeAutospacing="0" w:after="0" w:afterAutospacing="0"/>
                                <w:ind w:left="58" w:right="58"/>
                                <w:jc w:val="center"/>
                              </w:pPr>
                              <w:r>
                                <w:rPr>
                                  <w:rFonts w:ascii="Arial" w:eastAsia="Times New Roman" w:hAnsi="Arial" w:cs="Arial"/>
                                  <w:sz w:val="16"/>
                                  <w:szCs w:val="16"/>
                                </w:rPr>
                                <w:t>5 Components</w:t>
                              </w:r>
                            </w:p>
                            <w:p w14:paraId="57C30B6C" w14:textId="77777777" w:rsidR="005E5471" w:rsidRDefault="005E5471" w:rsidP="00490AA5">
                              <w:pPr>
                                <w:pStyle w:val="NormalWeb"/>
                                <w:spacing w:before="0" w:beforeAutospacing="0" w:after="0" w:afterAutospacing="0"/>
                                <w:ind w:left="58" w:right="58"/>
                                <w:jc w:val="center"/>
                              </w:pPr>
                              <w:r>
                                <w:rPr>
                                  <w:rFonts w:ascii="Arial" w:eastAsia="Times New Roman" w:hAnsi="Arial" w:cs="Arial"/>
                                  <w:sz w:val="16"/>
                                  <w:szCs w:val="16"/>
                                </w:rPr>
                                <w:t>(1) (2) (3)</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1" name="Straight Connector 45"/>
                        <wps:cNvCnPr>
                          <a:stCxn id="154" idx="2"/>
                          <a:endCxn id="140" idx="0"/>
                        </wps:cNvCnPr>
                        <wps:spPr>
                          <a:xfrm rot="16200000" flipH="1">
                            <a:off x="453258" y="4265727"/>
                            <a:ext cx="498344" cy="504861"/>
                          </a:xfrm>
                          <a:prstGeom prst="bentConnector3">
                            <a:avLst>
                              <a:gd name="adj1" fmla="val 50000"/>
                            </a:avLst>
                          </a:prstGeom>
                          <a:noFill/>
                          <a:ln w="9525" cap="flat" cmpd="sng" algn="ctr">
                            <a:solidFill>
                              <a:sysClr val="windowText" lastClr="000000"/>
                            </a:solidFill>
                            <a:prstDash val="solid"/>
                          </a:ln>
                          <a:effectLst/>
                        </wps:spPr>
                        <wps:bodyPr/>
                      </wps:wsp>
                      <wps:wsp>
                        <wps:cNvPr id="64" name="Straight Connector 45"/>
                        <wps:cNvCnPr/>
                        <wps:spPr>
                          <a:xfrm rot="5400000">
                            <a:off x="459267" y="1422622"/>
                            <a:ext cx="486000" cy="504000"/>
                          </a:xfrm>
                          <a:prstGeom prst="bentConnector3">
                            <a:avLst>
                              <a:gd name="adj1" fmla="val 50000"/>
                            </a:avLst>
                          </a:prstGeom>
                          <a:noFill/>
                          <a:ln w="9525" cap="flat" cmpd="sng" algn="ctr">
                            <a:solidFill>
                              <a:sysClr val="windowText" lastClr="000000"/>
                            </a:solidFill>
                            <a:prstDash val="solid"/>
                          </a:ln>
                          <a:effectLst/>
                        </wps:spPr>
                        <wps:bodyPr/>
                      </wps:wsp>
                      <wps:wsp>
                        <wps:cNvPr id="65" name="Straight Connector 45"/>
                        <wps:cNvCnPr/>
                        <wps:spPr>
                          <a:xfrm rot="16200000" flipH="1">
                            <a:off x="967190" y="1422528"/>
                            <a:ext cx="486000" cy="504190"/>
                          </a:xfrm>
                          <a:prstGeom prst="bentConnector3">
                            <a:avLst>
                              <a:gd name="adj1" fmla="val 50000"/>
                            </a:avLst>
                          </a:prstGeom>
                          <a:noFill/>
                          <a:ln w="9525" cap="flat" cmpd="sng" algn="ctr">
                            <a:solidFill>
                              <a:sysClr val="windowText" lastClr="000000"/>
                            </a:solidFill>
                            <a:prstDash val="solid"/>
                          </a:ln>
                          <a:effectLst/>
                        </wps:spPr>
                        <wps:bodyPr/>
                      </wps:wsp>
                      <wps:wsp>
                        <wps:cNvPr id="66" name="Straight Connector 66"/>
                        <wps:cNvCnPr/>
                        <wps:spPr>
                          <a:xfrm>
                            <a:off x="1462705" y="2137581"/>
                            <a:ext cx="0" cy="2160000"/>
                          </a:xfrm>
                          <a:prstGeom prst="line">
                            <a:avLst/>
                          </a:prstGeom>
                          <a:noFill/>
                          <a:ln w="9525" cap="flat" cmpd="sng" algn="ctr">
                            <a:solidFill>
                              <a:sysClr val="windowText" lastClr="000000"/>
                            </a:solidFill>
                            <a:prstDash val="solid"/>
                          </a:ln>
                          <a:effectLst/>
                        </wps:spPr>
                        <wps:bodyPr/>
                      </wps:wsp>
                      <wps:wsp>
                        <wps:cNvPr id="130" name="Text Box 26"/>
                        <wps:cNvSpPr txBox="1"/>
                        <wps:spPr>
                          <a:xfrm>
                            <a:off x="1014393" y="3019147"/>
                            <a:ext cx="900000" cy="540000"/>
                          </a:xfrm>
                          <a:prstGeom prst="rect">
                            <a:avLst/>
                          </a:prstGeom>
                          <a:solidFill>
                            <a:sysClr val="window" lastClr="FFFFFF">
                              <a:lumMod val="95000"/>
                            </a:sysClr>
                          </a:solidFill>
                          <a:ln w="9525">
                            <a:solidFill>
                              <a:prstClr val="black"/>
                            </a:solidFill>
                          </a:ln>
                          <a:effectLst/>
                        </wps:spPr>
                        <wps:txbx>
                          <w:txbxContent>
                            <w:p w14:paraId="09A7DD5B"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Resistance to Soldering Heat</w:t>
                              </w:r>
                            </w:p>
                            <w:p w14:paraId="5CD7FF3B"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72ED287E" w14:textId="5B7C012C"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_Ref485908422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8.9</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45" name="Text Box 26"/>
                        <wps:cNvSpPr txBox="1"/>
                        <wps:spPr>
                          <a:xfrm>
                            <a:off x="1014156" y="2309547"/>
                            <a:ext cx="900000" cy="539750"/>
                          </a:xfrm>
                          <a:prstGeom prst="rect">
                            <a:avLst/>
                          </a:prstGeom>
                          <a:solidFill>
                            <a:sysClr val="window" lastClr="FFFFFF">
                              <a:lumMod val="95000"/>
                            </a:sysClr>
                          </a:solidFill>
                          <a:ln w="9525">
                            <a:solidFill>
                              <a:prstClr val="black"/>
                            </a:solidFill>
                          </a:ln>
                          <a:effectLst/>
                        </wps:spPr>
                        <wps:txbx>
                          <w:txbxContent>
                            <w:p w14:paraId="0988B438" w14:textId="64F55242" w:rsidR="005E5471" w:rsidRDefault="005E5471"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Robustness of Terminations</w:t>
                              </w:r>
                            </w:p>
                            <w:p w14:paraId="5C768436" w14:textId="77777777" w:rsidR="005E5471" w:rsidRPr="00195857" w:rsidRDefault="005E5471" w:rsidP="0049644A">
                              <w:pPr>
                                <w:pStyle w:val="NormalWeb"/>
                                <w:spacing w:before="0" w:beforeAutospacing="0" w:after="0" w:afterAutospacing="0"/>
                                <w:ind w:left="58" w:right="58"/>
                                <w:jc w:val="center"/>
                                <w:rPr>
                                  <w:rFonts w:ascii="Arial" w:hAnsi="Arial" w:cs="Arial"/>
                                  <w:sz w:val="16"/>
                                  <w:szCs w:val="16"/>
                                </w:rPr>
                              </w:pPr>
                            </w:p>
                            <w:p w14:paraId="49BAEA7A" w14:textId="04013B3A" w:rsidR="005E5471" w:rsidRPr="00195857" w:rsidRDefault="005E5471"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_Ref485908388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8.8</w:t>
                              </w:r>
                              <w:r>
                                <w:rPr>
                                  <w:rFonts w:ascii="Arial" w:hAnsi="Arial" w:cs="Arial"/>
                                  <w:sz w:val="16"/>
                                  <w:szCs w:val="16"/>
                                  <w:highlight w:val="yellow"/>
                                </w:rPr>
                                <w:fldChar w:fldCharType="end"/>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8" name="Straight Connector 45"/>
                        <wps:cNvCnPr/>
                        <wps:spPr>
                          <a:xfrm rot="5400000">
                            <a:off x="1058565" y="427945"/>
                            <a:ext cx="282575" cy="503555"/>
                          </a:xfrm>
                          <a:prstGeom prst="bentConnector3">
                            <a:avLst>
                              <a:gd name="adj1" fmla="val 50000"/>
                            </a:avLst>
                          </a:prstGeom>
                          <a:noFill/>
                          <a:ln w="9525" cap="flat" cmpd="sng" algn="ctr">
                            <a:solidFill>
                              <a:sysClr val="windowText" lastClr="000000"/>
                            </a:solidFill>
                            <a:prstDash val="solid"/>
                          </a:ln>
                          <a:effectLst/>
                        </wps:spPr>
                        <wps:bodyPr/>
                      </wps:wsp>
                      <wps:wsp>
                        <wps:cNvPr id="69" name="Straight Connector 45"/>
                        <wps:cNvCnPr/>
                        <wps:spPr>
                          <a:xfrm rot="16200000" flipH="1">
                            <a:off x="1815205" y="176039"/>
                            <a:ext cx="283210" cy="1008000"/>
                          </a:xfrm>
                          <a:prstGeom prst="bentConnector3">
                            <a:avLst>
                              <a:gd name="adj1" fmla="val 50000"/>
                            </a:avLst>
                          </a:prstGeom>
                          <a:noFill/>
                          <a:ln w="9525" cap="flat" cmpd="sng" algn="ctr">
                            <a:solidFill>
                              <a:sysClr val="windowText" lastClr="000000"/>
                            </a:solidFill>
                            <a:prstDash val="solid"/>
                          </a:ln>
                          <a:effectLst/>
                        </wps:spPr>
                        <wps:bodyPr/>
                      </wps:wsp>
                      <wps:wsp>
                        <wps:cNvPr id="70" name="Text Box 26"/>
                        <wps:cNvSpPr txBox="1"/>
                        <wps:spPr>
                          <a:xfrm>
                            <a:off x="5206500" y="2309788"/>
                            <a:ext cx="899795" cy="539750"/>
                          </a:xfrm>
                          <a:prstGeom prst="rect">
                            <a:avLst/>
                          </a:prstGeom>
                          <a:solidFill>
                            <a:sysClr val="window" lastClr="FFFFFF">
                              <a:lumMod val="95000"/>
                            </a:sysClr>
                          </a:solidFill>
                          <a:ln w="9525">
                            <a:solidFill>
                              <a:prstClr val="black"/>
                            </a:solidFill>
                          </a:ln>
                          <a:effectLst/>
                        </wps:spPr>
                        <wps:txbx>
                          <w:txbxContent>
                            <w:p w14:paraId="0EB8B08A" w14:textId="63F9AC9B" w:rsidR="005E5471" w:rsidRDefault="005E5471" w:rsidP="009265D1">
                              <w:pPr>
                                <w:pStyle w:val="NormalWeb"/>
                                <w:spacing w:before="0" w:beforeAutospacing="0" w:after="0" w:afterAutospacing="0"/>
                                <w:ind w:left="58" w:right="58"/>
                                <w:jc w:val="center"/>
                              </w:pPr>
                              <w:r>
                                <w:rPr>
                                  <w:rFonts w:ascii="Arial" w:eastAsia="Times New Roman" w:hAnsi="Arial" w:cs="Arial"/>
                                  <w:sz w:val="16"/>
                                  <w:szCs w:val="16"/>
                                </w:rPr>
                                <w:t>Electrical and Mechanical Measurements </w:t>
                              </w:r>
                            </w:p>
                            <w:p w14:paraId="5E5963D1" w14:textId="45623718" w:rsidR="005E5471" w:rsidRPr="00B32972" w:rsidRDefault="005E5471" w:rsidP="009265D1">
                              <w:pPr>
                                <w:pStyle w:val="NormalWeb"/>
                                <w:spacing w:before="0" w:beforeAutospacing="0" w:after="0" w:afterAutospacing="0"/>
                                <w:ind w:left="58" w:right="58"/>
                                <w:jc w:val="center"/>
                                <w:rPr>
                                  <w:rFonts w:ascii="Arial" w:hAnsi="Arial" w:cs="Arial"/>
                                  <w:sz w:val="16"/>
                                  <w:szCs w:val="16"/>
                                </w:rPr>
                              </w:pPr>
                              <w:r>
                                <w:rPr>
                                  <w:rFonts w:ascii="Arial" w:eastAsia="Times New Roman" w:hAnsi="Arial" w:cs="Arial"/>
                                  <w:sz w:val="16"/>
                                  <w:szCs w:val="16"/>
                                </w:rPr>
                                <w:t>Para</w:t>
                              </w:r>
                              <w:r w:rsidRPr="00B32972">
                                <w:rPr>
                                  <w:rFonts w:ascii="Arial" w:hAnsi="Arial" w:cs="Arial"/>
                                  <w:sz w:val="16"/>
                                  <w:szCs w:val="16"/>
                                </w:rPr>
                                <w:t xml:space="preserve">. </w:t>
                              </w:r>
                              <w:r w:rsidRPr="00B32972">
                                <w:rPr>
                                  <w:rFonts w:ascii="Arial" w:hAnsi="Arial" w:cs="Arial"/>
                                  <w:sz w:val="16"/>
                                  <w:szCs w:val="16"/>
                                </w:rPr>
                                <w:fldChar w:fldCharType="begin"/>
                              </w:r>
                              <w:r w:rsidRPr="00B32972">
                                <w:rPr>
                                  <w:rFonts w:ascii="Arial" w:hAnsi="Arial" w:cs="Arial"/>
                                  <w:sz w:val="16"/>
                                  <w:szCs w:val="16"/>
                                </w:rPr>
                                <w:instrText xml:space="preserve"> REF _Ref475006232 \r \h </w:instrText>
                              </w:r>
                              <w:r>
                                <w:rPr>
                                  <w:rFonts w:ascii="Arial" w:hAnsi="Arial" w:cs="Arial"/>
                                  <w:sz w:val="16"/>
                                  <w:szCs w:val="16"/>
                                </w:rPr>
                                <w:instrText xml:space="preserve"> \* MERGEFORMAT </w:instrText>
                              </w:r>
                              <w:r w:rsidRPr="00B32972">
                                <w:rPr>
                                  <w:rFonts w:ascii="Arial" w:hAnsi="Arial" w:cs="Arial"/>
                                  <w:sz w:val="16"/>
                                  <w:szCs w:val="16"/>
                                </w:rPr>
                              </w:r>
                              <w:r w:rsidRPr="00B32972">
                                <w:rPr>
                                  <w:rFonts w:ascii="Arial" w:hAnsi="Arial" w:cs="Arial"/>
                                  <w:sz w:val="16"/>
                                  <w:szCs w:val="16"/>
                                </w:rPr>
                                <w:fldChar w:fldCharType="separate"/>
                              </w:r>
                              <w:r>
                                <w:rPr>
                                  <w:rFonts w:ascii="Arial" w:hAnsi="Arial" w:cs="Arial"/>
                                  <w:sz w:val="16"/>
                                  <w:szCs w:val="16"/>
                                </w:rPr>
                                <w:t>8.3.2</w:t>
                              </w:r>
                              <w:r w:rsidRPr="00B32972">
                                <w:rPr>
                                  <w:rFonts w:ascii="Arial" w:hAnsi="Arial" w:cs="Arial"/>
                                  <w:sz w:val="16"/>
                                  <w:szCs w:val="16"/>
                                </w:rPr>
                                <w:fldChar w:fldCharType="end"/>
                              </w:r>
                            </w:p>
                            <w:p w14:paraId="26571FEB" w14:textId="77777777" w:rsidR="005E5471" w:rsidRDefault="005E5471" w:rsidP="009265D1">
                              <w:pPr>
                                <w:pStyle w:val="NormalWeb"/>
                                <w:spacing w:before="0" w:beforeAutospacing="0" w:after="0" w:afterAutospacing="0"/>
                                <w:ind w:left="58" w:right="58"/>
                                <w:jc w:val="center"/>
                              </w:pPr>
                              <w:r>
                                <w:rPr>
                                  <w:rFonts w:eastAsia="Times New Roman"/>
                                </w:rPr>
                                <w:t> </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9" name="Text Box 26"/>
                        <wps:cNvSpPr txBox="1"/>
                        <wps:spPr>
                          <a:xfrm>
                            <a:off x="0" y="1849813"/>
                            <a:ext cx="900000" cy="288000"/>
                          </a:xfrm>
                          <a:prstGeom prst="rect">
                            <a:avLst/>
                          </a:prstGeom>
                          <a:solidFill>
                            <a:schemeClr val="bg1"/>
                          </a:solidFill>
                          <a:ln w="9525">
                            <a:noFill/>
                          </a:ln>
                          <a:effectLst/>
                        </wps:spPr>
                        <wps:txbx>
                          <w:txbxContent>
                            <w:p w14:paraId="1CE711A8" w14:textId="5CE5C43C" w:rsidR="005E5471" w:rsidRDefault="005E5471" w:rsidP="00490AA5">
                              <w:pPr>
                                <w:pStyle w:val="NormalWeb"/>
                                <w:spacing w:before="0" w:beforeAutospacing="0" w:after="0" w:afterAutospacing="0"/>
                                <w:ind w:left="58" w:right="58"/>
                                <w:jc w:val="center"/>
                              </w:pPr>
                              <w:r>
                                <w:rPr>
                                  <w:rFonts w:ascii="Arial" w:eastAsia="Times New Roman" w:hAnsi="Arial" w:cs="Arial"/>
                                  <w:sz w:val="16"/>
                                  <w:szCs w:val="16"/>
                                </w:rPr>
                                <w:t>6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0" name="Text Box 26"/>
                        <wps:cNvSpPr txBox="1"/>
                        <wps:spPr>
                          <a:xfrm>
                            <a:off x="1006622" y="1849787"/>
                            <a:ext cx="899795" cy="288000"/>
                          </a:xfrm>
                          <a:prstGeom prst="rect">
                            <a:avLst/>
                          </a:prstGeom>
                          <a:solidFill>
                            <a:schemeClr val="bg1"/>
                          </a:solidFill>
                          <a:ln w="9525">
                            <a:noFill/>
                          </a:ln>
                          <a:effectLst/>
                        </wps:spPr>
                        <wps:txbx>
                          <w:txbxContent>
                            <w:p w14:paraId="014C1535" w14:textId="77777777" w:rsidR="005E5471" w:rsidRDefault="005E5471" w:rsidP="00490AA5">
                              <w:pPr>
                                <w:pStyle w:val="NormalWeb"/>
                                <w:spacing w:before="0" w:beforeAutospacing="0" w:after="0" w:afterAutospacing="0"/>
                                <w:ind w:left="58" w:right="58"/>
                                <w:jc w:val="center"/>
                              </w:pPr>
                              <w:r>
                                <w:rPr>
                                  <w:rFonts w:ascii="Arial" w:eastAsia="Times New Roman" w:hAnsi="Arial" w:cs="Arial"/>
                                  <w:sz w:val="16"/>
                                  <w:szCs w:val="16"/>
                                </w:rPr>
                                <w:t>6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7" name="Text Box 26"/>
                        <wps:cNvSpPr txBox="1"/>
                        <wps:spPr>
                          <a:xfrm>
                            <a:off x="5206295" y="3019784"/>
                            <a:ext cx="899795" cy="539115"/>
                          </a:xfrm>
                          <a:prstGeom prst="rect">
                            <a:avLst/>
                          </a:prstGeom>
                          <a:solidFill>
                            <a:sysClr val="window" lastClr="FFFFFF">
                              <a:lumMod val="95000"/>
                            </a:sysClr>
                          </a:solidFill>
                          <a:ln w="9525">
                            <a:solidFill>
                              <a:prstClr val="black"/>
                            </a:solidFill>
                          </a:ln>
                          <a:effectLst/>
                        </wps:spPr>
                        <wps:txbx>
                          <w:txbxContent>
                            <w:p w14:paraId="39BFA8FF" w14:textId="46BE3BEA" w:rsidR="005E5471" w:rsidRDefault="005E5471" w:rsidP="00E06F06">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Temperature Coefficient</w:t>
                              </w:r>
                            </w:p>
                            <w:p w14:paraId="08C30D04" w14:textId="77777777" w:rsidR="005E5471" w:rsidRDefault="005E5471" w:rsidP="00E06F06">
                              <w:pPr>
                                <w:pStyle w:val="NormalWeb"/>
                                <w:spacing w:before="0" w:beforeAutospacing="0" w:after="0" w:afterAutospacing="0"/>
                                <w:ind w:left="57" w:right="57"/>
                                <w:jc w:val="center"/>
                                <w:rPr>
                                  <w:rFonts w:ascii="Arial" w:hAnsi="Arial" w:cs="Arial"/>
                                  <w:sz w:val="16"/>
                                  <w:szCs w:val="16"/>
                                </w:rPr>
                              </w:pPr>
                            </w:p>
                            <w:p w14:paraId="3DD705C8" w14:textId="6CC89ECB" w:rsidR="005E5471" w:rsidRPr="00BD404F" w:rsidRDefault="005E5471" w:rsidP="00E06F06">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_Ref486327697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8.3.1.7</w:t>
                              </w:r>
                              <w:r>
                                <w:rPr>
                                  <w:rFonts w:ascii="Arial" w:hAnsi="Arial" w:cs="Arial"/>
                                  <w:sz w:val="16"/>
                                  <w:szCs w:val="16"/>
                                </w:rPr>
                                <w:fldChar w:fldCharType="end"/>
                              </w:r>
                            </w:p>
                            <w:p w14:paraId="173A7725" w14:textId="3CE86035" w:rsidR="005E5471" w:rsidRDefault="005E5471" w:rsidP="00303175">
                              <w:pPr>
                                <w:pStyle w:val="NormalWeb"/>
                                <w:spacing w:before="0" w:beforeAutospacing="0" w:after="0" w:afterAutospacing="0"/>
                                <w:ind w:left="58" w:right="58"/>
                                <w:jc w:val="center"/>
                              </w:pPr>
                            </w:p>
                          </w:txbxContent>
                        </wps:txbx>
                        <wps:bodyPr rot="0" spcFirstLastPara="0" vert="horz" wrap="square" lIns="36000" tIns="36000" rIns="36000" bIns="36000" numCol="1" spcCol="0" rtlCol="0" fromWordArt="0" anchor="ctr" anchorCtr="0" forceAA="0" compatLnSpc="1">
                          <a:prstTxWarp prst="textNoShape">
                            <a:avLst/>
                          </a:prstTxWarp>
                          <a:noAutofit/>
                        </wps:bodyPr>
                      </wps:wsp>
                    </wpc:wpc>
                  </a:graphicData>
                </a:graphic>
              </wp:inline>
            </w:drawing>
          </mc:Choice>
          <mc:Fallback>
            <w:pict>
              <v:group w14:anchorId="551F7B89" id="Canvas 153" o:spid="_x0000_s1048" editas="canvas" style="width:483.6pt;height:417.95pt;mso-position-horizontal-relative:char;mso-position-vertical-relative:line" coordsize="61417,53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">
                <v:shape id="_x0000_s1049" type="#_x0000_t75" style="position:absolute;width:61417;height:53073;visibility:visible;mso-wrap-style:square">
                  <v:fill o:detectmouseclick="t"/>
                  <v:path o:connecttype="none"/>
                </v:shape>
                <v:shape id="Straight Connector 45" o:spid="_x0000_s1050" type="#_x0000_t32" style="position:absolute;left:45469;top:8224;width:0;height:1486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DF9cQAAADcAAAADwAAAGRycy9kb3ducmV2LnhtbERPS4vCMBC+L/gfwizsRTRVdKnVKLqg&#10;iKCsj4PHoZlti82kNFHrvzeCsLf5+J4zmTWmFDeqXWFZQa8bgSBOrS44U3A6LjsxCOeRNZaWScGD&#10;HMymrY8JJtreeU+3g89ECGGXoILc+yqR0qU5GXRdWxEH7s/WBn2AdSZ1jfcQbkrZj6JvabDg0JBj&#10;RT85pZfD1ShId+3NYrUdLZtfOzhHcTEazPtbpb4+m/kYhKfG/4vf7rUO84dDeD0TLpDT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MMX1xAAAANwAAAAPAAAAAAAAAAAA&#10;AAAAAKECAABkcnMvZG93bnJldi54bWxQSwUGAAAAAAQABAD5AAAAkgMAAAAA&#10;" strokecolor="windowText"/>
                <v:line id="Straight Connector 44" o:spid="_x0000_s1051" style="position:absolute;visibility:visible;mso-wrap-style:square" from="24541,14303" to="24541,15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c2YcMAAADbAAAADwAAAGRycy9kb3ducmV2LnhtbESPQYvCMBSE7wv+h/AEL4umK0WkGkVk&#10;BY9uFfH4aJ5ttXmpTdS6v94IgsdhZr5hpvPWVOJGjSstK/gZRCCIM6tLzhXstqv+GITzyBory6Tg&#10;QQ7ms87XFBNt7/xHt9TnIkDYJaig8L5OpHRZQQbdwNbEwTvaxqAPssmlbvAe4KaSwygaSYMlh4UC&#10;a1oWlJ3Tq1GQL0/fl0N6+o/96HdsV/Fmvz8ulOp128UEhKfWf8Lv9loriGN4fQk/QM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3NmHDAAAA2wAAAA8AAAAAAAAAAAAA&#10;AAAAoQIAAGRycy9kb3ducmV2LnhtbFBLBQYAAAAABAAEAPkAAACRAwAAAAA=&#10;" strokecolor="windowText"/>
                <v:shape id="Straight Connector 45" o:spid="_x0000_s1052" type="#_x0000_t32" style="position:absolute;left:35539;top:8194;width:0;height:77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WcUsUAAADbAAAADwAAAGRycy9kb3ducmV2LnhtbESPQWsCMRSE7wX/Q3gFbzVbraJbo9iC&#10;KHjSdkFvz83r7uLmZUmibv31jVDwOMzMN8x03ppaXMj5yrKC114Cgji3uuJCwffX8mUMwgdkjbVl&#10;UvBLHuazztMUU22vvKXLLhQiQtinqKAMoUml9HlJBn3PNsTR+7HOYIjSFVI7vEa4qWU/SUbSYMVx&#10;ocSGPkvKT7uzUbBcJcPBR/+22O/N5uiyTbY+TDKlus/t4h1EoDY8wv/ttVbwNoT7l/gD5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WcUsUAAADbAAAADwAAAAAAAAAA&#10;AAAAAAChAgAAZHJzL2Rvd25yZXYueG1sUEsFBgAAAAAEAAQA+QAAAJMDAAAAAA==&#10;" strokecolor="windowText"/>
                <v:line id="Straight Connector 46" o:spid="_x0000_s1053" style="position:absolute;visibility:visible;mso-wrap-style:square" from="4500,21378" to="4500,372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kNjcMAAADbAAAADwAAAGRycy9kb3ducmV2LnhtbESPQYvCMBSE78L+h/CEvYimLqVINYqI&#10;wh61LrLHR/Nsq81Lt8lq9dcbQfA4zMw3zGzRmVpcqHWVZQXjUQSCOLe64kLBz34znIBwHlljbZkU&#10;3MjBYv7Rm2Gq7ZV3dMl8IQKEXYoKSu+bVEqXl2TQjWxDHLyjbQ36INtC6havAW5q+RVFiTRYcVgo&#10;saFVSfk5+zcKitVp8Pebne6xT9YTu4m3h8NxqdRnv1tOQXjq/Dv8an9rBXECzy/hB8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YpDY3DAAAA2wAAAA8AAAAAAAAAAAAA&#10;AAAAoQIAAGRycy9kb3ducmV2LnhtbFBLBQYAAAAABAAEAPkAAACRAwAAAAA=&#10;" strokecolor="windowText"/>
                <v:shape id="Text Box 48" o:spid="_x0000_s1054" type="#_x0000_t202" style="position:absolute;width:29071;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1QO8MA&#10;AADbAAAADwAAAGRycy9kb3ducmV2LnhtbERPW2vCMBR+H/gfwhH2Imu6IUNqo4ggjA2v07HHQ3Ns&#10;i81J1mS2+/fLg+Djx3fP571pxJVaX1tW8JykIIgLq2suFRw/V08TED4ga2wsk4I/8jCfDR5yzLTt&#10;eE/XQyhFDGGfoYIqBJdJ6YuKDPrEOuLInW1rMETYllK32MVw08iXNH2VBmuODRU6WlZUXA6/RkE6&#10;Op2+PjadHDXue71bT95XW/ej1OOwX0xBBOrDXXxzv2kF4zg2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1QO8MAAADbAAAADwAAAAAAAAAAAAAAAACYAgAAZHJzL2Rv&#10;d25yZXYueG1sUEsFBgAAAAAEAAQA9QAAAIgDAAAAAA==&#10;" fillcolor="#f2f2f2">
                  <v:textbox inset="1mm,1mm,1mm,1mm">
                    <w:txbxContent>
                      <w:p w14:paraId="41A6B1D5" w14:textId="15D3B520" w:rsidR="005E5471" w:rsidRDefault="005E5471" w:rsidP="0049644A">
                        <w:pPr>
                          <w:spacing w:after="0" w:line="240" w:lineRule="auto"/>
                          <w:ind w:left="57" w:right="57"/>
                          <w:jc w:val="center"/>
                          <w:rPr>
                            <w:rFonts w:cs="Arial"/>
                            <w:sz w:val="16"/>
                            <w:szCs w:val="16"/>
                          </w:rPr>
                        </w:pPr>
                        <w:r w:rsidRPr="00BD404F">
                          <w:rPr>
                            <w:rFonts w:cs="Arial"/>
                            <w:sz w:val="16"/>
                            <w:szCs w:val="16"/>
                          </w:rPr>
                          <w:t>E</w:t>
                        </w:r>
                        <w:r>
                          <w:rPr>
                            <w:rFonts w:cs="Arial"/>
                            <w:sz w:val="16"/>
                            <w:szCs w:val="16"/>
                          </w:rPr>
                          <w:t xml:space="preserve">nvironmental / Mechanical </w:t>
                        </w:r>
                        <w:r w:rsidRPr="00BD404F">
                          <w:rPr>
                            <w:rFonts w:cs="Arial"/>
                            <w:sz w:val="16"/>
                            <w:szCs w:val="16"/>
                          </w:rPr>
                          <w:t>Subgroup</w:t>
                        </w:r>
                      </w:p>
                      <w:p w14:paraId="33012088" w14:textId="77777777" w:rsidR="005E5471" w:rsidRPr="00BD404F" w:rsidRDefault="005E5471" w:rsidP="0049644A">
                        <w:pPr>
                          <w:spacing w:after="0" w:line="240" w:lineRule="auto"/>
                          <w:ind w:left="57" w:right="57"/>
                          <w:jc w:val="center"/>
                          <w:rPr>
                            <w:rFonts w:cs="Arial"/>
                            <w:sz w:val="16"/>
                            <w:szCs w:val="16"/>
                          </w:rPr>
                        </w:pPr>
                      </w:p>
                      <w:p w14:paraId="4D49C750" w14:textId="77777777" w:rsidR="005E5471" w:rsidRPr="00BD404F" w:rsidRDefault="005E5471" w:rsidP="0049644A">
                        <w:pPr>
                          <w:spacing w:after="0" w:line="240" w:lineRule="auto"/>
                          <w:ind w:left="57" w:right="57"/>
                          <w:jc w:val="center"/>
                          <w:rPr>
                            <w:rFonts w:cs="Arial"/>
                            <w:sz w:val="16"/>
                            <w:szCs w:val="16"/>
                          </w:rPr>
                        </w:pPr>
                        <w:r w:rsidRPr="00BD404F">
                          <w:rPr>
                            <w:rFonts w:cs="Arial"/>
                            <w:sz w:val="16"/>
                            <w:szCs w:val="16"/>
                          </w:rPr>
                          <w:t>24 Months Period</w:t>
                        </w:r>
                      </w:p>
                    </w:txbxContent>
                  </v:textbox>
                </v:shape>
                <v:shape id="Text Box 26" o:spid="_x0000_s1055" type="#_x0000_t202" style="position:absolute;left:51701;top:4;width:972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c6ccA&#10;AADcAAAADwAAAGRycy9kb3ducmV2LnhtbESPT2vCQBDF74V+h2UKvYhu6qFIdJVSEIpi/1gVj0N2&#10;TEKzs9vs1qTf3jkI3mZ4b977zWzRu0adqY21ZwNPowwUceFtzaWB3fdyOAEVE7LFxjMZ+KcIi/n9&#10;3Qxz6zv+ovM2lUpCOOZooEop5FrHoiKHceQDsWgn3zpMsralti12Eu4aPc6yZ+2wZmmoMNBrRcXP&#10;9s8ZyAb7/WH93ulBE46bz81ktfwIv8Y8PvQvU1CJ+nQzX6/frOCPBV+ekQn0/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GBnOnHAAAA3AAAAA8AAAAAAAAAAAAAAAAAmAIAAGRy&#10;cy9kb3ducmV2LnhtbFBLBQYAAAAABAAEAPUAAACMAwAAAAA=&#10;" fillcolor="#f2f2f2">
                  <v:textbox inset="1mm,1mm,1mm,1mm">
                    <w:txbxContent>
                      <w:p w14:paraId="714EAD37" w14:textId="789192B2"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Electrical</w:t>
                        </w:r>
                        <w:r w:rsidRPr="00BD404F">
                          <w:rPr>
                            <w:rFonts w:ascii="Arial" w:hAnsi="Arial" w:cs="Arial"/>
                            <w:sz w:val="16"/>
                            <w:szCs w:val="16"/>
                          </w:rPr>
                          <w:t xml:space="preserve"> Subgroup</w:t>
                        </w:r>
                      </w:p>
                      <w:p w14:paraId="32E3B1DE"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7257F84F" w14:textId="3BCAC04D"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24 Months Period</w:t>
                        </w:r>
                      </w:p>
                    </w:txbxContent>
                  </v:textbox>
                </v:shape>
                <v:shape id="Text Box 26" o:spid="_x0000_s1056" type="#_x0000_t202" style="position:absolute;left:31039;top:15988;width:90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5csQA&#10;AADcAAAADwAAAGRycy9kb3ducmV2LnhtbERPTWsCMRC9F/ofwgi9SM3qQWRrFBGEYlGrrcXjsBl3&#10;FzeTuInu+u+NIPQ2j/c542lrKnGl2peWFfR7CQjizOqScwW/P4v3EQgfkDVWlknBjTxMJ68vY0y1&#10;bXhL113IRQxhn6KCIgSXSumzggz6nnXEkTva2mCIsM6lrrGJ4aaSgyQZSoMlx4YCHc0Lyk67i1GQ&#10;dPf7v691I7uVO6y+V6PlYuPOSr112tkHiEBt+Bc/3Z86zh/04fFMvEB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NOXLEAAAA3AAAAA8AAAAAAAAAAAAAAAAAmAIAAGRycy9k&#10;b3ducmV2LnhtbFBLBQYAAAAABAAEAPUAAACJAwAAAAA=&#10;" fillcolor="#f2f2f2">
                  <v:textbox inset="1mm,1mm,1mm,1mm">
                    <w:txbxContent>
                      <w:p w14:paraId="33DDED1B"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Operating Life</w:t>
                        </w:r>
                      </w:p>
                      <w:p w14:paraId="63DDE8C4" w14:textId="4C59401A"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2000h (4) or 1000h (5)</w:t>
                        </w:r>
                        <w:r w:rsidRPr="00BD404F">
                          <w:rPr>
                            <w:rFonts w:ascii="Arial" w:hAnsi="Arial" w:cs="Arial"/>
                            <w:sz w:val="16"/>
                            <w:szCs w:val="16"/>
                          </w:rPr>
                          <w:t xml:space="preserve">  </w:t>
                        </w:r>
                      </w:p>
                      <w:p w14:paraId="53379DBD" w14:textId="5A055909"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_Ref481668466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8.12</w:t>
                        </w:r>
                        <w:r>
                          <w:rPr>
                            <w:rFonts w:ascii="Arial" w:hAnsi="Arial" w:cs="Arial"/>
                            <w:sz w:val="16"/>
                            <w:szCs w:val="16"/>
                            <w:highlight w:val="yellow"/>
                          </w:rPr>
                          <w:fldChar w:fldCharType="end"/>
                        </w:r>
                      </w:p>
                    </w:txbxContent>
                  </v:textbox>
                </v:shape>
                <v:shape id="Text Box 26" o:spid="_x0000_s1057" type="#_x0000_t202" style="position:absolute;left:31039;top:8194;width:90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Y/ccQA&#10;AADcAAAADwAAAGRycy9kb3ducmV2LnhtbERP32vCMBB+H+x/CDfYi2g6YUM6o4ggjA2d1ik+Hs3Z&#10;FptL1mS2/vdGGPh2H9/PG087U4szNb6yrOBlkIAgzq2uuFDws130RyB8QNZYWyYFF/IwnTw+jDHV&#10;tuUNnbNQiBjCPkUFZQguldLnJRn0A+uII3e0jcEQYVNI3WAbw00th0nyJg1WHBtKdDQvKT9lf0ZB&#10;0tvt9l+rVvZqd1iul6PPxbf7Ver5qZu9gwjUhbv43/2h4/zhK9yeiRfIy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2P3HEAAAA3AAAAA8AAAAAAAAAAAAAAAAAmAIAAGRycy9k&#10;b3ducmV2LnhtbFBLBQYAAAAABAAEAPUAAACJAwAAAAA=&#10;" fillcolor="#f2f2f2">
                  <v:textbox inset="1mm,1mm,1mm,1mm">
                    <w:txbxContent>
                      <w:p w14:paraId="592BFA45" w14:textId="40DF60E4"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2A</w:t>
                        </w:r>
                      </w:p>
                      <w:p w14:paraId="072D1DBC" w14:textId="4EF0D975"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25 (4) or 13 (5)</w:t>
                        </w:r>
                      </w:p>
                      <w:p w14:paraId="68DA61A7"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Components</w:t>
                        </w:r>
                      </w:p>
                      <w:p w14:paraId="1CE131E4" w14:textId="40E2EC92"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(1) (2)</w:t>
                        </w:r>
                        <w:r>
                          <w:rPr>
                            <w:rFonts w:ascii="Arial" w:hAnsi="Arial" w:cs="Arial"/>
                            <w:sz w:val="16"/>
                            <w:szCs w:val="16"/>
                          </w:rPr>
                          <w:t xml:space="preserve"> (3)</w:t>
                        </w:r>
                      </w:p>
                    </w:txbxContent>
                  </v:textbox>
                </v:shape>
                <v:shape id="Text Box 26" o:spid="_x0000_s1058" type="#_x0000_t202" style="position:absolute;left:30949;top:8;width:18979;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ShBsUA&#10;AADcAAAADwAAAGRycy9kb3ducmV2LnhtbERPTWvCQBC9F/oflhG8SN3Ug0jqJogglBZttbV4HLJj&#10;EszObrOrif/eLQi9zeN9zjzvTSMu1PrasoLncQKCuLC65lLB99fqaQbCB2SNjWVScCUPefb4MMdU&#10;2463dNmFUsQQ9ikqqEJwqZS+qMigH1tHHLmjbQ2GCNtS6ha7GG4aOUmSqTRYc2yo0NGyouK0OxsF&#10;yWi//3nfdHLUuMP6cz17W324X6WGg37xAiJQH/7Fd/erjvMnU/h7Jl4g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JKEGxQAAANwAAAAPAAAAAAAAAAAAAAAAAJgCAABkcnMv&#10;ZG93bnJldi54bWxQSwUGAAAAAAQABAD1AAAAigMAAAAA&#10;" fillcolor="#f2f2f2">
                  <v:textbox inset="1mm,1mm,1mm,1mm">
                    <w:txbxContent>
                      <w:p w14:paraId="0643B2BA" w14:textId="71DE4F35" w:rsidR="005E5471" w:rsidRDefault="005E5471"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Endurance</w:t>
                        </w:r>
                        <w:r>
                          <w:rPr>
                            <w:rFonts w:ascii="Arial" w:hAnsi="Arial" w:cs="Arial"/>
                            <w:sz w:val="16"/>
                            <w:szCs w:val="16"/>
                          </w:rPr>
                          <w:t xml:space="preserve"> Subgroup</w:t>
                        </w:r>
                      </w:p>
                      <w:p w14:paraId="5E249162"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6E2C3434" w14:textId="28CAA934"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12</w:t>
                        </w:r>
                        <w:r w:rsidRPr="00BD404F">
                          <w:rPr>
                            <w:rFonts w:ascii="Arial" w:hAnsi="Arial" w:cs="Arial"/>
                            <w:sz w:val="16"/>
                            <w:szCs w:val="16"/>
                          </w:rPr>
                          <w:t xml:space="preserve"> Months Period</w:t>
                        </w:r>
                      </w:p>
                    </w:txbxContent>
                  </v:textbox>
                </v:shape>
                <v:shape id="Text Box 26" o:spid="_x0000_s1059" type="#_x0000_t202" style="position:absolute;left:40964;top:15992;width:90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gEncUA&#10;AADcAAAADwAAAGRycy9kb3ducmV2LnhtbERPTWvCQBC9F/oflin0Irqph1ZSVxFBKC1ajVU8Dtkx&#10;CWZnt9mtif/eFQre5vE+ZzztTC3O1PjKsoKXQQKCOLe64kLBz3bRH4HwAVljbZkUXMjDdPL4MMZU&#10;25Y3dM5CIWII+xQVlCG4VEqfl2TQD6wjjtzRNgZDhE0hdYNtDDe1HCbJqzRYcWwo0dG8pPyU/RkF&#10;SW+323+tWtmr3WG5Xo4+F9/uV6nnp272DiJQF+7if/eHjvOHb3B7Jl4gJ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aASdxQAAANwAAAAPAAAAAAAAAAAAAAAAAJgCAABkcnMv&#10;ZG93bnJldi54bWxQSwUGAAAAAAQABAD1AAAAigMAAAAA&#10;" fillcolor="#f2f2f2">
                  <v:textbox inset="1mm,1mm,1mm,1mm">
                    <w:txbxContent>
                      <w:p w14:paraId="6872D4E8" w14:textId="072BBFDE"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Axial Thrust</w:t>
                        </w:r>
                      </w:p>
                      <w:p w14:paraId="346C628B"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256A8D94" w14:textId="54916359"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_Ref481668474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8.13</w:t>
                        </w:r>
                        <w:r>
                          <w:rPr>
                            <w:rFonts w:ascii="Arial" w:hAnsi="Arial" w:cs="Arial"/>
                            <w:sz w:val="16"/>
                            <w:szCs w:val="16"/>
                            <w:highlight w:val="yellow"/>
                          </w:rPr>
                          <w:fldChar w:fldCharType="end"/>
                        </w:r>
                      </w:p>
                    </w:txbxContent>
                  </v:textbox>
                </v:shape>
                <v:shape id="Text Box 26" o:spid="_x0000_s1060" type="#_x0000_t202" style="position:absolute;left:40969;top:23093;width:90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Q78cA&#10;AADcAAAADwAAAGRycy9kb3ducmV2LnhtbESPT2vCQBDF74V+h2UKvYhu6qFIdJVSEIpi/1gVj0N2&#10;TEKzs9vs1qTf3jkI3mZ4b977zWzRu0adqY21ZwNPowwUceFtzaWB3fdyOAEVE7LFxjMZ+KcIi/n9&#10;3Qxz6zv+ovM2lUpCOOZooEop5FrHoiKHceQDsWgn3zpMsralti12Eu4aPc6yZ+2wZmmoMNBrRcXP&#10;9s8ZyAb7/WH93ulBE46bz81ktfwIv8Y8PvQvU1CJ+nQzX6/frOCPhVaekQn0/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3kO/HAAAA3AAAAA8AAAAAAAAAAAAAAAAAmAIAAGRy&#10;cy9kb3ducmV2LnhtbFBLBQYAAAAABAAEAPUAAACMAwAAAAA=&#10;" fillcolor="#f2f2f2">
                  <v:textbox inset="1mm,1mm,1mm,1mm">
                    <w:txbxContent>
                      <w:p w14:paraId="47F6FFF9" w14:textId="4D1FF189"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Mechanical Endurance</w:t>
                        </w:r>
                      </w:p>
                      <w:p w14:paraId="5B6F7691"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4E02666B" w14:textId="0DA9493E"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_Ref485908478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8.14</w:t>
                        </w:r>
                        <w:r>
                          <w:rPr>
                            <w:rFonts w:ascii="Arial" w:hAnsi="Arial" w:cs="Arial"/>
                            <w:sz w:val="16"/>
                            <w:szCs w:val="16"/>
                            <w:highlight w:val="yellow"/>
                          </w:rPr>
                          <w:fldChar w:fldCharType="end"/>
                        </w:r>
                      </w:p>
                    </w:txbxContent>
                  </v:textbox>
                </v:shape>
                <v:shape id="Straight Connector 45" o:spid="_x0000_s1061" type="#_x0000_t34" style="position:absolute;left:9516;top:42684;width:5112;height:50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ScjyL4AAADcAAAADwAAAGRycy9kb3ducmV2LnhtbERPS4vCMBC+C/sfwix409QVRappEVnB&#10;oy/0OjSzabGZlCZr6783guBtPr7nrPLe1uJOra8cK5iMExDEhdMVGwXn03a0AOEDssbaMSl4kIc8&#10;+xqsMNWu4wPdj8GIGMI+RQVlCE0qpS9KsujHriGO3J9rLYYIWyN1i10Mt7X8SZK5tFhxbCixoU1J&#10;xe34bxXc1n63n583jkx3uc7ML3dBX5UafvfrJYhAffiI3+6djvOnE3g9Ey+Q2R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xJyPIvgAAANwAAAAPAAAAAAAAAAAAAAAAAKEC&#10;AABkcnMvZG93bnJldi54bWxQSwUGAAAAAAQABAD5AAAAjAMAAAAA&#10;" strokecolor="windowText"/>
                <v:line id="Straight Connector 133" o:spid="_x0000_s1062" style="position:absolute;visibility:visible;mso-wrap-style:square" from="56561,5404" to="56562,444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0UA8QAAADcAAAADwAAAGRycy9kb3ducmV2LnhtbERPTWvCQBC9F/oflhG8SN20SpDUVUJo&#10;wKONRXocsmMSzc6m2W2M/fXdgtDbPN7nrLejacVAvWssK3ieRyCIS6sbrhR8HPKnFQjnkTW2lknB&#10;jRxsN48Pa0y0vfI7DYWvRAhhl6CC2vsukdKVNRl0c9sRB+5ke4M+wL6SusdrCDetfImiWBpsODTU&#10;2FFWU3kpvo2CKjvPvj6L88/Sx28rmy/3x+MpVWo6GdNXEJ5G/y++u3c6zF8s4O+ZcIH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7RQDxAAAANwAAAAPAAAAAAAAAAAA&#10;AAAAAKECAABkcnMvZG93bnJldi54bWxQSwUGAAAAAAQABAD5AAAAkgMAAAAA&#10;" strokecolor="windowText"/>
                <v:shape id="Text Box 26" o:spid="_x0000_s1063" type="#_x0000_t202" style="position:absolute;left:52062;top:15990;width:90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MMN8UA&#10;AADcAAAADwAAAGRycy9kb3ducmV2LnhtbERP32vCMBB+F/Y/hBN8kZm6yZDOKGMgDIc63Rx7PJqz&#10;LWsusYm2/vdGEHy7j+/nTWatqcSJal9aVjAcJCCIM6tLzhX8fM8fxyB8QNZYWSYFZ/Iwmz50Jphq&#10;2/CGTtuQixjCPkUFRQguldJnBRn0A+uII7e3tcEQYZ1LXWMTw00ln5LkRRosOTYU6Oi9oOx/ezQK&#10;kv5u9/u5amS/cn/Lr+V4MV+7g1K9bvv2CiJQG+7im/tDx/nPI7g+Ey+Q0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Yww3xQAAANwAAAAPAAAAAAAAAAAAAAAAAJgCAABkcnMv&#10;ZG93bnJldi54bWxQSwUGAAAAAAQABAD1AAAAigMAAAAA&#10;" fillcolor="#f2f2f2">
                  <v:textbox inset="1mm,1mm,1mm,1mm">
                    <w:txbxContent>
                      <w:p w14:paraId="0F375167"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Solderability</w:t>
                        </w:r>
                      </w:p>
                      <w:p w14:paraId="583A97FC" w14:textId="77777777"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p>
                      <w:p w14:paraId="5AE587E5" w14:textId="02FBCFD4"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_Ref485908493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8.15</w:t>
                        </w:r>
                        <w:r>
                          <w:rPr>
                            <w:rFonts w:ascii="Arial" w:hAnsi="Arial" w:cs="Arial"/>
                            <w:sz w:val="16"/>
                            <w:szCs w:val="16"/>
                            <w:highlight w:val="yellow"/>
                          </w:rPr>
                          <w:fldChar w:fldCharType="end"/>
                        </w:r>
                      </w:p>
                    </w:txbxContent>
                  </v:textbox>
                </v:shape>
                <v:shape id="Text Box 26" o:spid="_x0000_s1064" type="#_x0000_t202" style="position:absolute;left:52062;top:8192;width:90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rMUA&#10;AADcAAAADwAAAGRycy9kb3ducmV2LnhtbERP32vCMBB+F/Y/hBN8kZm64ZDOKGMgDIc63Rx7PJqz&#10;LWsusYm2/vdGEHy7j+/nTWatqcSJal9aVjAcJCCIM6tLzhX8fM8fxyB8QNZYWSYFZ/Iwmz50Jphq&#10;2/CGTtuQixjCPkUFRQguldJnBRn0A+uII7e3tcEQYZ1LXWMTw00ln5LkRRosOTYU6Oi9oOx/ezQK&#10;kv5u9/u5amS/cn/Lr+V4MV+7g1K9bvv2CiJQG+7im/tDx/nPI7g+Ey+Q0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L6msxQAAANwAAAAPAAAAAAAAAAAAAAAAAJgCAABkcnMv&#10;ZG93bnJldi54bWxQSwUGAAAAAAQABAD1AAAAigMAAAAA&#10;" fillcolor="#f2f2f2">
                  <v:textbox inset="1mm,1mm,1mm,1mm">
                    <w:txbxContent>
                      <w:p w14:paraId="329B44DE" w14:textId="159CF13D"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3</w:t>
                        </w:r>
                      </w:p>
                      <w:p w14:paraId="09ADC8FA" w14:textId="77777777"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p>
                      <w:p w14:paraId="6B03C781"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6 Components</w:t>
                        </w:r>
                      </w:p>
                      <w:p w14:paraId="0B0991E8" w14:textId="5C9A74C7"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 (2) (3)</w:t>
                        </w:r>
                      </w:p>
                    </w:txbxContent>
                  </v:textbox>
                </v:shape>
                <v:shape id="Text Box 26" o:spid="_x0000_s1065" type="#_x0000_t202" style="position:absolute;left:52062;top:37290;width:90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0328QA&#10;AADcAAAADwAAAGRycy9kb3ducmV2LnhtbERP32vCMBB+H/g/hBN8kZlOQaQaZQyEoehcp+Lj0dza&#10;suYSm2i7/34ZDPZ2H9/PW6w6U4s7Nb6yrOBplIAgzq2uuFBw/Fg/zkD4gKyxtkwKvsnDatl7WGCq&#10;bcvvdM9CIWII+xQVlCG4VEqfl2TQj6wjjtynbQyGCJtC6gbbGG5qOU6SqTRYcWwo0dFLSflXdjMK&#10;kuHpdN7uWzms3WV32M026zd3VWrQ757nIAJ14V/8537Vcf5kCr/PxAv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9N9vEAAAA3AAAAA8AAAAAAAAAAAAAAAAAmAIAAGRycy9k&#10;b3ducmV2LnhtbFBLBQYAAAAABAAEAPUAAACJAwAAAAA=&#10;" fillcolor="#f2f2f2">
                  <v:textbox inset="1mm,1mm,1mm,1mm">
                    <w:txbxContent>
                      <w:p w14:paraId="358AA013" w14:textId="77777777" w:rsidR="005E5471" w:rsidRDefault="005E5471" w:rsidP="003B70D8">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Permanence of Marking </w:t>
                        </w:r>
                      </w:p>
                      <w:p w14:paraId="222BC9FA" w14:textId="77777777" w:rsidR="005E5471" w:rsidRDefault="005E5471" w:rsidP="003B70D8">
                        <w:pPr>
                          <w:pStyle w:val="NormalWeb"/>
                          <w:spacing w:before="0" w:beforeAutospacing="0" w:after="0" w:afterAutospacing="0"/>
                          <w:ind w:left="57" w:right="57"/>
                          <w:jc w:val="center"/>
                          <w:rPr>
                            <w:rFonts w:ascii="Arial" w:hAnsi="Arial" w:cs="Arial"/>
                            <w:sz w:val="16"/>
                            <w:szCs w:val="16"/>
                          </w:rPr>
                        </w:pPr>
                      </w:p>
                      <w:p w14:paraId="04F043D5" w14:textId="737F4EA3" w:rsidR="005E5471" w:rsidRDefault="005E5471" w:rsidP="003B70D8">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_Ref481668498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8.16</w:t>
                        </w:r>
                        <w:r>
                          <w:rPr>
                            <w:rFonts w:ascii="Arial" w:hAnsi="Arial" w:cs="Arial"/>
                            <w:sz w:val="16"/>
                            <w:szCs w:val="16"/>
                            <w:highlight w:val="yellow"/>
                          </w:rPr>
                          <w:fldChar w:fldCharType="end"/>
                        </w:r>
                      </w:p>
                      <w:p w14:paraId="39A34164" w14:textId="0B4C5510" w:rsidR="005E5471" w:rsidRDefault="005E5471" w:rsidP="0049644A">
                        <w:pPr>
                          <w:pStyle w:val="NormalWeb"/>
                          <w:spacing w:before="0" w:beforeAutospacing="0" w:after="0" w:afterAutospacing="0"/>
                          <w:ind w:left="57" w:right="57"/>
                          <w:jc w:val="center"/>
                        </w:pPr>
                      </w:p>
                    </w:txbxContent>
                  </v:textbox>
                </v:shape>
                <v:shape id="Text Box 26" o:spid="_x0000_s1066" type="#_x0000_t202" style="position:absolute;left:52062;top:44453;width:90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i4GMsgA&#10;AADcAAAADwAAAGRycy9kb3ducmV2LnhtbESPT0vDQBDF74LfYRnBS2k3VZCSdltEKJRKtfYfPQ7Z&#10;MQlmZ7fZtYnf3jkI3mZ4b977zWzRu0ZdqY21ZwPjUQaKuPC25tLAYb8cTkDFhGyx8UwGfijCYn57&#10;M8Pc+o4/6LpLpZIQjjkaqFIKudaxqMhhHPlALNqnbx0mWdtS2xY7CXeNfsiyJ+2wZmmoMNBLRcXX&#10;7tsZyAbH4+n1rdODJpw3281kvXwPF2Pu7/rnKahEffo3/12vrOA/Cq08IxPo+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LgYyyAAAANwAAAAPAAAAAAAAAAAAAAAAAJgCAABk&#10;cnMvZG93bnJldi54bWxQSwUGAAAAAAQABAD1AAAAjQMAAAAA&#10;" fillcolor="#f2f2f2">
                  <v:textbox inset="1mm,1mm,1mm,1mm">
                    <w:txbxContent>
                      <w:p w14:paraId="7F30AD9F" w14:textId="09039793"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End-Stop Torque</w:t>
                        </w:r>
                      </w:p>
                      <w:p w14:paraId="2C6710FD"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69DA97D3" w14:textId="76861567" w:rsidR="005E5471" w:rsidRPr="003B70D8"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_Ref485908513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8.17</w:t>
                        </w:r>
                        <w:r>
                          <w:rPr>
                            <w:rFonts w:ascii="Arial" w:hAnsi="Arial" w:cs="Arial"/>
                            <w:sz w:val="16"/>
                            <w:szCs w:val="16"/>
                            <w:highlight w:val="yellow"/>
                          </w:rPr>
                          <w:fldChar w:fldCharType="end"/>
                        </w:r>
                      </w:p>
                    </w:txbxContent>
                  </v:textbox>
                </v:shape>
                <v:shape id="Text Box 26" o:spid="_x0000_s1067" type="#_x0000_t202" style="position:absolute;left:5048;top:47673;width:90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55ScgA&#10;AADcAAAADwAAAGRycy9kb3ducmV2LnhtbESPT0vDQBDF74LfYRnBS2k3FZGSdltEKJRKtfYfPQ7Z&#10;MQlmZ7fZtYnf3jkI3mZ4b977zWzRu0ZdqY21ZwPjUQaKuPC25tLAYb8cTkDFhGyx8UwGfijCYn57&#10;M8Pc+o4/6LpLpZIQjjkaqFIKudaxqMhhHPlALNqnbx0mWdtS2xY7CXeNfsiyJ+2wZmmoMNBLRcXX&#10;7tsZyAbH4+n1rdODJpw3281kvXwPF2Pu7/rnKahEffo3/12vrOA/Cr48IxPo+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XnlJyAAAANwAAAAPAAAAAAAAAAAAAAAAAJgCAABk&#10;cnMvZG93bnJldi54bWxQSwUGAAAAAAQABAD1AAAAjQMAAAAA&#10;" fillcolor="#f2f2f2">
                  <v:textbox inset="1mm,1mm,1mm,1mm">
                    <w:txbxContent>
                      <w:p w14:paraId="0FEF5AC4" w14:textId="2120B187" w:rsidR="005E5471" w:rsidRDefault="005E5471" w:rsidP="0049644A">
                        <w:pPr>
                          <w:pStyle w:val="NormalWeb"/>
                          <w:spacing w:before="0" w:beforeAutospacing="0" w:after="0" w:afterAutospacing="0"/>
                          <w:ind w:left="57" w:right="57"/>
                          <w:jc w:val="center"/>
                          <w:rPr>
                            <w:rFonts w:ascii="Arial" w:hAnsi="Arial" w:cs="Arial"/>
                            <w:sz w:val="16"/>
                            <w:szCs w:val="16"/>
                          </w:rPr>
                        </w:pPr>
                        <w:r w:rsidRPr="003B70D8">
                          <w:rPr>
                            <w:rFonts w:ascii="Arial" w:hAnsi="Arial" w:cs="Arial"/>
                            <w:sz w:val="16"/>
                            <w:szCs w:val="16"/>
                          </w:rPr>
                          <w:t>Climatic</w:t>
                        </w:r>
                        <w:r>
                          <w:rPr>
                            <w:rFonts w:ascii="Arial" w:hAnsi="Arial" w:cs="Arial"/>
                            <w:sz w:val="16"/>
                            <w:szCs w:val="16"/>
                          </w:rPr>
                          <w:t xml:space="preserve"> Sequence</w:t>
                        </w:r>
                      </w:p>
                      <w:p w14:paraId="2F834C30"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2A700E2E" w14:textId="27CA62AC" w:rsidR="005E5471" w:rsidRDefault="005E5471" w:rsidP="0049644A">
                        <w:pPr>
                          <w:pStyle w:val="NormalWeb"/>
                          <w:spacing w:before="0" w:beforeAutospacing="0" w:after="0" w:afterAutospacing="0"/>
                          <w:ind w:left="57" w:right="57"/>
                          <w:jc w:val="cente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_Ref485908431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8.10</w:t>
                        </w:r>
                        <w:r>
                          <w:rPr>
                            <w:rFonts w:ascii="Arial" w:hAnsi="Arial" w:cs="Arial"/>
                            <w:sz w:val="16"/>
                            <w:szCs w:val="16"/>
                            <w:highlight w:val="yellow"/>
                          </w:rPr>
                          <w:fldChar w:fldCharType="end"/>
                        </w:r>
                      </w:p>
                    </w:txbxContent>
                  </v:textbox>
                </v:shape>
                <v:shape id="Text Box 26" o:spid="_x0000_s1068" type="#_x0000_t202" style="position:absolute;top:30187;width:90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V/SsUA&#10;AADcAAAADwAAAGRycy9kb3ducmV2LnhtbERP22rCQBB9L/gPywh9Ed20SJHoKqUglBZv8YKPQ3aa&#10;hGZnt9mtiX/fLQi+zeFcZ7boTC0u1PjKsoKnUQKCOLe64kLBYb8cTkD4gKyxtkwKruRhMe89zDDV&#10;tuUdXbJQiBjCPkUFZQguldLnJRn0I+uII/dlG4MhwqaQusE2hptaPifJizRYcWwo0dFbSfl39msU&#10;JIPj8fS5buWgdufVdjX5WG7cj1KP/e51CiJQF+7im/tdx/njMfw/Ey+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ZX9KxQAAANwAAAAPAAAAAAAAAAAAAAAAAJgCAABkcnMv&#10;ZG93bnJldi54bWxQSwUGAAAAAAQABAD1AAAAigMAAAAA&#10;" fillcolor="#f2f2f2">
                  <v:textbox inset="1mm,1mm,1mm,1mm">
                    <w:txbxContent>
                      <w:p w14:paraId="60C319AD" w14:textId="77777777" w:rsidR="005E5471" w:rsidRDefault="005E5471" w:rsidP="0088751F">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Vibration</w:t>
                        </w:r>
                      </w:p>
                      <w:p w14:paraId="37BCE222" w14:textId="77777777" w:rsidR="005E5471" w:rsidRPr="00BD404F" w:rsidRDefault="005E5471" w:rsidP="0088751F">
                        <w:pPr>
                          <w:pStyle w:val="NormalWeb"/>
                          <w:spacing w:before="0" w:beforeAutospacing="0" w:after="0" w:afterAutospacing="0"/>
                          <w:ind w:left="57" w:right="57"/>
                          <w:jc w:val="center"/>
                          <w:rPr>
                            <w:rFonts w:ascii="Arial" w:hAnsi="Arial" w:cs="Arial"/>
                            <w:sz w:val="16"/>
                            <w:szCs w:val="16"/>
                          </w:rPr>
                        </w:pPr>
                      </w:p>
                      <w:p w14:paraId="11A1DC2F" w14:textId="716E8F23" w:rsidR="005E5471" w:rsidRDefault="005E5471" w:rsidP="0088751F">
                        <w:pPr>
                          <w:pStyle w:val="NormalWeb"/>
                          <w:spacing w:before="0" w:beforeAutospacing="0" w:after="0" w:afterAutospacing="0"/>
                          <w:ind w:left="57" w:right="57"/>
                          <w:jc w:val="cente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_Ref485908399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8.6</w:t>
                        </w:r>
                        <w:r>
                          <w:rPr>
                            <w:rFonts w:ascii="Arial" w:hAnsi="Arial" w:cs="Arial"/>
                            <w:sz w:val="16"/>
                            <w:szCs w:val="16"/>
                            <w:highlight w:val="yellow"/>
                          </w:rPr>
                          <w:fldChar w:fldCharType="end"/>
                        </w:r>
                      </w:p>
                    </w:txbxContent>
                  </v:textbox>
                </v:shape>
                <v:shape id="Text Box 26" o:spid="_x0000_s1069" type="#_x0000_t202" style="position:absolute;left:40969;top:8196;width:9000;height:61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tEpsQA&#10;AADcAAAADwAAAGRycy9kb3ducmV2LnhtbERP32vCMBB+H/g/hBN8kZlORKQaZQyEoehcp+Lj0dza&#10;suYSm2i7/34ZDPZ2H9/PW6w6U4s7Nb6yrOBplIAgzq2uuFBw/Fg/zkD4gKyxtkwKvsnDatl7WGCq&#10;bcvvdM9CIWII+xQVlCG4VEqfl2TQj6wjjtynbQyGCJtC6gbbGG5qOU6SqTRYcWwo0dFLSflXdjMK&#10;kuHpdN7uWzms3WV32M026zd3VWrQ757nIAJ14V/8537Vcf5kCr/PxAv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7RKbEAAAA3AAAAA8AAAAAAAAAAAAAAAAAmAIAAGRycy9k&#10;b3ducmV2LnhtbFBLBQYAAAAABAAEAPUAAACJAwAAAAA=&#10;" fillcolor="#f2f2f2">
                  <v:textbox inset="1mm,1mm,1mm,1mm">
                    <w:txbxContent>
                      <w:p w14:paraId="69AF131A" w14:textId="19881BBD" w:rsidR="005E5471" w:rsidRDefault="005E5471" w:rsidP="00E00521">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Subgroup 2B</w:t>
                        </w:r>
                      </w:p>
                      <w:p w14:paraId="195A8435" w14:textId="77777777" w:rsidR="005E5471" w:rsidRDefault="005E5471" w:rsidP="00E00521">
                        <w:pPr>
                          <w:pStyle w:val="NormalWeb"/>
                          <w:spacing w:before="0" w:beforeAutospacing="0" w:after="0" w:afterAutospacing="0"/>
                          <w:ind w:left="57" w:right="57"/>
                          <w:jc w:val="center"/>
                          <w:rPr>
                            <w:rFonts w:ascii="Arial" w:hAnsi="Arial" w:cs="Arial"/>
                            <w:sz w:val="16"/>
                            <w:szCs w:val="16"/>
                          </w:rPr>
                        </w:pPr>
                      </w:p>
                      <w:p w14:paraId="574E75CF" w14:textId="10F405CC" w:rsidR="005E5471" w:rsidRDefault="005E5471" w:rsidP="00E00521">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10 Components</w:t>
                        </w:r>
                      </w:p>
                      <w:p w14:paraId="427F1C79" w14:textId="41862C22" w:rsidR="005E5471" w:rsidRDefault="005E5471" w:rsidP="00E00521">
                        <w:pPr>
                          <w:pStyle w:val="NormalWeb"/>
                          <w:spacing w:before="0" w:beforeAutospacing="0" w:after="0" w:afterAutospacing="0"/>
                          <w:ind w:left="57" w:right="57"/>
                          <w:jc w:val="center"/>
                        </w:pPr>
                        <w:r w:rsidRPr="00BD404F">
                          <w:rPr>
                            <w:rFonts w:ascii="Arial" w:hAnsi="Arial" w:cs="Arial"/>
                            <w:sz w:val="16"/>
                            <w:szCs w:val="16"/>
                          </w:rPr>
                          <w:t>(1) (2)</w:t>
                        </w:r>
                        <w:r>
                          <w:rPr>
                            <w:rFonts w:ascii="Arial" w:hAnsi="Arial" w:cs="Arial"/>
                            <w:sz w:val="16"/>
                            <w:szCs w:val="16"/>
                          </w:rPr>
                          <w:t xml:space="preserve"> (3)</w:t>
                        </w:r>
                      </w:p>
                    </w:txbxContent>
                  </v:textbox>
                </v:shape>
                <v:shape id="Text Box 26" o:spid="_x0000_s1070" type="#_x0000_t202" style="position:absolute;top:23105;width:9000;height:53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fhPcUA&#10;AADcAAAADwAAAGRycy9kb3ducmV2LnhtbERP32vCMBB+F/Y/hBN8kZk6hpPOKGMgDIc63Rx7PJqz&#10;LWsusYm2/vdGEHy7j+/nTWatqcSJal9aVjAcJCCIM6tLzhX8fM8fxyB8QNZYWSYFZ/Iwmz50Jphq&#10;2/CGTtuQixjCPkUFRQguldJnBRn0A+uII7e3tcEQYZ1LXWMTw00ln5JkJA2WHBsKdPReUPa/PRoF&#10;SX+3+/1cNbJfub/l13K8mK/dQalet317BRGoDXfxzf2h4/znF7g+Ey+Q0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t+E9xQAAANwAAAAPAAAAAAAAAAAAAAAAAJgCAABkcnMv&#10;ZG93bnJldi54bWxQSwUGAAAAAAQABAD1AAAAigMAAAAA&#10;" fillcolor="#f2f2f2">
                  <v:textbox inset="1mm,1mm,1mm,1mm">
                    <w:txbxContent>
                      <w:p w14:paraId="217413F1" w14:textId="46E0DA91" w:rsidR="005E5471" w:rsidRDefault="005E5471" w:rsidP="0049644A">
                        <w:pPr>
                          <w:pStyle w:val="NormalWeb"/>
                          <w:spacing w:before="0" w:beforeAutospacing="0" w:after="0" w:afterAutospacing="0"/>
                          <w:ind w:left="58" w:right="58"/>
                          <w:jc w:val="center"/>
                        </w:pPr>
                        <w:r>
                          <w:rPr>
                            <w:rFonts w:ascii="Arial" w:hAnsi="Arial" w:cs="Arial"/>
                            <w:sz w:val="16"/>
                            <w:szCs w:val="16"/>
                          </w:rPr>
                          <w:t>Rapid Change of Temperature</w:t>
                        </w:r>
                      </w:p>
                      <w:p w14:paraId="7D2DD10D" w14:textId="77777777" w:rsidR="005E5471" w:rsidRDefault="005E5471" w:rsidP="0049644A">
                        <w:pPr>
                          <w:pStyle w:val="NormalWeb"/>
                          <w:spacing w:before="0" w:beforeAutospacing="0" w:after="0" w:afterAutospacing="0"/>
                          <w:ind w:left="58" w:right="58"/>
                          <w:jc w:val="center"/>
                        </w:pPr>
                        <w:r>
                          <w:rPr>
                            <w:rFonts w:ascii="Arial" w:hAnsi="Arial" w:cs="Arial"/>
                            <w:sz w:val="16"/>
                            <w:szCs w:val="16"/>
                          </w:rPr>
                          <w:t> </w:t>
                        </w:r>
                      </w:p>
                      <w:p w14:paraId="61B9CB05" w14:textId="35463383" w:rsidR="005E5471" w:rsidRPr="00B32972" w:rsidRDefault="005E5471"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sidRPr="00B32972">
                          <w:rPr>
                            <w:rFonts w:ascii="Arial" w:hAnsi="Arial" w:cs="Arial"/>
                            <w:sz w:val="16"/>
                            <w:szCs w:val="16"/>
                          </w:rPr>
                          <w:fldChar w:fldCharType="begin"/>
                        </w:r>
                        <w:r w:rsidRPr="00B32972">
                          <w:rPr>
                            <w:rFonts w:ascii="Arial" w:hAnsi="Arial" w:cs="Arial"/>
                            <w:sz w:val="16"/>
                            <w:szCs w:val="16"/>
                          </w:rPr>
                          <w:instrText xml:space="preserve"> REF _Ref485907549 \r \h </w:instrText>
                        </w:r>
                        <w:r>
                          <w:rPr>
                            <w:rFonts w:ascii="Arial" w:hAnsi="Arial" w:cs="Arial"/>
                            <w:sz w:val="16"/>
                            <w:szCs w:val="16"/>
                          </w:rPr>
                          <w:instrText xml:space="preserve"> \* MERGEFORMAT </w:instrText>
                        </w:r>
                        <w:r w:rsidRPr="00B32972">
                          <w:rPr>
                            <w:rFonts w:ascii="Arial" w:hAnsi="Arial" w:cs="Arial"/>
                            <w:sz w:val="16"/>
                            <w:szCs w:val="16"/>
                          </w:rPr>
                        </w:r>
                        <w:r w:rsidRPr="00B32972">
                          <w:rPr>
                            <w:rFonts w:ascii="Arial" w:hAnsi="Arial" w:cs="Arial"/>
                            <w:sz w:val="16"/>
                            <w:szCs w:val="16"/>
                          </w:rPr>
                          <w:fldChar w:fldCharType="separate"/>
                        </w:r>
                        <w:r>
                          <w:rPr>
                            <w:rFonts w:ascii="Arial" w:hAnsi="Arial" w:cs="Arial"/>
                            <w:sz w:val="16"/>
                            <w:szCs w:val="16"/>
                          </w:rPr>
                          <w:t>8.2</w:t>
                        </w:r>
                        <w:r w:rsidRPr="00B32972">
                          <w:rPr>
                            <w:rFonts w:ascii="Arial" w:hAnsi="Arial" w:cs="Arial"/>
                            <w:sz w:val="16"/>
                            <w:szCs w:val="16"/>
                          </w:rPr>
                          <w:fldChar w:fldCharType="end"/>
                        </w:r>
                      </w:p>
                    </w:txbxContent>
                  </v:textbox>
                </v:shape>
                <v:shape id="Text Box 26" o:spid="_x0000_s1071" type="#_x0000_t202" style="position:absolute;top:37292;width:9000;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zpl8UA&#10;AADcAAAADwAAAGRycy9kb3ducmV2LnhtbERP32vCMBB+F/Y/hBN8kZk65pDOKGMgDIc63Rx7PJqz&#10;LWsusYm2/vdGEHy7j+/nTWatqcSJal9aVjAcJCCIM6tLzhX8fM8fxyB8QNZYWSYFZ/Iwmz50Jphq&#10;2/CGTtuQixjCPkUFRQguldJnBRn0A+uII7e3tcEQYZ1LXWMTw00ln5LkRRosOTYU6Oi9oOx/ezQK&#10;kv5u9/u5amS/cn/Lr+V4MV+7g1K9bvv2CiJQG+7im/tDx/mjZ7g+Ey+Q0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vOmXxQAAANwAAAAPAAAAAAAAAAAAAAAAAJgCAABkcnMv&#10;ZG93bnJldi54bWxQSwUGAAAAAAQABAD1AAAAigMAAAAA&#10;" fillcolor="#f2f2f2">
                  <v:textbox inset="1mm,1mm,1mm,1mm">
                    <w:txbxContent>
                      <w:p w14:paraId="7A163AB5" w14:textId="77777777" w:rsidR="005E5471" w:rsidRDefault="005E5471" w:rsidP="0088751F">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Shock</w:t>
                        </w:r>
                      </w:p>
                      <w:p w14:paraId="41D72F55" w14:textId="77777777" w:rsidR="005E5471" w:rsidRPr="00BD404F" w:rsidRDefault="005E5471" w:rsidP="0088751F">
                        <w:pPr>
                          <w:pStyle w:val="NormalWeb"/>
                          <w:spacing w:before="0" w:beforeAutospacing="0" w:after="0" w:afterAutospacing="0"/>
                          <w:ind w:left="57" w:right="57"/>
                          <w:jc w:val="center"/>
                          <w:rPr>
                            <w:rFonts w:ascii="Arial" w:hAnsi="Arial" w:cs="Arial"/>
                            <w:sz w:val="16"/>
                            <w:szCs w:val="16"/>
                          </w:rPr>
                        </w:pPr>
                      </w:p>
                      <w:p w14:paraId="41424527" w14:textId="7EDC65C1" w:rsidR="005E5471" w:rsidRDefault="005E5471" w:rsidP="0088751F">
                        <w:pPr>
                          <w:pStyle w:val="NormalWeb"/>
                          <w:spacing w:before="0" w:beforeAutospacing="0" w:after="0" w:afterAutospacing="0"/>
                          <w:ind w:left="57" w:right="57"/>
                          <w:jc w:val="center"/>
                        </w:pPr>
                        <w:r w:rsidRPr="00BD404F">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_Ref485908412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8.7</w:t>
                        </w:r>
                        <w:r>
                          <w:rPr>
                            <w:rFonts w:ascii="Arial" w:hAnsi="Arial" w:cs="Arial"/>
                            <w:sz w:val="16"/>
                            <w:szCs w:val="16"/>
                            <w:highlight w:val="yellow"/>
                          </w:rPr>
                          <w:fldChar w:fldCharType="end"/>
                        </w:r>
                      </w:p>
                    </w:txbxContent>
                  </v:textbox>
                </v:shape>
                <v:shape id="Straight Connector 45" o:spid="_x0000_s1072" type="#_x0000_t34" style="position:absolute;left:41578;top:4287;width:2832;height:504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v8C8QAAADcAAAADwAAAGRycy9kb3ducmV2LnhtbESPQUvEQAyF74L/YYjgzaYKitSdLVJY&#10;9CJqVwRvoZNty3YypTPbrfvrNwfBW8J7ee/Lqlz8YGaeYh/Ewm2Wg2FpguultfC13dw8gomJxNEQ&#10;hC38coRyfXmxosKFo3zyXKfWaIjEgix0KY0FYmw69hSzMLKotguTp6Tr1KKb6KjhfsC7PH9AT71o&#10;Q0cjVx03+/rgLWx+In5UlPPyJof65fT9PmOL1l5fLc9PYBIv6d/8d/3qFP9eafUZnQDXZ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i/wLxAAAANwAAAAPAAAAAAAAAAAA&#10;AAAAAKECAABkcnMvZG93bnJldi54bWxQSwUGAAAAAAQABAD5AAAAkgMAAAAA&#10;" strokecolor="windowText"/>
                <v:shape id="Straight Connector 45" o:spid="_x0000_s1073" type="#_x0000_t34" style="position:absolute;left:36480;top:4301;width:2826;height:50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7KbsAAAADcAAAADwAAAGRycy9kb3ducmV2LnhtbERPTYvCMBC9L/gfwgje1nQFy1qNUooL&#10;Pbqu6HVoZtNiMylN1tZ/bxYEb/N4n7PZjbYVN+p941jBxzwBQVw53bBRcPr5ev8E4QOyxtYxKbiT&#10;h9128rbBTLuBv+l2DEbEEPYZKqhD6DIpfVWTRT93HXHkfl1vMUTYG6l7HGK4beUiSVJpseHYUGNH&#10;RU3V9fhnFVxzXx7SU+HIDOfL0ux5CPqi1Gw65msQgcbwEj/dpY7zlyv4fyZeIL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KOym7AAAAA3AAAAA8AAAAAAAAAAAAAAAAA&#10;oQIAAGRycy9kb3ducmV2LnhtbFBLBQYAAAAABAAEAPkAAACOAwAAAAA=&#10;" strokecolor="windowText"/>
                <v:shape id="Text Box 26" o:spid="_x0000_s1074" type="#_x0000_t202" style="position:absolute;left:20041;top:15989;width:9000;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f3D8YA&#10;AADbAAAADwAAAGRycy9kb3ducmV2LnhtbESPQWvCQBSE7wX/w/IEL1I3FRSJrlIKQlG0NlXx+Mi+&#10;JqHZt2t2Nem/7xYKPQ4z8w2zWHWmFndqfGVZwdMoAUGcW11xoeD4sX6cgfABWWNtmRR8k4fVsvew&#10;wFTblt/pnoVCRAj7FBWUIbhUSp+XZNCPrCOO3qdtDIYom0LqBtsIN7UcJ8lUGqw4LpTo6KWk/Cu7&#10;GQXJ8HQ6b/etHNbusjvsZpv1m7sqNeh3z3MQgbrwH/5rv2oFkyn8fo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Yf3D8YAAADbAAAADwAAAAAAAAAAAAAAAACYAgAAZHJz&#10;L2Rvd25yZXYueG1sUEsFBgAAAAAEAAQA9QAAAIsDAAAAAA==&#10;" fillcolor="#f2f2f2">
                  <v:textbox inset="1mm,1mm,1mm,1mm">
                    <w:txbxContent>
                      <w:p w14:paraId="62D974D7" w14:textId="5FCB20D6" w:rsidR="005E5471" w:rsidRDefault="005E5471" w:rsidP="003B70D8">
                        <w:pPr>
                          <w:pStyle w:val="NormalWeb"/>
                          <w:spacing w:before="0" w:beforeAutospacing="0" w:after="0" w:afterAutospacing="0"/>
                          <w:ind w:left="58" w:right="58"/>
                          <w:jc w:val="center"/>
                        </w:pPr>
                        <w:r>
                          <w:rPr>
                            <w:rFonts w:ascii="Arial" w:eastAsia="Times New Roman" w:hAnsi="Arial" w:cs="Arial"/>
                            <w:sz w:val="16"/>
                            <w:szCs w:val="16"/>
                          </w:rPr>
                          <w:t>Damp Heat, Steady State</w:t>
                        </w:r>
                      </w:p>
                      <w:p w14:paraId="4B644A66" w14:textId="77777777" w:rsidR="005E5471" w:rsidRDefault="005E5471" w:rsidP="003B70D8">
                        <w:pPr>
                          <w:pStyle w:val="NormalWeb"/>
                          <w:spacing w:before="0" w:beforeAutospacing="0" w:after="0" w:afterAutospacing="0"/>
                          <w:ind w:left="58" w:right="58"/>
                          <w:jc w:val="center"/>
                        </w:pPr>
                        <w:r>
                          <w:rPr>
                            <w:rFonts w:ascii="Arial" w:eastAsia="Times New Roman" w:hAnsi="Arial" w:cs="Arial"/>
                            <w:sz w:val="16"/>
                            <w:szCs w:val="16"/>
                          </w:rPr>
                          <w:t> </w:t>
                        </w:r>
                      </w:p>
                      <w:p w14:paraId="61871347" w14:textId="109356C6" w:rsidR="005E5471" w:rsidRDefault="005E5471" w:rsidP="003B70D8">
                        <w:pPr>
                          <w:pStyle w:val="NormalWeb"/>
                          <w:spacing w:before="0" w:beforeAutospacing="0" w:after="0" w:afterAutospacing="0"/>
                          <w:ind w:left="58" w:right="58"/>
                          <w:jc w:val="center"/>
                        </w:pPr>
                        <w:r>
                          <w:rPr>
                            <w:rFonts w:ascii="Arial" w:eastAsia="Times New Roman" w:hAnsi="Arial" w:cs="Arial"/>
                            <w:sz w:val="16"/>
                            <w:szCs w:val="16"/>
                          </w:rPr>
                          <w:t xml:space="preserve">Para. </w:t>
                        </w:r>
                        <w:r>
                          <w:rPr>
                            <w:rFonts w:ascii="Arial" w:eastAsia="Times New Roman" w:hAnsi="Arial" w:cs="Arial"/>
                            <w:sz w:val="16"/>
                            <w:szCs w:val="16"/>
                            <w:highlight w:val="yellow"/>
                          </w:rPr>
                          <w:fldChar w:fldCharType="begin"/>
                        </w:r>
                        <w:r>
                          <w:rPr>
                            <w:rFonts w:ascii="Arial" w:eastAsia="Times New Roman" w:hAnsi="Arial" w:cs="Arial"/>
                            <w:sz w:val="16"/>
                            <w:szCs w:val="16"/>
                          </w:rPr>
                          <w:instrText xml:space="preserve"> REF _Ref485908444 \r \h </w:instrText>
                        </w:r>
                        <w:r>
                          <w:rPr>
                            <w:rFonts w:ascii="Arial" w:eastAsia="Times New Roman" w:hAnsi="Arial" w:cs="Arial"/>
                            <w:sz w:val="16"/>
                            <w:szCs w:val="16"/>
                            <w:highlight w:val="yellow"/>
                          </w:rPr>
                        </w:r>
                        <w:r>
                          <w:rPr>
                            <w:rFonts w:ascii="Arial" w:eastAsia="Times New Roman" w:hAnsi="Arial" w:cs="Arial"/>
                            <w:sz w:val="16"/>
                            <w:szCs w:val="16"/>
                            <w:highlight w:val="yellow"/>
                          </w:rPr>
                          <w:fldChar w:fldCharType="separate"/>
                        </w:r>
                        <w:r>
                          <w:rPr>
                            <w:rFonts w:ascii="Arial" w:eastAsia="Times New Roman" w:hAnsi="Arial" w:cs="Arial"/>
                            <w:sz w:val="16"/>
                            <w:szCs w:val="16"/>
                          </w:rPr>
                          <w:t>8.11</w:t>
                        </w:r>
                        <w:r>
                          <w:rPr>
                            <w:rFonts w:ascii="Arial" w:eastAsia="Times New Roman" w:hAnsi="Arial" w:cs="Arial"/>
                            <w:sz w:val="16"/>
                            <w:szCs w:val="16"/>
                            <w:highlight w:val="yellow"/>
                          </w:rPr>
                          <w:fldChar w:fldCharType="end"/>
                        </w:r>
                      </w:p>
                    </w:txbxContent>
                  </v:textbox>
                </v:shape>
                <v:shape id="Text Box 26" o:spid="_x0000_s1075" type="#_x0000_t202" style="position:absolute;left:5035;top:8194;width:9000;height:61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tSlMYA&#10;AADbAAAADwAAAGRycy9kb3ducmV2LnhtbESPQWsCMRSE70L/Q3iCF6lZC7WyNUopCMWiVltLj4/N&#10;c3fp5iVuorv+eyMIHoeZ+YaZzFpTiRPVvrSsYDhIQBBnVpecK/j5nj+OQfiArLGyTArO5GE2fehM&#10;MNW24Q2dtiEXEcI+RQVFCC6V0mcFGfQD64ijt7e1wRBlnUtdYxPhppJPSTKSBkuOCwU6ei8o+98e&#10;jYKkv9v9fq4a2a/c3/JrOV7M1+6gVK/bvr2CCNSGe/jW/tAKnl/g+iX+ADm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stSlMYAAADbAAAADwAAAAAAAAAAAAAAAACYAgAAZHJz&#10;L2Rvd25yZXYueG1sUEsFBgAAAAAEAAQA9QAAAIsDAAAAAA==&#10;" fillcolor="#f2f2f2">
                  <v:textbox inset="1mm,1mm,1mm,1mm">
                    <w:txbxContent>
                      <w:p w14:paraId="0FC12213" w14:textId="77777777" w:rsidR="005E5471" w:rsidRDefault="005E5471" w:rsidP="00490AA5">
                        <w:pPr>
                          <w:pStyle w:val="NormalWeb"/>
                          <w:spacing w:before="0" w:beforeAutospacing="0" w:after="0" w:afterAutospacing="0"/>
                          <w:ind w:left="58" w:right="58"/>
                          <w:jc w:val="center"/>
                        </w:pPr>
                        <w:r>
                          <w:rPr>
                            <w:rFonts w:ascii="Arial" w:eastAsia="Times New Roman" w:hAnsi="Arial"/>
                            <w:sz w:val="16"/>
                            <w:szCs w:val="16"/>
                          </w:rPr>
                          <w:t>Subgroup 1A</w:t>
                        </w:r>
                      </w:p>
                      <w:p w14:paraId="7F44E939" w14:textId="77777777" w:rsidR="005E5471" w:rsidRDefault="005E5471" w:rsidP="00490AA5">
                        <w:pPr>
                          <w:pStyle w:val="NormalWeb"/>
                          <w:spacing w:before="0" w:beforeAutospacing="0" w:after="0" w:afterAutospacing="0"/>
                          <w:ind w:left="58" w:right="58"/>
                          <w:jc w:val="center"/>
                        </w:pPr>
                        <w:r>
                          <w:rPr>
                            <w:rFonts w:ascii="Arial" w:eastAsia="Times New Roman" w:hAnsi="Arial"/>
                            <w:sz w:val="16"/>
                            <w:szCs w:val="16"/>
                          </w:rPr>
                          <w:t> </w:t>
                        </w:r>
                      </w:p>
                      <w:p w14:paraId="11B42400" w14:textId="77777777" w:rsidR="005E5471" w:rsidRDefault="005E5471" w:rsidP="00490AA5">
                        <w:pPr>
                          <w:pStyle w:val="NormalWeb"/>
                          <w:spacing w:before="0" w:beforeAutospacing="0" w:after="0" w:afterAutospacing="0"/>
                          <w:ind w:left="58" w:right="58"/>
                          <w:jc w:val="center"/>
                        </w:pPr>
                        <w:r>
                          <w:rPr>
                            <w:rFonts w:ascii="Arial" w:eastAsia="Times New Roman" w:hAnsi="Arial"/>
                            <w:sz w:val="16"/>
                            <w:szCs w:val="16"/>
                          </w:rPr>
                          <w:t>12 Components</w:t>
                        </w:r>
                      </w:p>
                      <w:p w14:paraId="46D5C3E1" w14:textId="77777777" w:rsidR="005E5471" w:rsidRDefault="005E5471" w:rsidP="00490AA5">
                        <w:pPr>
                          <w:pStyle w:val="NormalWeb"/>
                          <w:spacing w:before="0" w:beforeAutospacing="0" w:after="0" w:afterAutospacing="0"/>
                          <w:ind w:left="58" w:right="58"/>
                          <w:jc w:val="center"/>
                        </w:pPr>
                        <w:r>
                          <w:rPr>
                            <w:rFonts w:ascii="Arial" w:eastAsia="Times New Roman" w:hAnsi="Arial"/>
                            <w:sz w:val="16"/>
                            <w:szCs w:val="16"/>
                          </w:rPr>
                          <w:t>(1) (2) (3)</w:t>
                        </w:r>
                      </w:p>
                    </w:txbxContent>
                  </v:textbox>
                </v:shape>
                <v:shape id="Text Box 26" o:spid="_x0000_s1076" type="#_x0000_t202" style="position:absolute;left:20041;top:8195;width:9000;height:61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TG5sMA&#10;AADbAAAADwAAAGRycy9kb3ducmV2LnhtbERPW2vCMBR+H/gfwhH2Imu6gUNqo4ggjA2v07HHQ3Ns&#10;i81J1mS2+/fLg+Djx3fP571pxJVaX1tW8JykIIgLq2suFRw/V08TED4ga2wsk4I/8jCfDR5yzLTt&#10;eE/XQyhFDGGfoYIqBJdJ6YuKDPrEOuLInW1rMETYllK32MVw08iXNH2VBmuODRU6WlZUXA6/RkE6&#10;Op2+PjadHDXue71bT95XW/ej1OOwX0xBBOrDXXxzv2kF4zg2fok/Q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TG5sMAAADbAAAADwAAAAAAAAAAAAAAAACYAgAAZHJzL2Rv&#10;d25yZXYueG1sUEsFBgAAAAAEAAQA9QAAAIgDAAAAAA==&#10;" fillcolor="#f2f2f2">
                  <v:textbox inset="1mm,1mm,1mm,1mm">
                    <w:txbxContent>
                      <w:p w14:paraId="33D7C8EE" w14:textId="77777777" w:rsidR="005E5471" w:rsidRDefault="005E5471" w:rsidP="00490AA5">
                        <w:pPr>
                          <w:pStyle w:val="NormalWeb"/>
                          <w:spacing w:before="0" w:beforeAutospacing="0" w:after="0" w:afterAutospacing="0"/>
                          <w:ind w:left="58" w:right="58"/>
                          <w:jc w:val="center"/>
                        </w:pPr>
                        <w:r>
                          <w:rPr>
                            <w:rFonts w:ascii="Arial" w:eastAsia="Times New Roman" w:hAnsi="Arial" w:cs="Arial"/>
                            <w:sz w:val="16"/>
                            <w:szCs w:val="16"/>
                          </w:rPr>
                          <w:t>Subgroup 1B</w:t>
                        </w:r>
                      </w:p>
                      <w:p w14:paraId="78442B8C" w14:textId="77777777" w:rsidR="005E5471" w:rsidRDefault="005E5471" w:rsidP="00490AA5">
                        <w:pPr>
                          <w:pStyle w:val="NormalWeb"/>
                          <w:spacing w:before="0" w:beforeAutospacing="0" w:after="0" w:afterAutospacing="0"/>
                          <w:ind w:left="58" w:right="58"/>
                          <w:jc w:val="center"/>
                        </w:pPr>
                        <w:r>
                          <w:rPr>
                            <w:rFonts w:ascii="Arial" w:eastAsia="Times New Roman" w:hAnsi="Arial" w:cs="Arial"/>
                            <w:sz w:val="16"/>
                            <w:szCs w:val="16"/>
                          </w:rPr>
                          <w:t> </w:t>
                        </w:r>
                      </w:p>
                      <w:p w14:paraId="6A4798EF" w14:textId="77777777" w:rsidR="005E5471" w:rsidRDefault="005E5471" w:rsidP="00490AA5">
                        <w:pPr>
                          <w:pStyle w:val="NormalWeb"/>
                          <w:spacing w:before="0" w:beforeAutospacing="0" w:after="0" w:afterAutospacing="0"/>
                          <w:ind w:left="58" w:right="58"/>
                          <w:jc w:val="center"/>
                        </w:pPr>
                        <w:r>
                          <w:rPr>
                            <w:rFonts w:ascii="Arial" w:eastAsia="Times New Roman" w:hAnsi="Arial" w:cs="Arial"/>
                            <w:sz w:val="16"/>
                            <w:szCs w:val="16"/>
                          </w:rPr>
                          <w:t>5 Components</w:t>
                        </w:r>
                      </w:p>
                      <w:p w14:paraId="57C30B6C" w14:textId="77777777" w:rsidR="005E5471" w:rsidRDefault="005E5471" w:rsidP="00490AA5">
                        <w:pPr>
                          <w:pStyle w:val="NormalWeb"/>
                          <w:spacing w:before="0" w:beforeAutospacing="0" w:after="0" w:afterAutospacing="0"/>
                          <w:ind w:left="58" w:right="58"/>
                          <w:jc w:val="center"/>
                        </w:pPr>
                        <w:r>
                          <w:rPr>
                            <w:rFonts w:ascii="Arial" w:eastAsia="Times New Roman" w:hAnsi="Arial" w:cs="Arial"/>
                            <w:sz w:val="16"/>
                            <w:szCs w:val="16"/>
                          </w:rPr>
                          <w:t>(1) (2) (3)</w:t>
                        </w:r>
                      </w:p>
                    </w:txbxContent>
                  </v:textbox>
                </v:shape>
                <v:shape id="Straight Connector 45" o:spid="_x0000_s1077" type="#_x0000_t34" style="position:absolute;left:4532;top:42656;width:4984;height:504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O0MMAAADbAAAADwAAAGRycy9kb3ducmV2LnhtbESPQWvCQBSE74X+h+UVvNUXPYikrkEC&#10;0l7Emkqht0f2NQlm34bsGqO/visIPQ4z8w2zykbbqoF73zjRMJsmoFhKZxqpNBy/tq9LUD6QGGqd&#10;sIYre8jWz08rSo27yIGHIlQqQsSnpKEOoUsRfVmzJT91HUv0fl1vKUTZV2h6ukS4bXGeJAu01Ehc&#10;qKnjvObyVJythu2Px8+cEh53ci7eb9/7ASvUevIybt5ABR7Df/jR/jAaFjO4f4k/AN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uMjtDDAAAA2wAAAA8AAAAAAAAAAAAA&#10;AAAAoQIAAGRycy9kb3ducmV2LnhtbFBLBQYAAAAABAAEAPkAAACRAwAAAAA=&#10;" strokecolor="windowText"/>
                <v:shape id="Straight Connector 45" o:spid="_x0000_s1078" type="#_x0000_t34" style="position:absolute;left:4592;top:14226;width:4860;height:5040;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N/D8AAAADbAAAADwAAAGRycy9kb3ducmV2LnhtbESPzarCMBSE94LvEI5wd5oqWqQaRUTB&#10;5fUH3R6aY1psTkoTbe/b3wiCy2FmvmGW685W4kWNLx0rGI8SEMS50yUbBZfzfjgH4QOyxsoxKfgj&#10;D+tVv7fETLuWj/Q6BSMihH2GCooQ6kxKnxdk0Y9cTRy9u2sshigbI3WDbYTbSk6SJJUWS44LBda0&#10;LSh/nJ5WwWPjD7/pZevItNfbzOy4Dfqm1M+g2yxABOrCN/xpH7SCdArvL/EHyN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Mzfw/AAAAA2wAAAA8AAAAAAAAAAAAAAAAA&#10;oQIAAGRycy9kb3ducmV2LnhtbFBLBQYAAAAABAAEAPkAAACOAwAAAAA=&#10;" strokecolor="windowText"/>
                <v:shape id="Straight Connector 45" o:spid="_x0000_s1079" type="#_x0000_t34" style="position:absolute;left:9671;top:14225;width:4860;height:5042;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LeI08IAAADbAAAADwAAAGRycy9kb3ducmV2LnhtbESPQWvCQBSE70L/w/IK3vTFgiLRVUSQ&#10;9lJsowjeHtlnEsy+Ddk1xv76bqHgcZiZb5jlure16rj1lRMNk3ECiiV3ppJCw/GwG81B+UBiqHbC&#10;Gh7sYb16GSwpNe4u39xloVARIj4lDWUITYro85It+bFrWKJ3ca2lEGVboGnpHuG2xrckmaGlSuJC&#10;SQ1vS86v2c1q2J09fm0p4f5Tbtn7z2nfYYFaD1/7zQJU4D48w//tD6NhNoW/L/EH4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LeI08IAAADbAAAADwAAAAAAAAAAAAAA&#10;AAChAgAAZHJzL2Rvd25yZXYueG1sUEsFBgAAAAAEAAQA+QAAAJADAAAAAA==&#10;" strokecolor="windowText"/>
                <v:line id="Straight Connector 66" o:spid="_x0000_s1080" style="position:absolute;visibility:visible;mso-wrap-style:square" from="14627,21375" to="14627,429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xR7cMAAADbAAAADwAAAGRycy9kb3ducmV2LnhtbESPQYvCMBSE74L/ITzBi2i6IkWqUURW&#10;8LhbRTw+mmdbbV5qE7W7v94IgsdhZr5h5svWVOJOjSstK/gaRSCIM6tLzhXsd5vhFITzyBory6Tg&#10;jxwsF93OHBNtH/xL99TnIkDYJaig8L5OpHRZQQbdyNbEwTvZxqAPssmlbvAR4KaS4yiKpcGSw0KB&#10;Na0Lyi7pzSjI1+fB9Zie/yc+/p7azeTncDitlOr32tUMhKfWf8Lv9lYriGN4fQk/QC6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2cUe3DAAAA2wAAAA8AAAAAAAAAAAAA&#10;AAAAoQIAAGRycy9kb3ducmV2LnhtbFBLBQYAAAAABAAEAPkAAACRAwAAAAA=&#10;" strokecolor="windowText"/>
                <v:shape id="Text Box 26" o:spid="_x0000_s1081" type="#_x0000_t202" style="position:absolute;left:10143;top:30191;width:9000;height:54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gKNMgA&#10;AADcAAAADwAAAGRycy9kb3ducmV2LnhtbESPT0vDQBDF74LfYRnBS2k3VZCSdltEKJRKtfYfPQ7Z&#10;MQlmZ7fZtYnf3jkI3mZ4b977zWzRu0ZdqY21ZwPjUQaKuPC25tLAYb8cTkDFhGyx8UwGfijCYn57&#10;M8Pc+o4/6LpLpZIQjjkaqFIKudaxqMhhHPlALNqnbx0mWdtS2xY7CXeNfsiyJ+2wZmmoMNBLRcXX&#10;7tsZyAbH4+n1rdODJpw3281kvXwPF2Pu7/rnKahEffo3/12vrOA/Cr48IxPo+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WAo0yAAAANwAAAAPAAAAAAAAAAAAAAAAAJgCAABk&#10;cnMvZG93bnJldi54bWxQSwUGAAAAAAQABAD1AAAAjQMAAAAA&#10;" fillcolor="#f2f2f2">
                  <v:textbox inset="1mm,1mm,1mm,1mm">
                    <w:txbxContent>
                      <w:p w14:paraId="09A7DD5B"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Resistance to Soldering Heat</w:t>
                        </w:r>
                      </w:p>
                      <w:p w14:paraId="5CD7FF3B" w14:textId="77777777" w:rsidR="005E5471" w:rsidRDefault="005E5471" w:rsidP="0049644A">
                        <w:pPr>
                          <w:pStyle w:val="NormalWeb"/>
                          <w:spacing w:before="0" w:beforeAutospacing="0" w:after="0" w:afterAutospacing="0"/>
                          <w:ind w:left="57" w:right="57"/>
                          <w:jc w:val="center"/>
                          <w:rPr>
                            <w:rFonts w:ascii="Arial" w:hAnsi="Arial" w:cs="Arial"/>
                            <w:sz w:val="16"/>
                            <w:szCs w:val="16"/>
                          </w:rPr>
                        </w:pPr>
                      </w:p>
                      <w:p w14:paraId="72ED287E" w14:textId="5B7C012C" w:rsidR="005E5471" w:rsidRPr="00BD404F" w:rsidRDefault="005E5471" w:rsidP="0049644A">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_Ref485908422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8.9</w:t>
                        </w:r>
                        <w:r>
                          <w:rPr>
                            <w:rFonts w:ascii="Arial" w:hAnsi="Arial" w:cs="Arial"/>
                            <w:sz w:val="16"/>
                            <w:szCs w:val="16"/>
                            <w:highlight w:val="yellow"/>
                          </w:rPr>
                          <w:fldChar w:fldCharType="end"/>
                        </w:r>
                      </w:p>
                    </w:txbxContent>
                  </v:textbox>
                </v:shape>
                <v:shape id="Text Box 26" o:spid="_x0000_s1082" type="#_x0000_t202" style="position:absolute;left:10141;top:23095;width:9000;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na0cUA&#10;AADcAAAADwAAAGRycy9kb3ducmV2LnhtbERP32vCMBB+F/Y/hBN8kZk65pDOKGMgDIc63Rx7PJqz&#10;LWsusYm2/vdGEHy7j+/nTWatqcSJal9aVjAcJCCIM6tLzhX8fM8fxyB8QNZYWSYFZ/Iwmz50Jphq&#10;2/CGTtuQixjCPkUFRQguldJnBRn0A+uII7e3tcEQYZ1LXWMTw00ln5LkRRosOTYU6Oi9oOx/ezQK&#10;kv5u9/u5amS/cn/Lr+V4MV+7g1K9bvv2CiJQG+7im/tDx/nPI7g+Ey+Q0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KdrRxQAAANwAAAAPAAAAAAAAAAAAAAAAAJgCAABkcnMv&#10;ZG93bnJldi54bWxQSwUGAAAAAAQABAD1AAAAigMAAAAA&#10;" fillcolor="#f2f2f2">
                  <v:textbox inset="1mm,1mm,1mm,1mm">
                    <w:txbxContent>
                      <w:p w14:paraId="0988B438" w14:textId="64F55242" w:rsidR="005E5471" w:rsidRDefault="005E5471"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Robustness of Terminations</w:t>
                        </w:r>
                      </w:p>
                      <w:p w14:paraId="5C768436" w14:textId="77777777" w:rsidR="005E5471" w:rsidRPr="00195857" w:rsidRDefault="005E5471" w:rsidP="0049644A">
                        <w:pPr>
                          <w:pStyle w:val="NormalWeb"/>
                          <w:spacing w:before="0" w:beforeAutospacing="0" w:after="0" w:afterAutospacing="0"/>
                          <w:ind w:left="58" w:right="58"/>
                          <w:jc w:val="center"/>
                          <w:rPr>
                            <w:rFonts w:ascii="Arial" w:hAnsi="Arial" w:cs="Arial"/>
                            <w:sz w:val="16"/>
                            <w:szCs w:val="16"/>
                          </w:rPr>
                        </w:pPr>
                      </w:p>
                      <w:p w14:paraId="49BAEA7A" w14:textId="04013B3A" w:rsidR="005E5471" w:rsidRPr="00195857" w:rsidRDefault="005E5471" w:rsidP="0049644A">
                        <w:pPr>
                          <w:pStyle w:val="NormalWeb"/>
                          <w:spacing w:before="0" w:beforeAutospacing="0" w:after="0" w:afterAutospacing="0"/>
                          <w:ind w:left="58" w:right="58"/>
                          <w:jc w:val="center"/>
                          <w:rPr>
                            <w:rFonts w:ascii="Arial" w:hAnsi="Arial" w:cs="Arial"/>
                            <w:sz w:val="16"/>
                            <w:szCs w:val="16"/>
                          </w:rPr>
                        </w:pPr>
                        <w:r>
                          <w:rPr>
                            <w:rFonts w:ascii="Arial" w:hAnsi="Arial" w:cs="Arial"/>
                            <w:sz w:val="16"/>
                            <w:szCs w:val="16"/>
                          </w:rPr>
                          <w:t xml:space="preserve">Para. </w:t>
                        </w:r>
                        <w:r>
                          <w:rPr>
                            <w:rFonts w:ascii="Arial" w:hAnsi="Arial" w:cs="Arial"/>
                            <w:sz w:val="16"/>
                            <w:szCs w:val="16"/>
                            <w:highlight w:val="yellow"/>
                          </w:rPr>
                          <w:fldChar w:fldCharType="begin"/>
                        </w:r>
                        <w:r>
                          <w:rPr>
                            <w:rFonts w:ascii="Arial" w:hAnsi="Arial" w:cs="Arial"/>
                            <w:sz w:val="16"/>
                            <w:szCs w:val="16"/>
                          </w:rPr>
                          <w:instrText xml:space="preserve"> REF _Ref485908388 \r \h </w:instrText>
                        </w:r>
                        <w:r>
                          <w:rPr>
                            <w:rFonts w:ascii="Arial" w:hAnsi="Arial" w:cs="Arial"/>
                            <w:sz w:val="16"/>
                            <w:szCs w:val="16"/>
                            <w:highlight w:val="yellow"/>
                          </w:rPr>
                        </w:r>
                        <w:r>
                          <w:rPr>
                            <w:rFonts w:ascii="Arial" w:hAnsi="Arial" w:cs="Arial"/>
                            <w:sz w:val="16"/>
                            <w:szCs w:val="16"/>
                            <w:highlight w:val="yellow"/>
                          </w:rPr>
                          <w:fldChar w:fldCharType="separate"/>
                        </w:r>
                        <w:r>
                          <w:rPr>
                            <w:rFonts w:ascii="Arial" w:hAnsi="Arial" w:cs="Arial"/>
                            <w:sz w:val="16"/>
                            <w:szCs w:val="16"/>
                          </w:rPr>
                          <w:t>8.8</w:t>
                        </w:r>
                        <w:r>
                          <w:rPr>
                            <w:rFonts w:ascii="Arial" w:hAnsi="Arial" w:cs="Arial"/>
                            <w:sz w:val="16"/>
                            <w:szCs w:val="16"/>
                            <w:highlight w:val="yellow"/>
                          </w:rPr>
                          <w:fldChar w:fldCharType="end"/>
                        </w:r>
                      </w:p>
                    </w:txbxContent>
                  </v:textbox>
                </v:shape>
                <v:shape id="Straight Connector 45" o:spid="_x0000_s1083" type="#_x0000_t34" style="position:absolute;left:10585;top:4279;width:2826;height:5036;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51CroAAADbAAAADwAAAGRycy9kb3ducmV2LnhtbERPSwrCMBDdC94hjOBOUwWLVKOIKLj0&#10;h26HZkyLzaQ00dbbm4Xg8vH+y3VnK/GmxpeOFUzGCQji3OmSjYLrZT+ag/ABWWPlmBR8yMN61e8t&#10;MdOu5RO9z8GIGMI+QwVFCHUmpc8LsujHriaO3MM1FkOEjZG6wTaG20pOkySVFkuODQXWtC0of55f&#10;VsFz4w/H9Lp1ZNrbfWZ23AZ9V2o46DYLEIG68Bf/3AetII1j45f4A+TqC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PJ+dQq6AAAA2wAAAA8AAAAAAAAAAAAAAAAAoQIAAGRy&#10;cy9kb3ducmV2LnhtbFBLBQYAAAAABAAEAPkAAACIAwAAAAA=&#10;" strokecolor="windowText"/>
                <v:shape id="Straight Connector 45" o:spid="_x0000_s1084" type="#_x0000_t34" style="position:absolute;left:18152;top:1760;width:2832;height:10080;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qC1sMAAADbAAAADwAAAGRycy9kb3ducmV2LnhtbESPQWvCQBSE7wX/w/KE3uqLPYiNboII&#10;Ui/SNpaCt0f2mQSzb0N2jWl/fVco9DjMzDfMOh9tqwbufeNEw3yWgGIpnWmk0vB53D0tQflAYqh1&#10;whq+2UOeTR7WlBp3kw8eilCpCBGfkoY6hC5F9GXNlvzMdSzRO7veUoiyr9D0dItw2+JzkizQUiNx&#10;oaaOtzWXl+JqNexOHt+3lPB4kGvx+vP1NmCFWj9Ox80KVOAx/If/2nujYfEC9y/xB2D2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6gtbDAAAA2wAAAA8AAAAAAAAAAAAA&#10;AAAAoQIAAGRycy9kb3ducmV2LnhtbFBLBQYAAAAABAAEAPkAAACRAwAAAAA=&#10;" strokecolor="windowText"/>
                <v:shape id="Text Box 26" o:spid="_x0000_s1085" type="#_x0000_t202" style="position:absolute;left:52065;top:23097;width:8997;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eWgMMA&#10;AADbAAAADwAAAGRycy9kb3ducmV2LnhtbERPy2rCQBTdF/yH4QrdSDNpF1ZiRhFBKC0+q6XLS+aa&#10;BDN3ppmpSf++sxBcHs47n/emEVdqfW1ZwXOSgiAurK65VHD8XD1NQPiArLGxTAr+yMN8NnjIMdO2&#10;4z1dD6EUMYR9hgqqEFwmpS8qMugT64gjd7atwRBhW0rdYhfDTSNf0nQsDdYcGyp0tKyouBx+jYJ0&#10;dDp9fWw6OWrc93q3nryvtu5Hqcdhv5iCCNSHu/jmftMKXuP6+C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eWgMMAAADbAAAADwAAAAAAAAAAAAAAAACYAgAAZHJzL2Rv&#10;d25yZXYueG1sUEsFBgAAAAAEAAQA9QAAAIgDAAAAAA==&#10;" fillcolor="#f2f2f2">
                  <v:textbox inset="1mm,1mm,1mm,1mm">
                    <w:txbxContent>
                      <w:p w14:paraId="0EB8B08A" w14:textId="63F9AC9B" w:rsidR="005E5471" w:rsidRDefault="005E5471" w:rsidP="009265D1">
                        <w:pPr>
                          <w:pStyle w:val="NormalWeb"/>
                          <w:spacing w:before="0" w:beforeAutospacing="0" w:after="0" w:afterAutospacing="0"/>
                          <w:ind w:left="58" w:right="58"/>
                          <w:jc w:val="center"/>
                        </w:pPr>
                        <w:r>
                          <w:rPr>
                            <w:rFonts w:ascii="Arial" w:eastAsia="Times New Roman" w:hAnsi="Arial" w:cs="Arial"/>
                            <w:sz w:val="16"/>
                            <w:szCs w:val="16"/>
                          </w:rPr>
                          <w:t>Electrical and Mechanical Measurements </w:t>
                        </w:r>
                      </w:p>
                      <w:p w14:paraId="5E5963D1" w14:textId="45623718" w:rsidR="005E5471" w:rsidRPr="00B32972" w:rsidRDefault="005E5471" w:rsidP="009265D1">
                        <w:pPr>
                          <w:pStyle w:val="NormalWeb"/>
                          <w:spacing w:before="0" w:beforeAutospacing="0" w:after="0" w:afterAutospacing="0"/>
                          <w:ind w:left="58" w:right="58"/>
                          <w:jc w:val="center"/>
                          <w:rPr>
                            <w:rFonts w:ascii="Arial" w:hAnsi="Arial" w:cs="Arial"/>
                            <w:sz w:val="16"/>
                            <w:szCs w:val="16"/>
                          </w:rPr>
                        </w:pPr>
                        <w:r>
                          <w:rPr>
                            <w:rFonts w:ascii="Arial" w:eastAsia="Times New Roman" w:hAnsi="Arial" w:cs="Arial"/>
                            <w:sz w:val="16"/>
                            <w:szCs w:val="16"/>
                          </w:rPr>
                          <w:t>Para</w:t>
                        </w:r>
                        <w:r w:rsidRPr="00B32972">
                          <w:rPr>
                            <w:rFonts w:ascii="Arial" w:hAnsi="Arial" w:cs="Arial"/>
                            <w:sz w:val="16"/>
                            <w:szCs w:val="16"/>
                          </w:rPr>
                          <w:t xml:space="preserve">. </w:t>
                        </w:r>
                        <w:r w:rsidRPr="00B32972">
                          <w:rPr>
                            <w:rFonts w:ascii="Arial" w:hAnsi="Arial" w:cs="Arial"/>
                            <w:sz w:val="16"/>
                            <w:szCs w:val="16"/>
                          </w:rPr>
                          <w:fldChar w:fldCharType="begin"/>
                        </w:r>
                        <w:r w:rsidRPr="00B32972">
                          <w:rPr>
                            <w:rFonts w:ascii="Arial" w:hAnsi="Arial" w:cs="Arial"/>
                            <w:sz w:val="16"/>
                            <w:szCs w:val="16"/>
                          </w:rPr>
                          <w:instrText xml:space="preserve"> REF _Ref475006232 \r \h </w:instrText>
                        </w:r>
                        <w:r>
                          <w:rPr>
                            <w:rFonts w:ascii="Arial" w:hAnsi="Arial" w:cs="Arial"/>
                            <w:sz w:val="16"/>
                            <w:szCs w:val="16"/>
                          </w:rPr>
                          <w:instrText xml:space="preserve"> \* MERGEFORMAT </w:instrText>
                        </w:r>
                        <w:r w:rsidRPr="00B32972">
                          <w:rPr>
                            <w:rFonts w:ascii="Arial" w:hAnsi="Arial" w:cs="Arial"/>
                            <w:sz w:val="16"/>
                            <w:szCs w:val="16"/>
                          </w:rPr>
                        </w:r>
                        <w:r w:rsidRPr="00B32972">
                          <w:rPr>
                            <w:rFonts w:ascii="Arial" w:hAnsi="Arial" w:cs="Arial"/>
                            <w:sz w:val="16"/>
                            <w:szCs w:val="16"/>
                          </w:rPr>
                          <w:fldChar w:fldCharType="separate"/>
                        </w:r>
                        <w:r>
                          <w:rPr>
                            <w:rFonts w:ascii="Arial" w:hAnsi="Arial" w:cs="Arial"/>
                            <w:sz w:val="16"/>
                            <w:szCs w:val="16"/>
                          </w:rPr>
                          <w:t>8.3.2</w:t>
                        </w:r>
                        <w:r w:rsidRPr="00B32972">
                          <w:rPr>
                            <w:rFonts w:ascii="Arial" w:hAnsi="Arial" w:cs="Arial"/>
                            <w:sz w:val="16"/>
                            <w:szCs w:val="16"/>
                          </w:rPr>
                          <w:fldChar w:fldCharType="end"/>
                        </w:r>
                      </w:p>
                      <w:p w14:paraId="26571FEB" w14:textId="77777777" w:rsidR="005E5471" w:rsidRDefault="005E5471" w:rsidP="009265D1">
                        <w:pPr>
                          <w:pStyle w:val="NormalWeb"/>
                          <w:spacing w:before="0" w:beforeAutospacing="0" w:after="0" w:afterAutospacing="0"/>
                          <w:ind w:left="58" w:right="58"/>
                          <w:jc w:val="center"/>
                        </w:pPr>
                        <w:r>
                          <w:rPr>
                            <w:rFonts w:eastAsia="Times New Roman"/>
                          </w:rPr>
                          <w:t> </w:t>
                        </w:r>
                      </w:p>
                    </w:txbxContent>
                  </v:textbox>
                </v:shape>
                <v:shape id="Text Box 26" o:spid="_x0000_s1086" type="#_x0000_t202" style="position:absolute;top:18498;width:9000;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VdHsIA&#10;AADbAAAADwAAAGRycy9kb3ducmV2LnhtbESPQYvCMBSE78L+h/AW9qapwortNhURFPegaBX2+mie&#10;bbF5KU3U7r83guBxmJlvmHTem0bcqHO1ZQXjUQSCuLC65lLB6bgazkA4j6yxsUwK/snBPPsYpJho&#10;e+cD3XJfigBhl6CCyvs2kdIVFRl0I9sSB+9sO4M+yK6UusN7gJtGTqJoKg3WHBYqbGlZUXHJr0ZB&#10;43fXpe338f43r//Wrdza4qiV+vrsFz8gPPX+HX61N1rBdwzPL+EHyO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9V0ewgAAANsAAAAPAAAAAAAAAAAAAAAAAJgCAABkcnMvZG93&#10;bnJldi54bWxQSwUGAAAAAAQABAD1AAAAhwMAAAAA&#10;" fillcolor="white [3212]" stroked="f">
                  <v:textbox inset="1mm,1mm,1mm,1mm">
                    <w:txbxContent>
                      <w:p w14:paraId="1CE711A8" w14:textId="5CE5C43C" w:rsidR="005E5471" w:rsidRDefault="005E5471" w:rsidP="00490AA5">
                        <w:pPr>
                          <w:pStyle w:val="NormalWeb"/>
                          <w:spacing w:before="0" w:beforeAutospacing="0" w:after="0" w:afterAutospacing="0"/>
                          <w:ind w:left="58" w:right="58"/>
                          <w:jc w:val="center"/>
                        </w:pPr>
                        <w:r>
                          <w:rPr>
                            <w:rFonts w:ascii="Arial" w:eastAsia="Times New Roman" w:hAnsi="Arial" w:cs="Arial"/>
                            <w:sz w:val="16"/>
                            <w:szCs w:val="16"/>
                          </w:rPr>
                          <w:t>6 Components</w:t>
                        </w:r>
                      </w:p>
                    </w:txbxContent>
                  </v:textbox>
                </v:shape>
                <v:shape id="Text Box 26" o:spid="_x0000_s1087" type="#_x0000_t202" style="position:absolute;left:10066;top:18497;width:8998;height:28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M+PrwA&#10;AADbAAAADwAAAGRycy9kb3ducmV2LnhtbERPvQrCMBDeBd8hnOCmqQ6i1SgiKDoo2gquR3O2xeZS&#10;mqj17c0gOH58/4tVayrxosaVlhWMhhEI4szqknMF13Q7mIJwHlljZZkUfMjBatntLDDW9s0XeiU+&#10;FyGEXYwKCu/rWEqXFWTQDW1NHLi7bQz6AJtc6gbfIdxUchxFE2mw5NBQYE2bgrJH8jQKKn96bmx7&#10;np0PSXnb1fJos1Qr1e+16zkIT63/i3/uvVYwCevDl/AD5PI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6oz4+vAAAANsAAAAPAAAAAAAAAAAAAAAAAJgCAABkcnMvZG93bnJldi54&#10;bWxQSwUGAAAAAAQABAD1AAAAgQMAAAAA&#10;" fillcolor="white [3212]" stroked="f">
                  <v:textbox inset="1mm,1mm,1mm,1mm">
                    <w:txbxContent>
                      <w:p w14:paraId="014C1535" w14:textId="77777777" w:rsidR="005E5471" w:rsidRDefault="005E5471" w:rsidP="00490AA5">
                        <w:pPr>
                          <w:pStyle w:val="NormalWeb"/>
                          <w:spacing w:before="0" w:beforeAutospacing="0" w:after="0" w:afterAutospacing="0"/>
                          <w:ind w:left="58" w:right="58"/>
                          <w:jc w:val="center"/>
                        </w:pPr>
                        <w:r>
                          <w:rPr>
                            <w:rFonts w:ascii="Arial" w:eastAsia="Times New Roman" w:hAnsi="Arial" w:cs="Arial"/>
                            <w:sz w:val="16"/>
                            <w:szCs w:val="16"/>
                          </w:rPr>
                          <w:t>6 Components</w:t>
                        </w:r>
                      </w:p>
                    </w:txbxContent>
                  </v:textbox>
                </v:shape>
                <v:shape id="Text Box 26" o:spid="_x0000_s1088" type="#_x0000_t202" style="position:absolute;left:52062;top:30197;width:8998;height:53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eYKcYA&#10;AADbAAAADwAAAGRycy9kb3ducmV2LnhtbESPQWsCMRSE70L/Q3gFL1KzelDZGkUEQRRba2vp8bF5&#10;7i5uXuImutt/b4RCj8PMfMNM562pxI1qX1pWMOgnIIgzq0vOFXx9rl4mIHxA1lhZJgW/5GE+e+pM&#10;MdW24Q+6HUIuIoR9igqKEFwqpc8KMuj71hFH72RrgyHKOpe6xibCTSWHSTKSBkuOCwU6WhaUnQ9X&#10;oyDpHY/f27dG9ir3s9vvJpvVu7so1X1uF68gArXhP/zXXmsFozE8vsQfIG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eYKcYAAADbAAAADwAAAAAAAAAAAAAAAACYAgAAZHJz&#10;L2Rvd25yZXYueG1sUEsFBgAAAAAEAAQA9QAAAIsDAAAAAA==&#10;" fillcolor="#f2f2f2">
                  <v:textbox inset="1mm,1mm,1mm,1mm">
                    <w:txbxContent>
                      <w:p w14:paraId="39BFA8FF" w14:textId="46BE3BEA" w:rsidR="005E5471" w:rsidRDefault="005E5471" w:rsidP="00E06F06">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Temperature Coefficient</w:t>
                        </w:r>
                      </w:p>
                      <w:p w14:paraId="08C30D04" w14:textId="77777777" w:rsidR="005E5471" w:rsidRDefault="005E5471" w:rsidP="00E06F06">
                        <w:pPr>
                          <w:pStyle w:val="NormalWeb"/>
                          <w:spacing w:before="0" w:beforeAutospacing="0" w:after="0" w:afterAutospacing="0"/>
                          <w:ind w:left="57" w:right="57"/>
                          <w:jc w:val="center"/>
                          <w:rPr>
                            <w:rFonts w:ascii="Arial" w:hAnsi="Arial" w:cs="Arial"/>
                            <w:sz w:val="16"/>
                            <w:szCs w:val="16"/>
                          </w:rPr>
                        </w:pPr>
                      </w:p>
                      <w:p w14:paraId="3DD705C8" w14:textId="6CC89ECB" w:rsidR="005E5471" w:rsidRPr="00BD404F" w:rsidRDefault="005E5471" w:rsidP="00E06F06">
                        <w:pPr>
                          <w:pStyle w:val="NormalWeb"/>
                          <w:spacing w:before="0" w:beforeAutospacing="0" w:after="0" w:afterAutospacing="0"/>
                          <w:ind w:left="57" w:right="57"/>
                          <w:jc w:val="center"/>
                          <w:rPr>
                            <w:rFonts w:ascii="Arial" w:hAnsi="Arial" w:cs="Arial"/>
                            <w:sz w:val="16"/>
                            <w:szCs w:val="16"/>
                          </w:rPr>
                        </w:pPr>
                        <w:r>
                          <w:rPr>
                            <w:rFonts w:ascii="Arial" w:hAnsi="Arial" w:cs="Arial"/>
                            <w:sz w:val="16"/>
                            <w:szCs w:val="16"/>
                          </w:rPr>
                          <w:t xml:space="preserve">Para. </w:t>
                        </w:r>
                        <w:r>
                          <w:rPr>
                            <w:rFonts w:ascii="Arial" w:hAnsi="Arial" w:cs="Arial"/>
                            <w:sz w:val="16"/>
                            <w:szCs w:val="16"/>
                          </w:rPr>
                          <w:fldChar w:fldCharType="begin"/>
                        </w:r>
                        <w:r>
                          <w:rPr>
                            <w:rFonts w:ascii="Arial" w:hAnsi="Arial" w:cs="Arial"/>
                            <w:sz w:val="16"/>
                            <w:szCs w:val="16"/>
                          </w:rPr>
                          <w:instrText xml:space="preserve"> REF _Ref486327697 \r \h </w:instrText>
                        </w:r>
                        <w:r>
                          <w:rPr>
                            <w:rFonts w:ascii="Arial" w:hAnsi="Arial" w:cs="Arial"/>
                            <w:sz w:val="16"/>
                            <w:szCs w:val="16"/>
                          </w:rPr>
                        </w:r>
                        <w:r>
                          <w:rPr>
                            <w:rFonts w:ascii="Arial" w:hAnsi="Arial" w:cs="Arial"/>
                            <w:sz w:val="16"/>
                            <w:szCs w:val="16"/>
                          </w:rPr>
                          <w:fldChar w:fldCharType="separate"/>
                        </w:r>
                        <w:r>
                          <w:rPr>
                            <w:rFonts w:ascii="Arial" w:hAnsi="Arial" w:cs="Arial"/>
                            <w:sz w:val="16"/>
                            <w:szCs w:val="16"/>
                          </w:rPr>
                          <w:t>8.3.1.7</w:t>
                        </w:r>
                        <w:r>
                          <w:rPr>
                            <w:rFonts w:ascii="Arial" w:hAnsi="Arial" w:cs="Arial"/>
                            <w:sz w:val="16"/>
                            <w:szCs w:val="16"/>
                          </w:rPr>
                          <w:fldChar w:fldCharType="end"/>
                        </w:r>
                      </w:p>
                      <w:p w14:paraId="173A7725" w14:textId="3CE86035" w:rsidR="005E5471" w:rsidRDefault="005E5471" w:rsidP="00303175">
                        <w:pPr>
                          <w:pStyle w:val="NormalWeb"/>
                          <w:spacing w:before="0" w:beforeAutospacing="0" w:after="0" w:afterAutospacing="0"/>
                          <w:ind w:left="58" w:right="58"/>
                          <w:jc w:val="center"/>
                        </w:pPr>
                      </w:p>
                    </w:txbxContent>
                  </v:textbox>
                </v:shape>
                <w10:anchorlock/>
              </v:group>
            </w:pict>
          </mc:Fallback>
        </mc:AlternateContent>
      </w:r>
    </w:p>
    <w:p w14:paraId="0B1A0A8B" w14:textId="6035852C" w:rsidR="00D35A4E" w:rsidRDefault="00D35A4E" w:rsidP="00D5297B">
      <w:pPr>
        <w:spacing w:after="0"/>
        <w:ind w:left="0"/>
        <w:jc w:val="center"/>
      </w:pPr>
    </w:p>
    <w:p w14:paraId="011323AF" w14:textId="77777777" w:rsidR="000E70D2" w:rsidRPr="00D35A4E" w:rsidRDefault="000E70D2" w:rsidP="00D35A4E">
      <w:pPr>
        <w:pStyle w:val="NOTES"/>
      </w:pPr>
      <w:r w:rsidRPr="00D35A4E">
        <w:t>NOTES:</w:t>
      </w:r>
    </w:p>
    <w:p w14:paraId="564C91FE" w14:textId="10218E2D" w:rsidR="00390C04" w:rsidRDefault="000E70D2" w:rsidP="00390C04">
      <w:pPr>
        <w:pStyle w:val="numericallist"/>
      </w:pPr>
      <w:r>
        <w:t xml:space="preserve">For distribution within the subgroups, see Para. </w:t>
      </w:r>
      <w:r w:rsidR="00F5235C">
        <w:fldChar w:fldCharType="begin"/>
      </w:r>
      <w:r w:rsidR="00F5235C">
        <w:instrText xml:space="preserve"> REF _Ref475006283 \r \h </w:instrText>
      </w:r>
      <w:r w:rsidR="00F5235C">
        <w:fldChar w:fldCharType="separate"/>
      </w:r>
      <w:r w:rsidR="001F7808">
        <w:t>7.1.2</w:t>
      </w:r>
      <w:r w:rsidR="00F5235C">
        <w:fldChar w:fldCharType="end"/>
      </w:r>
      <w:r>
        <w:t xml:space="preserve"> for qualification and qualification maintenance, and Para. </w:t>
      </w:r>
      <w:r w:rsidR="00F5235C">
        <w:fldChar w:fldCharType="begin"/>
      </w:r>
      <w:r w:rsidR="00F5235C">
        <w:instrText xml:space="preserve"> REF _Ref475006298 \r \h </w:instrText>
      </w:r>
      <w:r w:rsidR="00F5235C">
        <w:fldChar w:fldCharType="separate"/>
      </w:r>
      <w:r w:rsidR="001F7808">
        <w:t>7.4</w:t>
      </w:r>
      <w:r w:rsidR="00F5235C">
        <w:fldChar w:fldCharType="end"/>
      </w:r>
      <w:r>
        <w:t xml:space="preserve"> for Lot Validation Testing.</w:t>
      </w:r>
    </w:p>
    <w:p w14:paraId="4BB5D7B0" w14:textId="77777777" w:rsidR="000E70D2" w:rsidRDefault="000E70D2" w:rsidP="000E70D2">
      <w:pPr>
        <w:pStyle w:val="numericallist"/>
      </w:pPr>
      <w:r>
        <w:t>All components shall be serialised prior to testing.</w:t>
      </w:r>
    </w:p>
    <w:p w14:paraId="1A206AF5" w14:textId="77777777" w:rsidR="000E70D2" w:rsidRDefault="000E70D2" w:rsidP="000E70D2">
      <w:pPr>
        <w:pStyle w:val="numericallist"/>
      </w:pPr>
      <w:commentRangeStart w:id="202"/>
      <w:r>
        <w:t>No failures are permitted.</w:t>
      </w:r>
      <w:commentRangeEnd w:id="202"/>
      <w:r w:rsidR="002A643B">
        <w:rPr>
          <w:rStyle w:val="CommentReference"/>
        </w:rPr>
        <w:commentReference w:id="202"/>
      </w:r>
    </w:p>
    <w:p w14:paraId="68B401AF" w14:textId="77777777" w:rsidR="000E70D2" w:rsidRDefault="00390C04" w:rsidP="000E70D2">
      <w:pPr>
        <w:pStyle w:val="numericallist"/>
      </w:pPr>
      <w:commentRangeStart w:id="203"/>
      <w:r w:rsidRPr="00390C04">
        <w:t>Applicable to Qualification Testing, and to Periodic Testing for renewal of qualification after lapse.</w:t>
      </w:r>
      <w:commentRangeEnd w:id="203"/>
      <w:r w:rsidR="002A643B">
        <w:rPr>
          <w:rStyle w:val="CommentReference"/>
        </w:rPr>
        <w:commentReference w:id="203"/>
      </w:r>
    </w:p>
    <w:p w14:paraId="5CB177C1" w14:textId="77777777" w:rsidR="000E70D2" w:rsidRDefault="00390C04" w:rsidP="000E70D2">
      <w:pPr>
        <w:pStyle w:val="numericallist"/>
      </w:pPr>
      <w:commentRangeStart w:id="204"/>
      <w:r w:rsidRPr="00390C04">
        <w:t>Applicable to Periodic Testing for extension of qualification.</w:t>
      </w:r>
      <w:commentRangeEnd w:id="204"/>
      <w:r w:rsidR="002A643B">
        <w:rPr>
          <w:rStyle w:val="CommentReference"/>
        </w:rPr>
        <w:commentReference w:id="204"/>
      </w:r>
    </w:p>
    <w:sectPr w:rsidR="000E70D2" w:rsidSect="007F7C50">
      <w:headerReference w:type="default" r:id="rId62"/>
      <w:pgSz w:w="11907" w:h="16839" w:code="9"/>
      <w:pgMar w:top="1534" w:right="1183" w:bottom="1440" w:left="567" w:header="567"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 w:author="Steve Jeffery" w:date="2017-06-21T12:35:00Z" w:initials="SJ">
    <w:p w14:paraId="742AC2BA" w14:textId="0D44A2C3" w:rsidR="005E5471" w:rsidRDefault="005E5471">
      <w:pPr>
        <w:pStyle w:val="CommentText"/>
      </w:pPr>
      <w:r>
        <w:rPr>
          <w:rStyle w:val="CommentReference"/>
        </w:rPr>
        <w:annotationRef/>
      </w:r>
      <w:r>
        <w:t>Change added per ESCC policy (general change applied to all converted ESCC Generics).</w:t>
      </w:r>
    </w:p>
  </w:comment>
  <w:comment w:id="4" w:author="Steve Jeffery" w:date="2017-06-21T12:36:00Z" w:initials="SJ">
    <w:p w14:paraId="1D24CB0A" w14:textId="335F1FF5" w:rsidR="005E5471" w:rsidRDefault="005E5471">
      <w:pPr>
        <w:pStyle w:val="CommentText"/>
      </w:pPr>
      <w:r>
        <w:rPr>
          <w:rStyle w:val="CommentReference"/>
        </w:rPr>
        <w:annotationRef/>
      </w:r>
      <w:r>
        <w:t>Change added per ESCC policy (all ESCC Generics shall be applicable and fully useable for unqualified components).</w:t>
      </w:r>
    </w:p>
  </w:comment>
  <w:comment w:id="8" w:author="Steve Jeffery" w:date="2017-06-21T12:40:00Z" w:initials="SJ">
    <w:p w14:paraId="4767ECFC" w14:textId="7B2F270F" w:rsidR="005E5471" w:rsidRDefault="005E5471">
      <w:pPr>
        <w:pStyle w:val="CommentText"/>
      </w:pPr>
      <w:r>
        <w:rPr>
          <w:rStyle w:val="CommentReference"/>
        </w:rPr>
        <w:annotationRef/>
      </w:r>
      <w:r>
        <w:t>Addition with regard to Materials (outgassing) requirements: ESCC 22600 shall be used instead of ESA PSS-01-702.</w:t>
      </w:r>
    </w:p>
  </w:comment>
  <w:comment w:id="9" w:author="Steve Jeffery" w:date="2017-06-21T13:02:00Z" w:initials="SJ">
    <w:p w14:paraId="2C498C2D" w14:textId="5B651A94" w:rsidR="005E5471" w:rsidRDefault="005E5471">
      <w:pPr>
        <w:pStyle w:val="CommentText"/>
      </w:pPr>
      <w:r>
        <w:rPr>
          <w:rStyle w:val="CommentReference"/>
        </w:rPr>
        <w:annotationRef/>
      </w:r>
      <w:r>
        <w:t>New ESCC spec reference added.</w:t>
      </w:r>
    </w:p>
  </w:comment>
  <w:comment w:id="10" w:author="Steve Jeffery" w:date="2017-06-21T13:03:00Z" w:initials="SJ">
    <w:p w14:paraId="7ABF4FD5" w14:textId="41D577F4" w:rsidR="005E5471" w:rsidRDefault="005E5471">
      <w:pPr>
        <w:pStyle w:val="CommentText"/>
      </w:pPr>
      <w:r>
        <w:rPr>
          <w:rStyle w:val="CommentReference"/>
        </w:rPr>
        <w:annotationRef/>
      </w:r>
      <w:r w:rsidRPr="00F95247">
        <w:t>New ESCC spec reference added.</w:t>
      </w:r>
    </w:p>
  </w:comment>
  <w:comment w:id="12" w:author="Steve Jeffery" w:date="2017-06-21T13:09:00Z" w:initials="SJ">
    <w:p w14:paraId="529FDF42" w14:textId="258E5D69" w:rsidR="005E5471" w:rsidRDefault="005E5471">
      <w:pPr>
        <w:pStyle w:val="CommentText"/>
      </w:pPr>
      <w:r>
        <w:rPr>
          <w:rStyle w:val="CommentReference"/>
        </w:rPr>
        <w:annotationRef/>
      </w:r>
      <w:r>
        <w:t>The references to IEC 410, ESA PSS-01-702 and MIL-STD-414 have been deleted as they no longer apply to ESCC 3010.</w:t>
      </w:r>
    </w:p>
  </w:comment>
  <w:comment w:id="22" w:author="Steve Jeffery" w:date="2017-06-21T13:47:00Z" w:initials="SJ">
    <w:p w14:paraId="17DAB658" w14:textId="4CC6509D" w:rsidR="005E5471" w:rsidRDefault="005E5471">
      <w:pPr>
        <w:pStyle w:val="CommentText"/>
      </w:pPr>
      <w:r>
        <w:rPr>
          <w:rStyle w:val="CommentReference"/>
        </w:rPr>
        <w:annotationRef/>
      </w:r>
      <w:r>
        <w:t>Para. is re-named and re-worded per new requirements (Pre-assembly Customer Source Inspection has been included acc. ECSS-Q-ST-60).</w:t>
      </w:r>
    </w:p>
  </w:comment>
  <w:comment w:id="31" w:author="Steve Jeffery" w:date="2017-06-21T13:55:00Z" w:initials="SJ">
    <w:p w14:paraId="0BF1C3CC" w14:textId="52C79CE2" w:rsidR="005E5471" w:rsidRDefault="005E5471">
      <w:pPr>
        <w:pStyle w:val="CommentText"/>
      </w:pPr>
      <w:r>
        <w:rPr>
          <w:rStyle w:val="CommentReference"/>
        </w:rPr>
        <w:annotationRef/>
      </w:r>
      <w:r>
        <w:t>Was 2 (this change is applicable to all converted Generics).</w:t>
      </w:r>
    </w:p>
  </w:comment>
  <w:comment w:id="32" w:author="Steve Jeffery" w:date="2017-06-21T13:56:00Z" w:initials="SJ">
    <w:p w14:paraId="13F474D6" w14:textId="37E11D3D" w:rsidR="005E5471" w:rsidRDefault="005E5471">
      <w:pPr>
        <w:pStyle w:val="CommentText"/>
      </w:pPr>
      <w:r>
        <w:rPr>
          <w:rStyle w:val="CommentReference"/>
        </w:rPr>
        <w:annotationRef/>
      </w:r>
      <w:r w:rsidRPr="00F72AD3">
        <w:t>Was 2 (this change is applicable to all converted Generics).</w:t>
      </w:r>
    </w:p>
  </w:comment>
  <w:comment w:id="35" w:author="Steve Jeffery" w:date="2017-06-21T15:40:00Z" w:initials="SJ">
    <w:p w14:paraId="38BBAFA5" w14:textId="5D598251" w:rsidR="005E5471" w:rsidRDefault="005E5471">
      <w:pPr>
        <w:pStyle w:val="CommentText"/>
      </w:pPr>
      <w:r>
        <w:rPr>
          <w:rStyle w:val="CommentReference"/>
        </w:rPr>
        <w:annotationRef/>
      </w:r>
      <w:r>
        <w:t>For materials outgassing requirements, ESCC 22600 has replaced ESA PSS-01-702.</w:t>
      </w:r>
    </w:p>
  </w:comment>
  <w:comment w:id="38" w:author="Steve Jeffery" w:date="2017-06-21T15:43:00Z" w:initials="SJ">
    <w:p w14:paraId="4DE93E62" w14:textId="54DF19C7" w:rsidR="005E5471" w:rsidRDefault="005E5471">
      <w:pPr>
        <w:pStyle w:val="CommentText"/>
      </w:pPr>
      <w:r>
        <w:rPr>
          <w:rStyle w:val="CommentReference"/>
        </w:rPr>
        <w:annotationRef/>
      </w:r>
      <w:r>
        <w:t>This section is completely revised based on new ESCC requirements (i.e. Chart F2). Certain former Final Production Tests are now considered to be Special In-process Controls.</w:t>
      </w:r>
    </w:p>
  </w:comment>
  <w:comment w:id="45" w:author="Steve Jeffery" w:date="2017-06-21T15:48:00Z" w:initials="SJ">
    <w:p w14:paraId="5CDA5C3E" w14:textId="74E65BA7" w:rsidR="005E5471" w:rsidRDefault="005E5471">
      <w:pPr>
        <w:pStyle w:val="CommentText"/>
      </w:pPr>
      <w:r>
        <w:rPr>
          <w:rStyle w:val="CommentReference"/>
        </w:rPr>
        <w:annotationRef/>
      </w:r>
      <w:r>
        <w:t>Per Chart II &amp; Para. 9.5 sampling was required, although there was no specific sample size. The standard sample size per ESCC policy is therefore used here.</w:t>
      </w:r>
    </w:p>
  </w:comment>
  <w:comment w:id="49" w:author="Steve Jeffery" w:date="2017-06-21T15:51:00Z" w:initials="SJ">
    <w:p w14:paraId="010C451F" w14:textId="62D0AF8B" w:rsidR="005E5471" w:rsidRDefault="005E5471">
      <w:pPr>
        <w:pStyle w:val="CommentText"/>
      </w:pPr>
      <w:r>
        <w:rPr>
          <w:rStyle w:val="CommentReference"/>
        </w:rPr>
        <w:annotationRef/>
      </w:r>
      <w:r>
        <w:t>Standard ESCC Generic Spec requirements for “Weight” have been added per ESCC policy.</w:t>
      </w:r>
    </w:p>
  </w:comment>
  <w:comment w:id="54" w:author="Steve Jeffery" w:date="2017-06-21T15:56:00Z" w:initials="SJ">
    <w:p w14:paraId="4456F966" w14:textId="67299E71" w:rsidR="005E5471" w:rsidRDefault="005E5471">
      <w:pPr>
        <w:pStyle w:val="CommentText"/>
      </w:pPr>
      <w:r>
        <w:rPr>
          <w:rStyle w:val="CommentReference"/>
        </w:rPr>
        <w:annotationRef/>
      </w:r>
      <w:r>
        <w:t>Screening is now to a single ESCC Level which is equivalent to the “old” Level C (see Table 7-1 of ECSS-Q-ST-60).</w:t>
      </w:r>
    </w:p>
  </w:comment>
  <w:comment w:id="57" w:author="Steve Jeffery" w:date="2017-06-21T16:11:00Z" w:initials="SJ">
    <w:p w14:paraId="6E46AC68" w14:textId="29525A2D" w:rsidR="005E5471" w:rsidRDefault="005E5471">
      <w:pPr>
        <w:pStyle w:val="CommentText"/>
      </w:pPr>
      <w:r>
        <w:rPr>
          <w:rStyle w:val="CommentReference"/>
        </w:rPr>
        <w:annotationRef/>
      </w:r>
      <w:r>
        <w:t>The Parameter Drift Failure Para. is deleted (N/A to “old” Level C).</w:t>
      </w:r>
    </w:p>
  </w:comment>
  <w:comment w:id="62" w:author="Steve Jeffery" w:date="2017-06-21T16:12:00Z" w:initials="SJ">
    <w:p w14:paraId="414C6CEC" w14:textId="2D7A56A3" w:rsidR="005E5471" w:rsidRDefault="005E5471">
      <w:pPr>
        <w:pStyle w:val="CommentText"/>
      </w:pPr>
      <w:r>
        <w:rPr>
          <w:rStyle w:val="CommentReference"/>
        </w:rPr>
        <w:annotationRef/>
      </w:r>
      <w:r>
        <w:t>Added for completeness (components may fail visually during Screening Tests other than External Visual Inspection).</w:t>
      </w:r>
    </w:p>
  </w:comment>
  <w:comment w:id="75" w:author="Steve Jeffery" w:date="2017-06-21T16:22:00Z" w:initials="SJ">
    <w:p w14:paraId="5BFFE48F" w14:textId="530C9469" w:rsidR="005E5471" w:rsidRDefault="005E5471">
      <w:pPr>
        <w:pStyle w:val="CommentText"/>
      </w:pPr>
      <w:r>
        <w:rPr>
          <w:rStyle w:val="CommentReference"/>
        </w:rPr>
        <w:annotationRef/>
      </w:r>
      <w:r>
        <w:t>Note components can no longer be screened to “level B” and therefore all screening lots are unserialised. This is taken into account - see Operating Life, Para. 8.12 herein.</w:t>
      </w:r>
    </w:p>
  </w:comment>
  <w:comment w:id="115" w:author="Steve Jeffery" w:date="2017-06-27T12:31:00Z" w:initials="SJ">
    <w:p w14:paraId="264C5D70" w14:textId="7FBAF255" w:rsidR="005E5471" w:rsidRDefault="005E5471">
      <w:pPr>
        <w:pStyle w:val="CommentText"/>
      </w:pPr>
      <w:r>
        <w:rPr>
          <w:rStyle w:val="CommentReference"/>
        </w:rPr>
        <w:annotationRef/>
      </w:r>
      <w:r>
        <w:t>Paragraph is moved here from the Test Methods and Procedures section to avoid confusion (it defines an Electrical Measurement whose conditions and limits are specified in “old” Table 3 of Detail Specifications, and which is performed during both Screening and Qualification, Periodic Testing and Lot Validation Testing).</w:t>
      </w:r>
    </w:p>
    <w:p w14:paraId="79B2ED21" w14:textId="77777777" w:rsidR="005E5471" w:rsidRDefault="005E5471">
      <w:pPr>
        <w:pStyle w:val="CommentText"/>
      </w:pPr>
    </w:p>
    <w:p w14:paraId="603FF3BD" w14:textId="28D4136B" w:rsidR="005E5471" w:rsidRDefault="005E5471">
      <w:pPr>
        <w:pStyle w:val="CommentText"/>
      </w:pPr>
      <w:r>
        <w:t>The temperatures (a) (b) and (c) are changed to +22 ±2°C as “+20 ±2°C” is believed to be an error.</w:t>
      </w:r>
    </w:p>
  </w:comment>
  <w:comment w:id="127" w:author="Steve Jeffery" w:date="2017-06-23T11:23:00Z" w:initials="SJ">
    <w:p w14:paraId="2E684FFD" w14:textId="1B7C6893" w:rsidR="005E5471" w:rsidRDefault="005E5471">
      <w:pPr>
        <w:pStyle w:val="CommentText"/>
      </w:pPr>
      <w:r>
        <w:rPr>
          <w:rStyle w:val="CommentReference"/>
        </w:rPr>
        <w:annotationRef/>
      </w:r>
      <w:r>
        <w:t xml:space="preserve">This Test Method Paragraph is added (as “old” Section 7 for </w:t>
      </w:r>
      <w:r w:rsidRPr="00D03EC9">
        <w:t xml:space="preserve">Burn-in </w:t>
      </w:r>
      <w:r>
        <w:t>is replaced by Section 6 “Screening Tests”).</w:t>
      </w:r>
    </w:p>
  </w:comment>
  <w:comment w:id="147" w:author="Steve Jeffery" w:date="2017-06-26T10:45:00Z" w:initials="SJ">
    <w:p w14:paraId="54FBCF85" w14:textId="473327FB" w:rsidR="005E5471" w:rsidRDefault="005E5471" w:rsidP="00124020">
      <w:pPr>
        <w:pStyle w:val="CommentText"/>
      </w:pPr>
      <w:r>
        <w:rPr>
          <w:rStyle w:val="CommentReference"/>
        </w:rPr>
        <w:annotationRef/>
      </w:r>
      <w:r>
        <w:t xml:space="preserve">Note </w:t>
      </w:r>
      <w:r w:rsidR="00124020">
        <w:t xml:space="preserve">different </w:t>
      </w:r>
      <w:r>
        <w:t xml:space="preserve">IEC Test Method and conditions / severity (the IEC have withdrawn “60068-2-3 Test Ca” and replaced it with Test Cab of </w:t>
      </w:r>
      <w:r w:rsidRPr="00222276">
        <w:t>IEC Publication No. 60068-2-78</w:t>
      </w:r>
      <w:r>
        <w:t>).</w:t>
      </w:r>
    </w:p>
  </w:comment>
  <w:comment w:id="151" w:author="Steve Jeffery" w:date="2017-06-26T12:35:00Z" w:initials="SJ">
    <w:p w14:paraId="1036C3F0" w14:textId="35DF3425" w:rsidR="005E5471" w:rsidRDefault="005E5471">
      <w:pPr>
        <w:pStyle w:val="CommentText"/>
      </w:pPr>
      <w:r>
        <w:rPr>
          <w:rStyle w:val="CommentReference"/>
        </w:rPr>
        <w:annotationRef/>
      </w:r>
      <w:r>
        <w:t>Due to the single Screening Level, which is equivalent to “old” Level “C”, initial R&amp;R Capacitance measurements are now required on all samples being subjected to Operating Life.</w:t>
      </w:r>
    </w:p>
  </w:comment>
  <w:comment w:id="163" w:author="Steve Jeffery" w:date="2017-06-27T13:29:00Z" w:initials="SJ">
    <w:p w14:paraId="41F98B56" w14:textId="3140A1CF" w:rsidR="005E5471" w:rsidRDefault="005E5471">
      <w:pPr>
        <w:pStyle w:val="CommentText"/>
      </w:pPr>
      <w:r>
        <w:rPr>
          <w:rStyle w:val="CommentReference"/>
        </w:rPr>
        <w:annotationRef/>
      </w:r>
      <w:r>
        <w:t>Wording now clarifies that both end-stops are tested.</w:t>
      </w:r>
    </w:p>
  </w:comment>
  <w:comment w:id="191" w:author="Steve Jeffery" w:date="2017-06-27T13:39:00Z" w:initials="SJ">
    <w:p w14:paraId="59CBCDF8" w14:textId="60A3C9F1" w:rsidR="005E5471" w:rsidRDefault="005E5471">
      <w:pPr>
        <w:pStyle w:val="CommentText"/>
      </w:pPr>
      <w:r>
        <w:rPr>
          <w:rStyle w:val="CommentReference"/>
        </w:rPr>
        <w:annotationRef/>
      </w:r>
      <w:r>
        <w:t>This Chart replaces the “old” Chart I (Testing Levels) and is based on the Chart F1 contained in various existing converted Generics (such as ESCC 3001).</w:t>
      </w:r>
    </w:p>
  </w:comment>
  <w:comment w:id="193" w:author="Steve Jeffery" w:date="2017-06-27T13:43:00Z" w:initials="SJ">
    <w:p w14:paraId="49A5FC74" w14:textId="03087038" w:rsidR="005E5471" w:rsidRDefault="005E5471">
      <w:pPr>
        <w:pStyle w:val="CommentText"/>
      </w:pPr>
      <w:r>
        <w:rPr>
          <w:rStyle w:val="CommentReference"/>
        </w:rPr>
        <w:annotationRef/>
      </w:r>
      <w:r>
        <w:t>Special In-process Controls are based on the content of “old” Chart II (Final Production Tests).</w:t>
      </w:r>
    </w:p>
    <w:p w14:paraId="4EE0040E" w14:textId="77777777" w:rsidR="005E5471" w:rsidRDefault="005E5471">
      <w:pPr>
        <w:pStyle w:val="CommentText"/>
      </w:pPr>
    </w:p>
    <w:p w14:paraId="75C5D3BB" w14:textId="6D68F30E" w:rsidR="005E5471" w:rsidRDefault="005E5471">
      <w:pPr>
        <w:pStyle w:val="CommentText"/>
      </w:pPr>
      <w:r>
        <w:t>Marking may now be performed at any suitable point during either manufacturing or Screening. It is therefore removed.</w:t>
      </w:r>
    </w:p>
    <w:p w14:paraId="32F7F46E" w14:textId="77777777" w:rsidR="005E5471" w:rsidRDefault="005E5471">
      <w:pPr>
        <w:pStyle w:val="CommentText"/>
      </w:pPr>
    </w:p>
    <w:p w14:paraId="6E414AC8" w14:textId="509EAD54" w:rsidR="005E5471" w:rsidRDefault="005E5471">
      <w:pPr>
        <w:pStyle w:val="CommentText"/>
      </w:pPr>
      <w:r>
        <w:t>Rapid Change of Temperature, Electrical and Mechanical Measurements are considered not to be Special In-process Controls (they are included in Chart F3).</w:t>
      </w:r>
    </w:p>
    <w:p w14:paraId="726C4E5F" w14:textId="77777777" w:rsidR="005E5471" w:rsidRDefault="005E5471">
      <w:pPr>
        <w:pStyle w:val="CommentText"/>
      </w:pPr>
    </w:p>
    <w:p w14:paraId="40079111" w14:textId="51E501D9" w:rsidR="005E5471" w:rsidRDefault="005E5471">
      <w:pPr>
        <w:pStyle w:val="CommentText"/>
      </w:pPr>
      <w:r w:rsidRPr="002A643B">
        <w:t>External Visual Inspection</w:t>
      </w:r>
      <w:r>
        <w:t xml:space="preserve"> is removed, but it is performed on a 100% basis in Chart F3.</w:t>
      </w:r>
    </w:p>
  </w:comment>
  <w:comment w:id="194" w:author="Steve Jeffery" w:date="2017-06-27T13:41:00Z" w:initials="SJ">
    <w:p w14:paraId="068705AF" w14:textId="4ADDD5D5" w:rsidR="005E5471" w:rsidRDefault="005E5471">
      <w:pPr>
        <w:pStyle w:val="CommentText"/>
      </w:pPr>
      <w:r>
        <w:rPr>
          <w:rStyle w:val="CommentReference"/>
        </w:rPr>
        <w:annotationRef/>
      </w:r>
      <w:r>
        <w:t>Changed, as commented on previously.</w:t>
      </w:r>
    </w:p>
  </w:comment>
  <w:comment w:id="195" w:author="Steve Jeffery" w:date="2017-06-27T13:42:00Z" w:initials="SJ">
    <w:p w14:paraId="3B6122B2" w14:textId="15A72E40" w:rsidR="005E5471" w:rsidRDefault="005E5471">
      <w:pPr>
        <w:pStyle w:val="CommentText"/>
      </w:pPr>
      <w:r>
        <w:rPr>
          <w:rStyle w:val="CommentReference"/>
        </w:rPr>
        <w:annotationRef/>
      </w:r>
      <w:r>
        <w:t>Added, as commented on previously.</w:t>
      </w:r>
    </w:p>
  </w:comment>
  <w:comment w:id="197" w:author="Steve Jeffery" w:date="2017-06-27T14:51:00Z" w:initials="SJ">
    <w:p w14:paraId="1FF98BD0" w14:textId="77777777" w:rsidR="005E5471" w:rsidRDefault="005E5471">
      <w:pPr>
        <w:pStyle w:val="CommentText"/>
      </w:pPr>
      <w:r>
        <w:rPr>
          <w:rStyle w:val="CommentReference"/>
        </w:rPr>
        <w:annotationRef/>
      </w:r>
      <w:r>
        <w:t>This Chart replaces the “old” Chart III but its content is based on the Burn-in and Electrical Measurements applicable to Level C which are contained in Chart III.</w:t>
      </w:r>
    </w:p>
    <w:p w14:paraId="0B90D5AF" w14:textId="77777777" w:rsidR="005E5471" w:rsidRDefault="005E5471">
      <w:pPr>
        <w:pStyle w:val="CommentText"/>
      </w:pPr>
    </w:p>
    <w:p w14:paraId="7521AC54" w14:textId="75F9CCE1" w:rsidR="005E5471" w:rsidRDefault="005E5471">
      <w:pPr>
        <w:pStyle w:val="CommentText"/>
      </w:pPr>
      <w:r>
        <w:t>Rapid Change of Temperature and optional Room Temperature Electrical and Mechanical Measurements prior to Burn-in are also included (considered by the TW to be valid Screening Tests).</w:t>
      </w:r>
    </w:p>
  </w:comment>
  <w:comment w:id="198" w:author="Steve Jeffery" w:date="2017-06-27T14:57:00Z" w:initials="SJ">
    <w:p w14:paraId="0B35B8F8" w14:textId="235DD955" w:rsidR="005E5471" w:rsidRDefault="005E5471">
      <w:pPr>
        <w:pStyle w:val="CommentText"/>
      </w:pPr>
      <w:r>
        <w:rPr>
          <w:rStyle w:val="CommentReference"/>
        </w:rPr>
        <w:annotationRef/>
      </w:r>
      <w:r>
        <w:t>Added for clarification.</w:t>
      </w:r>
    </w:p>
  </w:comment>
  <w:comment w:id="200" w:author="Steve Jeffery" w:date="2017-06-27T15:00:00Z" w:initials="SJ">
    <w:p w14:paraId="42E027DD" w14:textId="6B9F2ACE" w:rsidR="005E5471" w:rsidRDefault="005E5471">
      <w:pPr>
        <w:pStyle w:val="CommentText"/>
      </w:pPr>
      <w:r>
        <w:rPr>
          <w:rStyle w:val="CommentReference"/>
        </w:rPr>
        <w:annotationRef/>
      </w:r>
      <w:r>
        <w:t>All tests defined in this Chart are ‘carried over’ from those given in the “old” Charts IV &amp; V.</w:t>
      </w:r>
    </w:p>
    <w:p w14:paraId="323D1018" w14:textId="77777777" w:rsidR="005E5471" w:rsidRDefault="005E5471">
      <w:pPr>
        <w:pStyle w:val="CommentText"/>
      </w:pPr>
    </w:p>
    <w:p w14:paraId="543A1041" w14:textId="6075307F" w:rsidR="005E5471" w:rsidRDefault="005E5471">
      <w:pPr>
        <w:pStyle w:val="CommentText"/>
      </w:pPr>
      <w:r>
        <w:t>The periodicity and the sample sizes of the Subgroups need to be confirmed; here they are based on the default ESCC conditions of 12 months for Endurance and 24 months otherwise, with Subgroup sample sizes per either Chart IV (Subgroups 1A, 1B, 2A, 2B) or V (Subgroups 2B, 3).</w:t>
      </w:r>
    </w:p>
    <w:p w14:paraId="1A62DC8E" w14:textId="77777777" w:rsidR="005E5471" w:rsidRDefault="005E5471">
      <w:pPr>
        <w:pStyle w:val="CommentText"/>
      </w:pPr>
    </w:p>
    <w:p w14:paraId="75EBE584" w14:textId="23384133" w:rsidR="005E5471" w:rsidRDefault="005E5471">
      <w:pPr>
        <w:pStyle w:val="CommentText"/>
      </w:pPr>
      <w:r>
        <w:t>For Operating Life and Notes 4 &amp; 5, the duration(s) required (and also their applicability) may need to be discussed and confirmed.</w:t>
      </w:r>
    </w:p>
    <w:p w14:paraId="06FFA09D" w14:textId="77777777" w:rsidR="005E5471" w:rsidRDefault="005E5471">
      <w:pPr>
        <w:pStyle w:val="CommentText"/>
      </w:pPr>
    </w:p>
    <w:p w14:paraId="17C166A7" w14:textId="0ABDE6F8" w:rsidR="005E5471" w:rsidRDefault="005E5471">
      <w:pPr>
        <w:pStyle w:val="CommentText"/>
      </w:pPr>
      <w:r w:rsidRPr="00924C9F">
        <w:t>Temperature Coefficient is added to Subgroup 3 (the “old” Generic 3010 did not specifically list it in either Chart IV or V, but it was implied that this test was to be performed as part of Qualification &amp; LAT).</w:t>
      </w:r>
    </w:p>
  </w:comment>
  <w:comment w:id="201" w:author="Steve Jeffery" w:date="2017-06-27T15:13:00Z" w:initials="SJ">
    <w:p w14:paraId="402A16A5" w14:textId="6AE66090" w:rsidR="005E5471" w:rsidRDefault="005E5471">
      <w:pPr>
        <w:pStyle w:val="CommentText"/>
      </w:pPr>
      <w:r>
        <w:rPr>
          <w:rStyle w:val="CommentReference"/>
        </w:rPr>
        <w:annotationRef/>
      </w:r>
      <w:r>
        <w:t>DCR1027 has been taken into account throughout the spec.</w:t>
      </w:r>
    </w:p>
  </w:comment>
  <w:comment w:id="202" w:author="Steve Jeffery" w:date="2017-06-27T14:58:00Z" w:initials="SJ">
    <w:p w14:paraId="62674833" w14:textId="5199FAC6" w:rsidR="005E5471" w:rsidRDefault="005E5471">
      <w:pPr>
        <w:pStyle w:val="CommentText"/>
      </w:pPr>
      <w:r>
        <w:rPr>
          <w:rStyle w:val="CommentReference"/>
        </w:rPr>
        <w:annotationRef/>
      </w:r>
      <w:r>
        <w:t>This requirement is based on the “standard” requirement for Chart F4 for allowable failures (i.e. per ESCC 5000, 9000, etc.).</w:t>
      </w:r>
    </w:p>
  </w:comment>
  <w:comment w:id="203" w:author="Steve Jeffery" w:date="2017-06-27T14:59:00Z" w:initials="SJ">
    <w:p w14:paraId="1B367106" w14:textId="72A3F5DA" w:rsidR="005E5471" w:rsidRDefault="005E5471">
      <w:pPr>
        <w:pStyle w:val="CommentText"/>
      </w:pPr>
      <w:r>
        <w:rPr>
          <w:rStyle w:val="CommentReference"/>
        </w:rPr>
        <w:annotationRef/>
      </w:r>
      <w:r>
        <w:t>Added for clarification.</w:t>
      </w:r>
    </w:p>
  </w:comment>
  <w:comment w:id="204" w:author="Steve Jeffery" w:date="2017-06-27T15:00:00Z" w:initials="SJ">
    <w:p w14:paraId="171B9E8A" w14:textId="561370ED" w:rsidR="005E5471" w:rsidRDefault="005E5471">
      <w:pPr>
        <w:pStyle w:val="CommentText"/>
      </w:pPr>
      <w:r>
        <w:rPr>
          <w:rStyle w:val="CommentReference"/>
        </w:rPr>
        <w:annotationRef/>
      </w:r>
      <w:r>
        <w:t>Added for clarification.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42AC2BA" w15:done="0"/>
  <w15:commentEx w15:paraId="1D24CB0A" w15:done="0"/>
  <w15:commentEx w15:paraId="4767ECFC" w15:done="0"/>
  <w15:commentEx w15:paraId="2C498C2D" w15:done="0"/>
  <w15:commentEx w15:paraId="7ABF4FD5" w15:done="0"/>
  <w15:commentEx w15:paraId="529FDF42" w15:done="0"/>
  <w15:commentEx w15:paraId="17DAB658" w15:done="0"/>
  <w15:commentEx w15:paraId="0BF1C3CC" w15:done="0"/>
  <w15:commentEx w15:paraId="13F474D6" w15:done="0"/>
  <w15:commentEx w15:paraId="38BBAFA5" w15:done="0"/>
  <w15:commentEx w15:paraId="4DE93E62" w15:done="0"/>
  <w15:commentEx w15:paraId="5CDA5C3E" w15:done="0"/>
  <w15:commentEx w15:paraId="010C451F" w15:done="0"/>
  <w15:commentEx w15:paraId="4456F966" w15:done="0"/>
  <w15:commentEx w15:paraId="6E46AC68" w15:done="0"/>
  <w15:commentEx w15:paraId="414C6CEC" w15:done="0"/>
  <w15:commentEx w15:paraId="5BFFE48F" w15:done="0"/>
  <w15:commentEx w15:paraId="603FF3BD" w15:done="0"/>
  <w15:commentEx w15:paraId="2E684FFD" w15:done="0"/>
  <w15:commentEx w15:paraId="54FBCF85" w15:done="0"/>
  <w15:commentEx w15:paraId="1036C3F0" w15:done="0"/>
  <w15:commentEx w15:paraId="41F98B56" w15:done="0"/>
  <w15:commentEx w15:paraId="59CBCDF8" w15:done="0"/>
  <w15:commentEx w15:paraId="40079111" w15:done="0"/>
  <w15:commentEx w15:paraId="068705AF" w15:done="0"/>
  <w15:commentEx w15:paraId="3B6122B2" w15:done="0"/>
  <w15:commentEx w15:paraId="7521AC54" w15:done="0"/>
  <w15:commentEx w15:paraId="0B35B8F8" w15:done="0"/>
  <w15:commentEx w15:paraId="17C166A7" w15:done="0"/>
  <w15:commentEx w15:paraId="402A16A5" w15:done="0"/>
  <w15:commentEx w15:paraId="62674833" w15:done="0"/>
  <w15:commentEx w15:paraId="1B367106" w15:done="0"/>
  <w15:commentEx w15:paraId="171B9E8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1FA41A" w14:textId="77777777" w:rsidR="00547EBB" w:rsidRDefault="00547EBB" w:rsidP="00546706">
      <w:r>
        <w:separator/>
      </w:r>
    </w:p>
    <w:p w14:paraId="5CE76C62" w14:textId="77777777" w:rsidR="00547EBB" w:rsidRDefault="00547EBB" w:rsidP="00546706"/>
    <w:p w14:paraId="3535DDDE" w14:textId="77777777" w:rsidR="00547EBB" w:rsidRDefault="00547EBB" w:rsidP="00546706"/>
    <w:p w14:paraId="6E8D678F" w14:textId="77777777" w:rsidR="00547EBB" w:rsidRDefault="00547EBB" w:rsidP="00546706"/>
    <w:p w14:paraId="41CAD7F4" w14:textId="77777777" w:rsidR="00547EBB" w:rsidRDefault="00547EBB"/>
    <w:p w14:paraId="1DCB80FD" w14:textId="77777777" w:rsidR="00547EBB" w:rsidRDefault="00547EBB"/>
    <w:p w14:paraId="2320191E" w14:textId="77777777" w:rsidR="00547EBB" w:rsidRDefault="00547EBB"/>
  </w:endnote>
  <w:endnote w:type="continuationSeparator" w:id="0">
    <w:p w14:paraId="6DED22D6" w14:textId="77777777" w:rsidR="00547EBB" w:rsidRDefault="00547EBB" w:rsidP="00546706">
      <w:r>
        <w:continuationSeparator/>
      </w:r>
    </w:p>
    <w:p w14:paraId="3D5E4AFA" w14:textId="77777777" w:rsidR="00547EBB" w:rsidRDefault="00547EBB" w:rsidP="00546706"/>
    <w:p w14:paraId="656F2D90" w14:textId="77777777" w:rsidR="00547EBB" w:rsidRDefault="00547EBB" w:rsidP="00546706"/>
    <w:p w14:paraId="7533D7DC" w14:textId="77777777" w:rsidR="00547EBB" w:rsidRDefault="00547EBB" w:rsidP="00546706"/>
    <w:p w14:paraId="60ECF800" w14:textId="77777777" w:rsidR="00547EBB" w:rsidRDefault="00547EBB"/>
    <w:p w14:paraId="7DF2F32F" w14:textId="77777777" w:rsidR="00547EBB" w:rsidRDefault="00547EBB"/>
    <w:p w14:paraId="6C685472" w14:textId="77777777" w:rsidR="00547EBB" w:rsidRDefault="00547E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57DA58" w14:textId="77777777" w:rsidR="00547EBB" w:rsidRDefault="00547EBB" w:rsidP="00546706">
      <w:r>
        <w:separator/>
      </w:r>
    </w:p>
    <w:p w14:paraId="70601E49" w14:textId="77777777" w:rsidR="00547EBB" w:rsidRDefault="00547EBB" w:rsidP="00546706"/>
    <w:p w14:paraId="3276B8D4" w14:textId="77777777" w:rsidR="00547EBB" w:rsidRDefault="00547EBB" w:rsidP="00546706"/>
    <w:p w14:paraId="0F9D5C7C" w14:textId="77777777" w:rsidR="00547EBB" w:rsidRDefault="00547EBB" w:rsidP="00546706"/>
    <w:p w14:paraId="22F1AEC1" w14:textId="77777777" w:rsidR="00547EBB" w:rsidRDefault="00547EBB"/>
    <w:p w14:paraId="2CC9F450" w14:textId="77777777" w:rsidR="00547EBB" w:rsidRDefault="00547EBB"/>
    <w:p w14:paraId="5AAE5E81" w14:textId="77777777" w:rsidR="00547EBB" w:rsidRDefault="00547EBB"/>
  </w:footnote>
  <w:footnote w:type="continuationSeparator" w:id="0">
    <w:p w14:paraId="4CA9D2AF" w14:textId="77777777" w:rsidR="00547EBB" w:rsidRDefault="00547EBB" w:rsidP="00546706">
      <w:r>
        <w:continuationSeparator/>
      </w:r>
    </w:p>
    <w:p w14:paraId="2A045D6A" w14:textId="77777777" w:rsidR="00547EBB" w:rsidRDefault="00547EBB" w:rsidP="00546706"/>
    <w:p w14:paraId="04807D2F" w14:textId="77777777" w:rsidR="00547EBB" w:rsidRDefault="00547EBB" w:rsidP="00546706"/>
    <w:p w14:paraId="504F271A" w14:textId="77777777" w:rsidR="00547EBB" w:rsidRDefault="00547EBB" w:rsidP="00546706"/>
    <w:p w14:paraId="079BDEAD" w14:textId="77777777" w:rsidR="00547EBB" w:rsidRDefault="00547EBB"/>
    <w:p w14:paraId="01BA383E" w14:textId="77777777" w:rsidR="00547EBB" w:rsidRDefault="00547EBB"/>
    <w:p w14:paraId="600C4823" w14:textId="77777777" w:rsidR="00547EBB" w:rsidRDefault="00547E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79"/>
      <w:gridCol w:w="3900"/>
      <w:gridCol w:w="2835"/>
    </w:tblGrid>
    <w:tr w:rsidR="005E5471" w:rsidRPr="00566CE2" w14:paraId="19C8AD99" w14:textId="77777777" w:rsidTr="00E354AA">
      <w:trPr>
        <w:trHeight w:val="1134"/>
      </w:trPr>
      <w:tc>
        <w:tcPr>
          <w:tcW w:w="3579" w:type="dxa"/>
          <w:shd w:val="clear" w:color="auto" w:fill="auto"/>
        </w:tcPr>
        <w:p w14:paraId="3DDA7BF1" w14:textId="77777777" w:rsidR="005E5471" w:rsidRPr="00566CE2" w:rsidRDefault="005E5471" w:rsidP="007F7C50">
          <w:pPr>
            <w:spacing w:after="0"/>
            <w:ind w:left="180"/>
          </w:pPr>
          <w:r>
            <w:rPr>
              <w:noProof/>
              <w:lang w:eastAsia="en-GB"/>
            </w:rPr>
            <w:drawing>
              <wp:inline distT="0" distB="0" distL="0" distR="0" wp14:anchorId="2ED8B665" wp14:editId="4AD9FB6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900" w:type="dxa"/>
          <w:shd w:val="clear" w:color="auto" w:fill="auto"/>
        </w:tcPr>
        <w:p w14:paraId="01D19E74" w14:textId="77777777" w:rsidR="005E5471" w:rsidRDefault="005E5471" w:rsidP="006E4A0A">
          <w:pPr>
            <w:ind w:left="570"/>
            <w:jc w:val="center"/>
          </w:pPr>
          <w:r>
            <w:t>ESCC Generic Specification</w:t>
          </w:r>
        </w:p>
        <w:p w14:paraId="61B869B5" w14:textId="4A07AC5B" w:rsidR="005E5471" w:rsidRPr="00566CE2" w:rsidRDefault="005E5471" w:rsidP="007F7C50">
          <w:pPr>
            <w:spacing w:after="0"/>
            <w:ind w:left="570"/>
            <w:jc w:val="center"/>
          </w:pPr>
          <w:r>
            <w:t>No. 3010</w:t>
          </w:r>
        </w:p>
      </w:tc>
      <w:tc>
        <w:tcPr>
          <w:tcW w:w="2835" w:type="dxa"/>
          <w:shd w:val="clear" w:color="auto" w:fill="auto"/>
        </w:tcPr>
        <w:p w14:paraId="7ABC2CFA" w14:textId="77777777" w:rsidR="005E5471" w:rsidRPr="00566CE2" w:rsidRDefault="005E5471" w:rsidP="00D97A50">
          <w:pPr>
            <w:ind w:left="1310"/>
          </w:pPr>
          <w:r w:rsidRPr="00566CE2">
            <w:t xml:space="preserve">PAGE </w:t>
          </w:r>
          <w:r w:rsidRPr="00566CE2">
            <w:fldChar w:fldCharType="begin"/>
          </w:r>
          <w:r w:rsidRPr="00566CE2">
            <w:instrText xml:space="preserve"> PAGE  \* Arabic  \* MERGEFORMAT </w:instrText>
          </w:r>
          <w:r w:rsidRPr="00566CE2">
            <w:fldChar w:fldCharType="separate"/>
          </w:r>
          <w:r w:rsidR="00124020">
            <w:rPr>
              <w:noProof/>
            </w:rPr>
            <w:t>32</w:t>
          </w:r>
          <w:r w:rsidRPr="00566CE2">
            <w:fldChar w:fldCharType="end"/>
          </w:r>
        </w:p>
        <w:p w14:paraId="20167D11" w14:textId="7DC3BADF" w:rsidR="005E5471" w:rsidRPr="00566CE2" w:rsidRDefault="005E5471" w:rsidP="00D97A50">
          <w:pPr>
            <w:spacing w:after="0"/>
            <w:ind w:left="1310"/>
          </w:pPr>
          <w:r>
            <w:t>ISSUE 3 Dft A</w:t>
          </w:r>
        </w:p>
      </w:tc>
    </w:tr>
  </w:tbl>
  <w:p w14:paraId="42B897CE" w14:textId="77777777" w:rsidR="005E5471" w:rsidRDefault="005E54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3132EC9"/>
    <w:multiLevelType w:val="hybridMultilevel"/>
    <w:tmpl w:val="0E1A3CF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 w15:restartNumberingAfterBreak="0">
    <w:nsid w:val="079B6727"/>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4" w15:restartNumberingAfterBreak="0">
    <w:nsid w:val="193129F3"/>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5"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30126B41"/>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8" w15:restartNumberingAfterBreak="0">
    <w:nsid w:val="392A2F3E"/>
    <w:multiLevelType w:val="hybridMultilevel"/>
    <w:tmpl w:val="2098ED34"/>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3A3D6CE7"/>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0"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1"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15:restartNumberingAfterBreak="0">
    <w:nsid w:val="4EB96201"/>
    <w:multiLevelType w:val="hybridMultilevel"/>
    <w:tmpl w:val="6F64CB9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4" w15:restartNumberingAfterBreak="0">
    <w:nsid w:val="50C13D1E"/>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5" w15:restartNumberingAfterBreak="0">
    <w:nsid w:val="54D35E48"/>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6" w15:restartNumberingAfterBreak="0">
    <w:nsid w:val="5A1530A1"/>
    <w:multiLevelType w:val="hybridMultilevel"/>
    <w:tmpl w:val="6F5ED4F6"/>
    <w:lvl w:ilvl="0" w:tplc="7C08B91A">
      <w:start w:val="1"/>
      <w:numFmt w:val="lowerLetter"/>
      <w:lvlText w:val="(%1)"/>
      <w:lvlJc w:val="left"/>
      <w:pPr>
        <w:ind w:left="659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7" w15:restartNumberingAfterBreak="0">
    <w:nsid w:val="5A715FC0"/>
    <w:multiLevelType w:val="hybridMultilevel"/>
    <w:tmpl w:val="1C6A763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8" w15:restartNumberingAfterBreak="0">
    <w:nsid w:val="5ED01995"/>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19" w15:restartNumberingAfterBreak="0">
    <w:nsid w:val="60FC7A9A"/>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0"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3054C99"/>
    <w:multiLevelType w:val="hybridMultilevel"/>
    <w:tmpl w:val="6F5ED4F6"/>
    <w:lvl w:ilvl="0" w:tplc="7C08B91A">
      <w:start w:val="1"/>
      <w:numFmt w:val="lowerLetter"/>
      <w:lvlText w:val="(%1)"/>
      <w:lvlJc w:val="left"/>
      <w:pPr>
        <w:ind w:left="2138" w:hanging="360"/>
      </w:pPr>
      <w:rPr>
        <w:rFonts w:ascii="Arial" w:hAnsi="Arial" w:hint="default"/>
        <w:b w:val="0"/>
        <w:i w:val="0"/>
        <w:sz w:val="20"/>
      </w:r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2"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
  </w:num>
  <w:num w:numId="2">
    <w:abstractNumId w:val="0"/>
  </w:num>
  <w:num w:numId="3">
    <w:abstractNumId w:val="22"/>
  </w:num>
  <w:num w:numId="4">
    <w:abstractNumId w:val="5"/>
  </w:num>
  <w:num w:numId="5">
    <w:abstractNumId w:val="6"/>
  </w:num>
  <w:num w:numId="6">
    <w:abstractNumId w:val="11"/>
  </w:num>
  <w:num w:numId="7">
    <w:abstractNumId w:val="12"/>
  </w:num>
  <w:num w:numId="8">
    <w:abstractNumId w:val="10"/>
  </w:num>
  <w:num w:numId="9">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9"/>
  </w:num>
  <w:num w:numId="12">
    <w:abstractNumId w:val="7"/>
  </w:num>
  <w:num w:numId="13">
    <w:abstractNumId w:val="14"/>
  </w:num>
  <w:num w:numId="14">
    <w:abstractNumId w:val="21"/>
  </w:num>
  <w:num w:numId="15">
    <w:abstractNumId w:val="3"/>
  </w:num>
  <w:num w:numId="16">
    <w:abstractNumId w:val="15"/>
  </w:num>
  <w:num w:numId="17">
    <w:abstractNumId w:val="16"/>
  </w:num>
  <w:num w:numId="18">
    <w:abstractNumId w:val="4"/>
  </w:num>
  <w:num w:numId="19">
    <w:abstractNumId w:val="19"/>
  </w:num>
  <w:num w:numId="20">
    <w:abstractNumId w:val="17"/>
  </w:num>
  <w:num w:numId="21">
    <w:abstractNumId w:val="18"/>
  </w:num>
  <w:num w:numId="22">
    <w:abstractNumId w:val="13"/>
  </w:num>
  <w:num w:numId="23">
    <w:abstractNumId w:val="20"/>
    <w:lvlOverride w:ilvl="0">
      <w:startOverride w:val="1"/>
    </w:lvlOverride>
  </w:num>
  <w:num w:numId="24">
    <w:abstractNumId w:val="8"/>
  </w:num>
  <w:numIdMacAtCleanup w:val="1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59"/>
    <w:rsid w:val="00001C80"/>
    <w:rsid w:val="00002771"/>
    <w:rsid w:val="00003AE4"/>
    <w:rsid w:val="000041A3"/>
    <w:rsid w:val="0000439C"/>
    <w:rsid w:val="00004FD4"/>
    <w:rsid w:val="000070BB"/>
    <w:rsid w:val="00011BE2"/>
    <w:rsid w:val="000134D5"/>
    <w:rsid w:val="00014BB0"/>
    <w:rsid w:val="0001694F"/>
    <w:rsid w:val="0002250A"/>
    <w:rsid w:val="0002544D"/>
    <w:rsid w:val="00025EDD"/>
    <w:rsid w:val="00032A43"/>
    <w:rsid w:val="000335CA"/>
    <w:rsid w:val="0003564C"/>
    <w:rsid w:val="0003657B"/>
    <w:rsid w:val="0004322E"/>
    <w:rsid w:val="00045B2B"/>
    <w:rsid w:val="000547FA"/>
    <w:rsid w:val="000548D0"/>
    <w:rsid w:val="00054E9B"/>
    <w:rsid w:val="00055A7F"/>
    <w:rsid w:val="000671EC"/>
    <w:rsid w:val="0007527B"/>
    <w:rsid w:val="00075BE1"/>
    <w:rsid w:val="00080FC5"/>
    <w:rsid w:val="000828F2"/>
    <w:rsid w:val="00082F30"/>
    <w:rsid w:val="0008396F"/>
    <w:rsid w:val="0008424A"/>
    <w:rsid w:val="00085EC7"/>
    <w:rsid w:val="000864D5"/>
    <w:rsid w:val="00092DA4"/>
    <w:rsid w:val="00093F97"/>
    <w:rsid w:val="000A0617"/>
    <w:rsid w:val="000A5EC7"/>
    <w:rsid w:val="000B4302"/>
    <w:rsid w:val="000B4DEC"/>
    <w:rsid w:val="000C11E9"/>
    <w:rsid w:val="000C151B"/>
    <w:rsid w:val="000C18E2"/>
    <w:rsid w:val="000C1E12"/>
    <w:rsid w:val="000C5A02"/>
    <w:rsid w:val="000C6596"/>
    <w:rsid w:val="000D313F"/>
    <w:rsid w:val="000D386C"/>
    <w:rsid w:val="000D3BA4"/>
    <w:rsid w:val="000D5575"/>
    <w:rsid w:val="000D5992"/>
    <w:rsid w:val="000D6BD3"/>
    <w:rsid w:val="000D77B1"/>
    <w:rsid w:val="000E52F9"/>
    <w:rsid w:val="000E70D2"/>
    <w:rsid w:val="000E7EAB"/>
    <w:rsid w:val="000F24BA"/>
    <w:rsid w:val="000F315F"/>
    <w:rsid w:val="000F3340"/>
    <w:rsid w:val="000F4755"/>
    <w:rsid w:val="001038A1"/>
    <w:rsid w:val="0010757C"/>
    <w:rsid w:val="0011099A"/>
    <w:rsid w:val="00112EE0"/>
    <w:rsid w:val="0011461F"/>
    <w:rsid w:val="00115B90"/>
    <w:rsid w:val="00117A0F"/>
    <w:rsid w:val="0012267E"/>
    <w:rsid w:val="00124020"/>
    <w:rsid w:val="0012548A"/>
    <w:rsid w:val="00127453"/>
    <w:rsid w:val="001348FA"/>
    <w:rsid w:val="0013593C"/>
    <w:rsid w:val="00137215"/>
    <w:rsid w:val="001457C3"/>
    <w:rsid w:val="00146B81"/>
    <w:rsid w:val="001473B1"/>
    <w:rsid w:val="00151695"/>
    <w:rsid w:val="00151C40"/>
    <w:rsid w:val="00151C66"/>
    <w:rsid w:val="0015525A"/>
    <w:rsid w:val="001560BA"/>
    <w:rsid w:val="00157303"/>
    <w:rsid w:val="0015731D"/>
    <w:rsid w:val="00164D15"/>
    <w:rsid w:val="00170225"/>
    <w:rsid w:val="00170D76"/>
    <w:rsid w:val="0017309E"/>
    <w:rsid w:val="00174C72"/>
    <w:rsid w:val="00176735"/>
    <w:rsid w:val="001807FF"/>
    <w:rsid w:val="0018153C"/>
    <w:rsid w:val="00182349"/>
    <w:rsid w:val="00184BA7"/>
    <w:rsid w:val="001866E1"/>
    <w:rsid w:val="00187174"/>
    <w:rsid w:val="00187EFA"/>
    <w:rsid w:val="0019073B"/>
    <w:rsid w:val="001910B0"/>
    <w:rsid w:val="00192035"/>
    <w:rsid w:val="00192E81"/>
    <w:rsid w:val="00193779"/>
    <w:rsid w:val="001A0EB2"/>
    <w:rsid w:val="001A333C"/>
    <w:rsid w:val="001A6AA7"/>
    <w:rsid w:val="001A6C8D"/>
    <w:rsid w:val="001A6E00"/>
    <w:rsid w:val="001A7198"/>
    <w:rsid w:val="001A7D31"/>
    <w:rsid w:val="001B4CDC"/>
    <w:rsid w:val="001B4F51"/>
    <w:rsid w:val="001B76F5"/>
    <w:rsid w:val="001B7C3A"/>
    <w:rsid w:val="001C1F74"/>
    <w:rsid w:val="001C330D"/>
    <w:rsid w:val="001C6E75"/>
    <w:rsid w:val="001C7582"/>
    <w:rsid w:val="001C7B8C"/>
    <w:rsid w:val="001D2EA7"/>
    <w:rsid w:val="001D5074"/>
    <w:rsid w:val="001E04D9"/>
    <w:rsid w:val="001E1317"/>
    <w:rsid w:val="001E4227"/>
    <w:rsid w:val="001F0C25"/>
    <w:rsid w:val="001F54FA"/>
    <w:rsid w:val="001F773B"/>
    <w:rsid w:val="001F7808"/>
    <w:rsid w:val="001F7B59"/>
    <w:rsid w:val="0020029C"/>
    <w:rsid w:val="00203FCA"/>
    <w:rsid w:val="0021205D"/>
    <w:rsid w:val="002209BF"/>
    <w:rsid w:val="00222276"/>
    <w:rsid w:val="002237AC"/>
    <w:rsid w:val="00231000"/>
    <w:rsid w:val="002333CB"/>
    <w:rsid w:val="00240DB1"/>
    <w:rsid w:val="00241FF4"/>
    <w:rsid w:val="002433E6"/>
    <w:rsid w:val="00247CE8"/>
    <w:rsid w:val="002502C7"/>
    <w:rsid w:val="002550BE"/>
    <w:rsid w:val="00256720"/>
    <w:rsid w:val="002567CA"/>
    <w:rsid w:val="00272413"/>
    <w:rsid w:val="00272BD0"/>
    <w:rsid w:val="002769FE"/>
    <w:rsid w:val="002825DC"/>
    <w:rsid w:val="002839B8"/>
    <w:rsid w:val="0028477E"/>
    <w:rsid w:val="00286B9E"/>
    <w:rsid w:val="00291825"/>
    <w:rsid w:val="00294D92"/>
    <w:rsid w:val="00296C62"/>
    <w:rsid w:val="002A0A41"/>
    <w:rsid w:val="002A4C33"/>
    <w:rsid w:val="002A643B"/>
    <w:rsid w:val="002A7591"/>
    <w:rsid w:val="002B0A4A"/>
    <w:rsid w:val="002B1A90"/>
    <w:rsid w:val="002B2A95"/>
    <w:rsid w:val="002B510A"/>
    <w:rsid w:val="002B6E18"/>
    <w:rsid w:val="002C0D47"/>
    <w:rsid w:val="002C393A"/>
    <w:rsid w:val="002C563B"/>
    <w:rsid w:val="002C6E8F"/>
    <w:rsid w:val="002D0A07"/>
    <w:rsid w:val="002D2E49"/>
    <w:rsid w:val="002D3B45"/>
    <w:rsid w:val="002D4BB4"/>
    <w:rsid w:val="002D75EC"/>
    <w:rsid w:val="002D77CF"/>
    <w:rsid w:val="002E22C1"/>
    <w:rsid w:val="002E33A6"/>
    <w:rsid w:val="002E63F8"/>
    <w:rsid w:val="002E6478"/>
    <w:rsid w:val="002E755E"/>
    <w:rsid w:val="002F1DE3"/>
    <w:rsid w:val="002F7939"/>
    <w:rsid w:val="00303175"/>
    <w:rsid w:val="003060C2"/>
    <w:rsid w:val="00306ACC"/>
    <w:rsid w:val="00313250"/>
    <w:rsid w:val="00313E84"/>
    <w:rsid w:val="003179E6"/>
    <w:rsid w:val="003203B1"/>
    <w:rsid w:val="00322ED2"/>
    <w:rsid w:val="00325C1C"/>
    <w:rsid w:val="003273E4"/>
    <w:rsid w:val="00332B2D"/>
    <w:rsid w:val="003356D4"/>
    <w:rsid w:val="00342DA2"/>
    <w:rsid w:val="00342DCF"/>
    <w:rsid w:val="00343105"/>
    <w:rsid w:val="00344846"/>
    <w:rsid w:val="003448D9"/>
    <w:rsid w:val="00344E22"/>
    <w:rsid w:val="00344F6A"/>
    <w:rsid w:val="00345C42"/>
    <w:rsid w:val="003471EE"/>
    <w:rsid w:val="0035659C"/>
    <w:rsid w:val="00357275"/>
    <w:rsid w:val="00364662"/>
    <w:rsid w:val="00364EFD"/>
    <w:rsid w:val="00365B17"/>
    <w:rsid w:val="00367EC4"/>
    <w:rsid w:val="00370073"/>
    <w:rsid w:val="0037029A"/>
    <w:rsid w:val="00374AAD"/>
    <w:rsid w:val="00377EC7"/>
    <w:rsid w:val="00383EFC"/>
    <w:rsid w:val="00386133"/>
    <w:rsid w:val="0039004A"/>
    <w:rsid w:val="00390C04"/>
    <w:rsid w:val="003912E8"/>
    <w:rsid w:val="003A0780"/>
    <w:rsid w:val="003A314D"/>
    <w:rsid w:val="003B327E"/>
    <w:rsid w:val="003B4579"/>
    <w:rsid w:val="003B66D8"/>
    <w:rsid w:val="003B70D8"/>
    <w:rsid w:val="003B793F"/>
    <w:rsid w:val="003C36F5"/>
    <w:rsid w:val="003C47CE"/>
    <w:rsid w:val="003C7B33"/>
    <w:rsid w:val="003D00BA"/>
    <w:rsid w:val="003D1B74"/>
    <w:rsid w:val="003D3049"/>
    <w:rsid w:val="003D5224"/>
    <w:rsid w:val="003D6FED"/>
    <w:rsid w:val="003E0F7C"/>
    <w:rsid w:val="003E4D25"/>
    <w:rsid w:val="003E6DCA"/>
    <w:rsid w:val="003E7919"/>
    <w:rsid w:val="003F2BB7"/>
    <w:rsid w:val="003F3A65"/>
    <w:rsid w:val="003F5CDC"/>
    <w:rsid w:val="00400149"/>
    <w:rsid w:val="0040702E"/>
    <w:rsid w:val="00407763"/>
    <w:rsid w:val="0041202E"/>
    <w:rsid w:val="004125E9"/>
    <w:rsid w:val="00420488"/>
    <w:rsid w:val="00422841"/>
    <w:rsid w:val="00422AD7"/>
    <w:rsid w:val="0042310A"/>
    <w:rsid w:val="00423CD8"/>
    <w:rsid w:val="00424D1B"/>
    <w:rsid w:val="00425EBC"/>
    <w:rsid w:val="00432323"/>
    <w:rsid w:val="0044101E"/>
    <w:rsid w:val="0044205B"/>
    <w:rsid w:val="004454F4"/>
    <w:rsid w:val="00450C97"/>
    <w:rsid w:val="00451A0B"/>
    <w:rsid w:val="00452B1D"/>
    <w:rsid w:val="00453697"/>
    <w:rsid w:val="00453F9D"/>
    <w:rsid w:val="00456E16"/>
    <w:rsid w:val="004622E7"/>
    <w:rsid w:val="0046550B"/>
    <w:rsid w:val="004750D5"/>
    <w:rsid w:val="004816D3"/>
    <w:rsid w:val="004839AB"/>
    <w:rsid w:val="0048746A"/>
    <w:rsid w:val="00487681"/>
    <w:rsid w:val="00487E6C"/>
    <w:rsid w:val="00490AA5"/>
    <w:rsid w:val="00491339"/>
    <w:rsid w:val="00493472"/>
    <w:rsid w:val="00494366"/>
    <w:rsid w:val="0049505D"/>
    <w:rsid w:val="0049534D"/>
    <w:rsid w:val="00495405"/>
    <w:rsid w:val="0049640C"/>
    <w:rsid w:val="0049644A"/>
    <w:rsid w:val="004A15BC"/>
    <w:rsid w:val="004B0A2F"/>
    <w:rsid w:val="004B4181"/>
    <w:rsid w:val="004C1599"/>
    <w:rsid w:val="004C4279"/>
    <w:rsid w:val="004C467D"/>
    <w:rsid w:val="004C7402"/>
    <w:rsid w:val="004C7FF9"/>
    <w:rsid w:val="004D1E63"/>
    <w:rsid w:val="004D4AD7"/>
    <w:rsid w:val="004D6348"/>
    <w:rsid w:val="004E3DBB"/>
    <w:rsid w:val="004E4E5B"/>
    <w:rsid w:val="004E606D"/>
    <w:rsid w:val="004F6759"/>
    <w:rsid w:val="004F75C7"/>
    <w:rsid w:val="004F7CB3"/>
    <w:rsid w:val="00501729"/>
    <w:rsid w:val="00501B6A"/>
    <w:rsid w:val="00502449"/>
    <w:rsid w:val="0050670F"/>
    <w:rsid w:val="00510ADA"/>
    <w:rsid w:val="00510E8F"/>
    <w:rsid w:val="00513E6F"/>
    <w:rsid w:val="005204EC"/>
    <w:rsid w:val="005207C3"/>
    <w:rsid w:val="00521F43"/>
    <w:rsid w:val="00522080"/>
    <w:rsid w:val="00522415"/>
    <w:rsid w:val="005240B3"/>
    <w:rsid w:val="005257F3"/>
    <w:rsid w:val="00527C68"/>
    <w:rsid w:val="005313F3"/>
    <w:rsid w:val="005336A4"/>
    <w:rsid w:val="0053603F"/>
    <w:rsid w:val="005373E2"/>
    <w:rsid w:val="00537EB9"/>
    <w:rsid w:val="0054019A"/>
    <w:rsid w:val="00540811"/>
    <w:rsid w:val="0054256F"/>
    <w:rsid w:val="005435AD"/>
    <w:rsid w:val="00545BC4"/>
    <w:rsid w:val="00546706"/>
    <w:rsid w:val="00547EBB"/>
    <w:rsid w:val="00552719"/>
    <w:rsid w:val="00554A05"/>
    <w:rsid w:val="00556177"/>
    <w:rsid w:val="00563774"/>
    <w:rsid w:val="00566CE2"/>
    <w:rsid w:val="00566DC9"/>
    <w:rsid w:val="00567541"/>
    <w:rsid w:val="00567542"/>
    <w:rsid w:val="00574742"/>
    <w:rsid w:val="00581D9F"/>
    <w:rsid w:val="005867BC"/>
    <w:rsid w:val="005902E3"/>
    <w:rsid w:val="00594C47"/>
    <w:rsid w:val="005970D2"/>
    <w:rsid w:val="00597801"/>
    <w:rsid w:val="00597A56"/>
    <w:rsid w:val="005A2BA9"/>
    <w:rsid w:val="005A360D"/>
    <w:rsid w:val="005A437B"/>
    <w:rsid w:val="005A4407"/>
    <w:rsid w:val="005B045E"/>
    <w:rsid w:val="005B3BBE"/>
    <w:rsid w:val="005B52FA"/>
    <w:rsid w:val="005B5D74"/>
    <w:rsid w:val="005B7CF2"/>
    <w:rsid w:val="005C28AF"/>
    <w:rsid w:val="005C4D4A"/>
    <w:rsid w:val="005C5B84"/>
    <w:rsid w:val="005D1A26"/>
    <w:rsid w:val="005D3D8A"/>
    <w:rsid w:val="005D3F79"/>
    <w:rsid w:val="005D52F9"/>
    <w:rsid w:val="005D73C3"/>
    <w:rsid w:val="005E000B"/>
    <w:rsid w:val="005E32CB"/>
    <w:rsid w:val="005E43AC"/>
    <w:rsid w:val="005E5471"/>
    <w:rsid w:val="005E6707"/>
    <w:rsid w:val="005F0426"/>
    <w:rsid w:val="005F38D6"/>
    <w:rsid w:val="005F483B"/>
    <w:rsid w:val="0060581B"/>
    <w:rsid w:val="00605D7C"/>
    <w:rsid w:val="00605D84"/>
    <w:rsid w:val="0060751D"/>
    <w:rsid w:val="0060781A"/>
    <w:rsid w:val="00607AF4"/>
    <w:rsid w:val="00610BE3"/>
    <w:rsid w:val="00615817"/>
    <w:rsid w:val="00616619"/>
    <w:rsid w:val="00617B14"/>
    <w:rsid w:val="00631207"/>
    <w:rsid w:val="00636DC2"/>
    <w:rsid w:val="00637701"/>
    <w:rsid w:val="006429D9"/>
    <w:rsid w:val="00643935"/>
    <w:rsid w:val="006474F5"/>
    <w:rsid w:val="006479D4"/>
    <w:rsid w:val="00647C0F"/>
    <w:rsid w:val="00647DC7"/>
    <w:rsid w:val="006537D6"/>
    <w:rsid w:val="00655561"/>
    <w:rsid w:val="006622DF"/>
    <w:rsid w:val="006660CA"/>
    <w:rsid w:val="00666377"/>
    <w:rsid w:val="0066662A"/>
    <w:rsid w:val="00667189"/>
    <w:rsid w:val="00670F89"/>
    <w:rsid w:val="00674E4B"/>
    <w:rsid w:val="00680E5D"/>
    <w:rsid w:val="00692DC9"/>
    <w:rsid w:val="00697FCD"/>
    <w:rsid w:val="006A037A"/>
    <w:rsid w:val="006A2045"/>
    <w:rsid w:val="006A27C5"/>
    <w:rsid w:val="006A3DA7"/>
    <w:rsid w:val="006A6A96"/>
    <w:rsid w:val="006A743B"/>
    <w:rsid w:val="006B3E85"/>
    <w:rsid w:val="006B573D"/>
    <w:rsid w:val="006C0DEB"/>
    <w:rsid w:val="006C4E88"/>
    <w:rsid w:val="006C541D"/>
    <w:rsid w:val="006D20D2"/>
    <w:rsid w:val="006D23D3"/>
    <w:rsid w:val="006D3B4E"/>
    <w:rsid w:val="006D6823"/>
    <w:rsid w:val="006E1127"/>
    <w:rsid w:val="006E1B75"/>
    <w:rsid w:val="006E2C32"/>
    <w:rsid w:val="006E4A0A"/>
    <w:rsid w:val="006E6594"/>
    <w:rsid w:val="006F0A85"/>
    <w:rsid w:val="006F1371"/>
    <w:rsid w:val="006F14ED"/>
    <w:rsid w:val="006F306D"/>
    <w:rsid w:val="006F3A91"/>
    <w:rsid w:val="007005C4"/>
    <w:rsid w:val="007017AD"/>
    <w:rsid w:val="007025E4"/>
    <w:rsid w:val="007057EF"/>
    <w:rsid w:val="00706F27"/>
    <w:rsid w:val="00707BCD"/>
    <w:rsid w:val="00711056"/>
    <w:rsid w:val="00713289"/>
    <w:rsid w:val="00715898"/>
    <w:rsid w:val="00717274"/>
    <w:rsid w:val="007179BB"/>
    <w:rsid w:val="00721196"/>
    <w:rsid w:val="0072207F"/>
    <w:rsid w:val="00722502"/>
    <w:rsid w:val="0072371A"/>
    <w:rsid w:val="007266BC"/>
    <w:rsid w:val="00727B21"/>
    <w:rsid w:val="00742352"/>
    <w:rsid w:val="007444E8"/>
    <w:rsid w:val="00745064"/>
    <w:rsid w:val="00745CB9"/>
    <w:rsid w:val="00747424"/>
    <w:rsid w:val="00755661"/>
    <w:rsid w:val="0075636F"/>
    <w:rsid w:val="007638F8"/>
    <w:rsid w:val="00765FC1"/>
    <w:rsid w:val="0077041C"/>
    <w:rsid w:val="00771D6C"/>
    <w:rsid w:val="00773F9B"/>
    <w:rsid w:val="00777808"/>
    <w:rsid w:val="00781600"/>
    <w:rsid w:val="00783083"/>
    <w:rsid w:val="00784003"/>
    <w:rsid w:val="00786A83"/>
    <w:rsid w:val="0079596A"/>
    <w:rsid w:val="007959BD"/>
    <w:rsid w:val="007959EE"/>
    <w:rsid w:val="007A19C9"/>
    <w:rsid w:val="007A2A1C"/>
    <w:rsid w:val="007A2CD6"/>
    <w:rsid w:val="007A41EF"/>
    <w:rsid w:val="007A438B"/>
    <w:rsid w:val="007A45A3"/>
    <w:rsid w:val="007B3676"/>
    <w:rsid w:val="007C115A"/>
    <w:rsid w:val="007C4704"/>
    <w:rsid w:val="007C4F6B"/>
    <w:rsid w:val="007C5CAB"/>
    <w:rsid w:val="007C7AE9"/>
    <w:rsid w:val="007D2625"/>
    <w:rsid w:val="007D2B79"/>
    <w:rsid w:val="007D77C5"/>
    <w:rsid w:val="007D7F0B"/>
    <w:rsid w:val="007E3554"/>
    <w:rsid w:val="007E7DA1"/>
    <w:rsid w:val="007F0891"/>
    <w:rsid w:val="007F38A6"/>
    <w:rsid w:val="007F5AFE"/>
    <w:rsid w:val="007F76FE"/>
    <w:rsid w:val="007F7C50"/>
    <w:rsid w:val="008035F9"/>
    <w:rsid w:val="00805BE4"/>
    <w:rsid w:val="00806B6A"/>
    <w:rsid w:val="008071B7"/>
    <w:rsid w:val="0081025B"/>
    <w:rsid w:val="00812102"/>
    <w:rsid w:val="00814EBE"/>
    <w:rsid w:val="0081614E"/>
    <w:rsid w:val="008268DF"/>
    <w:rsid w:val="00830B59"/>
    <w:rsid w:val="00832160"/>
    <w:rsid w:val="00832A13"/>
    <w:rsid w:val="00841F6A"/>
    <w:rsid w:val="00844D06"/>
    <w:rsid w:val="00852759"/>
    <w:rsid w:val="00860CD2"/>
    <w:rsid w:val="00862678"/>
    <w:rsid w:val="00866232"/>
    <w:rsid w:val="00867185"/>
    <w:rsid w:val="00871E47"/>
    <w:rsid w:val="00873BE4"/>
    <w:rsid w:val="008755A2"/>
    <w:rsid w:val="00881DB9"/>
    <w:rsid w:val="00885FC8"/>
    <w:rsid w:val="008867F8"/>
    <w:rsid w:val="0088751F"/>
    <w:rsid w:val="00892CBF"/>
    <w:rsid w:val="00894164"/>
    <w:rsid w:val="008941ED"/>
    <w:rsid w:val="00895DAD"/>
    <w:rsid w:val="008A0E6C"/>
    <w:rsid w:val="008A7BB0"/>
    <w:rsid w:val="008B1A2E"/>
    <w:rsid w:val="008B2BD8"/>
    <w:rsid w:val="008B3DB7"/>
    <w:rsid w:val="008B5CFD"/>
    <w:rsid w:val="008B75BA"/>
    <w:rsid w:val="008C2367"/>
    <w:rsid w:val="008C3CAD"/>
    <w:rsid w:val="008C4A0A"/>
    <w:rsid w:val="008C737E"/>
    <w:rsid w:val="008D0546"/>
    <w:rsid w:val="008D0CFB"/>
    <w:rsid w:val="008D42ED"/>
    <w:rsid w:val="008D6DA9"/>
    <w:rsid w:val="008D7EAF"/>
    <w:rsid w:val="008E0269"/>
    <w:rsid w:val="008E0EEA"/>
    <w:rsid w:val="008E38D5"/>
    <w:rsid w:val="008E3946"/>
    <w:rsid w:val="008E3CA9"/>
    <w:rsid w:val="008E4AAB"/>
    <w:rsid w:val="008F4225"/>
    <w:rsid w:val="009029A7"/>
    <w:rsid w:val="00902AA0"/>
    <w:rsid w:val="00903614"/>
    <w:rsid w:val="009070F4"/>
    <w:rsid w:val="00907473"/>
    <w:rsid w:val="00911E62"/>
    <w:rsid w:val="00916E42"/>
    <w:rsid w:val="00920932"/>
    <w:rsid w:val="00924C9F"/>
    <w:rsid w:val="0092590A"/>
    <w:rsid w:val="009265D1"/>
    <w:rsid w:val="00932C16"/>
    <w:rsid w:val="00935397"/>
    <w:rsid w:val="00936226"/>
    <w:rsid w:val="00937B54"/>
    <w:rsid w:val="00940D60"/>
    <w:rsid w:val="0094184D"/>
    <w:rsid w:val="00945491"/>
    <w:rsid w:val="00946238"/>
    <w:rsid w:val="00953864"/>
    <w:rsid w:val="00956116"/>
    <w:rsid w:val="0096103B"/>
    <w:rsid w:val="00963DEB"/>
    <w:rsid w:val="00970A11"/>
    <w:rsid w:val="00974AAC"/>
    <w:rsid w:val="0098141A"/>
    <w:rsid w:val="00985470"/>
    <w:rsid w:val="009855C7"/>
    <w:rsid w:val="009912F5"/>
    <w:rsid w:val="00991AFF"/>
    <w:rsid w:val="00995DCE"/>
    <w:rsid w:val="009966F3"/>
    <w:rsid w:val="00996C18"/>
    <w:rsid w:val="00997B2F"/>
    <w:rsid w:val="00997C33"/>
    <w:rsid w:val="009A09CE"/>
    <w:rsid w:val="009A1554"/>
    <w:rsid w:val="009A2265"/>
    <w:rsid w:val="009B2155"/>
    <w:rsid w:val="009B3F3A"/>
    <w:rsid w:val="009C04DE"/>
    <w:rsid w:val="009C0B50"/>
    <w:rsid w:val="009C0B67"/>
    <w:rsid w:val="009C1E6C"/>
    <w:rsid w:val="009C342E"/>
    <w:rsid w:val="009C494E"/>
    <w:rsid w:val="009C54C4"/>
    <w:rsid w:val="009C5D8A"/>
    <w:rsid w:val="009D516A"/>
    <w:rsid w:val="009D6906"/>
    <w:rsid w:val="009E2341"/>
    <w:rsid w:val="009E38DB"/>
    <w:rsid w:val="009E58BF"/>
    <w:rsid w:val="009E7E5A"/>
    <w:rsid w:val="009F6B1D"/>
    <w:rsid w:val="00A001BF"/>
    <w:rsid w:val="00A00EE6"/>
    <w:rsid w:val="00A02CD1"/>
    <w:rsid w:val="00A05B5E"/>
    <w:rsid w:val="00A0662C"/>
    <w:rsid w:val="00A11A0B"/>
    <w:rsid w:val="00A12E55"/>
    <w:rsid w:val="00A13280"/>
    <w:rsid w:val="00A14E45"/>
    <w:rsid w:val="00A20016"/>
    <w:rsid w:val="00A2020F"/>
    <w:rsid w:val="00A202ED"/>
    <w:rsid w:val="00A22730"/>
    <w:rsid w:val="00A268B8"/>
    <w:rsid w:val="00A27031"/>
    <w:rsid w:val="00A313AE"/>
    <w:rsid w:val="00A31B20"/>
    <w:rsid w:val="00A31FEF"/>
    <w:rsid w:val="00A34AC3"/>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76199"/>
    <w:rsid w:val="00A769D4"/>
    <w:rsid w:val="00A76DD2"/>
    <w:rsid w:val="00A804CF"/>
    <w:rsid w:val="00A81082"/>
    <w:rsid w:val="00A81A43"/>
    <w:rsid w:val="00A862D1"/>
    <w:rsid w:val="00A9421F"/>
    <w:rsid w:val="00A945CB"/>
    <w:rsid w:val="00AA02D8"/>
    <w:rsid w:val="00AA2393"/>
    <w:rsid w:val="00AA714F"/>
    <w:rsid w:val="00AB15EF"/>
    <w:rsid w:val="00AB4C14"/>
    <w:rsid w:val="00AB5418"/>
    <w:rsid w:val="00AB6307"/>
    <w:rsid w:val="00AC06D8"/>
    <w:rsid w:val="00AC10C5"/>
    <w:rsid w:val="00AC1F0E"/>
    <w:rsid w:val="00AC3205"/>
    <w:rsid w:val="00AC6E34"/>
    <w:rsid w:val="00AC721C"/>
    <w:rsid w:val="00AD14E6"/>
    <w:rsid w:val="00AD57DD"/>
    <w:rsid w:val="00AD6AAC"/>
    <w:rsid w:val="00AD6DA8"/>
    <w:rsid w:val="00AD704A"/>
    <w:rsid w:val="00AE24A5"/>
    <w:rsid w:val="00AE2B68"/>
    <w:rsid w:val="00AE2EDF"/>
    <w:rsid w:val="00AE7178"/>
    <w:rsid w:val="00AE7E22"/>
    <w:rsid w:val="00AF12AA"/>
    <w:rsid w:val="00AF4163"/>
    <w:rsid w:val="00AF5059"/>
    <w:rsid w:val="00AF5D85"/>
    <w:rsid w:val="00AF622D"/>
    <w:rsid w:val="00B04A2F"/>
    <w:rsid w:val="00B113B3"/>
    <w:rsid w:val="00B1154F"/>
    <w:rsid w:val="00B13FC1"/>
    <w:rsid w:val="00B217AD"/>
    <w:rsid w:val="00B22DBF"/>
    <w:rsid w:val="00B238AF"/>
    <w:rsid w:val="00B2765A"/>
    <w:rsid w:val="00B27E27"/>
    <w:rsid w:val="00B30C28"/>
    <w:rsid w:val="00B3267C"/>
    <w:rsid w:val="00B32972"/>
    <w:rsid w:val="00B3699C"/>
    <w:rsid w:val="00B36AA8"/>
    <w:rsid w:val="00B37187"/>
    <w:rsid w:val="00B40DB1"/>
    <w:rsid w:val="00B45B07"/>
    <w:rsid w:val="00B541E6"/>
    <w:rsid w:val="00B55B56"/>
    <w:rsid w:val="00B56821"/>
    <w:rsid w:val="00B57472"/>
    <w:rsid w:val="00B628AB"/>
    <w:rsid w:val="00B74390"/>
    <w:rsid w:val="00B74C5F"/>
    <w:rsid w:val="00B77093"/>
    <w:rsid w:val="00B84AEF"/>
    <w:rsid w:val="00B84F03"/>
    <w:rsid w:val="00B87AD1"/>
    <w:rsid w:val="00B926C7"/>
    <w:rsid w:val="00BA55D8"/>
    <w:rsid w:val="00BB5274"/>
    <w:rsid w:val="00BC07B3"/>
    <w:rsid w:val="00BC0DEC"/>
    <w:rsid w:val="00BC2B60"/>
    <w:rsid w:val="00BC4CBA"/>
    <w:rsid w:val="00BD3D05"/>
    <w:rsid w:val="00BD4FE4"/>
    <w:rsid w:val="00BD701B"/>
    <w:rsid w:val="00BD7530"/>
    <w:rsid w:val="00BE0CA8"/>
    <w:rsid w:val="00BE1A50"/>
    <w:rsid w:val="00BE5026"/>
    <w:rsid w:val="00BE6068"/>
    <w:rsid w:val="00BE6CA3"/>
    <w:rsid w:val="00BE737D"/>
    <w:rsid w:val="00BF4135"/>
    <w:rsid w:val="00BF4D4A"/>
    <w:rsid w:val="00BF5ACC"/>
    <w:rsid w:val="00C000FB"/>
    <w:rsid w:val="00C034C0"/>
    <w:rsid w:val="00C035CB"/>
    <w:rsid w:val="00C03C5D"/>
    <w:rsid w:val="00C041E9"/>
    <w:rsid w:val="00C04C8B"/>
    <w:rsid w:val="00C05105"/>
    <w:rsid w:val="00C072F7"/>
    <w:rsid w:val="00C102B8"/>
    <w:rsid w:val="00C13770"/>
    <w:rsid w:val="00C36845"/>
    <w:rsid w:val="00C37D42"/>
    <w:rsid w:val="00C420EE"/>
    <w:rsid w:val="00C4536F"/>
    <w:rsid w:val="00C47C91"/>
    <w:rsid w:val="00C47E78"/>
    <w:rsid w:val="00C52DBC"/>
    <w:rsid w:val="00C556A0"/>
    <w:rsid w:val="00C573A2"/>
    <w:rsid w:val="00C61034"/>
    <w:rsid w:val="00C615DB"/>
    <w:rsid w:val="00C640A5"/>
    <w:rsid w:val="00C67E68"/>
    <w:rsid w:val="00C7379D"/>
    <w:rsid w:val="00C76484"/>
    <w:rsid w:val="00C76A18"/>
    <w:rsid w:val="00C77077"/>
    <w:rsid w:val="00C8026B"/>
    <w:rsid w:val="00C857BE"/>
    <w:rsid w:val="00C946C8"/>
    <w:rsid w:val="00C94ECA"/>
    <w:rsid w:val="00CA192B"/>
    <w:rsid w:val="00CA36E6"/>
    <w:rsid w:val="00CA4C9A"/>
    <w:rsid w:val="00CB1105"/>
    <w:rsid w:val="00CB4AF9"/>
    <w:rsid w:val="00CB6885"/>
    <w:rsid w:val="00CC0DD5"/>
    <w:rsid w:val="00CC1C35"/>
    <w:rsid w:val="00CC402E"/>
    <w:rsid w:val="00CC5230"/>
    <w:rsid w:val="00CC545D"/>
    <w:rsid w:val="00CC5BE7"/>
    <w:rsid w:val="00CC73C5"/>
    <w:rsid w:val="00CD1EB1"/>
    <w:rsid w:val="00CD4AF6"/>
    <w:rsid w:val="00CD5C06"/>
    <w:rsid w:val="00CD6231"/>
    <w:rsid w:val="00CD63D5"/>
    <w:rsid w:val="00CD692F"/>
    <w:rsid w:val="00CE0851"/>
    <w:rsid w:val="00CE2732"/>
    <w:rsid w:val="00CE6C13"/>
    <w:rsid w:val="00CF2197"/>
    <w:rsid w:val="00CF360F"/>
    <w:rsid w:val="00CF650D"/>
    <w:rsid w:val="00CF711B"/>
    <w:rsid w:val="00CF7B0E"/>
    <w:rsid w:val="00D025DF"/>
    <w:rsid w:val="00D03EC9"/>
    <w:rsid w:val="00D05E5F"/>
    <w:rsid w:val="00D0659A"/>
    <w:rsid w:val="00D1481E"/>
    <w:rsid w:val="00D15D78"/>
    <w:rsid w:val="00D20EBC"/>
    <w:rsid w:val="00D21D39"/>
    <w:rsid w:val="00D22ED2"/>
    <w:rsid w:val="00D23BD4"/>
    <w:rsid w:val="00D23D5A"/>
    <w:rsid w:val="00D310B4"/>
    <w:rsid w:val="00D315DE"/>
    <w:rsid w:val="00D31BB3"/>
    <w:rsid w:val="00D336BF"/>
    <w:rsid w:val="00D35A4E"/>
    <w:rsid w:val="00D4074C"/>
    <w:rsid w:val="00D4547D"/>
    <w:rsid w:val="00D459FF"/>
    <w:rsid w:val="00D527F1"/>
    <w:rsid w:val="00D5297B"/>
    <w:rsid w:val="00D52E59"/>
    <w:rsid w:val="00D56DF1"/>
    <w:rsid w:val="00D635DE"/>
    <w:rsid w:val="00D63F62"/>
    <w:rsid w:val="00D653D3"/>
    <w:rsid w:val="00D70B90"/>
    <w:rsid w:val="00D71417"/>
    <w:rsid w:val="00D72BFD"/>
    <w:rsid w:val="00D767B3"/>
    <w:rsid w:val="00D82E9B"/>
    <w:rsid w:val="00D843FC"/>
    <w:rsid w:val="00D85DAD"/>
    <w:rsid w:val="00D87110"/>
    <w:rsid w:val="00D90146"/>
    <w:rsid w:val="00D91628"/>
    <w:rsid w:val="00D91710"/>
    <w:rsid w:val="00D92FA9"/>
    <w:rsid w:val="00D94E32"/>
    <w:rsid w:val="00D96312"/>
    <w:rsid w:val="00D97670"/>
    <w:rsid w:val="00D97A50"/>
    <w:rsid w:val="00DA5F74"/>
    <w:rsid w:val="00DB49DC"/>
    <w:rsid w:val="00DB4F07"/>
    <w:rsid w:val="00DB5F20"/>
    <w:rsid w:val="00DB63D0"/>
    <w:rsid w:val="00DC0580"/>
    <w:rsid w:val="00DC30C8"/>
    <w:rsid w:val="00DD13FD"/>
    <w:rsid w:val="00DD3A87"/>
    <w:rsid w:val="00DD3BAA"/>
    <w:rsid w:val="00DD624E"/>
    <w:rsid w:val="00DD7683"/>
    <w:rsid w:val="00DE5353"/>
    <w:rsid w:val="00DE5384"/>
    <w:rsid w:val="00DE5D44"/>
    <w:rsid w:val="00DE5D5B"/>
    <w:rsid w:val="00DF4D8C"/>
    <w:rsid w:val="00DF52BB"/>
    <w:rsid w:val="00DF6B7B"/>
    <w:rsid w:val="00DF79D5"/>
    <w:rsid w:val="00E00521"/>
    <w:rsid w:val="00E0260A"/>
    <w:rsid w:val="00E040F8"/>
    <w:rsid w:val="00E06F06"/>
    <w:rsid w:val="00E07F96"/>
    <w:rsid w:val="00E118C3"/>
    <w:rsid w:val="00E17704"/>
    <w:rsid w:val="00E2012E"/>
    <w:rsid w:val="00E20F59"/>
    <w:rsid w:val="00E24310"/>
    <w:rsid w:val="00E24C9E"/>
    <w:rsid w:val="00E260AE"/>
    <w:rsid w:val="00E33C01"/>
    <w:rsid w:val="00E344A6"/>
    <w:rsid w:val="00E354AA"/>
    <w:rsid w:val="00E37996"/>
    <w:rsid w:val="00E400EC"/>
    <w:rsid w:val="00E50179"/>
    <w:rsid w:val="00E52133"/>
    <w:rsid w:val="00E5485E"/>
    <w:rsid w:val="00E60450"/>
    <w:rsid w:val="00E60D78"/>
    <w:rsid w:val="00E63FA4"/>
    <w:rsid w:val="00E70ABC"/>
    <w:rsid w:val="00E72143"/>
    <w:rsid w:val="00E72754"/>
    <w:rsid w:val="00E754B3"/>
    <w:rsid w:val="00E75962"/>
    <w:rsid w:val="00E932F4"/>
    <w:rsid w:val="00E966CB"/>
    <w:rsid w:val="00EA09C2"/>
    <w:rsid w:val="00EA358B"/>
    <w:rsid w:val="00EA5C6C"/>
    <w:rsid w:val="00EA7E9B"/>
    <w:rsid w:val="00EB3CE6"/>
    <w:rsid w:val="00EB436F"/>
    <w:rsid w:val="00EC0559"/>
    <w:rsid w:val="00EC0B79"/>
    <w:rsid w:val="00EC4F58"/>
    <w:rsid w:val="00EC5887"/>
    <w:rsid w:val="00EC6AFB"/>
    <w:rsid w:val="00ED03D5"/>
    <w:rsid w:val="00ED6431"/>
    <w:rsid w:val="00EE0A29"/>
    <w:rsid w:val="00EE4939"/>
    <w:rsid w:val="00EE495F"/>
    <w:rsid w:val="00EE5F42"/>
    <w:rsid w:val="00EE79F4"/>
    <w:rsid w:val="00EE7B86"/>
    <w:rsid w:val="00EF4B0B"/>
    <w:rsid w:val="00EF5EEB"/>
    <w:rsid w:val="00EF613F"/>
    <w:rsid w:val="00F00394"/>
    <w:rsid w:val="00F01A7E"/>
    <w:rsid w:val="00F04B11"/>
    <w:rsid w:val="00F051C9"/>
    <w:rsid w:val="00F1060D"/>
    <w:rsid w:val="00F10B36"/>
    <w:rsid w:val="00F120E3"/>
    <w:rsid w:val="00F125B0"/>
    <w:rsid w:val="00F135D2"/>
    <w:rsid w:val="00F136DF"/>
    <w:rsid w:val="00F16774"/>
    <w:rsid w:val="00F16B56"/>
    <w:rsid w:val="00F20C88"/>
    <w:rsid w:val="00F22EF7"/>
    <w:rsid w:val="00F24D9C"/>
    <w:rsid w:val="00F24E0B"/>
    <w:rsid w:val="00F30EC8"/>
    <w:rsid w:val="00F3617B"/>
    <w:rsid w:val="00F417D9"/>
    <w:rsid w:val="00F47478"/>
    <w:rsid w:val="00F51138"/>
    <w:rsid w:val="00F5117A"/>
    <w:rsid w:val="00F51805"/>
    <w:rsid w:val="00F5235C"/>
    <w:rsid w:val="00F54F5B"/>
    <w:rsid w:val="00F57849"/>
    <w:rsid w:val="00F64095"/>
    <w:rsid w:val="00F6548D"/>
    <w:rsid w:val="00F70BBC"/>
    <w:rsid w:val="00F72AD3"/>
    <w:rsid w:val="00F735AF"/>
    <w:rsid w:val="00F764FB"/>
    <w:rsid w:val="00F76972"/>
    <w:rsid w:val="00F76C26"/>
    <w:rsid w:val="00F7799A"/>
    <w:rsid w:val="00F81138"/>
    <w:rsid w:val="00F82207"/>
    <w:rsid w:val="00F83BA5"/>
    <w:rsid w:val="00F84A95"/>
    <w:rsid w:val="00F854C9"/>
    <w:rsid w:val="00F929F1"/>
    <w:rsid w:val="00F95247"/>
    <w:rsid w:val="00FA2995"/>
    <w:rsid w:val="00FA357C"/>
    <w:rsid w:val="00FA3860"/>
    <w:rsid w:val="00FA50C6"/>
    <w:rsid w:val="00FA56D2"/>
    <w:rsid w:val="00FA5EFC"/>
    <w:rsid w:val="00FA73D4"/>
    <w:rsid w:val="00FB4A47"/>
    <w:rsid w:val="00FC0DF5"/>
    <w:rsid w:val="00FC2CCC"/>
    <w:rsid w:val="00FC3BD6"/>
    <w:rsid w:val="00FC3EF5"/>
    <w:rsid w:val="00FC491A"/>
    <w:rsid w:val="00FC49C8"/>
    <w:rsid w:val="00FC769C"/>
    <w:rsid w:val="00FD2286"/>
    <w:rsid w:val="00FD74B2"/>
    <w:rsid w:val="00FE38BD"/>
    <w:rsid w:val="00FE652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6BEEBE"/>
  <w15:docId w15:val="{8B4498FF-7B2F-437F-8681-C290046BA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020"/>
    <w:pPr>
      <w:spacing w:after="240" w:line="276" w:lineRule="auto"/>
      <w:ind w:left="1418" w:right="-57"/>
      <w:jc w:val="both"/>
    </w:pPr>
    <w:rPr>
      <w:lang w:val="en-GB"/>
    </w:rPr>
  </w:style>
  <w:style w:type="paragraph" w:styleId="Heading1">
    <w:name w:val="heading 1"/>
    <w:basedOn w:val="Normal"/>
    <w:next w:val="Normal"/>
    <w:link w:val="Heading1Char"/>
    <w:autoRedefine/>
    <w:qFormat/>
    <w:rsid w:val="00124020"/>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124020"/>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124020"/>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124020"/>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124020"/>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12402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124020"/>
    <w:pPr>
      <w:spacing w:after="0"/>
      <w:ind w:left="0"/>
      <w:outlineLvl w:val="6"/>
    </w:pPr>
    <w:rPr>
      <w:i/>
      <w:iCs/>
    </w:rPr>
  </w:style>
  <w:style w:type="paragraph" w:styleId="Heading8">
    <w:name w:val="heading 8"/>
    <w:basedOn w:val="Normal"/>
    <w:next w:val="Normal"/>
    <w:link w:val="Heading8Char"/>
    <w:uiPriority w:val="9"/>
    <w:semiHidden/>
    <w:qFormat/>
    <w:rsid w:val="00124020"/>
    <w:pPr>
      <w:numPr>
        <w:ilvl w:val="7"/>
        <w:numId w:val="5"/>
      </w:numPr>
      <w:spacing w:after="0"/>
      <w:outlineLvl w:val="7"/>
    </w:pPr>
  </w:style>
  <w:style w:type="paragraph" w:styleId="Heading9">
    <w:name w:val="heading 9"/>
    <w:basedOn w:val="Normal"/>
    <w:next w:val="Normal"/>
    <w:link w:val="Heading9Char"/>
    <w:uiPriority w:val="9"/>
    <w:semiHidden/>
    <w:qFormat/>
    <w:rsid w:val="00124020"/>
    <w:pPr>
      <w:spacing w:after="0"/>
      <w:ind w:left="1584" w:hanging="1584"/>
      <w:outlineLvl w:val="8"/>
    </w:pPr>
    <w:rPr>
      <w:i/>
      <w:iCs/>
      <w:spacing w:val="5"/>
    </w:rPr>
  </w:style>
  <w:style w:type="character" w:default="1" w:styleId="DefaultParagraphFont">
    <w:name w:val="Default Paragraph Font"/>
    <w:uiPriority w:val="1"/>
    <w:semiHidden/>
    <w:unhideWhenUsed/>
    <w:rsid w:val="0012402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124020"/>
  </w:style>
  <w:style w:type="character" w:customStyle="1" w:styleId="Heading1Char">
    <w:name w:val="Heading 1 Char"/>
    <w:link w:val="Heading1"/>
    <w:rsid w:val="00124020"/>
    <w:rPr>
      <w:b/>
      <w:bCs/>
      <w:caps/>
      <w:u w:val="single"/>
      <w:lang w:val="en-GB"/>
    </w:rPr>
  </w:style>
  <w:style w:type="character" w:customStyle="1" w:styleId="Heading2Char">
    <w:name w:val="Heading 2 Char"/>
    <w:link w:val="Heading2"/>
    <w:rsid w:val="00124020"/>
    <w:rPr>
      <w:bCs/>
      <w:caps/>
      <w:u w:val="single"/>
      <w:lang w:val="en-GB"/>
    </w:rPr>
  </w:style>
  <w:style w:type="character" w:customStyle="1" w:styleId="Heading3Char">
    <w:name w:val="Heading 3 Char"/>
    <w:link w:val="Heading3"/>
    <w:rsid w:val="00124020"/>
    <w:rPr>
      <w:bCs/>
      <w:u w:val="single"/>
      <w:lang w:val="en-GB"/>
    </w:rPr>
  </w:style>
  <w:style w:type="character" w:customStyle="1" w:styleId="Heading4Char">
    <w:name w:val="Heading 4 Char"/>
    <w:link w:val="Heading4"/>
    <w:rsid w:val="00124020"/>
    <w:rPr>
      <w:bCs/>
      <w:i/>
      <w:iCs/>
      <w:lang w:val="en-GB"/>
    </w:rPr>
  </w:style>
  <w:style w:type="character" w:customStyle="1" w:styleId="Heading5Char">
    <w:name w:val="Heading 5 Char"/>
    <w:link w:val="Heading5"/>
    <w:rsid w:val="00124020"/>
    <w:rPr>
      <w:bCs/>
      <w:color w:val="000000"/>
      <w:lang w:val="en-GB"/>
    </w:rPr>
  </w:style>
  <w:style w:type="character" w:customStyle="1" w:styleId="Heading6Char">
    <w:name w:val="Heading 6 Char"/>
    <w:link w:val="Heading6"/>
    <w:uiPriority w:val="59"/>
    <w:semiHidden/>
    <w:rsid w:val="00124020"/>
    <w:rPr>
      <w:b/>
      <w:bCs/>
      <w:i/>
      <w:iCs/>
      <w:color w:val="7F7F7F"/>
      <w:lang w:val="en-GB"/>
    </w:rPr>
  </w:style>
  <w:style w:type="character" w:customStyle="1" w:styleId="Heading7Char">
    <w:name w:val="Heading 7 Char"/>
    <w:link w:val="Heading7"/>
    <w:uiPriority w:val="9"/>
    <w:semiHidden/>
    <w:rsid w:val="00124020"/>
    <w:rPr>
      <w:i/>
      <w:iCs/>
      <w:lang w:val="en-GB"/>
    </w:rPr>
  </w:style>
  <w:style w:type="character" w:customStyle="1" w:styleId="Heading8Char">
    <w:name w:val="Heading 8 Char"/>
    <w:link w:val="Heading8"/>
    <w:uiPriority w:val="9"/>
    <w:semiHidden/>
    <w:rsid w:val="00124020"/>
    <w:rPr>
      <w:lang w:val="en-GB"/>
    </w:rPr>
  </w:style>
  <w:style w:type="character" w:customStyle="1" w:styleId="Heading9Char">
    <w:name w:val="Heading 9 Char"/>
    <w:link w:val="Heading9"/>
    <w:uiPriority w:val="9"/>
    <w:semiHidden/>
    <w:rsid w:val="00124020"/>
    <w:rPr>
      <w:i/>
      <w:iCs/>
      <w:spacing w:val="5"/>
      <w:lang w:val="en-GB"/>
    </w:rPr>
  </w:style>
  <w:style w:type="paragraph" w:styleId="Title">
    <w:name w:val="Title"/>
    <w:aliases w:val="Title Bold"/>
    <w:basedOn w:val="Normal"/>
    <w:next w:val="Normal"/>
    <w:link w:val="TitleChar"/>
    <w:qFormat/>
    <w:rsid w:val="0012402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124020"/>
    <w:rPr>
      <w:b/>
      <w:caps/>
      <w:spacing w:val="5"/>
      <w:u w:val="single"/>
      <w:lang w:val="en-GB"/>
    </w:rPr>
  </w:style>
  <w:style w:type="paragraph" w:styleId="Subtitle">
    <w:name w:val="Subtitle"/>
    <w:basedOn w:val="Normal"/>
    <w:next w:val="Normal"/>
    <w:link w:val="SubtitleChar"/>
    <w:qFormat/>
    <w:rsid w:val="00124020"/>
    <w:pPr>
      <w:spacing w:after="600"/>
    </w:pPr>
    <w:rPr>
      <w:i/>
      <w:iCs/>
      <w:spacing w:val="13"/>
      <w:sz w:val="24"/>
      <w:szCs w:val="24"/>
    </w:rPr>
  </w:style>
  <w:style w:type="character" w:customStyle="1" w:styleId="SubtitleChar">
    <w:name w:val="Subtitle Char"/>
    <w:link w:val="Subtitle"/>
    <w:rsid w:val="00124020"/>
    <w:rPr>
      <w:i/>
      <w:iCs/>
      <w:spacing w:val="13"/>
      <w:sz w:val="24"/>
      <w:szCs w:val="24"/>
      <w:lang w:val="en-GB"/>
    </w:rPr>
  </w:style>
  <w:style w:type="paragraph" w:customStyle="1" w:styleId="CoverPageTitle">
    <w:name w:val="Cover Page Title"/>
    <w:basedOn w:val="Normal"/>
    <w:link w:val="CoverPageTitleChar"/>
    <w:qFormat/>
    <w:rsid w:val="00124020"/>
    <w:pPr>
      <w:spacing w:line="360" w:lineRule="auto"/>
      <w:ind w:left="1701" w:right="1650"/>
      <w:jc w:val="center"/>
    </w:pPr>
    <w:rPr>
      <w:rFonts w:cs="Arial"/>
      <w:b/>
      <w:sz w:val="28"/>
      <w:szCs w:val="28"/>
    </w:rPr>
  </w:style>
  <w:style w:type="character" w:customStyle="1" w:styleId="CoverPageTitleChar">
    <w:name w:val="Cover Page Title Char"/>
    <w:link w:val="CoverPageTitle"/>
    <w:rsid w:val="00124020"/>
    <w:rPr>
      <w:rFonts w:cs="Arial"/>
      <w:b/>
      <w:sz w:val="28"/>
      <w:szCs w:val="28"/>
      <w:lang w:val="en-GB"/>
    </w:rPr>
  </w:style>
  <w:style w:type="paragraph" w:styleId="ListParagraph">
    <w:name w:val="List Paragraph"/>
    <w:basedOn w:val="Normal"/>
    <w:link w:val="ListParagraphChar"/>
    <w:uiPriority w:val="34"/>
    <w:rsid w:val="00124020"/>
    <w:pPr>
      <w:ind w:left="720"/>
      <w:contextualSpacing/>
    </w:pPr>
  </w:style>
  <w:style w:type="character" w:customStyle="1" w:styleId="ListParagraphChar">
    <w:name w:val="List Paragraph Char"/>
    <w:link w:val="ListParagraph"/>
    <w:uiPriority w:val="34"/>
    <w:rsid w:val="00124020"/>
    <w:rPr>
      <w:lang w:val="en-GB"/>
    </w:rPr>
  </w:style>
  <w:style w:type="table" w:styleId="TableGrid">
    <w:name w:val="Table Grid"/>
    <w:basedOn w:val="TableNormal"/>
    <w:uiPriority w:val="59"/>
    <w:rsid w:val="0012402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240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020"/>
    <w:rPr>
      <w:rFonts w:ascii="Tahoma" w:hAnsi="Tahoma" w:cs="Tahoma"/>
      <w:sz w:val="16"/>
      <w:szCs w:val="16"/>
      <w:lang w:val="en-GB"/>
    </w:rPr>
  </w:style>
  <w:style w:type="paragraph" w:customStyle="1" w:styleId="FigureTitle">
    <w:name w:val="Figure Title"/>
    <w:basedOn w:val="Normal"/>
    <w:link w:val="FigureTitleChar"/>
    <w:qFormat/>
    <w:rsid w:val="00124020"/>
    <w:pPr>
      <w:keepNext/>
      <w:keepLines/>
      <w:spacing w:before="240" w:after="80"/>
      <w:jc w:val="center"/>
    </w:pPr>
    <w:rPr>
      <w:b/>
      <w:caps/>
      <w:u w:val="single"/>
    </w:rPr>
  </w:style>
  <w:style w:type="paragraph" w:styleId="TOC1">
    <w:name w:val="toc 1"/>
    <w:basedOn w:val="Normal"/>
    <w:next w:val="Normal"/>
    <w:autoRedefine/>
    <w:uiPriority w:val="39"/>
    <w:unhideWhenUsed/>
    <w:rsid w:val="00124020"/>
    <w:pPr>
      <w:spacing w:after="100"/>
      <w:ind w:left="0"/>
    </w:pPr>
    <w:rPr>
      <w:caps/>
    </w:rPr>
  </w:style>
  <w:style w:type="paragraph" w:styleId="TOC2">
    <w:name w:val="toc 2"/>
    <w:basedOn w:val="Normal"/>
    <w:next w:val="Normal"/>
    <w:autoRedefine/>
    <w:uiPriority w:val="39"/>
    <w:unhideWhenUsed/>
    <w:rsid w:val="0012402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124020"/>
    <w:pPr>
      <w:spacing w:after="100"/>
      <w:ind w:left="0"/>
    </w:pPr>
  </w:style>
  <w:style w:type="paragraph" w:styleId="TOC4">
    <w:name w:val="toc 4"/>
    <w:basedOn w:val="Normal"/>
    <w:next w:val="Normal"/>
    <w:autoRedefine/>
    <w:uiPriority w:val="39"/>
    <w:unhideWhenUsed/>
    <w:rsid w:val="00124020"/>
    <w:pPr>
      <w:spacing w:after="100"/>
      <w:ind w:left="0"/>
    </w:pPr>
  </w:style>
  <w:style w:type="paragraph" w:styleId="TOC5">
    <w:name w:val="toc 5"/>
    <w:basedOn w:val="Normal"/>
    <w:next w:val="Normal"/>
    <w:autoRedefine/>
    <w:uiPriority w:val="39"/>
    <w:unhideWhenUsed/>
    <w:rsid w:val="00124020"/>
    <w:pPr>
      <w:spacing w:after="100"/>
      <w:ind w:left="0"/>
    </w:pPr>
  </w:style>
  <w:style w:type="paragraph" w:customStyle="1" w:styleId="Dashlist">
    <w:name w:val="Dash list"/>
    <w:basedOn w:val="Normal"/>
    <w:link w:val="DashlistChar"/>
    <w:qFormat/>
    <w:rsid w:val="00124020"/>
    <w:pPr>
      <w:numPr>
        <w:numId w:val="3"/>
      </w:numPr>
      <w:spacing w:after="0" w:line="240" w:lineRule="auto"/>
      <w:ind w:left="1777" w:right="0"/>
    </w:pPr>
  </w:style>
  <w:style w:type="character" w:customStyle="1" w:styleId="DashlistChar">
    <w:name w:val="Dash list Char"/>
    <w:link w:val="Dashlist"/>
    <w:rsid w:val="00124020"/>
    <w:rPr>
      <w:lang w:val="en-GB"/>
    </w:rPr>
  </w:style>
  <w:style w:type="paragraph" w:customStyle="1" w:styleId="Bodyjustified">
    <w:name w:val="Body justified"/>
    <w:link w:val="BodyjustifiedChar"/>
    <w:uiPriority w:val="99"/>
    <w:rsid w:val="0012402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124020"/>
    <w:rPr>
      <w:rFonts w:eastAsia="Arial" w:cs="Helvetica"/>
      <w:color w:val="000000"/>
      <w:w w:val="0"/>
      <w:lang w:val="en-GB"/>
    </w:rPr>
  </w:style>
  <w:style w:type="paragraph" w:customStyle="1" w:styleId="BulletList">
    <w:name w:val="Bullet List"/>
    <w:basedOn w:val="ListParagraph"/>
    <w:link w:val="BulletListChar"/>
    <w:qFormat/>
    <w:rsid w:val="00124020"/>
    <w:pPr>
      <w:numPr>
        <w:numId w:val="4"/>
      </w:numPr>
      <w:ind w:left="1777" w:right="0"/>
    </w:pPr>
  </w:style>
  <w:style w:type="character" w:customStyle="1" w:styleId="BulletListChar">
    <w:name w:val="Bullet List Char"/>
    <w:link w:val="BulletList"/>
    <w:rsid w:val="00124020"/>
    <w:rPr>
      <w:lang w:val="en-GB"/>
    </w:rPr>
  </w:style>
  <w:style w:type="paragraph" w:customStyle="1" w:styleId="numericallist">
    <w:name w:val="numerical list"/>
    <w:basedOn w:val="Normal"/>
    <w:link w:val="numericallistChar"/>
    <w:qFormat/>
    <w:rsid w:val="00124020"/>
    <w:pPr>
      <w:numPr>
        <w:ilvl w:val="6"/>
        <w:numId w:val="5"/>
      </w:numPr>
      <w:spacing w:after="0" w:line="240" w:lineRule="auto"/>
    </w:pPr>
  </w:style>
  <w:style w:type="character" w:customStyle="1" w:styleId="numericallistChar">
    <w:name w:val="numerical list Char"/>
    <w:link w:val="numericallist"/>
    <w:rsid w:val="00124020"/>
    <w:rPr>
      <w:lang w:val="en-GB"/>
    </w:rPr>
  </w:style>
  <w:style w:type="character" w:styleId="PlaceholderText">
    <w:name w:val="Placeholder Text"/>
    <w:basedOn w:val="DefaultParagraphFont"/>
    <w:uiPriority w:val="99"/>
    <w:semiHidden/>
    <w:rsid w:val="00124020"/>
    <w:rPr>
      <w:color w:val="808080"/>
    </w:rPr>
  </w:style>
  <w:style w:type="paragraph" w:customStyle="1" w:styleId="Leftalign">
    <w:name w:val="Left align"/>
    <w:basedOn w:val="Normal"/>
    <w:link w:val="LeftalignChar"/>
    <w:qFormat/>
    <w:rsid w:val="00124020"/>
    <w:pPr>
      <w:spacing w:after="0" w:line="240" w:lineRule="auto"/>
      <w:ind w:left="0" w:right="0"/>
    </w:pPr>
    <w:rPr>
      <w:rFonts w:eastAsia="Arial" w:cs="Arial"/>
    </w:rPr>
  </w:style>
  <w:style w:type="character" w:customStyle="1" w:styleId="LeftalignChar">
    <w:name w:val="Left align Char"/>
    <w:link w:val="Leftalign"/>
    <w:rsid w:val="00124020"/>
    <w:rPr>
      <w:rFonts w:eastAsia="Arial" w:cs="Arial"/>
      <w:lang w:val="en-GB"/>
    </w:rPr>
  </w:style>
  <w:style w:type="character" w:styleId="Hyperlink">
    <w:name w:val="Hyperlink"/>
    <w:basedOn w:val="DefaultParagraphFont"/>
    <w:rsid w:val="00124020"/>
    <w:rPr>
      <w:color w:val="0000FF" w:themeColor="hyperlink"/>
      <w:u w:val="none"/>
    </w:rPr>
  </w:style>
  <w:style w:type="character" w:customStyle="1" w:styleId="FigureTitleChar">
    <w:name w:val="Figure Title Char"/>
    <w:basedOn w:val="DefaultParagraphFont"/>
    <w:link w:val="FigureTitle"/>
    <w:rsid w:val="00124020"/>
    <w:rPr>
      <w:b/>
      <w:caps/>
      <w:u w:val="single"/>
      <w:lang w:val="en-GB"/>
    </w:rPr>
  </w:style>
  <w:style w:type="paragraph" w:customStyle="1" w:styleId="BASEDON">
    <w:name w:val="BASED ON"/>
    <w:basedOn w:val="CoverPageTitle"/>
    <w:link w:val="BASEDONChar"/>
    <w:qFormat/>
    <w:rsid w:val="00124020"/>
    <w:pPr>
      <w:spacing w:before="360" w:after="480"/>
    </w:pPr>
    <w:rPr>
      <w:caps/>
    </w:rPr>
  </w:style>
  <w:style w:type="character" w:customStyle="1" w:styleId="BASEDONChar">
    <w:name w:val="BASED ON Char"/>
    <w:link w:val="BASEDON"/>
    <w:rsid w:val="00124020"/>
    <w:rPr>
      <w:rFonts w:cs="Arial"/>
      <w:b/>
      <w:caps/>
      <w:sz w:val="28"/>
      <w:szCs w:val="28"/>
      <w:lang w:val="en-GB"/>
    </w:rPr>
  </w:style>
  <w:style w:type="paragraph" w:customStyle="1" w:styleId="NOTES">
    <w:name w:val="NOTES"/>
    <w:link w:val="NOTESChar"/>
    <w:qFormat/>
    <w:rsid w:val="00124020"/>
    <w:pPr>
      <w:keepNext/>
      <w:spacing w:before="240"/>
      <w:ind w:firstLine="1440"/>
    </w:pPr>
    <w:rPr>
      <w:rFonts w:eastAsia="Arial" w:cs="Helvetica"/>
      <w:b/>
      <w:caps/>
      <w:color w:val="000000"/>
      <w:u w:val="single"/>
      <w:lang w:val="en-GB"/>
    </w:rPr>
  </w:style>
  <w:style w:type="character" w:customStyle="1" w:styleId="NOTESChar">
    <w:name w:val="NOTES Char"/>
    <w:link w:val="NOTES"/>
    <w:rsid w:val="00124020"/>
    <w:rPr>
      <w:rFonts w:eastAsia="Arial" w:cs="Helvetica"/>
      <w:b/>
      <w:caps/>
      <w:color w:val="000000"/>
      <w:u w:val="single"/>
      <w:lang w:val="en-GB"/>
    </w:rPr>
  </w:style>
  <w:style w:type="paragraph" w:customStyle="1" w:styleId="TableTitle">
    <w:name w:val="Table Title"/>
    <w:basedOn w:val="BodyText"/>
    <w:link w:val="TableTitleChar"/>
    <w:qFormat/>
    <w:rsid w:val="0012402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12402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124020"/>
    <w:rPr>
      <w:lang w:val="fr-FR" w:eastAsia="fr-FR"/>
    </w:rPr>
  </w:style>
  <w:style w:type="character" w:customStyle="1" w:styleId="TableTitleChar">
    <w:name w:val="Table Title Char"/>
    <w:link w:val="TableTitle"/>
    <w:rsid w:val="00124020"/>
    <w:rPr>
      <w:b/>
      <w:caps/>
      <w:u w:val="single"/>
      <w:lang w:eastAsia="fr-FR"/>
    </w:rPr>
  </w:style>
  <w:style w:type="paragraph" w:customStyle="1" w:styleId="Bullet2">
    <w:name w:val="Bullet 2"/>
    <w:qFormat/>
    <w:rsid w:val="00124020"/>
    <w:pPr>
      <w:numPr>
        <w:numId w:val="6"/>
      </w:numPr>
      <w:ind w:left="2344"/>
    </w:pPr>
    <w:rPr>
      <w:lang w:val="en-GB"/>
    </w:rPr>
  </w:style>
  <w:style w:type="paragraph" w:customStyle="1" w:styleId="Aligncenter">
    <w:name w:val="Align center"/>
    <w:basedOn w:val="Bodyjustified"/>
    <w:link w:val="AligncenterChar"/>
    <w:qFormat/>
    <w:rsid w:val="00124020"/>
    <w:pPr>
      <w:keepNext/>
    </w:pPr>
  </w:style>
  <w:style w:type="character" w:customStyle="1" w:styleId="AligncenterChar">
    <w:name w:val="Align center Char"/>
    <w:link w:val="Aligncenter"/>
    <w:rsid w:val="00124020"/>
    <w:rPr>
      <w:rFonts w:eastAsia="Arial" w:cs="Helvetica"/>
      <w:color w:val="000000"/>
      <w:w w:val="0"/>
      <w:lang w:val="en-GB"/>
    </w:rPr>
  </w:style>
  <w:style w:type="paragraph" w:customStyle="1" w:styleId="alphabeticallist">
    <w:name w:val="alphabetical list"/>
    <w:basedOn w:val="BodyText"/>
    <w:link w:val="alphabeticallistChar"/>
    <w:qFormat/>
    <w:rsid w:val="00124020"/>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124020"/>
    <w:rPr>
      <w:lang w:val="en-GB" w:eastAsia="fr-FR"/>
    </w:rPr>
  </w:style>
  <w:style w:type="paragraph" w:styleId="ListNumber">
    <w:name w:val="List Number"/>
    <w:basedOn w:val="Normal"/>
    <w:uiPriority w:val="99"/>
    <w:semiHidden/>
    <w:unhideWhenUsed/>
    <w:rsid w:val="00124020"/>
    <w:pPr>
      <w:numPr>
        <w:numId w:val="1"/>
      </w:numPr>
      <w:contextualSpacing/>
    </w:pPr>
  </w:style>
  <w:style w:type="paragraph" w:styleId="ListNumber2">
    <w:name w:val="List Number 2"/>
    <w:basedOn w:val="Normal"/>
    <w:uiPriority w:val="99"/>
    <w:semiHidden/>
    <w:unhideWhenUsed/>
    <w:rsid w:val="00124020"/>
    <w:pPr>
      <w:numPr>
        <w:numId w:val="2"/>
      </w:numPr>
      <w:contextualSpacing/>
    </w:pPr>
  </w:style>
  <w:style w:type="paragraph" w:customStyle="1" w:styleId="Title2">
    <w:name w:val="Title 2"/>
    <w:basedOn w:val="Normal"/>
    <w:link w:val="Title2Char"/>
    <w:qFormat/>
    <w:rsid w:val="0012402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124020"/>
    <w:rPr>
      <w:caps/>
      <w:u w:val="single"/>
      <w:lang w:val="en-GB"/>
    </w:rPr>
  </w:style>
  <w:style w:type="paragraph" w:customStyle="1" w:styleId="NB">
    <w:name w:val="N.B."/>
    <w:link w:val="NBChar"/>
    <w:qFormat/>
    <w:rsid w:val="00124020"/>
    <w:pPr>
      <w:keepNext/>
      <w:spacing w:before="240"/>
      <w:ind w:left="1418"/>
    </w:pPr>
    <w:rPr>
      <w:b/>
      <w:caps/>
      <w:u w:val="single"/>
      <w:lang w:val="en-GB"/>
    </w:rPr>
  </w:style>
  <w:style w:type="character" w:customStyle="1" w:styleId="NBChar">
    <w:name w:val="N.B. Char"/>
    <w:basedOn w:val="DefaultParagraphFont"/>
    <w:link w:val="NB"/>
    <w:rsid w:val="00124020"/>
    <w:rPr>
      <w:b/>
      <w:caps/>
      <w:u w:val="single"/>
      <w:lang w:val="en-GB"/>
    </w:rPr>
  </w:style>
  <w:style w:type="paragraph" w:customStyle="1" w:styleId="AppendixTitle">
    <w:name w:val="Appendix Title"/>
    <w:basedOn w:val="Normal"/>
    <w:qFormat/>
    <w:rsid w:val="00124020"/>
    <w:pPr>
      <w:keepNext/>
      <w:keepLines/>
      <w:spacing w:after="0"/>
      <w:jc w:val="center"/>
    </w:pPr>
    <w:rPr>
      <w:b/>
      <w:caps/>
      <w:spacing w:val="5"/>
      <w:u w:val="single"/>
    </w:rPr>
  </w:style>
  <w:style w:type="paragraph" w:styleId="Header">
    <w:name w:val="header"/>
    <w:basedOn w:val="Normal"/>
    <w:link w:val="HeaderChar"/>
    <w:uiPriority w:val="99"/>
    <w:unhideWhenUsed/>
    <w:rsid w:val="0012402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124020"/>
    <w:rPr>
      <w:lang w:val="en-GB"/>
    </w:rPr>
  </w:style>
  <w:style w:type="paragraph" w:styleId="Footer">
    <w:name w:val="footer"/>
    <w:basedOn w:val="Normal"/>
    <w:link w:val="FooterChar"/>
    <w:uiPriority w:val="99"/>
    <w:unhideWhenUsed/>
    <w:rsid w:val="001240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4020"/>
    <w:rPr>
      <w:lang w:val="en-GB"/>
    </w:rPr>
  </w:style>
  <w:style w:type="paragraph" w:customStyle="1" w:styleId="Rightalign">
    <w:name w:val="Right align"/>
    <w:basedOn w:val="Normal"/>
    <w:link w:val="RightalignChar"/>
    <w:qFormat/>
    <w:rsid w:val="00124020"/>
    <w:pPr>
      <w:spacing w:after="0" w:line="240" w:lineRule="auto"/>
      <w:ind w:left="0" w:right="0"/>
    </w:pPr>
    <w:rPr>
      <w:rFonts w:eastAsia="Arial" w:cs="Arial"/>
    </w:rPr>
  </w:style>
  <w:style w:type="character" w:customStyle="1" w:styleId="RightalignChar">
    <w:name w:val="Right align Char"/>
    <w:link w:val="Rightalign"/>
    <w:rsid w:val="00124020"/>
    <w:rPr>
      <w:rFonts w:eastAsia="Arial" w:cs="Arial"/>
      <w:lang w:val="en-GB"/>
    </w:rPr>
  </w:style>
  <w:style w:type="numbering" w:customStyle="1" w:styleId="NoList1">
    <w:name w:val="No List1"/>
    <w:next w:val="NoList"/>
    <w:uiPriority w:val="99"/>
    <w:semiHidden/>
    <w:unhideWhenUsed/>
    <w:rsid w:val="00124020"/>
  </w:style>
  <w:style w:type="paragraph" w:customStyle="1" w:styleId="Tableofcontents">
    <w:name w:val="Table of contents"/>
    <w:basedOn w:val="Normal"/>
    <w:link w:val="TableofcontentsChar"/>
    <w:qFormat/>
    <w:rsid w:val="0012402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124020"/>
    <w:rPr>
      <w:b/>
      <w:bCs/>
      <w:caps/>
      <w:u w:val="single"/>
      <w:lang w:val="en-GB" w:bidi="en-US"/>
    </w:rPr>
  </w:style>
  <w:style w:type="paragraph" w:customStyle="1" w:styleId="superscript">
    <w:name w:val="superscript"/>
    <w:basedOn w:val="Normal"/>
    <w:link w:val="superscriptChar"/>
    <w:qFormat/>
    <w:rsid w:val="00124020"/>
    <w:pPr>
      <w:spacing w:after="0" w:line="240" w:lineRule="auto"/>
      <w:ind w:left="0" w:right="0"/>
    </w:pPr>
    <w:rPr>
      <w:vertAlign w:val="superscript"/>
    </w:rPr>
  </w:style>
  <w:style w:type="character" w:customStyle="1" w:styleId="superscriptChar">
    <w:name w:val="superscript Char"/>
    <w:link w:val="superscript"/>
    <w:rsid w:val="00124020"/>
    <w:rPr>
      <w:vertAlign w:val="superscript"/>
      <w:lang w:val="en-GB"/>
    </w:rPr>
  </w:style>
  <w:style w:type="paragraph" w:customStyle="1" w:styleId="subscript">
    <w:name w:val="subscript"/>
    <w:basedOn w:val="Normal"/>
    <w:link w:val="subscriptChar"/>
    <w:qFormat/>
    <w:rsid w:val="00124020"/>
    <w:pPr>
      <w:spacing w:after="0" w:line="240" w:lineRule="auto"/>
      <w:ind w:left="0" w:right="0"/>
    </w:pPr>
    <w:rPr>
      <w:vertAlign w:val="subscript"/>
    </w:rPr>
  </w:style>
  <w:style w:type="character" w:customStyle="1" w:styleId="subscriptChar">
    <w:name w:val="subscript Char"/>
    <w:link w:val="subscript"/>
    <w:rsid w:val="00124020"/>
    <w:rPr>
      <w:vertAlign w:val="subscript"/>
      <w:lang w:val="en-GB"/>
    </w:rPr>
  </w:style>
  <w:style w:type="numbering" w:customStyle="1" w:styleId="NoList2">
    <w:name w:val="No List2"/>
    <w:next w:val="NoList"/>
    <w:uiPriority w:val="99"/>
    <w:semiHidden/>
    <w:unhideWhenUsed/>
    <w:rsid w:val="00124020"/>
  </w:style>
  <w:style w:type="numbering" w:customStyle="1" w:styleId="NoList11">
    <w:name w:val="No List11"/>
    <w:next w:val="NoList"/>
    <w:uiPriority w:val="99"/>
    <w:semiHidden/>
    <w:unhideWhenUsed/>
    <w:rsid w:val="00124020"/>
  </w:style>
  <w:style w:type="paragraph" w:customStyle="1" w:styleId="rightindent">
    <w:name w:val="right indent"/>
    <w:basedOn w:val="Rightalign"/>
    <w:link w:val="rightindentChar"/>
    <w:qFormat/>
    <w:rsid w:val="00124020"/>
    <w:pPr>
      <w:tabs>
        <w:tab w:val="left" w:pos="7920"/>
      </w:tabs>
    </w:pPr>
  </w:style>
  <w:style w:type="character" w:customStyle="1" w:styleId="rightindentChar">
    <w:name w:val="right indent Char"/>
    <w:link w:val="rightindent"/>
    <w:rsid w:val="00124020"/>
    <w:rPr>
      <w:rFonts w:eastAsia="Arial" w:cs="Arial"/>
      <w:lang w:val="en-GB"/>
    </w:rPr>
  </w:style>
  <w:style w:type="paragraph" w:styleId="TOCHeading">
    <w:name w:val="TOC Heading"/>
    <w:basedOn w:val="Heading1"/>
    <w:next w:val="Normal"/>
    <w:link w:val="TOCHeadingChar"/>
    <w:uiPriority w:val="39"/>
    <w:semiHidden/>
    <w:unhideWhenUsed/>
    <w:qFormat/>
    <w:rsid w:val="0012402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12402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124020"/>
    <w:pPr>
      <w:numPr>
        <w:numId w:val="7"/>
      </w:numPr>
      <w:ind w:left="2344"/>
    </w:pPr>
    <w:rPr>
      <w:lang w:val="en-GB"/>
    </w:rPr>
  </w:style>
  <w:style w:type="paragraph" w:customStyle="1" w:styleId="numericalroman">
    <w:name w:val="numerical roman"/>
    <w:basedOn w:val="ListParagraph"/>
    <w:qFormat/>
    <w:rsid w:val="00124020"/>
    <w:pPr>
      <w:numPr>
        <w:numId w:val="8"/>
      </w:numPr>
      <w:ind w:right="0"/>
    </w:pPr>
  </w:style>
  <w:style w:type="paragraph" w:styleId="TOC6">
    <w:name w:val="toc 6"/>
    <w:basedOn w:val="Normal"/>
    <w:next w:val="Normal"/>
    <w:autoRedefine/>
    <w:uiPriority w:val="39"/>
    <w:unhideWhenUsed/>
    <w:rsid w:val="00CA36E6"/>
    <w:pPr>
      <w:spacing w:after="100"/>
      <w:ind w:left="1100" w:right="0"/>
      <w:jc w:val="left"/>
    </w:pPr>
    <w:rPr>
      <w:rFonts w:asciiTheme="minorHAnsi" w:eastAsiaTheme="minorEastAsia" w:hAnsiTheme="minorHAnsi" w:cstheme="minorBidi"/>
      <w:sz w:val="22"/>
      <w:szCs w:val="22"/>
      <w:lang w:val="en-US"/>
    </w:rPr>
  </w:style>
  <w:style w:type="paragraph" w:styleId="TOC7">
    <w:name w:val="toc 7"/>
    <w:basedOn w:val="Normal"/>
    <w:next w:val="Normal"/>
    <w:autoRedefine/>
    <w:uiPriority w:val="39"/>
    <w:unhideWhenUsed/>
    <w:rsid w:val="00CA36E6"/>
    <w:pPr>
      <w:spacing w:after="100"/>
      <w:ind w:left="1320" w:right="0"/>
      <w:jc w:val="left"/>
    </w:pPr>
    <w:rPr>
      <w:rFonts w:asciiTheme="minorHAnsi" w:eastAsiaTheme="minorEastAsia" w:hAnsiTheme="minorHAnsi" w:cstheme="minorBidi"/>
      <w:sz w:val="22"/>
      <w:szCs w:val="22"/>
      <w:lang w:val="en-US"/>
    </w:rPr>
  </w:style>
  <w:style w:type="paragraph" w:styleId="TOC8">
    <w:name w:val="toc 8"/>
    <w:basedOn w:val="Normal"/>
    <w:next w:val="Normal"/>
    <w:autoRedefine/>
    <w:uiPriority w:val="39"/>
    <w:unhideWhenUsed/>
    <w:rsid w:val="00CA36E6"/>
    <w:pPr>
      <w:spacing w:after="100"/>
      <w:ind w:left="1540" w:right="0"/>
      <w:jc w:val="left"/>
    </w:pPr>
    <w:rPr>
      <w:rFonts w:asciiTheme="minorHAnsi" w:eastAsiaTheme="minorEastAsia" w:hAnsiTheme="minorHAnsi" w:cstheme="minorBidi"/>
      <w:sz w:val="22"/>
      <w:szCs w:val="22"/>
      <w:lang w:val="en-US"/>
    </w:rPr>
  </w:style>
  <w:style w:type="paragraph" w:styleId="TOC9">
    <w:name w:val="toc 9"/>
    <w:basedOn w:val="Normal"/>
    <w:next w:val="Normal"/>
    <w:autoRedefine/>
    <w:uiPriority w:val="39"/>
    <w:unhideWhenUsed/>
    <w:rsid w:val="00CA36E6"/>
    <w:pPr>
      <w:spacing w:after="100"/>
      <w:ind w:left="1760" w:right="0"/>
      <w:jc w:val="left"/>
    </w:pPr>
    <w:rPr>
      <w:rFonts w:asciiTheme="minorHAnsi" w:eastAsiaTheme="minorEastAsia" w:hAnsiTheme="minorHAnsi" w:cstheme="minorBidi"/>
      <w:sz w:val="22"/>
      <w:szCs w:val="22"/>
      <w:lang w:val="en-US"/>
    </w:rPr>
  </w:style>
  <w:style w:type="paragraph" w:styleId="Caption">
    <w:name w:val="caption"/>
    <w:basedOn w:val="Normal"/>
    <w:next w:val="Normal"/>
    <w:rsid w:val="0012402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124020"/>
    <w:rPr>
      <w:color w:val="800080" w:themeColor="followedHyperlink"/>
      <w:u w:val="single"/>
    </w:rPr>
  </w:style>
  <w:style w:type="character" w:styleId="BookTitle">
    <w:name w:val="Book Title"/>
    <w:basedOn w:val="DefaultParagraphFont"/>
    <w:uiPriority w:val="99"/>
    <w:rsid w:val="00124020"/>
    <w:rPr>
      <w:b/>
      <w:bCs/>
      <w:i/>
      <w:iCs/>
      <w:spacing w:val="5"/>
    </w:rPr>
  </w:style>
  <w:style w:type="character" w:styleId="Emphasis">
    <w:name w:val="Emphasis"/>
    <w:basedOn w:val="DefaultParagraphFont"/>
    <w:uiPriority w:val="20"/>
    <w:rsid w:val="00124020"/>
    <w:rPr>
      <w:i/>
      <w:iCs/>
    </w:rPr>
  </w:style>
  <w:style w:type="character" w:styleId="IntenseEmphasis">
    <w:name w:val="Intense Emphasis"/>
    <w:basedOn w:val="DefaultParagraphFont"/>
    <w:uiPriority w:val="21"/>
    <w:rsid w:val="00124020"/>
    <w:rPr>
      <w:i/>
      <w:iCs/>
      <w:color w:val="4F81BD" w:themeColor="accent1"/>
    </w:rPr>
  </w:style>
  <w:style w:type="paragraph" w:styleId="IntenseQuote">
    <w:name w:val="Intense Quote"/>
    <w:basedOn w:val="Normal"/>
    <w:next w:val="Normal"/>
    <w:link w:val="IntenseQuoteChar"/>
    <w:uiPriority w:val="30"/>
    <w:rsid w:val="0012402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124020"/>
    <w:rPr>
      <w:i/>
      <w:iCs/>
      <w:color w:val="4F81BD" w:themeColor="accent1"/>
      <w:lang w:val="en-GB"/>
    </w:rPr>
  </w:style>
  <w:style w:type="character" w:styleId="IntenseReference">
    <w:name w:val="Intense Reference"/>
    <w:basedOn w:val="DefaultParagraphFont"/>
    <w:uiPriority w:val="32"/>
    <w:rsid w:val="00124020"/>
    <w:rPr>
      <w:b/>
      <w:bCs/>
      <w:smallCaps/>
      <w:color w:val="4F81BD" w:themeColor="accent1"/>
      <w:spacing w:val="5"/>
    </w:rPr>
  </w:style>
  <w:style w:type="paragraph" w:styleId="NoSpacing">
    <w:name w:val="No Spacing"/>
    <w:uiPriority w:val="1"/>
    <w:rsid w:val="00124020"/>
    <w:pPr>
      <w:ind w:left="1418" w:right="-57"/>
      <w:jc w:val="both"/>
    </w:pPr>
    <w:rPr>
      <w:lang w:val="en-GB"/>
    </w:rPr>
  </w:style>
  <w:style w:type="paragraph" w:styleId="Quote">
    <w:name w:val="Quote"/>
    <w:basedOn w:val="Normal"/>
    <w:next w:val="Normal"/>
    <w:link w:val="QuoteChar"/>
    <w:uiPriority w:val="29"/>
    <w:rsid w:val="0012402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24020"/>
    <w:rPr>
      <w:i/>
      <w:iCs/>
      <w:color w:val="404040" w:themeColor="text1" w:themeTint="BF"/>
      <w:lang w:val="en-GB"/>
    </w:rPr>
  </w:style>
  <w:style w:type="character" w:styleId="Strong">
    <w:name w:val="Strong"/>
    <w:basedOn w:val="DefaultParagraphFont"/>
    <w:uiPriority w:val="22"/>
    <w:rsid w:val="00124020"/>
    <w:rPr>
      <w:b/>
      <w:bCs/>
    </w:rPr>
  </w:style>
  <w:style w:type="character" w:styleId="SubtleEmphasis">
    <w:name w:val="Subtle Emphasis"/>
    <w:basedOn w:val="DefaultParagraphFont"/>
    <w:uiPriority w:val="19"/>
    <w:rsid w:val="00124020"/>
    <w:rPr>
      <w:i/>
      <w:iCs/>
      <w:color w:val="404040" w:themeColor="text1" w:themeTint="BF"/>
    </w:rPr>
  </w:style>
  <w:style w:type="character" w:styleId="SubtleReference">
    <w:name w:val="Subtle Reference"/>
    <w:basedOn w:val="DefaultParagraphFont"/>
    <w:uiPriority w:val="31"/>
    <w:rsid w:val="00124020"/>
    <w:rPr>
      <w:smallCaps/>
      <w:color w:val="5A5A5A" w:themeColor="text1" w:themeTint="A5"/>
    </w:rPr>
  </w:style>
  <w:style w:type="paragraph" w:styleId="NormalWeb">
    <w:name w:val="Normal (Web)"/>
    <w:basedOn w:val="Normal"/>
    <w:uiPriority w:val="99"/>
    <w:unhideWhenUsed/>
    <w:rsid w:val="00F120E3"/>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CommentReference">
    <w:name w:val="annotation reference"/>
    <w:basedOn w:val="DefaultParagraphFont"/>
    <w:uiPriority w:val="99"/>
    <w:semiHidden/>
    <w:unhideWhenUsed/>
    <w:rsid w:val="00CB6885"/>
    <w:rPr>
      <w:sz w:val="16"/>
      <w:szCs w:val="16"/>
    </w:rPr>
  </w:style>
  <w:style w:type="paragraph" w:styleId="CommentText">
    <w:name w:val="annotation text"/>
    <w:basedOn w:val="Normal"/>
    <w:link w:val="CommentTextChar"/>
    <w:uiPriority w:val="99"/>
    <w:unhideWhenUsed/>
    <w:rsid w:val="00CB6885"/>
    <w:pPr>
      <w:spacing w:line="240" w:lineRule="auto"/>
    </w:pPr>
  </w:style>
  <w:style w:type="character" w:customStyle="1" w:styleId="CommentTextChar">
    <w:name w:val="Comment Text Char"/>
    <w:basedOn w:val="DefaultParagraphFont"/>
    <w:link w:val="CommentText"/>
    <w:uiPriority w:val="99"/>
    <w:rsid w:val="00CB6885"/>
    <w:rPr>
      <w:lang w:val="en-GB"/>
    </w:rPr>
  </w:style>
  <w:style w:type="table" w:customStyle="1" w:styleId="TableGrid1">
    <w:name w:val="Table Grid1"/>
    <w:basedOn w:val="TableNormal"/>
    <w:next w:val="TableGrid"/>
    <w:uiPriority w:val="59"/>
    <w:rsid w:val="00CB688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54F5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344E22"/>
    <w:rPr>
      <w:b/>
      <w:bCs/>
    </w:rPr>
  </w:style>
  <w:style w:type="character" w:customStyle="1" w:styleId="CommentSubjectChar">
    <w:name w:val="Comment Subject Char"/>
    <w:basedOn w:val="CommentTextChar"/>
    <w:link w:val="CommentSubject"/>
    <w:uiPriority w:val="99"/>
    <w:semiHidden/>
    <w:rsid w:val="00344E22"/>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microsoft.com/office/2011/relationships/commentsExtended" Target="commentsExtended.xml"/><Relationship Id="rId26" Type="http://schemas.openxmlformats.org/officeDocument/2006/relationships/hyperlink" Target="http://escies.org/escc-specs/published/22600.pdf" TargetMode="External"/><Relationship Id="rId39" Type="http://schemas.openxmlformats.org/officeDocument/2006/relationships/hyperlink" Target="http://escies.org/escc-specs/published/25400.pdf" TargetMode="External"/><Relationship Id="rId21" Type="http://schemas.openxmlformats.org/officeDocument/2006/relationships/hyperlink" Target="http://escies.org/escc-specs/published/20400.pdf" TargetMode="External"/><Relationship Id="rId34" Type="http://schemas.openxmlformats.org/officeDocument/2006/relationships/hyperlink" Target="http://escies.org/escc-specs/published/22800.pdf" TargetMode="External"/><Relationship Id="rId42" Type="http://schemas.openxmlformats.org/officeDocument/2006/relationships/hyperlink" Target="http://escies.org/escc-specs/published/22800.pdf" TargetMode="External"/><Relationship Id="rId47" Type="http://schemas.openxmlformats.org/officeDocument/2006/relationships/hyperlink" Target="http://escies.org/escc-specs/published/20100.pdf" TargetMode="External"/><Relationship Id="rId50" Type="http://schemas.openxmlformats.org/officeDocument/2006/relationships/hyperlink" Target="http://escies.org/escc-specs/published/25400.pdf" TargetMode="External"/><Relationship Id="rId55" Type="http://schemas.openxmlformats.org/officeDocument/2006/relationships/hyperlink" Target="http://escies.org/escc-specs/published/24800.pdf"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25400.pdf" TargetMode="External"/><Relationship Id="rId20" Type="http://schemas.openxmlformats.org/officeDocument/2006/relationships/hyperlink" Target="http://escies.org/escc-specs/published/20100.pdf" TargetMode="External"/><Relationship Id="rId29" Type="http://schemas.openxmlformats.org/officeDocument/2006/relationships/hyperlink" Target="http://escies.org/escc-specs/published/24600.pdf" TargetMode="External"/><Relationship Id="rId41" Type="http://schemas.openxmlformats.org/officeDocument/2006/relationships/hyperlink" Target="http://escies.org/escc-specs/published/25400.pdf" TargetMode="External"/><Relationship Id="rId54" Type="http://schemas.openxmlformats.org/officeDocument/2006/relationships/hyperlink" Target="http://escies.org/escc-specs/published/20500.pdf"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300.pdf" TargetMode="External"/><Relationship Id="rId32" Type="http://schemas.openxmlformats.org/officeDocument/2006/relationships/hyperlink" Target="http://escies.org/escc-specs/published/20100.pdf" TargetMode="External"/><Relationship Id="rId37" Type="http://schemas.openxmlformats.org/officeDocument/2006/relationships/hyperlink" Target="http://escies.org/escc-specs/published/21300.pdf" TargetMode="External"/><Relationship Id="rId40" Type="http://schemas.openxmlformats.org/officeDocument/2006/relationships/hyperlink" Target="http://escies.org/escc-specs/published/20100.pdf" TargetMode="External"/><Relationship Id="rId45" Type="http://schemas.openxmlformats.org/officeDocument/2006/relationships/hyperlink" Target="http://escies.org/escc-specs/published/20100.pdf" TargetMode="External"/><Relationship Id="rId53" Type="http://schemas.openxmlformats.org/officeDocument/2006/relationships/hyperlink" Target="http://escies.org/escc-specs/published/20500.pdf" TargetMode="External"/><Relationship Id="rId58" Type="http://schemas.openxmlformats.org/officeDocument/2006/relationships/hyperlink" Target="http://escies.org/escc-specs/published/20100.pdf" TargetMode="External"/><Relationship Id="rId5" Type="http://schemas.openxmlformats.org/officeDocument/2006/relationships/numbering" Target="numbering.xml"/><Relationship Id="rId15" Type="http://schemas.openxmlformats.org/officeDocument/2006/relationships/hyperlink" Target="http://escies.org/escc-specs/published/20100.pdf" TargetMode="External"/><Relationship Id="rId23" Type="http://schemas.openxmlformats.org/officeDocument/2006/relationships/hyperlink" Target="http://escies.org/escc-specs/published/20600.pdf" TargetMode="External"/><Relationship Id="rId28" Type="http://schemas.openxmlformats.org/officeDocument/2006/relationships/hyperlink" Target="http://escies.org/escc-specs/published/23100.pdf" TargetMode="External"/><Relationship Id="rId36" Type="http://schemas.openxmlformats.org/officeDocument/2006/relationships/hyperlink" Target="http://escies.org/escc-specs/published/25400.pdf" TargetMode="External"/><Relationship Id="rId49" Type="http://schemas.openxmlformats.org/officeDocument/2006/relationships/hyperlink" Target="http://escies.org/escc-specs/published/20100.pdf" TargetMode="External"/><Relationship Id="rId57" Type="http://schemas.openxmlformats.org/officeDocument/2006/relationships/hyperlink" Target="http://escies.org/escc-specs/published/25400.pdf" TargetMode="External"/><Relationship Id="rId61" Type="http://schemas.openxmlformats.org/officeDocument/2006/relationships/hyperlink" Target="http://escies.org/escc-specs/published/23100.pdf" TargetMode="External"/><Relationship Id="rId10" Type="http://schemas.openxmlformats.org/officeDocument/2006/relationships/endnotes" Target="endnotes.xml"/><Relationship Id="rId19" Type="http://schemas.openxmlformats.org/officeDocument/2006/relationships/hyperlink" Target="http://escies.org/escc-specs/published/23100.pdf" TargetMode="External"/><Relationship Id="rId31" Type="http://schemas.openxmlformats.org/officeDocument/2006/relationships/hyperlink" Target="http://escies.org/escc-specs/published/25400.pdf" TargetMode="External"/><Relationship Id="rId44" Type="http://schemas.openxmlformats.org/officeDocument/2006/relationships/hyperlink" Target="http://escies.org/escc-specs/published/22600.pdf" TargetMode="External"/><Relationship Id="rId52" Type="http://schemas.openxmlformats.org/officeDocument/2006/relationships/hyperlink" Target="http://escies.org/escc-specs/published/20400.pdf" TargetMode="External"/><Relationship Id="rId60" Type="http://schemas.openxmlformats.org/officeDocument/2006/relationships/hyperlink" Target="http://escies.org/escc-specs/published/20600.pdf"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0500.pdf" TargetMode="External"/><Relationship Id="rId27" Type="http://schemas.openxmlformats.org/officeDocument/2006/relationships/hyperlink" Target="http://escies.org/escc-specs/published/22800.pdf" TargetMode="External"/><Relationship Id="rId30" Type="http://schemas.openxmlformats.org/officeDocument/2006/relationships/hyperlink" Target="http://escies.org/escc-specs/published/24800.pdf" TargetMode="External"/><Relationship Id="rId35" Type="http://schemas.openxmlformats.org/officeDocument/2006/relationships/hyperlink" Target="http://escies.org/escc-specs/published/24600.pdf" TargetMode="External"/><Relationship Id="rId43" Type="http://schemas.openxmlformats.org/officeDocument/2006/relationships/hyperlink" Target="http://escies.org/escc-specs/published/21700.pdf" TargetMode="External"/><Relationship Id="rId48" Type="http://schemas.openxmlformats.org/officeDocument/2006/relationships/hyperlink" Target="http://escies.org/escc-specs/published/25400.pdf" TargetMode="External"/><Relationship Id="rId56" Type="http://schemas.openxmlformats.org/officeDocument/2006/relationships/hyperlink" Target="http://escies.org/escc-specs/published/20100.pdf" TargetMode="External"/><Relationship Id="rId64" Type="http://schemas.microsoft.com/office/2011/relationships/people" Target="people.xml"/><Relationship Id="rId8" Type="http://schemas.openxmlformats.org/officeDocument/2006/relationships/webSettings" Target="webSettings.xml"/><Relationship Id="rId51" Type="http://schemas.openxmlformats.org/officeDocument/2006/relationships/hyperlink" Target="http://escies.org/escc-specs/published/231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comments" Target="comments.xml"/><Relationship Id="rId25" Type="http://schemas.openxmlformats.org/officeDocument/2006/relationships/hyperlink" Target="http://escies.org/escc-specs/published/21700.pdf" TargetMode="External"/><Relationship Id="rId33" Type="http://schemas.openxmlformats.org/officeDocument/2006/relationships/hyperlink" Target="http://escies.org/escc-specs/published/21700.pdf" TargetMode="External"/><Relationship Id="rId38" Type="http://schemas.openxmlformats.org/officeDocument/2006/relationships/hyperlink" Target="http://escies.org/escc-specs/published/20100.pdf" TargetMode="External"/><Relationship Id="rId46" Type="http://schemas.openxmlformats.org/officeDocument/2006/relationships/hyperlink" Target="http://escies.org/escc-specs/published/25400.pdf" TargetMode="External"/><Relationship Id="rId59" Type="http://schemas.openxmlformats.org/officeDocument/2006/relationships/hyperlink" Target="http://escies.org/escc-specs/published/254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1E20ECC4E0DE408344C0863DCC2032" ma:contentTypeVersion="1" ma:contentTypeDescription="Create a new document." ma:contentTypeScope="" ma:versionID="694af7d82d53729c9b37f3ee607c9dbc">
  <xsd:schema xmlns:xsd="http://www.w3.org/2001/XMLSchema" xmlns:xs="http://www.w3.org/2001/XMLSchema" xmlns:p="http://schemas.microsoft.com/office/2006/metadata/properties" targetNamespace="http://schemas.microsoft.com/office/2006/metadata/properties" ma:root="true" ma:fieldsID="12d65015eb830fc6682f29733e4b77f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4FB656-9F3E-43A9-8647-727BAD49A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38A748F-6BFC-49A8-A7B2-60B53ACB59FE}">
  <ds:schemaRefs>
    <ds:schemaRef ds:uri="http://schemas.microsoft.com/sharepoint/v3/contenttype/forms"/>
  </ds:schemaRefs>
</ds:datastoreItem>
</file>

<file path=customXml/itemProps3.xml><?xml version="1.0" encoding="utf-8"?>
<ds:datastoreItem xmlns:ds="http://schemas.openxmlformats.org/officeDocument/2006/customXml" ds:itemID="{4D311A3B-C919-4225-AC64-2CEB2B39F2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5DE1415-3E82-45C7-8549-5CA26FCB0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1151</TotalTime>
  <Pages>32</Pages>
  <Words>9632</Words>
  <Characters>54906</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64410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Steve Jeffery</cp:lastModifiedBy>
  <cp:revision>17</cp:revision>
  <cp:lastPrinted>2017-06-28T12:18:00Z</cp:lastPrinted>
  <dcterms:created xsi:type="dcterms:W3CDTF">2017-06-29T11:09:00Z</dcterms:created>
  <dcterms:modified xsi:type="dcterms:W3CDTF">2017-11-22T09:56:00Z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0x010100721E20ECC4E0DE408344C0863DCC2032</vt:lpwstr>
  </property>
</Properties>
</file>