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E0389"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3796951B" wp14:editId="26E300C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83A6234" w14:textId="77777777" w:rsidR="00B238AF" w:rsidRPr="00240DB1" w:rsidRDefault="00B238AF" w:rsidP="00546706">
      <w:pPr>
        <w:rPr>
          <w:rFonts w:cs="Arial"/>
        </w:rPr>
      </w:pPr>
    </w:p>
    <w:p w14:paraId="22D65104" w14:textId="77777777" w:rsidR="007F5AFE" w:rsidRPr="00240DB1" w:rsidRDefault="007F5AFE" w:rsidP="008D0546"/>
    <w:p w14:paraId="12EEBE0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DA2AA10" wp14:editId="14630FB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EB111" w14:textId="77777777" w:rsidR="00AF09B4" w:rsidRDefault="00AF09B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16</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A2AA1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4F1EB111" w14:textId="77777777" w:rsidR="00AF09B4" w:rsidRDefault="00AF09B4"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16</w:t>
                        </w:r>
                      </w:fldSimple>
                    </w:p>
                  </w:txbxContent>
                </v:textbox>
              </v:shape>
            </w:pict>
          </mc:Fallback>
        </mc:AlternateContent>
      </w:r>
    </w:p>
    <w:p w14:paraId="6BFDCA04" w14:textId="77777777" w:rsidR="006F71A3" w:rsidRDefault="006F71A3" w:rsidP="00192E81">
      <w:pPr>
        <w:pStyle w:val="CoverPageTitle"/>
      </w:pPr>
    </w:p>
    <w:p w14:paraId="023BFEBB" w14:textId="77777777" w:rsidR="00F04B11" w:rsidRDefault="006F71A3" w:rsidP="008279A6">
      <w:pPr>
        <w:pStyle w:val="CoverPageTitle"/>
      </w:pPr>
      <w:r>
        <w:t>GENERAL REQUIREMENTS FOR THE MARKING OF ESCC</w:t>
      </w:r>
      <w:r w:rsidR="008279A6">
        <w:t xml:space="preserve"> </w:t>
      </w:r>
      <w:r>
        <w:t>COMPONENTS</w:t>
      </w:r>
    </w:p>
    <w:p w14:paraId="52A80866" w14:textId="77777777" w:rsidR="008279A6" w:rsidRPr="00240DB1" w:rsidRDefault="008279A6" w:rsidP="006F71A3">
      <w:pPr>
        <w:pStyle w:val="CoverPageTitle"/>
      </w:pPr>
    </w:p>
    <w:p w14:paraId="1357214D" w14:textId="77777777" w:rsidR="007F5AFE" w:rsidRPr="00240DB1" w:rsidRDefault="007F5AFE" w:rsidP="006E2C32">
      <w:pPr>
        <w:pStyle w:val="CoverPageTitle"/>
      </w:pPr>
      <w:r w:rsidRPr="00240DB1">
        <w:t xml:space="preserve">ESCC </w:t>
      </w:r>
      <w:r w:rsidR="008279A6">
        <w:t>Basic</w:t>
      </w:r>
      <w:r w:rsidRPr="00240DB1">
        <w:t xml:space="preserve"> </w:t>
      </w:r>
      <w:r w:rsidR="007A41EF" w:rsidRPr="00240DB1">
        <w:t>Specification</w:t>
      </w:r>
      <w:r w:rsidR="00A202ED" w:rsidRPr="00240DB1">
        <w:t xml:space="preserve"> No.</w:t>
      </w:r>
      <w:r w:rsidR="00407763">
        <w:t xml:space="preserve"> </w:t>
      </w:r>
      <w:r w:rsidR="008279A6">
        <w:t>21700</w:t>
      </w:r>
    </w:p>
    <w:p w14:paraId="10A55533" w14:textId="77777777" w:rsidR="007F5AFE" w:rsidRPr="00240DB1" w:rsidRDefault="007F5AFE" w:rsidP="006E2C32">
      <w:pPr>
        <w:pStyle w:val="CoverPageTitle"/>
      </w:pPr>
    </w:p>
    <w:p w14:paraId="31C25148" w14:textId="77777777" w:rsidR="00C946C8" w:rsidRPr="00240DB1" w:rsidRDefault="00C946C8" w:rsidP="00AF09B4">
      <w:pPr>
        <w:pStyle w:val="CoverPageTitle"/>
        <w:spacing w:after="1080"/>
      </w:pPr>
    </w:p>
    <w:p w14:paraId="06B50323" w14:textId="77777777" w:rsidR="00C946C8" w:rsidRPr="00240DB1" w:rsidRDefault="00C946C8" w:rsidP="006E2C32">
      <w:pPr>
        <w:pStyle w:val="CoverPageTitle"/>
      </w:pPr>
    </w:p>
    <w:p w14:paraId="6946103B"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122249E" w14:textId="77777777" w:rsidTr="00C946C8">
        <w:trPr>
          <w:trHeight w:val="365"/>
          <w:jc w:val="center"/>
        </w:trPr>
        <w:tc>
          <w:tcPr>
            <w:tcW w:w="4401" w:type="dxa"/>
            <w:shd w:val="clear" w:color="auto" w:fill="auto"/>
            <w:vAlign w:val="center"/>
          </w:tcPr>
          <w:p w14:paraId="3FE9A251" w14:textId="3CA6F072" w:rsidR="008B5CFD" w:rsidRPr="00240DB1" w:rsidRDefault="008B5CFD" w:rsidP="006C4317">
            <w:pPr>
              <w:pStyle w:val="Leftalign"/>
              <w:jc w:val="left"/>
            </w:pPr>
            <w:r w:rsidRPr="00240DB1">
              <w:t xml:space="preserve">Issue </w:t>
            </w:r>
            <w:r w:rsidR="00AF09B4">
              <w:t>6 draft A</w:t>
            </w:r>
          </w:p>
        </w:tc>
        <w:tc>
          <w:tcPr>
            <w:tcW w:w="4349" w:type="dxa"/>
            <w:shd w:val="clear" w:color="auto" w:fill="auto"/>
            <w:vAlign w:val="center"/>
          </w:tcPr>
          <w:p w14:paraId="0104D313" w14:textId="2F8A35B6" w:rsidR="008B5CFD" w:rsidRPr="00240DB1" w:rsidRDefault="00AF09B4" w:rsidP="00AF09B4">
            <w:pPr>
              <w:pStyle w:val="Leftalign"/>
              <w:jc w:val="left"/>
            </w:pPr>
            <w:r>
              <w:t>December 2016</w:t>
            </w:r>
          </w:p>
        </w:tc>
      </w:tr>
    </w:tbl>
    <w:p w14:paraId="05E39B64" w14:textId="77777777" w:rsidR="008B5CFD" w:rsidRPr="00240DB1" w:rsidRDefault="008B5CFD" w:rsidP="006E2C32">
      <w:pPr>
        <w:pStyle w:val="CoverPageTitle"/>
      </w:pPr>
    </w:p>
    <w:p w14:paraId="07CD1014"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75F9D1A" wp14:editId="6A1AC74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0EE88B2" w14:textId="77777777" w:rsidR="00C946C8" w:rsidRPr="00240DB1" w:rsidRDefault="00C946C8" w:rsidP="00C946C8"/>
    <w:p w14:paraId="39FF0A6A" w14:textId="77777777" w:rsidR="00C946C8" w:rsidRPr="00240DB1" w:rsidRDefault="00C946C8" w:rsidP="00C946C8"/>
    <w:p w14:paraId="083F5C67" w14:textId="77777777" w:rsidR="003273E4" w:rsidRPr="00240DB1" w:rsidRDefault="003273E4" w:rsidP="00C946C8"/>
    <w:p w14:paraId="01C8915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067D9499" w14:textId="77777777" w:rsidR="00080FC5" w:rsidRPr="00240DB1" w:rsidRDefault="00080FC5" w:rsidP="00546706">
      <w:pPr>
        <w:pStyle w:val="Title"/>
        <w:rPr>
          <w:rFonts w:cs="Arial"/>
        </w:rPr>
      </w:pPr>
      <w:r w:rsidRPr="00240DB1">
        <w:rPr>
          <w:rFonts w:cs="Arial"/>
        </w:rPr>
        <w:lastRenderedPageBreak/>
        <w:t>Legal Disclaimer and Copyright</w:t>
      </w:r>
    </w:p>
    <w:p w14:paraId="1ABA7612" w14:textId="0095E55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F09B4">
        <w:rPr>
          <w:rFonts w:cs="Arial"/>
        </w:rPr>
        <w:t>6</w:t>
      </w:r>
      <w:r w:rsidR="006C4317">
        <w:rPr>
          <w:rFonts w:cs="Arial"/>
        </w:rPr>
        <w:t>.</w:t>
      </w:r>
      <w:r w:rsidRPr="00240DB1">
        <w:rPr>
          <w:rFonts w:cs="Arial"/>
        </w:rPr>
        <w:t xml:space="preserve"> All rights reserved.</w:t>
      </w:r>
    </w:p>
    <w:p w14:paraId="7E505BC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BDD281F" w14:textId="546CB32A" w:rsidR="00080FC5" w:rsidRPr="00240DB1" w:rsidRDefault="00080FC5" w:rsidP="00546706">
      <w:pPr>
        <w:rPr>
          <w:rFonts w:cs="Arial"/>
        </w:rPr>
      </w:pPr>
      <w:r w:rsidRPr="00240DB1">
        <w:rPr>
          <w:rFonts w:cs="Arial"/>
        </w:rPr>
        <w:t>This publication, without</w:t>
      </w:r>
      <w:r w:rsidR="006C4317">
        <w:rPr>
          <w:rFonts w:cs="Arial"/>
        </w:rPr>
        <w:t xml:space="preserve"> the</w:t>
      </w:r>
      <w:r w:rsidRPr="00240DB1">
        <w:rPr>
          <w:rFonts w:cs="Arial"/>
        </w:rPr>
        <w:t xml:space="preserve"> prior permission of the European Space Agency and provided</w:t>
      </w:r>
      <w:r w:rsidR="006C4317">
        <w:rPr>
          <w:rFonts w:cs="Arial"/>
        </w:rPr>
        <w:t xml:space="preserve"> that</w:t>
      </w:r>
      <w:r w:rsidRPr="00240DB1">
        <w:rPr>
          <w:rFonts w:cs="Arial"/>
        </w:rPr>
        <w:t xml:space="preserve"> it is not used for a commercial purpose, may be:</w:t>
      </w:r>
    </w:p>
    <w:p w14:paraId="1E5916D7"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ACDE708"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8250F33" w14:textId="77777777" w:rsidR="006C0DEB" w:rsidRPr="00240DB1" w:rsidRDefault="006C0DEB" w:rsidP="00546706">
      <w:pPr>
        <w:rPr>
          <w:rFonts w:cs="Arial"/>
        </w:rPr>
      </w:pPr>
      <w:r w:rsidRPr="00240DB1">
        <w:rPr>
          <w:rFonts w:cs="Arial"/>
        </w:rPr>
        <w:br w:type="page"/>
      </w:r>
    </w:p>
    <w:p w14:paraId="30C4E395" w14:textId="77777777" w:rsidR="00B22DBF" w:rsidRPr="00240DB1" w:rsidRDefault="00B22DBF" w:rsidP="00546706">
      <w:pPr>
        <w:pStyle w:val="Title"/>
        <w:rPr>
          <w:rFonts w:cs="Arial"/>
        </w:rPr>
      </w:pPr>
      <w:r w:rsidRPr="00240DB1">
        <w:rPr>
          <w:rFonts w:cs="Arial"/>
        </w:rPr>
        <w:lastRenderedPageBreak/>
        <w:t>DOCUMENTATION CHANGE NOTICE</w:t>
      </w:r>
    </w:p>
    <w:p w14:paraId="0C5B8C9F"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155F628C" w14:textId="77777777" w:rsidTr="006C4317">
        <w:trPr>
          <w:trHeight w:val="365"/>
        </w:trPr>
        <w:tc>
          <w:tcPr>
            <w:tcW w:w="1778" w:type="dxa"/>
            <w:shd w:val="clear" w:color="auto" w:fill="auto"/>
            <w:vAlign w:val="center"/>
          </w:tcPr>
          <w:p w14:paraId="2F2E59CC"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2037BD21" w14:textId="77777777" w:rsidR="00B22DBF" w:rsidRPr="00240DB1" w:rsidRDefault="00B22DBF" w:rsidP="00DC30C8">
            <w:pPr>
              <w:pStyle w:val="Bodyjustified"/>
              <w:jc w:val="left"/>
            </w:pPr>
            <w:r w:rsidRPr="00240DB1">
              <w:t>CHANGE DESCRIPTION</w:t>
            </w:r>
          </w:p>
        </w:tc>
      </w:tr>
      <w:tr w:rsidR="00B22DBF" w:rsidRPr="00240DB1" w14:paraId="6A4FB243" w14:textId="77777777" w:rsidTr="006C4317">
        <w:trPr>
          <w:trHeight w:val="365"/>
        </w:trPr>
        <w:tc>
          <w:tcPr>
            <w:tcW w:w="1778" w:type="dxa"/>
            <w:shd w:val="clear" w:color="auto" w:fill="auto"/>
            <w:vAlign w:val="center"/>
          </w:tcPr>
          <w:p w14:paraId="07545A3F" w14:textId="370B9DF3" w:rsidR="00B22DBF" w:rsidRPr="00240DB1" w:rsidRDefault="00AF09B4" w:rsidP="00AF09B4">
            <w:pPr>
              <w:pStyle w:val="Leftalign"/>
              <w:jc w:val="left"/>
            </w:pPr>
            <w:proofErr w:type="spellStart"/>
            <w:r>
              <w:t>TBA</w:t>
            </w:r>
            <w:proofErr w:type="spellEnd"/>
            <w:r>
              <w:fldChar w:fldCharType="begin"/>
            </w:r>
            <w:r>
              <w:instrText xml:space="preserve"> HYPERLINK "https://escies.org/specfamily/searchDocument?text=%22dcr838%22" </w:instrText>
            </w:r>
            <w:r>
              <w:fldChar w:fldCharType="separate"/>
            </w:r>
            <w:r>
              <w:rPr>
                <w:rStyle w:val="Hyperlink"/>
              </w:rPr>
              <w:fldChar w:fldCharType="end"/>
            </w:r>
          </w:p>
        </w:tc>
        <w:tc>
          <w:tcPr>
            <w:tcW w:w="8164" w:type="dxa"/>
            <w:shd w:val="clear" w:color="auto" w:fill="auto"/>
            <w:vAlign w:val="center"/>
          </w:tcPr>
          <w:p w14:paraId="4A16DE01" w14:textId="53B75369" w:rsidR="00B22DBF" w:rsidRPr="00240DB1" w:rsidRDefault="006C4317" w:rsidP="00AF09B4">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bl>
    <w:p w14:paraId="0E76B5BF" w14:textId="77777777" w:rsidR="00306ACC" w:rsidRPr="00240DB1" w:rsidRDefault="00B22DBF" w:rsidP="0037029A">
      <w:pPr>
        <w:ind w:left="0"/>
      </w:pPr>
      <w:r w:rsidRPr="00240DB1">
        <w:br w:type="page"/>
      </w:r>
    </w:p>
    <w:p w14:paraId="7B270818" w14:textId="77777777" w:rsidR="007638F8" w:rsidRPr="00240DB1" w:rsidRDefault="007638F8" w:rsidP="006E2C32">
      <w:pPr>
        <w:pStyle w:val="Tableofcontents"/>
      </w:pPr>
      <w:r w:rsidRPr="00240DB1">
        <w:lastRenderedPageBreak/>
        <w:t>TABLE OF CONTENTS</w:t>
      </w:r>
    </w:p>
    <w:p w14:paraId="6C11C98F" w14:textId="77777777" w:rsidR="00740EDB" w:rsidRDefault="006F71A3">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"1-4" \h \z \t "Appendix Title,1" </w:instrText>
      </w:r>
      <w:r>
        <w:rPr>
          <w:rFonts w:cs="Arial"/>
          <w:caps w:val="0"/>
        </w:rPr>
        <w:fldChar w:fldCharType="separate"/>
      </w:r>
      <w:hyperlink w:anchor="_Toc379367268" w:history="1">
        <w:r w:rsidR="00740EDB" w:rsidRPr="006A69FE">
          <w:rPr>
            <w:rStyle w:val="Hyperlink"/>
            <w:noProof/>
          </w:rPr>
          <w:t>1</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PURPOSE</w:t>
        </w:r>
        <w:r w:rsidR="00740EDB">
          <w:rPr>
            <w:noProof/>
            <w:webHidden/>
          </w:rPr>
          <w:tab/>
        </w:r>
        <w:r w:rsidR="00740EDB">
          <w:rPr>
            <w:noProof/>
            <w:webHidden/>
          </w:rPr>
          <w:fldChar w:fldCharType="begin"/>
        </w:r>
        <w:r w:rsidR="00740EDB">
          <w:rPr>
            <w:noProof/>
            <w:webHidden/>
          </w:rPr>
          <w:instrText xml:space="preserve"> PAGEREF _Toc379367268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016E6C6A" w14:textId="77777777" w:rsidR="00740EDB" w:rsidRDefault="00AF09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79367269" w:history="1">
        <w:r w:rsidR="00740EDB" w:rsidRPr="006A69FE">
          <w:rPr>
            <w:rStyle w:val="Hyperlink"/>
            <w:noProof/>
          </w:rPr>
          <w:t>2</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SCOPE</w:t>
        </w:r>
        <w:r w:rsidR="00740EDB">
          <w:rPr>
            <w:noProof/>
            <w:webHidden/>
          </w:rPr>
          <w:tab/>
        </w:r>
        <w:r w:rsidR="00740EDB">
          <w:rPr>
            <w:noProof/>
            <w:webHidden/>
          </w:rPr>
          <w:fldChar w:fldCharType="begin"/>
        </w:r>
        <w:r w:rsidR="00740EDB">
          <w:rPr>
            <w:noProof/>
            <w:webHidden/>
          </w:rPr>
          <w:instrText xml:space="preserve"> PAGEREF _Toc379367269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0441BC8F"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70" w:history="1">
        <w:r w:rsidR="00740EDB" w:rsidRPr="006A69FE">
          <w:rPr>
            <w:rStyle w:val="Hyperlink"/>
            <w:noProof/>
          </w:rPr>
          <w:t>2.1</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GENERAL</w:t>
        </w:r>
        <w:r w:rsidR="00740EDB">
          <w:rPr>
            <w:noProof/>
            <w:webHidden/>
          </w:rPr>
          <w:tab/>
        </w:r>
        <w:r w:rsidR="00740EDB">
          <w:rPr>
            <w:noProof/>
            <w:webHidden/>
          </w:rPr>
          <w:fldChar w:fldCharType="begin"/>
        </w:r>
        <w:r w:rsidR="00740EDB">
          <w:rPr>
            <w:noProof/>
            <w:webHidden/>
          </w:rPr>
          <w:instrText xml:space="preserve"> PAGEREF _Toc379367270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68EB6734"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71" w:history="1">
        <w:r w:rsidR="00740EDB" w:rsidRPr="006A69FE">
          <w:rPr>
            <w:rStyle w:val="Hyperlink"/>
            <w:noProof/>
          </w:rPr>
          <w:t>2.2</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APPLICABILITY</w:t>
        </w:r>
        <w:r w:rsidR="00740EDB">
          <w:rPr>
            <w:noProof/>
            <w:webHidden/>
          </w:rPr>
          <w:tab/>
        </w:r>
        <w:r w:rsidR="00740EDB">
          <w:rPr>
            <w:noProof/>
            <w:webHidden/>
          </w:rPr>
          <w:fldChar w:fldCharType="begin"/>
        </w:r>
        <w:r w:rsidR="00740EDB">
          <w:rPr>
            <w:noProof/>
            <w:webHidden/>
          </w:rPr>
          <w:instrText xml:space="preserve"> PAGEREF _Toc379367271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29E33682"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72" w:history="1">
        <w:r w:rsidR="00740EDB" w:rsidRPr="006A69FE">
          <w:rPr>
            <w:rStyle w:val="Hyperlink"/>
            <w:noProof/>
          </w:rPr>
          <w:t>2.2.1</w:t>
        </w:r>
        <w:r w:rsidR="00740EDB">
          <w:rPr>
            <w:rFonts w:asciiTheme="minorHAnsi" w:eastAsiaTheme="minorEastAsia" w:hAnsiTheme="minorHAnsi" w:cstheme="minorBidi"/>
            <w:noProof/>
            <w:sz w:val="22"/>
            <w:szCs w:val="22"/>
            <w:lang w:eastAsia="en-GB"/>
          </w:rPr>
          <w:tab/>
        </w:r>
        <w:r w:rsidR="00740EDB" w:rsidRPr="006A69FE">
          <w:rPr>
            <w:rStyle w:val="Hyperlink"/>
            <w:noProof/>
          </w:rPr>
          <w:t>Qualified Components</w:t>
        </w:r>
        <w:r w:rsidR="00740EDB">
          <w:rPr>
            <w:noProof/>
            <w:webHidden/>
          </w:rPr>
          <w:tab/>
        </w:r>
        <w:r w:rsidR="00740EDB">
          <w:rPr>
            <w:noProof/>
            <w:webHidden/>
          </w:rPr>
          <w:fldChar w:fldCharType="begin"/>
        </w:r>
        <w:r w:rsidR="00740EDB">
          <w:rPr>
            <w:noProof/>
            <w:webHidden/>
          </w:rPr>
          <w:instrText xml:space="preserve"> PAGEREF _Toc379367272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0CAED7B8"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73" w:history="1">
        <w:r w:rsidR="00740EDB" w:rsidRPr="006A69FE">
          <w:rPr>
            <w:rStyle w:val="Hyperlink"/>
            <w:noProof/>
          </w:rPr>
          <w:t>2.2.2</w:t>
        </w:r>
        <w:r w:rsidR="00740EDB">
          <w:rPr>
            <w:rFonts w:asciiTheme="minorHAnsi" w:eastAsiaTheme="minorEastAsia" w:hAnsiTheme="minorHAnsi" w:cstheme="minorBidi"/>
            <w:noProof/>
            <w:sz w:val="22"/>
            <w:szCs w:val="22"/>
            <w:lang w:eastAsia="en-GB"/>
          </w:rPr>
          <w:tab/>
        </w:r>
        <w:r w:rsidR="00740EDB" w:rsidRPr="006A69FE">
          <w:rPr>
            <w:rStyle w:val="Hyperlink"/>
            <w:noProof/>
          </w:rPr>
          <w:t>Unqualified Components</w:t>
        </w:r>
        <w:r w:rsidR="00740EDB">
          <w:rPr>
            <w:noProof/>
            <w:webHidden/>
          </w:rPr>
          <w:tab/>
        </w:r>
        <w:r w:rsidR="00740EDB">
          <w:rPr>
            <w:noProof/>
            <w:webHidden/>
          </w:rPr>
          <w:fldChar w:fldCharType="begin"/>
        </w:r>
        <w:r w:rsidR="00740EDB">
          <w:rPr>
            <w:noProof/>
            <w:webHidden/>
          </w:rPr>
          <w:instrText xml:space="preserve"> PAGEREF _Toc379367273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2A96740E"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74" w:history="1">
        <w:r w:rsidR="00740EDB" w:rsidRPr="006A69FE">
          <w:rPr>
            <w:rStyle w:val="Hyperlink"/>
            <w:noProof/>
          </w:rPr>
          <w:t>2.2.3</w:t>
        </w:r>
        <w:r w:rsidR="00740EDB">
          <w:rPr>
            <w:rFonts w:asciiTheme="minorHAnsi" w:eastAsiaTheme="minorEastAsia" w:hAnsiTheme="minorHAnsi" w:cstheme="minorBidi"/>
            <w:noProof/>
            <w:sz w:val="22"/>
            <w:szCs w:val="22"/>
            <w:lang w:eastAsia="en-GB"/>
          </w:rPr>
          <w:tab/>
        </w:r>
        <w:r w:rsidR="00740EDB" w:rsidRPr="006A69FE">
          <w:rPr>
            <w:rStyle w:val="Hyperlink"/>
            <w:noProof/>
          </w:rPr>
          <w:t>Non-Conforming Components</w:t>
        </w:r>
        <w:r w:rsidR="00740EDB">
          <w:rPr>
            <w:noProof/>
            <w:webHidden/>
          </w:rPr>
          <w:tab/>
        </w:r>
        <w:r w:rsidR="00740EDB">
          <w:rPr>
            <w:noProof/>
            <w:webHidden/>
          </w:rPr>
          <w:fldChar w:fldCharType="begin"/>
        </w:r>
        <w:r w:rsidR="00740EDB">
          <w:rPr>
            <w:noProof/>
            <w:webHidden/>
          </w:rPr>
          <w:instrText xml:space="preserve"> PAGEREF _Toc379367274 \h </w:instrText>
        </w:r>
        <w:r w:rsidR="00740EDB">
          <w:rPr>
            <w:noProof/>
            <w:webHidden/>
          </w:rPr>
        </w:r>
        <w:r w:rsidR="00740EDB">
          <w:rPr>
            <w:noProof/>
            <w:webHidden/>
          </w:rPr>
          <w:fldChar w:fldCharType="separate"/>
        </w:r>
        <w:r w:rsidR="00C403D8">
          <w:rPr>
            <w:noProof/>
            <w:webHidden/>
          </w:rPr>
          <w:t>6</w:t>
        </w:r>
        <w:r w:rsidR="00740EDB">
          <w:rPr>
            <w:noProof/>
            <w:webHidden/>
          </w:rPr>
          <w:fldChar w:fldCharType="end"/>
        </w:r>
      </w:hyperlink>
    </w:p>
    <w:p w14:paraId="68EEF821" w14:textId="77777777" w:rsidR="00740EDB" w:rsidRDefault="00AF09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79367275" w:history="1">
        <w:r w:rsidR="00740EDB" w:rsidRPr="006A69FE">
          <w:rPr>
            <w:rStyle w:val="Hyperlink"/>
            <w:noProof/>
          </w:rPr>
          <w:t>3</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RELATED DOCUMENTS</w:t>
        </w:r>
        <w:r w:rsidR="00740EDB">
          <w:rPr>
            <w:noProof/>
            <w:webHidden/>
          </w:rPr>
          <w:tab/>
        </w:r>
        <w:r w:rsidR="00740EDB">
          <w:rPr>
            <w:noProof/>
            <w:webHidden/>
          </w:rPr>
          <w:fldChar w:fldCharType="begin"/>
        </w:r>
        <w:r w:rsidR="00740EDB">
          <w:rPr>
            <w:noProof/>
            <w:webHidden/>
          </w:rPr>
          <w:instrText xml:space="preserve"> PAGEREF _Toc379367275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32B1E8EC"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76" w:history="1">
        <w:r w:rsidR="00740EDB" w:rsidRPr="006A69FE">
          <w:rPr>
            <w:rStyle w:val="Hyperlink"/>
            <w:noProof/>
          </w:rPr>
          <w:t>3.1</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APPLICABLE DOCUMENTS</w:t>
        </w:r>
        <w:r w:rsidR="00740EDB">
          <w:rPr>
            <w:noProof/>
            <w:webHidden/>
          </w:rPr>
          <w:tab/>
        </w:r>
        <w:r w:rsidR="00740EDB">
          <w:rPr>
            <w:noProof/>
            <w:webHidden/>
          </w:rPr>
          <w:fldChar w:fldCharType="begin"/>
        </w:r>
        <w:r w:rsidR="00740EDB">
          <w:rPr>
            <w:noProof/>
            <w:webHidden/>
          </w:rPr>
          <w:instrText xml:space="preserve"> PAGEREF _Toc379367276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6E4184E4"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77" w:history="1">
        <w:r w:rsidR="00740EDB" w:rsidRPr="006A69FE">
          <w:rPr>
            <w:rStyle w:val="Hyperlink"/>
            <w:noProof/>
          </w:rPr>
          <w:t>3.2</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REFERENCE DOCUMENTS</w:t>
        </w:r>
        <w:r w:rsidR="00740EDB">
          <w:rPr>
            <w:noProof/>
            <w:webHidden/>
          </w:rPr>
          <w:tab/>
        </w:r>
        <w:r w:rsidR="00740EDB">
          <w:rPr>
            <w:noProof/>
            <w:webHidden/>
          </w:rPr>
          <w:fldChar w:fldCharType="begin"/>
        </w:r>
        <w:r w:rsidR="00740EDB">
          <w:rPr>
            <w:noProof/>
            <w:webHidden/>
          </w:rPr>
          <w:instrText xml:space="preserve"> PAGEREF _Toc379367277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629412E4" w14:textId="77777777" w:rsidR="00740EDB" w:rsidRDefault="00AF09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79367278" w:history="1">
        <w:r w:rsidR="00740EDB" w:rsidRPr="006A69FE">
          <w:rPr>
            <w:rStyle w:val="Hyperlink"/>
            <w:noProof/>
          </w:rPr>
          <w:t>4</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TERMS, DEFINITIONS, ABBREVIATIONS, SYMBOLS AND UNITS</w:t>
        </w:r>
        <w:r w:rsidR="00740EDB">
          <w:rPr>
            <w:noProof/>
            <w:webHidden/>
          </w:rPr>
          <w:tab/>
        </w:r>
        <w:r w:rsidR="00740EDB">
          <w:rPr>
            <w:noProof/>
            <w:webHidden/>
          </w:rPr>
          <w:fldChar w:fldCharType="begin"/>
        </w:r>
        <w:r w:rsidR="00740EDB">
          <w:rPr>
            <w:noProof/>
            <w:webHidden/>
          </w:rPr>
          <w:instrText xml:space="preserve"> PAGEREF _Toc379367278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65A59C9A" w14:textId="77777777" w:rsidR="00740EDB" w:rsidRDefault="00AF09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79367279" w:history="1">
        <w:r w:rsidR="00740EDB" w:rsidRPr="006A69FE">
          <w:rPr>
            <w:rStyle w:val="Hyperlink"/>
            <w:noProof/>
          </w:rPr>
          <w:t>5</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GENERAL REQUIREMENTS</w:t>
        </w:r>
        <w:r w:rsidR="00740EDB">
          <w:rPr>
            <w:noProof/>
            <w:webHidden/>
          </w:rPr>
          <w:tab/>
        </w:r>
        <w:r w:rsidR="00740EDB">
          <w:rPr>
            <w:noProof/>
            <w:webHidden/>
          </w:rPr>
          <w:fldChar w:fldCharType="begin"/>
        </w:r>
        <w:r w:rsidR="00740EDB">
          <w:rPr>
            <w:noProof/>
            <w:webHidden/>
          </w:rPr>
          <w:instrText xml:space="preserve"> PAGEREF _Toc379367279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1D75AFBE"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0" w:history="1">
        <w:r w:rsidR="00740EDB" w:rsidRPr="006A69FE">
          <w:rPr>
            <w:rStyle w:val="Hyperlink"/>
            <w:noProof/>
          </w:rPr>
          <w:t>5.1</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CHARACTERS AND NUMERALS</w:t>
        </w:r>
        <w:r w:rsidR="00740EDB">
          <w:rPr>
            <w:noProof/>
            <w:webHidden/>
          </w:rPr>
          <w:tab/>
        </w:r>
        <w:r w:rsidR="00740EDB">
          <w:rPr>
            <w:noProof/>
            <w:webHidden/>
          </w:rPr>
          <w:fldChar w:fldCharType="begin"/>
        </w:r>
        <w:r w:rsidR="00740EDB">
          <w:rPr>
            <w:noProof/>
            <w:webHidden/>
          </w:rPr>
          <w:instrText xml:space="preserve"> PAGEREF _Toc379367280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46E3BFCC"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1" w:history="1">
        <w:r w:rsidR="00740EDB" w:rsidRPr="006A69FE">
          <w:rPr>
            <w:rStyle w:val="Hyperlink"/>
            <w:noProof/>
          </w:rPr>
          <w:t>5.2</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COLOUR OF MARKING</w:t>
        </w:r>
        <w:r w:rsidR="00740EDB">
          <w:rPr>
            <w:noProof/>
            <w:webHidden/>
          </w:rPr>
          <w:tab/>
        </w:r>
        <w:r w:rsidR="00740EDB">
          <w:rPr>
            <w:noProof/>
            <w:webHidden/>
          </w:rPr>
          <w:fldChar w:fldCharType="begin"/>
        </w:r>
        <w:r w:rsidR="00740EDB">
          <w:rPr>
            <w:noProof/>
            <w:webHidden/>
          </w:rPr>
          <w:instrText xml:space="preserve"> PAGEREF _Toc379367281 \h </w:instrText>
        </w:r>
        <w:r w:rsidR="00740EDB">
          <w:rPr>
            <w:noProof/>
            <w:webHidden/>
          </w:rPr>
        </w:r>
        <w:r w:rsidR="00740EDB">
          <w:rPr>
            <w:noProof/>
            <w:webHidden/>
          </w:rPr>
          <w:fldChar w:fldCharType="separate"/>
        </w:r>
        <w:r w:rsidR="00C403D8">
          <w:rPr>
            <w:noProof/>
            <w:webHidden/>
          </w:rPr>
          <w:t>7</w:t>
        </w:r>
        <w:r w:rsidR="00740EDB">
          <w:rPr>
            <w:noProof/>
            <w:webHidden/>
          </w:rPr>
          <w:fldChar w:fldCharType="end"/>
        </w:r>
      </w:hyperlink>
    </w:p>
    <w:p w14:paraId="2A41E2A8"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2" w:history="1">
        <w:r w:rsidR="00740EDB" w:rsidRPr="006A69FE">
          <w:rPr>
            <w:rStyle w:val="Hyperlink"/>
            <w:noProof/>
          </w:rPr>
          <w:t>5.3</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REQUIRED MARKING AND MARKING PRECEDENCE</w:t>
        </w:r>
        <w:r w:rsidR="00740EDB">
          <w:rPr>
            <w:noProof/>
            <w:webHidden/>
          </w:rPr>
          <w:tab/>
        </w:r>
        <w:r w:rsidR="00740EDB">
          <w:rPr>
            <w:noProof/>
            <w:webHidden/>
          </w:rPr>
          <w:fldChar w:fldCharType="begin"/>
        </w:r>
        <w:r w:rsidR="00740EDB">
          <w:rPr>
            <w:noProof/>
            <w:webHidden/>
          </w:rPr>
          <w:instrText xml:space="preserve"> PAGEREF _Toc379367282 \h </w:instrText>
        </w:r>
        <w:r w:rsidR="00740EDB">
          <w:rPr>
            <w:noProof/>
            <w:webHidden/>
          </w:rPr>
        </w:r>
        <w:r w:rsidR="00740EDB">
          <w:rPr>
            <w:noProof/>
            <w:webHidden/>
          </w:rPr>
          <w:fldChar w:fldCharType="separate"/>
        </w:r>
        <w:r w:rsidR="00C403D8">
          <w:rPr>
            <w:noProof/>
            <w:webHidden/>
          </w:rPr>
          <w:t>8</w:t>
        </w:r>
        <w:r w:rsidR="00740EDB">
          <w:rPr>
            <w:noProof/>
            <w:webHidden/>
          </w:rPr>
          <w:fldChar w:fldCharType="end"/>
        </w:r>
      </w:hyperlink>
    </w:p>
    <w:p w14:paraId="3CA10FF0"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83" w:history="1">
        <w:r w:rsidR="00740EDB" w:rsidRPr="006A69FE">
          <w:rPr>
            <w:rStyle w:val="Hyperlink"/>
            <w:noProof/>
          </w:rPr>
          <w:t>5.3.1</w:t>
        </w:r>
        <w:r w:rsidR="00740EDB">
          <w:rPr>
            <w:rFonts w:asciiTheme="minorHAnsi" w:eastAsiaTheme="minorEastAsia" w:hAnsiTheme="minorHAnsi" w:cstheme="minorBidi"/>
            <w:noProof/>
            <w:sz w:val="22"/>
            <w:szCs w:val="22"/>
            <w:lang w:eastAsia="en-GB"/>
          </w:rPr>
          <w:tab/>
        </w:r>
        <w:r w:rsidR="00740EDB" w:rsidRPr="006A69FE">
          <w:rPr>
            <w:rStyle w:val="Hyperlink"/>
            <w:noProof/>
          </w:rPr>
          <w:t>Location, Layout and Grouping of Marking</w:t>
        </w:r>
        <w:r w:rsidR="00740EDB">
          <w:rPr>
            <w:noProof/>
            <w:webHidden/>
          </w:rPr>
          <w:tab/>
        </w:r>
        <w:r w:rsidR="00740EDB">
          <w:rPr>
            <w:noProof/>
            <w:webHidden/>
          </w:rPr>
          <w:fldChar w:fldCharType="begin"/>
        </w:r>
        <w:r w:rsidR="00740EDB">
          <w:rPr>
            <w:noProof/>
            <w:webHidden/>
          </w:rPr>
          <w:instrText xml:space="preserve"> PAGEREF _Toc379367283 \h </w:instrText>
        </w:r>
        <w:r w:rsidR="00740EDB">
          <w:rPr>
            <w:noProof/>
            <w:webHidden/>
          </w:rPr>
        </w:r>
        <w:r w:rsidR="00740EDB">
          <w:rPr>
            <w:noProof/>
            <w:webHidden/>
          </w:rPr>
          <w:fldChar w:fldCharType="separate"/>
        </w:r>
        <w:r w:rsidR="00C403D8">
          <w:rPr>
            <w:noProof/>
            <w:webHidden/>
          </w:rPr>
          <w:t>8</w:t>
        </w:r>
        <w:r w:rsidR="00740EDB">
          <w:rPr>
            <w:noProof/>
            <w:webHidden/>
          </w:rPr>
          <w:fldChar w:fldCharType="end"/>
        </w:r>
      </w:hyperlink>
    </w:p>
    <w:p w14:paraId="09ED39EA"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4" w:history="1">
        <w:r w:rsidR="00740EDB" w:rsidRPr="006A69FE">
          <w:rPr>
            <w:rStyle w:val="Hyperlink"/>
            <w:noProof/>
          </w:rPr>
          <w:t>5.4</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PERMANENCE OF MARKING</w:t>
        </w:r>
        <w:r w:rsidR="00740EDB">
          <w:rPr>
            <w:noProof/>
            <w:webHidden/>
          </w:rPr>
          <w:tab/>
        </w:r>
        <w:r w:rsidR="00740EDB">
          <w:rPr>
            <w:noProof/>
            <w:webHidden/>
          </w:rPr>
          <w:fldChar w:fldCharType="begin"/>
        </w:r>
        <w:r w:rsidR="00740EDB">
          <w:rPr>
            <w:noProof/>
            <w:webHidden/>
          </w:rPr>
          <w:instrText xml:space="preserve"> PAGEREF _Toc379367284 \h </w:instrText>
        </w:r>
        <w:r w:rsidR="00740EDB">
          <w:rPr>
            <w:noProof/>
            <w:webHidden/>
          </w:rPr>
        </w:r>
        <w:r w:rsidR="00740EDB">
          <w:rPr>
            <w:noProof/>
            <w:webHidden/>
          </w:rPr>
          <w:fldChar w:fldCharType="separate"/>
        </w:r>
        <w:r w:rsidR="00C403D8">
          <w:rPr>
            <w:noProof/>
            <w:webHidden/>
          </w:rPr>
          <w:t>8</w:t>
        </w:r>
        <w:r w:rsidR="00740EDB">
          <w:rPr>
            <w:noProof/>
            <w:webHidden/>
          </w:rPr>
          <w:fldChar w:fldCharType="end"/>
        </w:r>
      </w:hyperlink>
    </w:p>
    <w:p w14:paraId="6CD383AC" w14:textId="77777777" w:rsidR="00740EDB" w:rsidRDefault="00AF09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79367285" w:history="1">
        <w:r w:rsidR="00740EDB" w:rsidRPr="006A69FE">
          <w:rPr>
            <w:rStyle w:val="Hyperlink"/>
            <w:noProof/>
          </w:rPr>
          <w:t>6</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MARKING ITEM REQUIREMENTS</w:t>
        </w:r>
        <w:r w:rsidR="00740EDB">
          <w:rPr>
            <w:noProof/>
            <w:webHidden/>
          </w:rPr>
          <w:tab/>
        </w:r>
        <w:r w:rsidR="00740EDB">
          <w:rPr>
            <w:noProof/>
            <w:webHidden/>
          </w:rPr>
          <w:fldChar w:fldCharType="begin"/>
        </w:r>
        <w:r w:rsidR="00740EDB">
          <w:rPr>
            <w:noProof/>
            <w:webHidden/>
          </w:rPr>
          <w:instrText xml:space="preserve"> PAGEREF _Toc379367285 \h </w:instrText>
        </w:r>
        <w:r w:rsidR="00740EDB">
          <w:rPr>
            <w:noProof/>
            <w:webHidden/>
          </w:rPr>
        </w:r>
        <w:r w:rsidR="00740EDB">
          <w:rPr>
            <w:noProof/>
            <w:webHidden/>
          </w:rPr>
          <w:fldChar w:fldCharType="separate"/>
        </w:r>
        <w:r w:rsidR="00C403D8">
          <w:rPr>
            <w:noProof/>
            <w:webHidden/>
          </w:rPr>
          <w:t>9</w:t>
        </w:r>
        <w:r w:rsidR="00740EDB">
          <w:rPr>
            <w:noProof/>
            <w:webHidden/>
          </w:rPr>
          <w:fldChar w:fldCharType="end"/>
        </w:r>
      </w:hyperlink>
    </w:p>
    <w:p w14:paraId="096F4A22"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6" w:history="1">
        <w:r w:rsidR="00740EDB" w:rsidRPr="006A69FE">
          <w:rPr>
            <w:rStyle w:val="Hyperlink"/>
            <w:noProof/>
          </w:rPr>
          <w:t>6.1</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POLARITY AND LEAD IDENTIFICATION</w:t>
        </w:r>
        <w:r w:rsidR="00740EDB">
          <w:rPr>
            <w:noProof/>
            <w:webHidden/>
          </w:rPr>
          <w:tab/>
        </w:r>
        <w:r w:rsidR="00740EDB">
          <w:rPr>
            <w:noProof/>
            <w:webHidden/>
          </w:rPr>
          <w:fldChar w:fldCharType="begin"/>
        </w:r>
        <w:r w:rsidR="00740EDB">
          <w:rPr>
            <w:noProof/>
            <w:webHidden/>
          </w:rPr>
          <w:instrText xml:space="preserve"> PAGEREF _Toc379367286 \h </w:instrText>
        </w:r>
        <w:r w:rsidR="00740EDB">
          <w:rPr>
            <w:noProof/>
            <w:webHidden/>
          </w:rPr>
        </w:r>
        <w:r w:rsidR="00740EDB">
          <w:rPr>
            <w:noProof/>
            <w:webHidden/>
          </w:rPr>
          <w:fldChar w:fldCharType="separate"/>
        </w:r>
        <w:r w:rsidR="00C403D8">
          <w:rPr>
            <w:noProof/>
            <w:webHidden/>
          </w:rPr>
          <w:t>9</w:t>
        </w:r>
        <w:r w:rsidR="00740EDB">
          <w:rPr>
            <w:noProof/>
            <w:webHidden/>
          </w:rPr>
          <w:fldChar w:fldCharType="end"/>
        </w:r>
      </w:hyperlink>
    </w:p>
    <w:p w14:paraId="0D7BBC5E"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7" w:history="1">
        <w:r w:rsidR="00740EDB" w:rsidRPr="006A69FE">
          <w:rPr>
            <w:rStyle w:val="Hyperlink"/>
            <w:noProof/>
          </w:rPr>
          <w:t>6.2</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ESCC QUALIFIED COMPONENT SYMBOL</w:t>
        </w:r>
        <w:r w:rsidR="00740EDB">
          <w:rPr>
            <w:noProof/>
            <w:webHidden/>
          </w:rPr>
          <w:tab/>
        </w:r>
        <w:r w:rsidR="00740EDB">
          <w:rPr>
            <w:noProof/>
            <w:webHidden/>
          </w:rPr>
          <w:fldChar w:fldCharType="begin"/>
        </w:r>
        <w:r w:rsidR="00740EDB">
          <w:rPr>
            <w:noProof/>
            <w:webHidden/>
          </w:rPr>
          <w:instrText xml:space="preserve"> PAGEREF _Toc379367287 \h </w:instrText>
        </w:r>
        <w:r w:rsidR="00740EDB">
          <w:rPr>
            <w:noProof/>
            <w:webHidden/>
          </w:rPr>
        </w:r>
        <w:r w:rsidR="00740EDB">
          <w:rPr>
            <w:noProof/>
            <w:webHidden/>
          </w:rPr>
          <w:fldChar w:fldCharType="separate"/>
        </w:r>
        <w:r w:rsidR="00C403D8">
          <w:rPr>
            <w:noProof/>
            <w:webHidden/>
          </w:rPr>
          <w:t>9</w:t>
        </w:r>
        <w:r w:rsidR="00740EDB">
          <w:rPr>
            <w:noProof/>
            <w:webHidden/>
          </w:rPr>
          <w:fldChar w:fldCharType="end"/>
        </w:r>
      </w:hyperlink>
    </w:p>
    <w:p w14:paraId="5EF61699"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88" w:history="1">
        <w:r w:rsidR="00740EDB" w:rsidRPr="006A69FE">
          <w:rPr>
            <w:rStyle w:val="Hyperlink"/>
            <w:noProof/>
          </w:rPr>
          <w:t>6.3</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THE ESCC COMPONENT NUMBER</w:t>
        </w:r>
        <w:r w:rsidR="00740EDB">
          <w:rPr>
            <w:noProof/>
            <w:webHidden/>
          </w:rPr>
          <w:tab/>
        </w:r>
        <w:r w:rsidR="00740EDB">
          <w:rPr>
            <w:noProof/>
            <w:webHidden/>
          </w:rPr>
          <w:fldChar w:fldCharType="begin"/>
        </w:r>
        <w:r w:rsidR="00740EDB">
          <w:rPr>
            <w:noProof/>
            <w:webHidden/>
          </w:rPr>
          <w:instrText xml:space="preserve"> PAGEREF _Toc379367288 \h </w:instrText>
        </w:r>
        <w:r w:rsidR="00740EDB">
          <w:rPr>
            <w:noProof/>
            <w:webHidden/>
          </w:rPr>
        </w:r>
        <w:r w:rsidR="00740EDB">
          <w:rPr>
            <w:noProof/>
            <w:webHidden/>
          </w:rPr>
          <w:fldChar w:fldCharType="separate"/>
        </w:r>
        <w:r w:rsidR="00C403D8">
          <w:rPr>
            <w:noProof/>
            <w:webHidden/>
          </w:rPr>
          <w:t>9</w:t>
        </w:r>
        <w:r w:rsidR="00740EDB">
          <w:rPr>
            <w:noProof/>
            <w:webHidden/>
          </w:rPr>
          <w:fldChar w:fldCharType="end"/>
        </w:r>
      </w:hyperlink>
    </w:p>
    <w:p w14:paraId="21CDCB1E"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89" w:history="1">
        <w:r w:rsidR="00740EDB" w:rsidRPr="006A69FE">
          <w:rPr>
            <w:rStyle w:val="Hyperlink"/>
            <w:noProof/>
          </w:rPr>
          <w:t>6.3.1</w:t>
        </w:r>
        <w:r w:rsidR="00740EDB">
          <w:rPr>
            <w:rFonts w:asciiTheme="minorHAnsi" w:eastAsiaTheme="minorEastAsia" w:hAnsiTheme="minorHAnsi" w:cstheme="minorBidi"/>
            <w:noProof/>
            <w:sz w:val="22"/>
            <w:szCs w:val="22"/>
            <w:lang w:eastAsia="en-GB"/>
          </w:rPr>
          <w:tab/>
        </w:r>
        <w:r w:rsidR="00740EDB" w:rsidRPr="006A69FE">
          <w:rPr>
            <w:rStyle w:val="Hyperlink"/>
            <w:noProof/>
          </w:rPr>
          <w:t>Total Dose Radiation Level Letter</w:t>
        </w:r>
        <w:r w:rsidR="00740EDB">
          <w:rPr>
            <w:noProof/>
            <w:webHidden/>
          </w:rPr>
          <w:tab/>
        </w:r>
        <w:r w:rsidR="00740EDB">
          <w:rPr>
            <w:noProof/>
            <w:webHidden/>
          </w:rPr>
          <w:fldChar w:fldCharType="begin"/>
        </w:r>
        <w:r w:rsidR="00740EDB">
          <w:rPr>
            <w:noProof/>
            <w:webHidden/>
          </w:rPr>
          <w:instrText xml:space="preserve"> PAGEREF _Toc379367289 \h </w:instrText>
        </w:r>
        <w:r w:rsidR="00740EDB">
          <w:rPr>
            <w:noProof/>
            <w:webHidden/>
          </w:rPr>
        </w:r>
        <w:r w:rsidR="00740EDB">
          <w:rPr>
            <w:noProof/>
            <w:webHidden/>
          </w:rPr>
          <w:fldChar w:fldCharType="separate"/>
        </w:r>
        <w:r w:rsidR="00C403D8">
          <w:rPr>
            <w:noProof/>
            <w:webHidden/>
          </w:rPr>
          <w:t>9</w:t>
        </w:r>
        <w:r w:rsidR="00740EDB">
          <w:rPr>
            <w:noProof/>
            <w:webHidden/>
          </w:rPr>
          <w:fldChar w:fldCharType="end"/>
        </w:r>
      </w:hyperlink>
    </w:p>
    <w:p w14:paraId="6EF60813"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90" w:history="1">
        <w:r w:rsidR="00740EDB" w:rsidRPr="006A69FE">
          <w:rPr>
            <w:rStyle w:val="Hyperlink"/>
            <w:noProof/>
          </w:rPr>
          <w:t>6.3.2</w:t>
        </w:r>
        <w:r w:rsidR="00740EDB">
          <w:rPr>
            <w:rFonts w:asciiTheme="minorHAnsi" w:eastAsiaTheme="minorEastAsia" w:hAnsiTheme="minorHAnsi" w:cstheme="minorBidi"/>
            <w:noProof/>
            <w:sz w:val="22"/>
            <w:szCs w:val="22"/>
            <w:lang w:eastAsia="en-GB"/>
          </w:rPr>
          <w:tab/>
        </w:r>
        <w:r w:rsidR="00740EDB" w:rsidRPr="006A69FE">
          <w:rPr>
            <w:rStyle w:val="Hyperlink"/>
            <w:noProof/>
          </w:rPr>
          <w:t>Failure Rate Level Letter</w:t>
        </w:r>
        <w:r w:rsidR="00740EDB">
          <w:rPr>
            <w:noProof/>
            <w:webHidden/>
          </w:rPr>
          <w:tab/>
        </w:r>
        <w:r w:rsidR="00740EDB">
          <w:rPr>
            <w:noProof/>
            <w:webHidden/>
          </w:rPr>
          <w:fldChar w:fldCharType="begin"/>
        </w:r>
        <w:r w:rsidR="00740EDB">
          <w:rPr>
            <w:noProof/>
            <w:webHidden/>
          </w:rPr>
          <w:instrText xml:space="preserve"> PAGEREF _Toc379367290 \h </w:instrText>
        </w:r>
        <w:r w:rsidR="00740EDB">
          <w:rPr>
            <w:noProof/>
            <w:webHidden/>
          </w:rPr>
        </w:r>
        <w:r w:rsidR="00740EDB">
          <w:rPr>
            <w:noProof/>
            <w:webHidden/>
          </w:rPr>
          <w:fldChar w:fldCharType="separate"/>
        </w:r>
        <w:r w:rsidR="00C403D8">
          <w:rPr>
            <w:noProof/>
            <w:webHidden/>
          </w:rPr>
          <w:t>9</w:t>
        </w:r>
        <w:r w:rsidR="00740EDB">
          <w:rPr>
            <w:noProof/>
            <w:webHidden/>
          </w:rPr>
          <w:fldChar w:fldCharType="end"/>
        </w:r>
      </w:hyperlink>
    </w:p>
    <w:p w14:paraId="6FA0BA5C"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91" w:history="1">
        <w:r w:rsidR="00740EDB" w:rsidRPr="006A69FE">
          <w:rPr>
            <w:rStyle w:val="Hyperlink"/>
            <w:noProof/>
          </w:rPr>
          <w:t>6.3.3</w:t>
        </w:r>
        <w:r w:rsidR="00740EDB">
          <w:rPr>
            <w:rFonts w:asciiTheme="minorHAnsi" w:eastAsiaTheme="minorEastAsia" w:hAnsiTheme="minorHAnsi" w:cstheme="minorBidi"/>
            <w:noProof/>
            <w:sz w:val="22"/>
            <w:szCs w:val="22"/>
            <w:lang w:eastAsia="en-GB"/>
          </w:rPr>
          <w:tab/>
        </w:r>
        <w:r w:rsidR="00740EDB" w:rsidRPr="006A69FE">
          <w:rPr>
            <w:rStyle w:val="Hyperlink"/>
            <w:noProof/>
          </w:rPr>
          <w:t>Characteristics and/or Ratings</w:t>
        </w:r>
        <w:r w:rsidR="00740EDB">
          <w:rPr>
            <w:noProof/>
            <w:webHidden/>
          </w:rPr>
          <w:tab/>
        </w:r>
        <w:r w:rsidR="00740EDB">
          <w:rPr>
            <w:noProof/>
            <w:webHidden/>
          </w:rPr>
          <w:fldChar w:fldCharType="begin"/>
        </w:r>
        <w:r w:rsidR="00740EDB">
          <w:rPr>
            <w:noProof/>
            <w:webHidden/>
          </w:rPr>
          <w:instrText xml:space="preserve"> PAGEREF _Toc379367291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041A4633"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92" w:history="1">
        <w:r w:rsidR="00740EDB" w:rsidRPr="006A69FE">
          <w:rPr>
            <w:rStyle w:val="Hyperlink"/>
            <w:noProof/>
          </w:rPr>
          <w:t>6.4</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TRACEABILITY INFORMATION</w:t>
        </w:r>
        <w:r w:rsidR="00740EDB">
          <w:rPr>
            <w:noProof/>
            <w:webHidden/>
          </w:rPr>
          <w:tab/>
        </w:r>
        <w:r w:rsidR="00740EDB">
          <w:rPr>
            <w:noProof/>
            <w:webHidden/>
          </w:rPr>
          <w:fldChar w:fldCharType="begin"/>
        </w:r>
        <w:r w:rsidR="00740EDB">
          <w:rPr>
            <w:noProof/>
            <w:webHidden/>
          </w:rPr>
          <w:instrText xml:space="preserve"> PAGEREF _Toc379367292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7F03BFDB"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93" w:history="1">
        <w:r w:rsidR="00740EDB" w:rsidRPr="006A69FE">
          <w:rPr>
            <w:rStyle w:val="Hyperlink"/>
            <w:noProof/>
          </w:rPr>
          <w:t>6.4.1</w:t>
        </w:r>
        <w:r w:rsidR="00740EDB">
          <w:rPr>
            <w:rFonts w:asciiTheme="minorHAnsi" w:eastAsiaTheme="minorEastAsia" w:hAnsiTheme="minorHAnsi" w:cstheme="minorBidi"/>
            <w:noProof/>
            <w:sz w:val="22"/>
            <w:szCs w:val="22"/>
            <w:lang w:eastAsia="en-GB"/>
          </w:rPr>
          <w:tab/>
        </w:r>
        <w:r w:rsidR="00740EDB" w:rsidRPr="006A69FE">
          <w:rPr>
            <w:rStyle w:val="Hyperlink"/>
            <w:noProof/>
          </w:rPr>
          <w:t>Manufacturing Date Code</w:t>
        </w:r>
        <w:r w:rsidR="00740EDB">
          <w:rPr>
            <w:noProof/>
            <w:webHidden/>
          </w:rPr>
          <w:tab/>
        </w:r>
        <w:r w:rsidR="00740EDB">
          <w:rPr>
            <w:noProof/>
            <w:webHidden/>
          </w:rPr>
          <w:fldChar w:fldCharType="begin"/>
        </w:r>
        <w:r w:rsidR="00740EDB">
          <w:rPr>
            <w:noProof/>
            <w:webHidden/>
          </w:rPr>
          <w:instrText xml:space="preserve"> PAGEREF _Toc379367293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4DE430A4"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94" w:history="1">
        <w:r w:rsidR="00740EDB" w:rsidRPr="006A69FE">
          <w:rPr>
            <w:rStyle w:val="Hyperlink"/>
            <w:noProof/>
          </w:rPr>
          <w:t>6.4.2</w:t>
        </w:r>
        <w:r w:rsidR="00740EDB">
          <w:rPr>
            <w:rFonts w:asciiTheme="minorHAnsi" w:eastAsiaTheme="minorEastAsia" w:hAnsiTheme="minorHAnsi" w:cstheme="minorBidi"/>
            <w:noProof/>
            <w:sz w:val="22"/>
            <w:szCs w:val="22"/>
            <w:lang w:eastAsia="en-GB"/>
          </w:rPr>
          <w:tab/>
        </w:r>
        <w:r w:rsidR="00740EDB" w:rsidRPr="006A69FE">
          <w:rPr>
            <w:rStyle w:val="Hyperlink"/>
            <w:noProof/>
          </w:rPr>
          <w:t>Lot and Selected Sublot Identification</w:t>
        </w:r>
        <w:r w:rsidR="00740EDB">
          <w:rPr>
            <w:noProof/>
            <w:webHidden/>
          </w:rPr>
          <w:tab/>
        </w:r>
        <w:r w:rsidR="00740EDB">
          <w:rPr>
            <w:noProof/>
            <w:webHidden/>
          </w:rPr>
          <w:fldChar w:fldCharType="begin"/>
        </w:r>
        <w:r w:rsidR="00740EDB">
          <w:rPr>
            <w:noProof/>
            <w:webHidden/>
          </w:rPr>
          <w:instrText xml:space="preserve"> PAGEREF _Toc379367294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462AD5A0"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295" w:history="1">
        <w:r w:rsidR="00740EDB" w:rsidRPr="006A69FE">
          <w:rPr>
            <w:rStyle w:val="Hyperlink"/>
            <w:noProof/>
          </w:rPr>
          <w:t>6.4.3</w:t>
        </w:r>
        <w:r w:rsidR="00740EDB">
          <w:rPr>
            <w:rFonts w:asciiTheme="minorHAnsi" w:eastAsiaTheme="minorEastAsia" w:hAnsiTheme="minorHAnsi" w:cstheme="minorBidi"/>
            <w:noProof/>
            <w:sz w:val="22"/>
            <w:szCs w:val="22"/>
            <w:lang w:eastAsia="en-GB"/>
          </w:rPr>
          <w:tab/>
        </w:r>
        <w:r w:rsidR="00740EDB" w:rsidRPr="006A69FE">
          <w:rPr>
            <w:rStyle w:val="Hyperlink"/>
            <w:noProof/>
          </w:rPr>
          <w:t>Serial Number</w:t>
        </w:r>
        <w:r w:rsidR="00740EDB">
          <w:rPr>
            <w:noProof/>
            <w:webHidden/>
          </w:rPr>
          <w:tab/>
        </w:r>
        <w:r w:rsidR="00740EDB">
          <w:rPr>
            <w:noProof/>
            <w:webHidden/>
          </w:rPr>
          <w:fldChar w:fldCharType="begin"/>
        </w:r>
        <w:r w:rsidR="00740EDB">
          <w:rPr>
            <w:noProof/>
            <w:webHidden/>
          </w:rPr>
          <w:instrText xml:space="preserve"> PAGEREF _Toc379367295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745230FD"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96" w:history="1">
        <w:r w:rsidR="00740EDB" w:rsidRPr="006A69FE">
          <w:rPr>
            <w:rStyle w:val="Hyperlink"/>
            <w:noProof/>
          </w:rPr>
          <w:t>6.5</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WARNING SIGNS</w:t>
        </w:r>
        <w:r w:rsidR="00740EDB">
          <w:rPr>
            <w:noProof/>
            <w:webHidden/>
          </w:rPr>
          <w:tab/>
        </w:r>
        <w:r w:rsidR="00740EDB">
          <w:rPr>
            <w:noProof/>
            <w:webHidden/>
          </w:rPr>
          <w:fldChar w:fldCharType="begin"/>
        </w:r>
        <w:r w:rsidR="00740EDB">
          <w:rPr>
            <w:noProof/>
            <w:webHidden/>
          </w:rPr>
          <w:instrText xml:space="preserve"> PAGEREF _Toc379367296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102E6043"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97" w:history="1">
        <w:r w:rsidR="00740EDB" w:rsidRPr="006A69FE">
          <w:rPr>
            <w:rStyle w:val="Hyperlink"/>
            <w:noProof/>
          </w:rPr>
          <w:t>6.6</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ADDITIONAL MARKING</w:t>
        </w:r>
        <w:r w:rsidR="00740EDB">
          <w:rPr>
            <w:noProof/>
            <w:webHidden/>
          </w:rPr>
          <w:tab/>
        </w:r>
        <w:r w:rsidR="00740EDB">
          <w:rPr>
            <w:noProof/>
            <w:webHidden/>
          </w:rPr>
          <w:fldChar w:fldCharType="begin"/>
        </w:r>
        <w:r w:rsidR="00740EDB">
          <w:rPr>
            <w:noProof/>
            <w:webHidden/>
          </w:rPr>
          <w:instrText xml:space="preserve"> PAGEREF _Toc379367297 \h </w:instrText>
        </w:r>
        <w:r w:rsidR="00740EDB">
          <w:rPr>
            <w:noProof/>
            <w:webHidden/>
          </w:rPr>
        </w:r>
        <w:r w:rsidR="00740EDB">
          <w:rPr>
            <w:noProof/>
            <w:webHidden/>
          </w:rPr>
          <w:fldChar w:fldCharType="separate"/>
        </w:r>
        <w:r w:rsidR="00C403D8">
          <w:rPr>
            <w:noProof/>
            <w:webHidden/>
          </w:rPr>
          <w:t>10</w:t>
        </w:r>
        <w:r w:rsidR="00740EDB">
          <w:rPr>
            <w:noProof/>
            <w:webHidden/>
          </w:rPr>
          <w:fldChar w:fldCharType="end"/>
        </w:r>
      </w:hyperlink>
    </w:p>
    <w:p w14:paraId="5E2F91AD"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98" w:history="1">
        <w:r w:rsidR="00740EDB" w:rsidRPr="006A69FE">
          <w:rPr>
            <w:rStyle w:val="Hyperlink"/>
            <w:noProof/>
          </w:rPr>
          <w:t>6.7</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MANUFACTURER’S NAME, SYMBOL OR CODE</w:t>
        </w:r>
        <w:r w:rsidR="00740EDB">
          <w:rPr>
            <w:noProof/>
            <w:webHidden/>
          </w:rPr>
          <w:tab/>
        </w:r>
        <w:r w:rsidR="00740EDB">
          <w:rPr>
            <w:noProof/>
            <w:webHidden/>
          </w:rPr>
          <w:fldChar w:fldCharType="begin"/>
        </w:r>
        <w:r w:rsidR="00740EDB">
          <w:rPr>
            <w:noProof/>
            <w:webHidden/>
          </w:rPr>
          <w:instrText xml:space="preserve"> PAGEREF _Toc379367298 \h </w:instrText>
        </w:r>
        <w:r w:rsidR="00740EDB">
          <w:rPr>
            <w:noProof/>
            <w:webHidden/>
          </w:rPr>
        </w:r>
        <w:r w:rsidR="00740EDB">
          <w:rPr>
            <w:noProof/>
            <w:webHidden/>
          </w:rPr>
          <w:fldChar w:fldCharType="separate"/>
        </w:r>
        <w:r w:rsidR="00C403D8">
          <w:rPr>
            <w:noProof/>
            <w:webHidden/>
          </w:rPr>
          <w:t>11</w:t>
        </w:r>
        <w:r w:rsidR="00740EDB">
          <w:rPr>
            <w:noProof/>
            <w:webHidden/>
          </w:rPr>
          <w:fldChar w:fldCharType="end"/>
        </w:r>
      </w:hyperlink>
    </w:p>
    <w:p w14:paraId="61F4818C"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299" w:history="1">
        <w:r w:rsidR="00740EDB" w:rsidRPr="006A69FE">
          <w:rPr>
            <w:rStyle w:val="Hyperlink"/>
            <w:noProof/>
          </w:rPr>
          <w:t>6.8</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MANUFACTURER’S OWN MARKING</w:t>
        </w:r>
        <w:r w:rsidR="00740EDB">
          <w:rPr>
            <w:noProof/>
            <w:webHidden/>
          </w:rPr>
          <w:tab/>
        </w:r>
        <w:r w:rsidR="00740EDB">
          <w:rPr>
            <w:noProof/>
            <w:webHidden/>
          </w:rPr>
          <w:fldChar w:fldCharType="begin"/>
        </w:r>
        <w:r w:rsidR="00740EDB">
          <w:rPr>
            <w:noProof/>
            <w:webHidden/>
          </w:rPr>
          <w:instrText xml:space="preserve"> PAGEREF _Toc379367299 \h </w:instrText>
        </w:r>
        <w:r w:rsidR="00740EDB">
          <w:rPr>
            <w:noProof/>
            <w:webHidden/>
          </w:rPr>
        </w:r>
        <w:r w:rsidR="00740EDB">
          <w:rPr>
            <w:noProof/>
            <w:webHidden/>
          </w:rPr>
          <w:fldChar w:fldCharType="separate"/>
        </w:r>
        <w:r w:rsidR="00C403D8">
          <w:rPr>
            <w:noProof/>
            <w:webHidden/>
          </w:rPr>
          <w:t>11</w:t>
        </w:r>
        <w:r w:rsidR="00740EDB">
          <w:rPr>
            <w:noProof/>
            <w:webHidden/>
          </w:rPr>
          <w:fldChar w:fldCharType="end"/>
        </w:r>
      </w:hyperlink>
    </w:p>
    <w:p w14:paraId="7C1AC0AE" w14:textId="77777777" w:rsidR="00740EDB" w:rsidRDefault="00AF09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79367300" w:history="1">
        <w:r w:rsidR="00740EDB" w:rsidRPr="006A69FE">
          <w:rPr>
            <w:rStyle w:val="Hyperlink"/>
            <w:noProof/>
          </w:rPr>
          <w:t>7</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MARKING CODES FOR PASSIVE COMPONENTS</w:t>
        </w:r>
        <w:r w:rsidR="00740EDB">
          <w:rPr>
            <w:noProof/>
            <w:webHidden/>
          </w:rPr>
          <w:tab/>
        </w:r>
        <w:r w:rsidR="00740EDB">
          <w:rPr>
            <w:noProof/>
            <w:webHidden/>
          </w:rPr>
          <w:fldChar w:fldCharType="begin"/>
        </w:r>
        <w:r w:rsidR="00740EDB">
          <w:rPr>
            <w:noProof/>
            <w:webHidden/>
          </w:rPr>
          <w:instrText xml:space="preserve"> PAGEREF _Toc379367300 \h </w:instrText>
        </w:r>
        <w:r w:rsidR="00740EDB">
          <w:rPr>
            <w:noProof/>
            <w:webHidden/>
          </w:rPr>
        </w:r>
        <w:r w:rsidR="00740EDB">
          <w:rPr>
            <w:noProof/>
            <w:webHidden/>
          </w:rPr>
          <w:fldChar w:fldCharType="separate"/>
        </w:r>
        <w:r w:rsidR="00C403D8">
          <w:rPr>
            <w:noProof/>
            <w:webHidden/>
          </w:rPr>
          <w:t>11</w:t>
        </w:r>
        <w:r w:rsidR="00740EDB">
          <w:rPr>
            <w:noProof/>
            <w:webHidden/>
          </w:rPr>
          <w:fldChar w:fldCharType="end"/>
        </w:r>
      </w:hyperlink>
    </w:p>
    <w:p w14:paraId="295ED7D6"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301" w:history="1">
        <w:r w:rsidR="00740EDB" w:rsidRPr="006A69FE">
          <w:rPr>
            <w:rStyle w:val="Hyperlink"/>
            <w:noProof/>
          </w:rPr>
          <w:t>7.1</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NUMERICAL VALUE AND TOLERANCE MARKING CODES FOR RESISTORS, CAPACITORS AND INDUCTORS</w:t>
        </w:r>
        <w:r w:rsidR="00740EDB">
          <w:rPr>
            <w:noProof/>
            <w:webHidden/>
          </w:rPr>
          <w:tab/>
        </w:r>
        <w:r w:rsidR="00740EDB">
          <w:rPr>
            <w:noProof/>
            <w:webHidden/>
          </w:rPr>
          <w:fldChar w:fldCharType="begin"/>
        </w:r>
        <w:r w:rsidR="00740EDB">
          <w:rPr>
            <w:noProof/>
            <w:webHidden/>
          </w:rPr>
          <w:instrText xml:space="preserve"> PAGEREF _Toc379367301 \h </w:instrText>
        </w:r>
        <w:r w:rsidR="00740EDB">
          <w:rPr>
            <w:noProof/>
            <w:webHidden/>
          </w:rPr>
        </w:r>
        <w:r w:rsidR="00740EDB">
          <w:rPr>
            <w:noProof/>
            <w:webHidden/>
          </w:rPr>
          <w:fldChar w:fldCharType="separate"/>
        </w:r>
        <w:r w:rsidR="00C403D8">
          <w:rPr>
            <w:noProof/>
            <w:webHidden/>
          </w:rPr>
          <w:t>11</w:t>
        </w:r>
        <w:r w:rsidR="00740EDB">
          <w:rPr>
            <w:noProof/>
            <w:webHidden/>
          </w:rPr>
          <w:fldChar w:fldCharType="end"/>
        </w:r>
      </w:hyperlink>
    </w:p>
    <w:p w14:paraId="368AF38D" w14:textId="77777777" w:rsidR="00740EDB" w:rsidRDefault="00AF09B4">
      <w:pPr>
        <w:pStyle w:val="TOC3"/>
        <w:tabs>
          <w:tab w:val="left" w:pos="1080"/>
          <w:tab w:val="right" w:pos="10147"/>
        </w:tabs>
        <w:rPr>
          <w:rFonts w:asciiTheme="minorHAnsi" w:eastAsiaTheme="minorEastAsia" w:hAnsiTheme="minorHAnsi" w:cstheme="minorBidi"/>
          <w:noProof/>
          <w:sz w:val="22"/>
          <w:szCs w:val="22"/>
          <w:lang w:eastAsia="en-GB"/>
        </w:rPr>
      </w:pPr>
      <w:hyperlink w:anchor="_Toc379367302" w:history="1">
        <w:r w:rsidR="00740EDB" w:rsidRPr="006A69FE">
          <w:rPr>
            <w:rStyle w:val="Hyperlink"/>
            <w:noProof/>
          </w:rPr>
          <w:t>7.1.1</w:t>
        </w:r>
        <w:r w:rsidR="00740EDB">
          <w:rPr>
            <w:rFonts w:asciiTheme="minorHAnsi" w:eastAsiaTheme="minorEastAsia" w:hAnsiTheme="minorHAnsi" w:cstheme="minorBidi"/>
            <w:noProof/>
            <w:sz w:val="22"/>
            <w:szCs w:val="22"/>
            <w:lang w:eastAsia="en-GB"/>
          </w:rPr>
          <w:tab/>
        </w:r>
        <w:r w:rsidR="00740EDB" w:rsidRPr="006A69FE">
          <w:rPr>
            <w:rStyle w:val="Hyperlink"/>
            <w:noProof/>
          </w:rPr>
          <w:t>Colour Code Marking of Numerical Value and Tolerance</w:t>
        </w:r>
        <w:r w:rsidR="00740EDB">
          <w:rPr>
            <w:noProof/>
            <w:webHidden/>
          </w:rPr>
          <w:tab/>
        </w:r>
        <w:r w:rsidR="00740EDB">
          <w:rPr>
            <w:noProof/>
            <w:webHidden/>
          </w:rPr>
          <w:fldChar w:fldCharType="begin"/>
        </w:r>
        <w:r w:rsidR="00740EDB">
          <w:rPr>
            <w:noProof/>
            <w:webHidden/>
          </w:rPr>
          <w:instrText xml:space="preserve"> PAGEREF _Toc379367302 \h </w:instrText>
        </w:r>
        <w:r w:rsidR="00740EDB">
          <w:rPr>
            <w:noProof/>
            <w:webHidden/>
          </w:rPr>
        </w:r>
        <w:r w:rsidR="00740EDB">
          <w:rPr>
            <w:noProof/>
            <w:webHidden/>
          </w:rPr>
          <w:fldChar w:fldCharType="separate"/>
        </w:r>
        <w:r w:rsidR="00C403D8">
          <w:rPr>
            <w:noProof/>
            <w:webHidden/>
          </w:rPr>
          <w:t>14</w:t>
        </w:r>
        <w:r w:rsidR="00740EDB">
          <w:rPr>
            <w:noProof/>
            <w:webHidden/>
          </w:rPr>
          <w:fldChar w:fldCharType="end"/>
        </w:r>
      </w:hyperlink>
    </w:p>
    <w:p w14:paraId="0BAE34A7" w14:textId="77777777" w:rsidR="00740EDB" w:rsidRDefault="00AF09B4">
      <w:pPr>
        <w:pStyle w:val="TOC2"/>
        <w:rPr>
          <w:rFonts w:asciiTheme="minorHAnsi" w:eastAsiaTheme="minorEastAsia" w:hAnsiTheme="minorHAnsi" w:cstheme="minorBidi"/>
          <w:caps w:val="0"/>
          <w:noProof/>
          <w:sz w:val="22"/>
          <w:szCs w:val="22"/>
          <w:lang w:eastAsia="en-GB"/>
        </w:rPr>
      </w:pPr>
      <w:hyperlink w:anchor="_Toc379367303" w:history="1">
        <w:r w:rsidR="00740EDB" w:rsidRPr="006A69FE">
          <w:rPr>
            <w:rStyle w:val="Hyperlink"/>
            <w:noProof/>
          </w:rPr>
          <w:t>7.2</w:t>
        </w:r>
        <w:r w:rsidR="00740EDB">
          <w:rPr>
            <w:rFonts w:asciiTheme="minorHAnsi" w:eastAsiaTheme="minorEastAsia" w:hAnsiTheme="minorHAnsi" w:cstheme="minorBidi"/>
            <w:caps w:val="0"/>
            <w:noProof/>
            <w:sz w:val="22"/>
            <w:szCs w:val="22"/>
            <w:lang w:eastAsia="en-GB"/>
          </w:rPr>
          <w:tab/>
        </w:r>
        <w:r w:rsidR="00740EDB" w:rsidRPr="006A69FE">
          <w:rPr>
            <w:rStyle w:val="Hyperlink"/>
            <w:noProof/>
          </w:rPr>
          <w:t>temperature coefficient marking codes for resistors and CAPACITORS</w:t>
        </w:r>
        <w:r w:rsidR="00740EDB">
          <w:rPr>
            <w:noProof/>
            <w:webHidden/>
          </w:rPr>
          <w:tab/>
        </w:r>
        <w:r w:rsidR="00740EDB">
          <w:rPr>
            <w:noProof/>
            <w:webHidden/>
          </w:rPr>
          <w:fldChar w:fldCharType="begin"/>
        </w:r>
        <w:r w:rsidR="00740EDB">
          <w:rPr>
            <w:noProof/>
            <w:webHidden/>
          </w:rPr>
          <w:instrText xml:space="preserve"> PAGEREF _Toc379367303 \h </w:instrText>
        </w:r>
        <w:r w:rsidR="00740EDB">
          <w:rPr>
            <w:noProof/>
            <w:webHidden/>
          </w:rPr>
        </w:r>
        <w:r w:rsidR="00740EDB">
          <w:rPr>
            <w:noProof/>
            <w:webHidden/>
          </w:rPr>
          <w:fldChar w:fldCharType="separate"/>
        </w:r>
        <w:r w:rsidR="00C403D8">
          <w:rPr>
            <w:noProof/>
            <w:webHidden/>
          </w:rPr>
          <w:t>15</w:t>
        </w:r>
        <w:r w:rsidR="00740EDB">
          <w:rPr>
            <w:noProof/>
            <w:webHidden/>
          </w:rPr>
          <w:fldChar w:fldCharType="end"/>
        </w:r>
      </w:hyperlink>
    </w:p>
    <w:p w14:paraId="3526A8A2" w14:textId="77777777" w:rsidR="00740EDB" w:rsidRDefault="00AF09B4">
      <w:pPr>
        <w:pStyle w:val="TOC1"/>
        <w:tabs>
          <w:tab w:val="right" w:pos="10147"/>
        </w:tabs>
        <w:rPr>
          <w:rFonts w:asciiTheme="minorHAnsi" w:eastAsiaTheme="minorEastAsia" w:hAnsiTheme="minorHAnsi" w:cstheme="minorBidi"/>
          <w:caps w:val="0"/>
          <w:noProof/>
          <w:sz w:val="22"/>
          <w:szCs w:val="22"/>
          <w:lang w:eastAsia="en-GB"/>
        </w:rPr>
      </w:pPr>
      <w:hyperlink w:anchor="_Toc379367304" w:history="1">
        <w:r w:rsidR="00740EDB" w:rsidRPr="006A69FE">
          <w:rPr>
            <w:rStyle w:val="Hyperlink"/>
            <w:noProof/>
          </w:rPr>
          <w:t>APPENDIX A: WARNING SIGNS</w:t>
        </w:r>
        <w:r w:rsidR="00740EDB">
          <w:rPr>
            <w:noProof/>
            <w:webHidden/>
          </w:rPr>
          <w:tab/>
        </w:r>
        <w:r w:rsidR="00740EDB">
          <w:rPr>
            <w:noProof/>
            <w:webHidden/>
          </w:rPr>
          <w:fldChar w:fldCharType="begin"/>
        </w:r>
        <w:r w:rsidR="00740EDB">
          <w:rPr>
            <w:noProof/>
            <w:webHidden/>
          </w:rPr>
          <w:instrText xml:space="preserve"> PAGEREF _Toc379367304 \h </w:instrText>
        </w:r>
        <w:r w:rsidR="00740EDB">
          <w:rPr>
            <w:noProof/>
            <w:webHidden/>
          </w:rPr>
        </w:r>
        <w:r w:rsidR="00740EDB">
          <w:rPr>
            <w:noProof/>
            <w:webHidden/>
          </w:rPr>
          <w:fldChar w:fldCharType="separate"/>
        </w:r>
        <w:r w:rsidR="00C403D8">
          <w:rPr>
            <w:noProof/>
            <w:webHidden/>
          </w:rPr>
          <w:t>16</w:t>
        </w:r>
        <w:r w:rsidR="00740EDB">
          <w:rPr>
            <w:noProof/>
            <w:webHidden/>
          </w:rPr>
          <w:fldChar w:fldCharType="end"/>
        </w:r>
      </w:hyperlink>
    </w:p>
    <w:p w14:paraId="01EC01A0" w14:textId="77777777" w:rsidR="00306ACC" w:rsidRPr="00240DB1" w:rsidRDefault="006F71A3" w:rsidP="006F71A3">
      <w:pPr>
        <w:rPr>
          <w:rFonts w:cs="Arial"/>
        </w:rPr>
      </w:pPr>
      <w:r>
        <w:rPr>
          <w:rFonts w:cs="Arial"/>
          <w:caps/>
        </w:rPr>
        <w:fldChar w:fldCharType="end"/>
      </w:r>
      <w:r w:rsidR="00306ACC" w:rsidRPr="00240DB1">
        <w:rPr>
          <w:rFonts w:cs="Arial"/>
        </w:rPr>
        <w:br w:type="page"/>
      </w:r>
    </w:p>
    <w:p w14:paraId="56071816" w14:textId="77777777" w:rsidR="00DC2F47" w:rsidRDefault="00DC2F47" w:rsidP="00DC2F47">
      <w:pPr>
        <w:pStyle w:val="Heading1"/>
      </w:pPr>
      <w:r>
        <w:lastRenderedPageBreak/>
        <w:tab/>
      </w:r>
      <w:r>
        <w:tab/>
      </w:r>
      <w:bookmarkStart w:id="0" w:name="_Toc379367268"/>
      <w:r>
        <w:t>PURPOSE</w:t>
      </w:r>
      <w:bookmarkEnd w:id="0"/>
    </w:p>
    <w:p w14:paraId="6933F057" w14:textId="77777777" w:rsidR="00DC2F47" w:rsidRDefault="00DC2F47" w:rsidP="00DC2F47">
      <w:r>
        <w:t>This specification defines the general marking requirements for components produced to the ESCC system of specifications.</w:t>
      </w:r>
    </w:p>
    <w:p w14:paraId="08981D1D" w14:textId="77777777" w:rsidR="00DC2F47" w:rsidRDefault="00DC2F47" w:rsidP="00DC2F47">
      <w:pPr>
        <w:pStyle w:val="Heading1"/>
      </w:pPr>
      <w:bookmarkStart w:id="1" w:name="_Toc379367269"/>
      <w:r>
        <w:t>SCOPE</w:t>
      </w:r>
      <w:bookmarkEnd w:id="1"/>
    </w:p>
    <w:p w14:paraId="4EA19D67" w14:textId="77777777" w:rsidR="00DC2F47" w:rsidRDefault="00DC2F47" w:rsidP="00DC2F47">
      <w:pPr>
        <w:pStyle w:val="Heading2"/>
      </w:pPr>
      <w:bookmarkStart w:id="2" w:name="_Toc379367270"/>
      <w:r>
        <w:t>GENERAL</w:t>
      </w:r>
      <w:bookmarkEnd w:id="2"/>
    </w:p>
    <w:p w14:paraId="29205747" w14:textId="77777777" w:rsidR="00DC2F47" w:rsidRDefault="00DC2F47" w:rsidP="00DC2F47">
      <w:r>
        <w:t>All components procured in accordance with the relevant ESCC Generic and Detail Specifications shall be marked in accordance with the requirements specified herein. The precise marking requirements for a component are provided in the relevant Detail Specification.</w:t>
      </w:r>
    </w:p>
    <w:p w14:paraId="58C116FB" w14:textId="77777777" w:rsidR="00DC2F47" w:rsidRDefault="00DC2F47" w:rsidP="00DC2F47">
      <w:pPr>
        <w:pStyle w:val="Heading2"/>
      </w:pPr>
      <w:bookmarkStart w:id="3" w:name="_Toc379367271"/>
      <w:r>
        <w:t>APPLICABILITY</w:t>
      </w:r>
      <w:bookmarkEnd w:id="3"/>
    </w:p>
    <w:p w14:paraId="029B935F" w14:textId="77777777" w:rsidR="00DC2F47" w:rsidRDefault="00DC2F47" w:rsidP="006F71A3">
      <w:pPr>
        <w:pStyle w:val="Heading3"/>
      </w:pPr>
      <w:bookmarkStart w:id="4" w:name="_Toc379367272"/>
      <w:r>
        <w:t>Qualified Components</w:t>
      </w:r>
      <w:bookmarkEnd w:id="4"/>
    </w:p>
    <w:p w14:paraId="2571647A" w14:textId="77777777" w:rsidR="00DC2F47" w:rsidRDefault="00DC2F47" w:rsidP="00AF09B4">
      <w:pPr>
        <w:spacing w:after="120"/>
      </w:pPr>
      <w:r>
        <w:t>Components procured from a qualified source, whose qualification status is valid at the time of delivery, shall be marked as specified herein. Marking shall include:</w:t>
      </w:r>
    </w:p>
    <w:p w14:paraId="0A28624F" w14:textId="44A255EB" w:rsidR="00DC2F47" w:rsidRDefault="00DC2F47" w:rsidP="00AF09B4">
      <w:pPr>
        <w:pStyle w:val="BulletList"/>
        <w:spacing w:after="120"/>
        <w:ind w:left="1775" w:hanging="357"/>
        <w:contextualSpacing w:val="0"/>
      </w:pPr>
      <w:r>
        <w:tab/>
      </w:r>
      <w:proofErr w:type="gramStart"/>
      <w:r>
        <w:t>the</w:t>
      </w:r>
      <w:proofErr w:type="gramEnd"/>
      <w:r>
        <w:t xml:space="preserve"> ESCC qualified component symbol to signify their conformance to the ESCC qualification requirements and their full compliance with the relevant ESCC Generic and Detail Specifications</w:t>
      </w:r>
      <w:r w:rsidR="00AF09B4">
        <w:t>.</w:t>
      </w:r>
    </w:p>
    <w:p w14:paraId="4A502DD7" w14:textId="1B40F879" w:rsidR="00DC2F47" w:rsidRDefault="00DC2F47" w:rsidP="00AF09B4">
      <w:pPr>
        <w:pStyle w:val="BulletList"/>
        <w:spacing w:before="120" w:after="120"/>
        <w:ind w:left="1775" w:hanging="357"/>
        <w:contextualSpacing w:val="0"/>
      </w:pPr>
      <w:r>
        <w:tab/>
      </w:r>
      <w:r>
        <w:tab/>
      </w:r>
      <w:r>
        <w:tab/>
      </w:r>
      <w:proofErr w:type="gramStart"/>
      <w:r>
        <w:t>where</w:t>
      </w:r>
      <w:proofErr w:type="gramEnd"/>
      <w:r>
        <w:t xml:space="preserve"> applicable, the failure rate level letter to signify their conformance with the failure rate level qualification approval requirements of</w:t>
      </w:r>
      <w:r w:rsidR="00C403D8" w:rsidRPr="00C403D8">
        <w:t xml:space="preserve"> ESCC Basic Specification No.</w:t>
      </w:r>
      <w:hyperlink r:id="rId15" w:history="1">
        <w:r w:rsidR="006C4317" w:rsidRPr="00E96E74">
          <w:rPr>
            <w:rStyle w:val="Hyperlink"/>
          </w:rPr>
          <w:t xml:space="preserve"> </w:t>
        </w:r>
        <w:r w:rsidRPr="00E96E74">
          <w:rPr>
            <w:rStyle w:val="Hyperlink"/>
          </w:rPr>
          <w:t>26000</w:t>
        </w:r>
      </w:hyperlink>
      <w:r>
        <w:t xml:space="preserve"> and the relevant ESCC Generic and Detail Specifications.</w:t>
      </w:r>
    </w:p>
    <w:p w14:paraId="00FB7357" w14:textId="77777777" w:rsidR="00DC2F47" w:rsidRDefault="00DC2F47" w:rsidP="00AF09B4">
      <w:pPr>
        <w:spacing w:before="240"/>
      </w:pPr>
      <w:r>
        <w:t>For such components, the marking requirements specified herein are mandatory.</w:t>
      </w:r>
    </w:p>
    <w:p w14:paraId="4984891A" w14:textId="29A85490" w:rsidR="00DC2F47" w:rsidRDefault="00DC2F47" w:rsidP="00DC2F47">
      <w:r>
        <w:t xml:space="preserve">Note: Delivery is taken to mean despatch to the </w:t>
      </w:r>
      <w:proofErr w:type="spellStart"/>
      <w:r>
        <w:t>orderer</w:t>
      </w:r>
      <w:proofErr w:type="spellEnd"/>
      <w:r>
        <w:t xml:space="preserve"> or delivery into a finished goods store provided that the components are enclosed in their primary </w:t>
      </w:r>
      <w:r w:rsidRPr="00ED7C26">
        <w:rPr>
          <w:highlight w:val="yellow"/>
        </w:rPr>
        <w:t>packag</w:t>
      </w:r>
      <w:r w:rsidR="00ED7C26" w:rsidRPr="00ED7C26">
        <w:rPr>
          <w:highlight w:val="yellow"/>
        </w:rPr>
        <w:t>ing</w:t>
      </w:r>
      <w:r>
        <w:t xml:space="preserve"> per the requirements of </w:t>
      </w:r>
      <w:r w:rsidR="00C403D8" w:rsidRPr="00C403D8">
        <w:t>ESCC Basic Specification No.</w:t>
      </w:r>
      <w:hyperlink r:id="rId16" w:history="1">
        <w:r w:rsidR="00C403D8">
          <w:t xml:space="preserve"> </w:t>
        </w:r>
        <w:r w:rsidRPr="00E96E74">
          <w:rPr>
            <w:rStyle w:val="Hyperlink"/>
          </w:rPr>
          <w:t>20600</w:t>
        </w:r>
      </w:hyperlink>
      <w:r>
        <w:t>.</w:t>
      </w:r>
    </w:p>
    <w:p w14:paraId="7C8C82A2" w14:textId="77777777" w:rsidR="00DC2F47" w:rsidRDefault="00DC2F47" w:rsidP="006F71A3">
      <w:pPr>
        <w:pStyle w:val="Heading3"/>
      </w:pPr>
      <w:bookmarkStart w:id="5" w:name="_Toc379367273"/>
      <w:r>
        <w:t>Unqualified Components</w:t>
      </w:r>
      <w:bookmarkEnd w:id="5"/>
    </w:p>
    <w:p w14:paraId="357C8480" w14:textId="77777777" w:rsidR="00DC2F47" w:rsidRDefault="00DC2F47" w:rsidP="00DC2F47">
      <w:r>
        <w:t>Components procured from sources which are not qualified but which fully comply with the procurement requirements of the relevant ESCC Generic and Detail Specifications, may be marked in accordance with the requirements specified herein. They may not be marked with the ESCC qualified components symbol nor the failure rate level letter.</w:t>
      </w:r>
    </w:p>
    <w:p w14:paraId="04F401E3" w14:textId="77777777" w:rsidR="00DC2F47" w:rsidRDefault="00DC2F47" w:rsidP="006F71A3">
      <w:pPr>
        <w:pStyle w:val="Heading3"/>
      </w:pPr>
      <w:bookmarkStart w:id="6" w:name="_Toc379367274"/>
      <w:r>
        <w:t>Non-Conforming Components</w:t>
      </w:r>
      <w:bookmarkEnd w:id="6"/>
    </w:p>
    <w:p w14:paraId="1FF91DB6" w14:textId="77777777" w:rsidR="00DC2F47" w:rsidRDefault="00DC2F47" w:rsidP="00DC2F47">
      <w:r>
        <w:t>Components failing any test or inspection or non-conforming in any respect with the procurement requirements of the relevant ESCC Generic and Detail Specification shall have any and all ESCC marking removed or permanently obliterated.</w:t>
      </w:r>
    </w:p>
    <w:p w14:paraId="32F58418" w14:textId="77777777" w:rsidR="00DC2F47" w:rsidRDefault="00DC2F47" w:rsidP="006C4317">
      <w:pPr>
        <w:pStyle w:val="Heading1"/>
      </w:pPr>
      <w:bookmarkStart w:id="7" w:name="_Toc379367275"/>
      <w:r>
        <w:lastRenderedPageBreak/>
        <w:t>RELATED DOCUMENTS</w:t>
      </w:r>
      <w:bookmarkEnd w:id="7"/>
    </w:p>
    <w:p w14:paraId="0FD9504F" w14:textId="77777777" w:rsidR="00DC2F47" w:rsidRDefault="00DC2F47" w:rsidP="00AF09B4">
      <w:pPr>
        <w:pStyle w:val="Heading2"/>
      </w:pPr>
      <w:bookmarkStart w:id="8" w:name="_Toc379367276"/>
      <w:r>
        <w:t>APPLICABLE DOCUMENTS</w:t>
      </w:r>
      <w:bookmarkEnd w:id="8"/>
    </w:p>
    <w:p w14:paraId="1EEA9408" w14:textId="77777777" w:rsidR="00775E66" w:rsidRDefault="00775E66" w:rsidP="00AF09B4">
      <w:pPr>
        <w:keepNext/>
        <w:spacing w:after="120"/>
      </w:pPr>
      <w:r w:rsidRPr="00775E66">
        <w:t>The following documents form part of this specification and shall be read in conjunction with it:</w:t>
      </w:r>
    </w:p>
    <w:tbl>
      <w:tblPr>
        <w:tblStyle w:val="TableGrid"/>
        <w:tblW w:w="8933"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bottom w:w="28" w:type="dxa"/>
        </w:tblCellMar>
        <w:tblLook w:val="0000" w:firstRow="0" w:lastRow="0" w:firstColumn="0" w:lastColumn="0" w:noHBand="0" w:noVBand="0"/>
      </w:tblPr>
      <w:tblGrid>
        <w:gridCol w:w="1814"/>
        <w:gridCol w:w="7119"/>
      </w:tblGrid>
      <w:tr w:rsidR="00775E66" w:rsidRPr="00775E66" w14:paraId="59DAB5DA" w14:textId="77777777" w:rsidTr="00AF09B4">
        <w:trPr>
          <w:trHeight w:val="227"/>
        </w:trPr>
        <w:tc>
          <w:tcPr>
            <w:tcW w:w="1814" w:type="dxa"/>
          </w:tcPr>
          <w:p w14:paraId="283DCCA0" w14:textId="244092B6" w:rsidR="00775E66" w:rsidRPr="00775E66" w:rsidRDefault="00C403D8" w:rsidP="00AF09B4">
            <w:pPr>
              <w:pStyle w:val="Bodyjustified"/>
              <w:keepNext/>
              <w:jc w:val="left"/>
            </w:pPr>
            <w:r>
              <w:t>ESCC</w:t>
            </w:r>
            <w:hyperlink r:id="rId17" w:history="1">
              <w:r>
                <w:rPr>
                  <w:rStyle w:val="Hyperlink"/>
                </w:rPr>
                <w:t xml:space="preserve"> </w:t>
              </w:r>
              <w:r w:rsidR="00775E66" w:rsidRPr="00E96E74">
                <w:rPr>
                  <w:rStyle w:val="Hyperlink"/>
                </w:rPr>
                <w:t>20600</w:t>
              </w:r>
            </w:hyperlink>
          </w:p>
        </w:tc>
        <w:tc>
          <w:tcPr>
            <w:tcW w:w="7119" w:type="dxa"/>
          </w:tcPr>
          <w:p w14:paraId="65DFE82B" w14:textId="77777777" w:rsidR="00775E66" w:rsidRPr="00775E66" w:rsidRDefault="00775E66" w:rsidP="00AF09B4">
            <w:pPr>
              <w:pStyle w:val="Bodyjustified"/>
              <w:keepNext/>
              <w:jc w:val="left"/>
            </w:pPr>
            <w:r w:rsidRPr="00775E66">
              <w:t>Preservation, Packaging and Despatch of ESCC Components</w:t>
            </w:r>
          </w:p>
        </w:tc>
      </w:tr>
      <w:tr w:rsidR="00775E66" w:rsidRPr="00775E66" w14:paraId="56BC19F9" w14:textId="77777777" w:rsidTr="00AF09B4">
        <w:trPr>
          <w:trHeight w:val="227"/>
        </w:trPr>
        <w:tc>
          <w:tcPr>
            <w:tcW w:w="1814" w:type="dxa"/>
          </w:tcPr>
          <w:p w14:paraId="367F4C2E" w14:textId="78A20553" w:rsidR="00775E66" w:rsidRPr="00775E66" w:rsidRDefault="00C403D8" w:rsidP="00AF09B4">
            <w:pPr>
              <w:pStyle w:val="Bodyjustified"/>
              <w:keepNext/>
              <w:jc w:val="left"/>
            </w:pPr>
            <w:r>
              <w:t>ESCC</w:t>
            </w:r>
            <w:hyperlink r:id="rId18" w:history="1">
              <w:r>
                <w:rPr>
                  <w:rStyle w:val="Hyperlink"/>
                </w:rPr>
                <w:t xml:space="preserve"> </w:t>
              </w:r>
              <w:r w:rsidR="00775E66" w:rsidRPr="00E96E74">
                <w:rPr>
                  <w:rStyle w:val="Hyperlink"/>
                </w:rPr>
                <w:t>21300</w:t>
              </w:r>
            </w:hyperlink>
          </w:p>
        </w:tc>
        <w:tc>
          <w:tcPr>
            <w:tcW w:w="7119" w:type="dxa"/>
          </w:tcPr>
          <w:p w14:paraId="4C9A4E56" w14:textId="77777777" w:rsidR="00775E66" w:rsidRPr="00775E66" w:rsidRDefault="00775E66" w:rsidP="00AF09B4">
            <w:pPr>
              <w:pStyle w:val="Bodyjustified"/>
              <w:keepNext/>
              <w:jc w:val="left"/>
            </w:pPr>
            <w:r w:rsidRPr="00775E66">
              <w:t>Terms, Definitions, Abbreviations, Symbols and Units</w:t>
            </w:r>
          </w:p>
        </w:tc>
      </w:tr>
      <w:tr w:rsidR="00775E66" w:rsidRPr="00775E66" w14:paraId="5C7DD5AA" w14:textId="77777777" w:rsidTr="00AF09B4">
        <w:trPr>
          <w:trHeight w:val="227"/>
        </w:trPr>
        <w:tc>
          <w:tcPr>
            <w:tcW w:w="1814" w:type="dxa"/>
          </w:tcPr>
          <w:p w14:paraId="093D5268" w14:textId="05E121CE" w:rsidR="00775E66" w:rsidRPr="00775E66" w:rsidRDefault="00C403D8" w:rsidP="00AF09B4">
            <w:pPr>
              <w:pStyle w:val="Bodyjustified"/>
              <w:keepNext/>
              <w:jc w:val="left"/>
            </w:pPr>
            <w:r>
              <w:t>ESCC</w:t>
            </w:r>
            <w:hyperlink r:id="rId19" w:history="1">
              <w:r>
                <w:rPr>
                  <w:rStyle w:val="Hyperlink"/>
                </w:rPr>
                <w:t xml:space="preserve"> </w:t>
              </w:r>
              <w:r w:rsidR="00775E66" w:rsidRPr="00E96E74">
                <w:rPr>
                  <w:rStyle w:val="Hyperlink"/>
                </w:rPr>
                <w:t>22900</w:t>
              </w:r>
            </w:hyperlink>
          </w:p>
        </w:tc>
        <w:tc>
          <w:tcPr>
            <w:tcW w:w="7119" w:type="dxa"/>
          </w:tcPr>
          <w:p w14:paraId="108F174E" w14:textId="77777777" w:rsidR="00775E66" w:rsidRPr="00775E66" w:rsidRDefault="00775E66" w:rsidP="00AF09B4">
            <w:pPr>
              <w:pStyle w:val="Bodyjustified"/>
              <w:keepNext/>
              <w:jc w:val="left"/>
            </w:pPr>
            <w:r w:rsidRPr="00775E66">
              <w:t>Total Dose Steady-State Irradiation Test Method</w:t>
            </w:r>
          </w:p>
        </w:tc>
      </w:tr>
      <w:tr w:rsidR="00775E66" w:rsidRPr="00775E66" w14:paraId="55100381" w14:textId="77777777" w:rsidTr="00AF09B4">
        <w:trPr>
          <w:trHeight w:val="227"/>
        </w:trPr>
        <w:tc>
          <w:tcPr>
            <w:tcW w:w="1814" w:type="dxa"/>
          </w:tcPr>
          <w:p w14:paraId="627ABBCA" w14:textId="347DC922" w:rsidR="00775E66" w:rsidRPr="00775E66" w:rsidRDefault="00C403D8" w:rsidP="00AF09B4">
            <w:pPr>
              <w:pStyle w:val="Bodyjustified"/>
              <w:keepNext/>
              <w:jc w:val="left"/>
            </w:pPr>
            <w:r>
              <w:t>ESCC</w:t>
            </w:r>
            <w:hyperlink r:id="rId20" w:history="1">
              <w:r>
                <w:rPr>
                  <w:rStyle w:val="Hyperlink"/>
                </w:rPr>
                <w:t xml:space="preserve"> </w:t>
              </w:r>
              <w:r w:rsidR="00775E66" w:rsidRPr="00E96E74">
                <w:rPr>
                  <w:rStyle w:val="Hyperlink"/>
                </w:rPr>
                <w:t>24800</w:t>
              </w:r>
            </w:hyperlink>
          </w:p>
        </w:tc>
        <w:tc>
          <w:tcPr>
            <w:tcW w:w="7119" w:type="dxa"/>
          </w:tcPr>
          <w:p w14:paraId="198316D7" w14:textId="77777777" w:rsidR="00775E66" w:rsidRPr="00775E66" w:rsidRDefault="00775E66" w:rsidP="00AF09B4">
            <w:pPr>
              <w:pStyle w:val="Bodyjustified"/>
              <w:keepNext/>
              <w:jc w:val="left"/>
            </w:pPr>
            <w:r w:rsidRPr="00775E66">
              <w:t>Resistance to Solvents of Marking, Materials and Finishes</w:t>
            </w:r>
          </w:p>
        </w:tc>
      </w:tr>
      <w:tr w:rsidR="00775E66" w:rsidRPr="00775E66" w14:paraId="64EC99AA" w14:textId="77777777" w:rsidTr="00AF09B4">
        <w:trPr>
          <w:trHeight w:val="227"/>
        </w:trPr>
        <w:tc>
          <w:tcPr>
            <w:tcW w:w="1814" w:type="dxa"/>
          </w:tcPr>
          <w:p w14:paraId="62635E0D" w14:textId="069E8291" w:rsidR="00775E66" w:rsidRPr="00775E66" w:rsidRDefault="00C403D8" w:rsidP="006C4317">
            <w:pPr>
              <w:pStyle w:val="Bodyjustified"/>
              <w:jc w:val="left"/>
            </w:pPr>
            <w:r>
              <w:t>ESCC</w:t>
            </w:r>
            <w:hyperlink r:id="rId21" w:history="1">
              <w:r>
                <w:rPr>
                  <w:rStyle w:val="Hyperlink"/>
                </w:rPr>
                <w:t xml:space="preserve"> </w:t>
              </w:r>
              <w:r w:rsidR="00775E66" w:rsidRPr="00E96E74">
                <w:rPr>
                  <w:rStyle w:val="Hyperlink"/>
                </w:rPr>
                <w:t>26000</w:t>
              </w:r>
            </w:hyperlink>
          </w:p>
        </w:tc>
        <w:tc>
          <w:tcPr>
            <w:tcW w:w="7119" w:type="dxa"/>
          </w:tcPr>
          <w:p w14:paraId="191C1209" w14:textId="77777777" w:rsidR="00775E66" w:rsidRPr="00775E66" w:rsidRDefault="00775E66" w:rsidP="006C4317">
            <w:pPr>
              <w:pStyle w:val="Bodyjustified"/>
              <w:jc w:val="left"/>
            </w:pPr>
            <w:r w:rsidRPr="00775E66">
              <w:t>Failure Rate Level Sampling Plans and Procedures</w:t>
            </w:r>
          </w:p>
        </w:tc>
      </w:tr>
    </w:tbl>
    <w:p w14:paraId="63D00A03" w14:textId="77777777" w:rsidR="00DC2F47" w:rsidRDefault="00DC2F47" w:rsidP="00DC2F47">
      <w:pPr>
        <w:pStyle w:val="Heading2"/>
      </w:pPr>
      <w:bookmarkStart w:id="9" w:name="_Toc379367277"/>
      <w:r>
        <w:t>REFERENCE DOCUMENTS</w:t>
      </w:r>
      <w:bookmarkEnd w:id="9"/>
    </w:p>
    <w:tbl>
      <w:tblPr>
        <w:tblStyle w:val="TableGrid"/>
        <w:tblW w:w="8844"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bottom w:w="28" w:type="dxa"/>
        </w:tblCellMar>
        <w:tblLook w:val="0000" w:firstRow="0" w:lastRow="0" w:firstColumn="0" w:lastColumn="0" w:noHBand="0" w:noVBand="0"/>
      </w:tblPr>
      <w:tblGrid>
        <w:gridCol w:w="1814"/>
        <w:gridCol w:w="7030"/>
      </w:tblGrid>
      <w:tr w:rsidR="00775E66" w:rsidRPr="00775E66" w14:paraId="58030905" w14:textId="77777777" w:rsidTr="00AF09B4">
        <w:trPr>
          <w:trHeight w:val="227"/>
        </w:trPr>
        <w:tc>
          <w:tcPr>
            <w:tcW w:w="1814" w:type="dxa"/>
          </w:tcPr>
          <w:p w14:paraId="3F1D0D93" w14:textId="77777777" w:rsidR="00775E66" w:rsidRPr="00775E66" w:rsidRDefault="00775E66" w:rsidP="006C4317">
            <w:pPr>
              <w:pStyle w:val="Bodyjustified"/>
              <w:jc w:val="left"/>
            </w:pPr>
            <w:proofErr w:type="spellStart"/>
            <w:r w:rsidRPr="00775E66">
              <w:t>IEC</w:t>
            </w:r>
            <w:proofErr w:type="spellEnd"/>
            <w:r w:rsidRPr="00775E66">
              <w:t xml:space="preserve"> 60062</w:t>
            </w:r>
          </w:p>
        </w:tc>
        <w:tc>
          <w:tcPr>
            <w:tcW w:w="7030" w:type="dxa"/>
          </w:tcPr>
          <w:p w14:paraId="589E9D3D" w14:textId="77777777" w:rsidR="00775E66" w:rsidRPr="00775E66" w:rsidRDefault="00775E66" w:rsidP="006C4317">
            <w:pPr>
              <w:pStyle w:val="Bodyjustified"/>
              <w:jc w:val="left"/>
            </w:pPr>
            <w:r w:rsidRPr="00775E66">
              <w:t>Marking Codes for Resistors and Capacitors</w:t>
            </w:r>
          </w:p>
        </w:tc>
      </w:tr>
      <w:tr w:rsidR="00775E66" w:rsidRPr="00775E66" w14:paraId="09C0D414" w14:textId="77777777" w:rsidTr="00AF09B4">
        <w:trPr>
          <w:trHeight w:val="227"/>
        </w:trPr>
        <w:tc>
          <w:tcPr>
            <w:tcW w:w="1814" w:type="dxa"/>
          </w:tcPr>
          <w:p w14:paraId="077DF92F" w14:textId="77777777" w:rsidR="00775E66" w:rsidRPr="00775E66" w:rsidRDefault="00775E66" w:rsidP="006C4317">
            <w:pPr>
              <w:pStyle w:val="Bodyjustified"/>
              <w:jc w:val="left"/>
            </w:pPr>
            <w:proofErr w:type="spellStart"/>
            <w:r w:rsidRPr="00775E66">
              <w:t>IEC</w:t>
            </w:r>
            <w:proofErr w:type="spellEnd"/>
            <w:r w:rsidRPr="00775E66">
              <w:t xml:space="preserve"> 61605</w:t>
            </w:r>
          </w:p>
        </w:tc>
        <w:tc>
          <w:tcPr>
            <w:tcW w:w="7030" w:type="dxa"/>
          </w:tcPr>
          <w:p w14:paraId="06CD36ED" w14:textId="77777777" w:rsidR="00775E66" w:rsidRPr="00775E66" w:rsidRDefault="00775E66" w:rsidP="006C4317">
            <w:pPr>
              <w:pStyle w:val="Bodyjustified"/>
              <w:jc w:val="left"/>
            </w:pPr>
            <w:r w:rsidRPr="00775E66">
              <w:t>Fixed Inductors for Use in Electronic and Telecommunication Equipment - Marking Codes</w:t>
            </w:r>
          </w:p>
        </w:tc>
      </w:tr>
    </w:tbl>
    <w:p w14:paraId="4594BCA9" w14:textId="77777777" w:rsidR="00DC2F47" w:rsidRDefault="00DC2F47" w:rsidP="00DC2F47">
      <w:pPr>
        <w:pStyle w:val="Heading1"/>
      </w:pPr>
      <w:bookmarkStart w:id="10" w:name="_Toc379367278"/>
      <w:r>
        <w:t>TERMS, DEFINITIONS, ABBREVIATIONS, SYMBOLS AND UNITS</w:t>
      </w:r>
      <w:bookmarkEnd w:id="10"/>
    </w:p>
    <w:p w14:paraId="76167E7A" w14:textId="26865396" w:rsidR="00DC2F47" w:rsidRDefault="00DC2F47" w:rsidP="00DC2F47">
      <w:r>
        <w:t>The terms, definitions, abbreviations, symbols and units specified in</w:t>
      </w:r>
      <w:r w:rsidR="00C403D8">
        <w:t xml:space="preserve"> </w:t>
      </w:r>
      <w:r w:rsidR="00C403D8" w:rsidRPr="00C403D8">
        <w:t>ESCC Basic Specification No.</w:t>
      </w:r>
      <w:r>
        <w:t xml:space="preserve"> </w:t>
      </w:r>
      <w:hyperlink r:id="rId22" w:history="1">
        <w:r w:rsidRPr="00E96E74">
          <w:rPr>
            <w:rStyle w:val="Hyperlink"/>
          </w:rPr>
          <w:t>21300</w:t>
        </w:r>
      </w:hyperlink>
      <w:r>
        <w:t xml:space="preserve"> shall apply.</w:t>
      </w:r>
    </w:p>
    <w:p w14:paraId="57FEFB6A" w14:textId="77777777" w:rsidR="00DC2F47" w:rsidRDefault="00DC2F47" w:rsidP="00DC2F47">
      <w:pPr>
        <w:pStyle w:val="Heading1"/>
      </w:pPr>
      <w:bookmarkStart w:id="11" w:name="_Toc379367279"/>
      <w:r>
        <w:t>GENERAL REQUIREMENTS</w:t>
      </w:r>
      <w:bookmarkEnd w:id="11"/>
    </w:p>
    <w:p w14:paraId="6BFFFD54" w14:textId="77777777" w:rsidR="00DC2F47" w:rsidRDefault="00DC2F47" w:rsidP="00DC2F47">
      <w:pPr>
        <w:pStyle w:val="Heading2"/>
      </w:pPr>
      <w:bookmarkStart w:id="12" w:name="_Toc379367280"/>
      <w:r>
        <w:t>CHARACTERS AND NUMERALS</w:t>
      </w:r>
      <w:bookmarkEnd w:id="12"/>
    </w:p>
    <w:p w14:paraId="56A667F7" w14:textId="77777777" w:rsidR="00DC2F47" w:rsidRDefault="00DC2F47" w:rsidP="00DC2F47">
      <w:r>
        <w:t>Alphabetic characters shall be in upper case Roman and numerals shall be of Arabic type. Letters and numbers shall be uniform in height. The physical dimensions may be varied to suit particular requirements provided legibility is maintained.</w:t>
      </w:r>
    </w:p>
    <w:p w14:paraId="48EF5083" w14:textId="77777777" w:rsidR="00DC2F47" w:rsidRDefault="00DC2F47" w:rsidP="00DC2F47">
      <w:pPr>
        <w:pStyle w:val="Heading2"/>
      </w:pPr>
      <w:bookmarkStart w:id="13" w:name="_Toc379367281"/>
      <w:r>
        <w:t>COLOUR OF MARKING</w:t>
      </w:r>
      <w:bookmarkEnd w:id="13"/>
    </w:p>
    <w:p w14:paraId="1FF08D01" w14:textId="77777777" w:rsidR="00DC2F47" w:rsidRDefault="00DC2F47" w:rsidP="00DC2F47">
      <w:r>
        <w:t>With the exception of colour code marking of numerical value and tolerance and unless otherwise specified in the relevant Detail Specification, the colour of the marking shall be at the discretion of the Manufacturer. The colour chosen shall provide clear legibility.</w:t>
      </w:r>
    </w:p>
    <w:p w14:paraId="6A5E29EA" w14:textId="77777777" w:rsidR="00DC2F47" w:rsidRDefault="00DC2F47" w:rsidP="00DC2F47">
      <w:r>
        <w:t>The colour of marking on a component shall be specified in the PID.</w:t>
      </w:r>
    </w:p>
    <w:p w14:paraId="397AEBF2" w14:textId="77777777" w:rsidR="00DC2F47" w:rsidRDefault="00DC2F47" w:rsidP="00AF09B4">
      <w:pPr>
        <w:pStyle w:val="Heading2"/>
      </w:pPr>
      <w:bookmarkStart w:id="14" w:name="_Toc379367282"/>
      <w:r>
        <w:lastRenderedPageBreak/>
        <w:t>REQUIRED MARKING AND MARKING PRECEDENCE</w:t>
      </w:r>
      <w:bookmarkEnd w:id="14"/>
    </w:p>
    <w:p w14:paraId="3BBA7902" w14:textId="77777777" w:rsidR="00DC2F47" w:rsidRDefault="00DC2F47" w:rsidP="00AF09B4">
      <w:pPr>
        <w:keepNext/>
      </w:pPr>
      <w:r>
        <w:t>The precise marking requirements shall be as specified in the relevant Detail Specification. The marking implementation shall be specified in the PID.</w:t>
      </w:r>
    </w:p>
    <w:p w14:paraId="7BC11040" w14:textId="77777777" w:rsidR="00DC2F47" w:rsidRDefault="00DC2F47" w:rsidP="00AF09B4">
      <w:pPr>
        <w:keepNext/>
        <w:spacing w:after="0"/>
      </w:pPr>
      <w:r>
        <w:t>Unless otherwise specified in the relevant Detail Specification:</w:t>
      </w:r>
    </w:p>
    <w:p w14:paraId="6AAF025D" w14:textId="73181A12" w:rsidR="00ED7C26" w:rsidRPr="00ED7C26" w:rsidRDefault="00DC2F47" w:rsidP="001530F6">
      <w:pPr>
        <w:pStyle w:val="BulletList"/>
        <w:keepNext/>
        <w:keepLines/>
        <w:spacing w:after="120"/>
        <w:ind w:left="1775" w:hanging="357"/>
        <w:rPr>
          <w:highlight w:val="yellow"/>
        </w:rPr>
      </w:pPr>
      <w:r>
        <w:tab/>
      </w:r>
      <w:proofErr w:type="gramStart"/>
      <w:r>
        <w:t>the</w:t>
      </w:r>
      <w:proofErr w:type="gramEnd"/>
      <w:r>
        <w:t xml:space="preserve"> marking shall include, where sp</w:t>
      </w:r>
      <w:r w:rsidR="00ED7C26">
        <w:t xml:space="preserve">ecified, items 1 to 8 inclusive. </w:t>
      </w:r>
      <w:r w:rsidR="00ED7C26" w:rsidRPr="00ED7C26">
        <w:rPr>
          <w:highlight w:val="yellow"/>
        </w:rPr>
        <w:t>Where there is insufficient space available on the component body to mark the full marking as specified in the Detail Specification, the full marking shall be marked on the component primary packaging or packaging label as specified in ESCC Basic Specification No. 20600;</w:t>
      </w:r>
    </w:p>
    <w:p w14:paraId="0008A04D" w14:textId="7D52175C" w:rsidR="00AF09B4" w:rsidRDefault="00AF09B4" w:rsidP="00AF09B4">
      <w:pPr>
        <w:pStyle w:val="BulletList"/>
        <w:keepNext/>
        <w:rPr>
          <w:highlight w:val="yellow"/>
        </w:rPr>
      </w:pPr>
      <w:r w:rsidRPr="00AF09B4">
        <w:rPr>
          <w:highlight w:val="yellow"/>
        </w:rPr>
        <w:t>Item 1 is mandatory</w:t>
      </w:r>
      <w:r w:rsidR="006F751C">
        <w:rPr>
          <w:highlight w:val="yellow"/>
        </w:rPr>
        <w:t>;</w:t>
      </w:r>
    </w:p>
    <w:p w14:paraId="30FE9EB0" w14:textId="17D149FF" w:rsidR="00DC2F47" w:rsidRDefault="00DC2F47" w:rsidP="00AF09B4">
      <w:pPr>
        <w:pStyle w:val="BulletList"/>
        <w:keepNext/>
      </w:pPr>
      <w:r>
        <w:tab/>
      </w:r>
      <w:r>
        <w:tab/>
        <w:t xml:space="preserve">where there is insufficient space available on the component body to mark all the </w:t>
      </w:r>
      <w:r w:rsidR="006F751C" w:rsidRPr="006F751C">
        <w:rPr>
          <w:highlight w:val="yellow"/>
        </w:rPr>
        <w:t>remaining</w:t>
      </w:r>
      <w:r w:rsidR="006F751C">
        <w:t xml:space="preserve"> </w:t>
      </w:r>
      <w:r>
        <w:t xml:space="preserve">required items, the order of precedence </w:t>
      </w:r>
      <w:r w:rsidR="006F751C" w:rsidRPr="006F751C">
        <w:rPr>
          <w:highlight w:val="yellow"/>
        </w:rPr>
        <w:t>2</w:t>
      </w:r>
      <w:r>
        <w:t xml:space="preserve"> to 9 shall apply (</w:t>
      </w:r>
      <w:r w:rsidR="006F751C" w:rsidRPr="006F751C">
        <w:rPr>
          <w:highlight w:val="yellow"/>
        </w:rPr>
        <w:t>2</w:t>
      </w:r>
      <w:r>
        <w:t xml:space="preserve"> being the highest);</w:t>
      </w:r>
    </w:p>
    <w:p w14:paraId="3974F258" w14:textId="77777777" w:rsidR="006F751C" w:rsidRDefault="00DC2F47" w:rsidP="00AF09B4">
      <w:pPr>
        <w:pStyle w:val="BulletList"/>
        <w:keepNext/>
        <w:keepLines/>
        <w:spacing w:after="120"/>
        <w:ind w:left="1775" w:hanging="357"/>
      </w:pPr>
      <w:r>
        <w:tab/>
      </w:r>
      <w:r>
        <w:tab/>
      </w:r>
      <w:proofErr w:type="gramStart"/>
      <w:r>
        <w:t>item</w:t>
      </w:r>
      <w:proofErr w:type="gramEnd"/>
      <w:r>
        <w:t xml:space="preserve"> 3 shall be complete or may be truncated when it contains characteristics and/or ratings codes, otherwise it shall be omitted. Truncation shall only be in respect of the characteri</w:t>
      </w:r>
      <w:r w:rsidR="006F751C">
        <w:t>stics and/or ratings codes.</w:t>
      </w:r>
    </w:p>
    <w:p w14:paraId="523F6033" w14:textId="78F2F478" w:rsidR="006F751C" w:rsidRDefault="00F1719D" w:rsidP="00AF09B4">
      <w:pPr>
        <w:pStyle w:val="BulletList"/>
        <w:keepNext/>
        <w:keepLines/>
        <w:spacing w:after="120"/>
        <w:ind w:left="1775" w:hanging="357"/>
      </w:pPr>
      <w:proofErr w:type="gramStart"/>
      <w:r w:rsidRPr="00F1719D">
        <w:t>i</w:t>
      </w:r>
      <w:r w:rsidR="00DC2F47" w:rsidRPr="00F1719D">
        <w:t>tems</w:t>
      </w:r>
      <w:proofErr w:type="gramEnd"/>
      <w:r w:rsidR="00DC2F47">
        <w:t xml:space="preserve"> 4</w:t>
      </w:r>
      <w:r w:rsidR="00FC2CBA">
        <w:t xml:space="preserve"> </w:t>
      </w:r>
      <w:r w:rsidR="00DC2F47">
        <w:t xml:space="preserve">to 8 inclusive shall be complete or shall otherwise be omitted. </w:t>
      </w:r>
    </w:p>
    <w:p w14:paraId="331A8840" w14:textId="47DB293B" w:rsidR="00DC2F47" w:rsidRDefault="00F1719D" w:rsidP="00AF09B4">
      <w:pPr>
        <w:pStyle w:val="BulletList"/>
        <w:keepNext/>
        <w:keepLines/>
        <w:spacing w:after="120"/>
        <w:ind w:left="1775" w:hanging="357"/>
      </w:pPr>
      <w:r>
        <w:t>i</w:t>
      </w:r>
      <w:r w:rsidR="00DC2F47">
        <w:t>f an</w:t>
      </w:r>
      <w:r w:rsidR="006F751C">
        <w:t>y</w:t>
      </w:r>
      <w:r w:rsidR="00DC2F47">
        <w:t xml:space="preserve"> item is truncated or omitted due to space constraints, a smaller item of lower precedence may then be marked;</w:t>
      </w:r>
    </w:p>
    <w:p w14:paraId="13FE993E" w14:textId="0726FA04" w:rsidR="006F751C" w:rsidRDefault="006F751C" w:rsidP="00A56A0C">
      <w:pPr>
        <w:pStyle w:val="BulletList"/>
        <w:keepNext/>
        <w:keepLines/>
        <w:spacing w:after="120"/>
        <w:ind w:left="1775" w:hanging="357"/>
      </w:pPr>
      <w:r>
        <w:tab/>
        <w:t>item 9 is at the Manufacturer’s option;</w:t>
      </w:r>
    </w:p>
    <w:p w14:paraId="1BE9CF93" w14:textId="77777777" w:rsidR="00DC2F47" w:rsidRDefault="00DC2F47" w:rsidP="00AF09B4">
      <w:pPr>
        <w:pStyle w:val="numericallist"/>
        <w:keepNext/>
      </w:pPr>
      <w:r>
        <w:t>Polarity and Lead Identification.</w:t>
      </w:r>
    </w:p>
    <w:p w14:paraId="73CD0973" w14:textId="77777777" w:rsidR="00DC2F47" w:rsidRDefault="00DC2F47" w:rsidP="00AF09B4">
      <w:pPr>
        <w:pStyle w:val="numericallist"/>
        <w:keepNext/>
      </w:pPr>
      <w:r>
        <w:t>ESCC Qualified Component Symbol (for ESCC qualified components only).</w:t>
      </w:r>
    </w:p>
    <w:p w14:paraId="1BF072D2" w14:textId="77777777" w:rsidR="00DC2F47" w:rsidRDefault="00DC2F47" w:rsidP="00AF09B4">
      <w:pPr>
        <w:pStyle w:val="numericallist"/>
        <w:keepNext/>
      </w:pPr>
      <w:r>
        <w:t>ESCC Component number.</w:t>
      </w:r>
    </w:p>
    <w:p w14:paraId="7271A74C" w14:textId="77777777" w:rsidR="00DC2F47" w:rsidRDefault="00DC2F47" w:rsidP="00AF09B4">
      <w:pPr>
        <w:pStyle w:val="numericallist"/>
        <w:keepNext/>
      </w:pPr>
      <w:r>
        <w:t>Traceability information: manufacturing date code, lot identification.</w:t>
      </w:r>
    </w:p>
    <w:p w14:paraId="0D2BF39E" w14:textId="77777777" w:rsidR="00DC2F47" w:rsidRDefault="00DC2F47" w:rsidP="00AF09B4">
      <w:pPr>
        <w:pStyle w:val="numericallist"/>
        <w:keepNext/>
      </w:pPr>
      <w:r>
        <w:t>Traceability information: serial number.</w:t>
      </w:r>
    </w:p>
    <w:p w14:paraId="6A2DA22D" w14:textId="77777777" w:rsidR="00DC2F47" w:rsidRDefault="00DC2F47" w:rsidP="00AF09B4">
      <w:pPr>
        <w:pStyle w:val="numericallist"/>
        <w:keepNext/>
      </w:pPr>
      <w:r>
        <w:t xml:space="preserve">Warning signs (e.g. </w:t>
      </w:r>
      <w:proofErr w:type="spellStart"/>
      <w:r>
        <w:t>BeO</w:t>
      </w:r>
      <w:proofErr w:type="spellEnd"/>
      <w:r>
        <w:t>, electrostatic discharge sensitivity, dangerous materials).</w:t>
      </w:r>
    </w:p>
    <w:p w14:paraId="73B397DF" w14:textId="06FA379C" w:rsidR="00DC2F47" w:rsidRDefault="00DC2F47" w:rsidP="00AF09B4">
      <w:pPr>
        <w:pStyle w:val="numericallist"/>
        <w:keepNext/>
      </w:pPr>
      <w:r>
        <w:t>Additional (special to purpose) marking</w:t>
      </w:r>
      <w:r w:rsidR="00FC2CBA">
        <w:t>.</w:t>
      </w:r>
    </w:p>
    <w:p w14:paraId="4BD64C0F" w14:textId="77777777" w:rsidR="00DC2F47" w:rsidRDefault="00DC2F47" w:rsidP="00AF09B4">
      <w:pPr>
        <w:pStyle w:val="numericallist"/>
        <w:keepNext/>
      </w:pPr>
      <w:r>
        <w:t>Manufacturer’s name, symbol or code.</w:t>
      </w:r>
    </w:p>
    <w:p w14:paraId="7730B3A3" w14:textId="77777777" w:rsidR="00DC2F47" w:rsidRDefault="00DC2F47" w:rsidP="00DC2F47">
      <w:pPr>
        <w:pStyle w:val="numericallist"/>
      </w:pPr>
      <w:r>
        <w:t>Manufacturer’s own marking.</w:t>
      </w:r>
    </w:p>
    <w:p w14:paraId="22686C67" w14:textId="77777777" w:rsidR="00DC2F47" w:rsidRDefault="00DC2F47" w:rsidP="006F71A3">
      <w:pPr>
        <w:pStyle w:val="Heading3"/>
        <w:numPr>
          <w:ilvl w:val="2"/>
          <w:numId w:val="36"/>
        </w:numPr>
      </w:pPr>
      <w:bookmarkStart w:id="15" w:name="_Toc379367283"/>
      <w:r>
        <w:t>Location, Layout and Grouping of Marking</w:t>
      </w:r>
      <w:bookmarkEnd w:id="15"/>
    </w:p>
    <w:p w14:paraId="1B136C62" w14:textId="77777777" w:rsidR="00DC2F47" w:rsidRDefault="00DC2F47" w:rsidP="00DC2F47">
      <w:r>
        <w:t>Unless otherwise specified in the relevant Detail Specification, the location of the marking on a component shall be such that it is clearly visible under all normal mounting arrangements for the component.</w:t>
      </w:r>
    </w:p>
    <w:p w14:paraId="5331B195" w14:textId="77777777" w:rsidR="00DC2F47" w:rsidRDefault="00DC2F47" w:rsidP="00DC2F47">
      <w:r>
        <w:t>Each required item of marking marked on a component shall be grouped separately. The relevant Detail Specification may specify the sequence and division, or line spacing, of the marking but, in any case, the marking shall be so disposed that each of the items is readily identifiable.</w:t>
      </w:r>
    </w:p>
    <w:p w14:paraId="347693FF" w14:textId="77777777" w:rsidR="00DC2F47" w:rsidRDefault="00DC2F47" w:rsidP="00DC2F47">
      <w:r>
        <w:t>Where space or other practical considerations so demand, the items may be marked contiguously provided that this does not contravene the requirements of the relevant Detail Specification and the marking remains unambiguous.</w:t>
      </w:r>
    </w:p>
    <w:p w14:paraId="44186292" w14:textId="77777777" w:rsidR="00DC2F47" w:rsidRDefault="00DC2F47" w:rsidP="00DC2F47">
      <w:r>
        <w:t>The location, layout and grouping of the marking on a component shall be specified in the PID.</w:t>
      </w:r>
    </w:p>
    <w:p w14:paraId="768A5912" w14:textId="77777777" w:rsidR="00DC2F47" w:rsidRDefault="00DC2F47" w:rsidP="00DC2F47">
      <w:pPr>
        <w:pStyle w:val="Heading2"/>
      </w:pPr>
      <w:bookmarkStart w:id="16" w:name="_Toc379367284"/>
      <w:r>
        <w:t>PERMANENCE OF MARKING</w:t>
      </w:r>
      <w:bookmarkEnd w:id="16"/>
    </w:p>
    <w:p w14:paraId="3488062B" w14:textId="3D76E98E" w:rsidR="00DC2F47" w:rsidRDefault="00DC2F47" w:rsidP="00DC2F47">
      <w:r>
        <w:t>All marking shall remain legible after being submitted to all the tests and conditions specified for the component in the relevant Generic and Detail Specifications. When a permanence of marking test is called for in a Generic Specification it shall include the ESCC resistance to solvents test as specified in</w:t>
      </w:r>
      <w:r w:rsidR="00C403D8">
        <w:t xml:space="preserve"> </w:t>
      </w:r>
      <w:r w:rsidR="00C403D8" w:rsidRPr="00C403D8">
        <w:t>ESCC Basic Specification No.</w:t>
      </w:r>
      <w:r>
        <w:t xml:space="preserve"> </w:t>
      </w:r>
      <w:hyperlink r:id="rId23" w:history="1">
        <w:r w:rsidRPr="00E96E74">
          <w:rPr>
            <w:rStyle w:val="Hyperlink"/>
          </w:rPr>
          <w:t>24800</w:t>
        </w:r>
      </w:hyperlink>
      <w:r>
        <w:t>.</w:t>
      </w:r>
    </w:p>
    <w:p w14:paraId="61617869" w14:textId="77777777" w:rsidR="00DC2F47" w:rsidRDefault="00DC2F47" w:rsidP="00DC2F47">
      <w:pPr>
        <w:pStyle w:val="Heading1"/>
      </w:pPr>
      <w:bookmarkStart w:id="17" w:name="_Toc379367285"/>
      <w:r>
        <w:lastRenderedPageBreak/>
        <w:t>MARKING ITEM REQUIREMENTS</w:t>
      </w:r>
      <w:bookmarkEnd w:id="17"/>
    </w:p>
    <w:p w14:paraId="73553759" w14:textId="77777777" w:rsidR="00DC2F47" w:rsidRDefault="00DC2F47" w:rsidP="00DC2F47">
      <w:pPr>
        <w:pStyle w:val="Heading2"/>
      </w:pPr>
      <w:bookmarkStart w:id="18" w:name="_Toc379367286"/>
      <w:r>
        <w:t>POLARITY AND LEAD IDENTIFICATION</w:t>
      </w:r>
      <w:bookmarkEnd w:id="18"/>
    </w:p>
    <w:p w14:paraId="27393E0E" w14:textId="362E40D9" w:rsidR="00DC2F47" w:rsidRDefault="00DC2F47" w:rsidP="00DC2F47">
      <w:r>
        <w:t>When applicable, the marking requirements for polarity and lead identification will be specified in the relevant Detail Specification.</w:t>
      </w:r>
    </w:p>
    <w:p w14:paraId="5A0E6824" w14:textId="77777777" w:rsidR="00DC2F47" w:rsidRDefault="00DC2F47" w:rsidP="00DC2F47">
      <w:pPr>
        <w:pStyle w:val="Heading2"/>
      </w:pPr>
      <w:bookmarkStart w:id="19" w:name="_Toc379367287"/>
      <w:r>
        <w:t>ESCC QUALIFIED COMPONENT SYMBOL</w:t>
      </w:r>
      <w:bookmarkEnd w:id="19"/>
    </w:p>
    <w:p w14:paraId="75BE0ABC" w14:textId="1001FC0D" w:rsidR="00DC2F47" w:rsidRDefault="00DC2F47" w:rsidP="00AF09B4">
      <w:pPr>
        <w:spacing w:after="120"/>
      </w:pPr>
      <w:r>
        <w:t xml:space="preserve">The ESCC qualified component symbol </w:t>
      </w:r>
      <w:r w:rsidR="0025514A" w:rsidRPr="0025514A">
        <w:rPr>
          <w:highlight w:val="yellow"/>
        </w:rPr>
        <w:t>shown below</w:t>
      </w:r>
      <w:r w:rsidR="0025514A">
        <w:t xml:space="preserve"> </w:t>
      </w:r>
      <w:r>
        <w:t xml:space="preserve">shall be scaled to an appropriate size for use in marking the component and, where appropriate, its primary </w:t>
      </w:r>
      <w:r w:rsidRPr="00ED7C26">
        <w:rPr>
          <w:highlight w:val="yellow"/>
        </w:rPr>
        <w:t>packag</w:t>
      </w:r>
      <w:r w:rsidR="00ED7C26" w:rsidRPr="00ED7C26">
        <w:rPr>
          <w:highlight w:val="yellow"/>
        </w:rPr>
        <w:t>ing</w:t>
      </w:r>
      <w:r>
        <w:t>, the latter in accordance with</w:t>
      </w:r>
      <w:r w:rsidR="00C403D8">
        <w:t xml:space="preserve"> ESCC Basic Specification No.</w:t>
      </w:r>
      <w:r>
        <w:t xml:space="preserve"> </w:t>
      </w:r>
      <w:hyperlink r:id="rId24" w:history="1">
        <w:r w:rsidRPr="00E96E74">
          <w:rPr>
            <w:rStyle w:val="Hyperlink"/>
          </w:rPr>
          <w:t>20600</w:t>
        </w:r>
      </w:hyperlink>
      <w:r>
        <w:t xml:space="preserve">. The dot and the </w:t>
      </w:r>
      <w:r w:rsidRPr="003E770B">
        <w:t xml:space="preserve">stylised </w:t>
      </w:r>
      <w:proofErr w:type="gramStart"/>
      <w:r w:rsidR="0025514A" w:rsidRPr="003E770B">
        <w:t xml:space="preserve">‘ </w:t>
      </w:r>
      <w:proofErr w:type="spellStart"/>
      <w:r w:rsidRPr="003E770B">
        <w:rPr>
          <w:sz w:val="24"/>
          <w:szCs w:val="24"/>
        </w:rPr>
        <w:t>e</w:t>
      </w:r>
      <w:proofErr w:type="spellEnd"/>
      <w:proofErr w:type="gramEnd"/>
      <w:r w:rsidR="0025514A" w:rsidRPr="003E770B">
        <w:t xml:space="preserve"> ‘</w:t>
      </w:r>
      <w:r>
        <w:t xml:space="preserve"> shall remain distinct</w:t>
      </w:r>
      <w:r w:rsidR="00FC2CBA">
        <w:t>:</w:t>
      </w:r>
    </w:p>
    <w:p w14:paraId="16AED073" w14:textId="77777777" w:rsidR="00DC2F47" w:rsidRDefault="00775E66" w:rsidP="0025514A">
      <w:pPr>
        <w:spacing w:after="120"/>
        <w:jc w:val="left"/>
      </w:pPr>
      <w:r>
        <w:rPr>
          <w:noProof/>
          <w:lang w:eastAsia="en-GB"/>
        </w:rPr>
        <w:drawing>
          <wp:inline distT="0" distB="0" distL="0" distR="0" wp14:anchorId="205D0BE0" wp14:editId="2C9D529D">
            <wp:extent cx="868778" cy="90075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C4EA0.tmp"/>
                    <pic:cNvPicPr/>
                  </pic:nvPicPr>
                  <pic:blipFill>
                    <a:blip r:embed="rId25">
                      <a:extLst>
                        <a:ext uri="{28A0092B-C50C-407E-A947-70E740481C1C}">
                          <a14:useLocalDpi xmlns:a14="http://schemas.microsoft.com/office/drawing/2010/main" val="0"/>
                        </a:ext>
                      </a:extLst>
                    </a:blip>
                    <a:stretch>
                      <a:fillRect/>
                    </a:stretch>
                  </pic:blipFill>
                  <pic:spPr>
                    <a:xfrm>
                      <a:off x="0" y="0"/>
                      <a:ext cx="872533" cy="904651"/>
                    </a:xfrm>
                    <a:prstGeom prst="rect">
                      <a:avLst/>
                    </a:prstGeom>
                  </pic:spPr>
                </pic:pic>
              </a:graphicData>
            </a:graphic>
          </wp:inline>
        </w:drawing>
      </w:r>
      <w:bookmarkStart w:id="20" w:name="_GoBack"/>
      <w:bookmarkEnd w:id="20"/>
    </w:p>
    <w:p w14:paraId="4B7F92E2" w14:textId="77777777" w:rsidR="00DC2F47" w:rsidRDefault="00DC2F47" w:rsidP="00DC2F47">
      <w:pPr>
        <w:pStyle w:val="Heading2"/>
      </w:pPr>
      <w:bookmarkStart w:id="21" w:name="_Toc379367288"/>
      <w:r>
        <w:t>THE ESCC COMPONENT NUMBER</w:t>
      </w:r>
      <w:bookmarkEnd w:id="21"/>
    </w:p>
    <w:p w14:paraId="7832D066" w14:textId="77777777" w:rsidR="00DC2F47" w:rsidRDefault="00DC2F47" w:rsidP="00DC2F47">
      <w:r>
        <w:t xml:space="preserve">The ESCC Component Number shall be as specified in the relevant Detail Specification. </w:t>
      </w:r>
    </w:p>
    <w:p w14:paraId="5071D343" w14:textId="77777777" w:rsidR="00DC2F47" w:rsidRDefault="00DC2F47" w:rsidP="00AF09B4">
      <w:pPr>
        <w:spacing w:after="120"/>
      </w:pPr>
      <w:r>
        <w:t>The ESCC Component Number shall be formed by grouping together the following:</w:t>
      </w:r>
    </w:p>
    <w:p w14:paraId="39C29512" w14:textId="77777777" w:rsidR="00DC2F47" w:rsidRDefault="00DC2F47" w:rsidP="00DC2F47">
      <w:pPr>
        <w:pStyle w:val="alphabeticallist"/>
      </w:pPr>
      <w:r>
        <w:t>The number of the relevant Detail Specification (excluding the /).</w:t>
      </w:r>
    </w:p>
    <w:p w14:paraId="78DDA44F" w14:textId="77777777" w:rsidR="00DC2F47" w:rsidRDefault="00DC2F47" w:rsidP="00DC2F47">
      <w:pPr>
        <w:pStyle w:val="alphabeticallist"/>
      </w:pPr>
      <w:r>
        <w:t>The type variant number. (If there is only one component type variant covered by the relevant Detail Specification, Variant 01 shall be used. It is not permitted to omit a variant number).</w:t>
      </w:r>
    </w:p>
    <w:p w14:paraId="69F5638E" w14:textId="77777777" w:rsidR="00DC2F47" w:rsidRDefault="00DC2F47" w:rsidP="00DC2F47">
      <w:pPr>
        <w:pStyle w:val="alphabeticallist"/>
      </w:pPr>
      <w:r>
        <w:t>The total dose radiation level letter (as applicable).</w:t>
      </w:r>
    </w:p>
    <w:p w14:paraId="05F93E58" w14:textId="77777777" w:rsidR="00DC2F47" w:rsidRDefault="00DC2F47" w:rsidP="00DC2F47">
      <w:pPr>
        <w:pStyle w:val="alphabeticallist"/>
      </w:pPr>
      <w:r>
        <w:t>The failure rate level letter (as applicable).</w:t>
      </w:r>
    </w:p>
    <w:p w14:paraId="45D95DD5" w14:textId="77777777" w:rsidR="00DC2F47" w:rsidRDefault="00DC2F47" w:rsidP="00DC2F47">
      <w:pPr>
        <w:pStyle w:val="alphabeticallist"/>
      </w:pPr>
      <w:r>
        <w:t>The characteristics and/or ratings codes (as applicable).</w:t>
      </w:r>
    </w:p>
    <w:p w14:paraId="3EF18022" w14:textId="77777777" w:rsidR="00DC2F47" w:rsidRDefault="00DC2F47" w:rsidP="00DC2F47">
      <w:pPr>
        <w:spacing w:before="240"/>
      </w:pPr>
      <w:r>
        <w:t>The relevant Detail Specification will show, by an example, how the ESCC Component Number is to be constituted. The ESCC Component Number shall be marked as a single group.</w:t>
      </w:r>
    </w:p>
    <w:p w14:paraId="51CD6454" w14:textId="77777777" w:rsidR="00DC2F47" w:rsidRDefault="00DC2F47" w:rsidP="006F71A3">
      <w:pPr>
        <w:pStyle w:val="Heading3"/>
        <w:numPr>
          <w:ilvl w:val="2"/>
          <w:numId w:val="37"/>
        </w:numPr>
      </w:pPr>
      <w:bookmarkStart w:id="22" w:name="_Toc379367289"/>
      <w:r>
        <w:t>Total Dose Radiation Level Letter</w:t>
      </w:r>
      <w:bookmarkEnd w:id="22"/>
    </w:p>
    <w:p w14:paraId="4F8ECB66" w14:textId="77777777" w:rsidR="00DC2F47" w:rsidRDefault="00DC2F47" w:rsidP="00DC2F47">
      <w:r>
        <w:t xml:space="preserve">The marking to indicate the total dose radiation level shall only be added to those components for which the test has been specified and for which the lot has been successfully tested to the level indicated by the marking. </w:t>
      </w:r>
    </w:p>
    <w:p w14:paraId="341DDC93" w14:textId="39C0D814" w:rsidR="00DC2F47" w:rsidRDefault="00DC2F47" w:rsidP="00DC2F47">
      <w:r>
        <w:t>The total dose radiation level letter shall be as specified in</w:t>
      </w:r>
      <w:hyperlink r:id="rId26" w:history="1">
        <w:r w:rsidR="00C403D8" w:rsidRPr="00C403D8">
          <w:t xml:space="preserve"> ESCC Basic Specification No.</w:t>
        </w:r>
        <w:r w:rsidRPr="00E96E74">
          <w:rPr>
            <w:rStyle w:val="Hyperlink"/>
          </w:rPr>
          <w:t xml:space="preserve"> 22900</w:t>
        </w:r>
      </w:hyperlink>
      <w:r>
        <w:t>.</w:t>
      </w:r>
    </w:p>
    <w:p w14:paraId="78A3C90B" w14:textId="77777777" w:rsidR="00DC2F47" w:rsidRDefault="00DC2F47" w:rsidP="006F71A3">
      <w:pPr>
        <w:pStyle w:val="Heading3"/>
      </w:pPr>
      <w:bookmarkStart w:id="23" w:name="_Toc379367290"/>
      <w:r>
        <w:t>Failure Rate Level Letter</w:t>
      </w:r>
      <w:bookmarkEnd w:id="23"/>
      <w:r>
        <w:t xml:space="preserve"> </w:t>
      </w:r>
    </w:p>
    <w:p w14:paraId="3E649C70" w14:textId="7605460C" w:rsidR="00DC2F47" w:rsidRDefault="00DC2F47" w:rsidP="00DC2F47">
      <w:r>
        <w:t xml:space="preserve">Components which have been granted failure rate level qualification approval in accordance with </w:t>
      </w:r>
      <w:r w:rsidR="00C403D8" w:rsidRPr="00C403D8">
        <w:t>ESCC Basic Specification No.</w:t>
      </w:r>
      <w:hyperlink r:id="rId27" w:history="1">
        <w:r w:rsidR="00C403D8">
          <w:t xml:space="preserve"> </w:t>
        </w:r>
        <w:r w:rsidRPr="00E96E74">
          <w:rPr>
            <w:rStyle w:val="Hyperlink"/>
          </w:rPr>
          <w:t>26000</w:t>
        </w:r>
      </w:hyperlink>
      <w:r>
        <w:t>, during qualification or qualification maintenance, shall be marked with the failure rate level letter for the level approved.</w:t>
      </w:r>
    </w:p>
    <w:p w14:paraId="34D24EAD" w14:textId="5F728106" w:rsidR="00DC2F47" w:rsidRDefault="00DC2F47" w:rsidP="00DC2F47">
      <w:r>
        <w:t>The failure rate level letter shall be as specified in</w:t>
      </w:r>
      <w:r w:rsidR="00C403D8">
        <w:t xml:space="preserve"> ESCC Basic Specification No.</w:t>
      </w:r>
      <w:r>
        <w:t xml:space="preserve"> </w:t>
      </w:r>
      <w:hyperlink r:id="rId28" w:history="1">
        <w:r w:rsidRPr="00E96E74">
          <w:rPr>
            <w:rStyle w:val="Hyperlink"/>
          </w:rPr>
          <w:t>26000</w:t>
        </w:r>
      </w:hyperlink>
      <w:r>
        <w:t>.</w:t>
      </w:r>
    </w:p>
    <w:p w14:paraId="03212276" w14:textId="77777777" w:rsidR="00DC2F47" w:rsidRDefault="00DC2F47" w:rsidP="00FC2CBA">
      <w:pPr>
        <w:pStyle w:val="Heading3"/>
      </w:pPr>
      <w:bookmarkStart w:id="24" w:name="_Toc379367291"/>
      <w:r>
        <w:lastRenderedPageBreak/>
        <w:t>Characteristics and/or Ratings</w:t>
      </w:r>
      <w:bookmarkEnd w:id="24"/>
    </w:p>
    <w:p w14:paraId="2933B3A7" w14:textId="77777777" w:rsidR="00DC2F47" w:rsidRDefault="00DC2F47" w:rsidP="00FC2CBA">
      <w:pPr>
        <w:keepNext/>
      </w:pPr>
      <w:r>
        <w:t>A coded combination of numbers and letters shall be used to indicate the characteristics and/or ratings. The relevant Detail Specification will define the code to be used for a particular component.</w:t>
      </w:r>
    </w:p>
    <w:p w14:paraId="3F7FDCA5" w14:textId="61904AC0" w:rsidR="00DC2F47" w:rsidRDefault="00DC2F47" w:rsidP="00DC2F47">
      <w:r>
        <w:t xml:space="preserve">For passive components, unless otherwise specified in the relevant Detail Specification, the code shall conform to </w:t>
      </w:r>
      <w:r w:rsidR="00775E66">
        <w:t xml:space="preserve">the requirements of Para. </w:t>
      </w:r>
      <w:r w:rsidR="00C403D8">
        <w:fldChar w:fldCharType="begin"/>
      </w:r>
      <w:r w:rsidR="00C403D8">
        <w:instrText xml:space="preserve"> REF _Ref451263384 \r \h </w:instrText>
      </w:r>
      <w:r w:rsidR="00C403D8">
        <w:fldChar w:fldCharType="separate"/>
      </w:r>
      <w:r w:rsidR="00C403D8">
        <w:t>7</w:t>
      </w:r>
      <w:r w:rsidR="00C403D8">
        <w:fldChar w:fldCharType="end"/>
      </w:r>
      <w:r w:rsidR="00775E66">
        <w:t>.</w:t>
      </w:r>
    </w:p>
    <w:p w14:paraId="274081A8" w14:textId="77777777" w:rsidR="00DC2F47" w:rsidRDefault="00DC2F47" w:rsidP="00AF09B4">
      <w:pPr>
        <w:pStyle w:val="Heading2"/>
      </w:pPr>
      <w:bookmarkStart w:id="25" w:name="_Toc379367292"/>
      <w:r>
        <w:t>TRACEABILITY INFORMATION</w:t>
      </w:r>
      <w:bookmarkEnd w:id="25"/>
    </w:p>
    <w:p w14:paraId="70BACA18" w14:textId="44A889D4" w:rsidR="00DC2F47" w:rsidRDefault="00DC2F47" w:rsidP="00AF09B4">
      <w:pPr>
        <w:keepNext/>
        <w:spacing w:after="120"/>
      </w:pPr>
      <w:r>
        <w:t>The traceability information to be marked on a component shall comprise a manufacturing date code, a lot identification and, when specified, a serial number. This information shall be coded in accordance with the codes specified herein and marked as a single group in this order of sequence</w:t>
      </w:r>
      <w:r w:rsidR="00FC2CBA">
        <w:t>:</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4422"/>
        <w:gridCol w:w="1928"/>
      </w:tblGrid>
      <w:tr w:rsidR="00775E66" w:rsidRPr="00775E66" w14:paraId="621B2134" w14:textId="77777777" w:rsidTr="00FC2CBA">
        <w:trPr>
          <w:trHeight w:val="238"/>
        </w:trPr>
        <w:tc>
          <w:tcPr>
            <w:tcW w:w="4422" w:type="dxa"/>
            <w:shd w:val="clear" w:color="auto" w:fill="auto"/>
            <w:tcMar>
              <w:top w:w="80" w:type="dxa"/>
              <w:left w:w="80" w:type="dxa"/>
              <w:bottom w:w="80" w:type="dxa"/>
              <w:right w:w="80" w:type="dxa"/>
            </w:tcMar>
            <w:vAlign w:val="center"/>
          </w:tcPr>
          <w:p w14:paraId="48E7E02C" w14:textId="77777777" w:rsidR="00775E66" w:rsidRPr="00775E66" w:rsidRDefault="00775E66" w:rsidP="00FC2CBA">
            <w:pPr>
              <w:pStyle w:val="Bodyjustified"/>
              <w:jc w:val="left"/>
            </w:pPr>
            <w:r w:rsidRPr="00775E66">
              <w:t>Manufacturing date code, e.g.</w:t>
            </w:r>
          </w:p>
        </w:tc>
        <w:tc>
          <w:tcPr>
            <w:tcW w:w="1928" w:type="dxa"/>
            <w:shd w:val="clear" w:color="auto" w:fill="auto"/>
            <w:tcMar>
              <w:top w:w="80" w:type="dxa"/>
              <w:left w:w="80" w:type="dxa"/>
              <w:bottom w:w="80" w:type="dxa"/>
              <w:right w:w="80" w:type="dxa"/>
            </w:tcMar>
            <w:vAlign w:val="center"/>
          </w:tcPr>
          <w:p w14:paraId="028FCF94" w14:textId="77777777" w:rsidR="00775E66" w:rsidRPr="00775E66" w:rsidRDefault="00775E66" w:rsidP="00FC2CBA">
            <w:pPr>
              <w:pStyle w:val="Bodyjustified"/>
              <w:jc w:val="left"/>
            </w:pPr>
            <w:r w:rsidRPr="00775E66">
              <w:t>0216</w:t>
            </w:r>
          </w:p>
        </w:tc>
      </w:tr>
      <w:tr w:rsidR="00775E66" w:rsidRPr="00775E66" w14:paraId="3DA3BC30" w14:textId="77777777" w:rsidTr="00FC2CBA">
        <w:trPr>
          <w:trHeight w:val="238"/>
        </w:trPr>
        <w:tc>
          <w:tcPr>
            <w:tcW w:w="4422" w:type="dxa"/>
            <w:shd w:val="clear" w:color="auto" w:fill="auto"/>
            <w:tcMar>
              <w:top w:w="80" w:type="dxa"/>
              <w:left w:w="80" w:type="dxa"/>
              <w:bottom w:w="80" w:type="dxa"/>
              <w:right w:w="80" w:type="dxa"/>
            </w:tcMar>
            <w:vAlign w:val="center"/>
          </w:tcPr>
          <w:p w14:paraId="45D5A9D3" w14:textId="77777777" w:rsidR="00775E66" w:rsidRPr="00775E66" w:rsidRDefault="00775E66" w:rsidP="00FC2CBA">
            <w:pPr>
              <w:pStyle w:val="Bodyjustified"/>
              <w:jc w:val="left"/>
            </w:pPr>
            <w:r w:rsidRPr="00775E66">
              <w:t>Lot and Selected Sublot identification, e.g.</w:t>
            </w:r>
          </w:p>
        </w:tc>
        <w:tc>
          <w:tcPr>
            <w:tcW w:w="1928" w:type="dxa"/>
            <w:shd w:val="clear" w:color="auto" w:fill="auto"/>
            <w:tcMar>
              <w:top w:w="80" w:type="dxa"/>
              <w:left w:w="80" w:type="dxa"/>
              <w:bottom w:w="80" w:type="dxa"/>
              <w:right w:w="80" w:type="dxa"/>
            </w:tcMar>
            <w:vAlign w:val="center"/>
          </w:tcPr>
          <w:p w14:paraId="30E0DDA4" w14:textId="77777777" w:rsidR="00775E66" w:rsidRPr="00775E66" w:rsidRDefault="00775E66" w:rsidP="00FC2CBA">
            <w:pPr>
              <w:pStyle w:val="Bodyjustified"/>
              <w:jc w:val="left"/>
            </w:pPr>
            <w:r w:rsidRPr="00775E66">
              <w:t>AA</w:t>
            </w:r>
          </w:p>
        </w:tc>
      </w:tr>
      <w:tr w:rsidR="00775E66" w:rsidRPr="00775E66" w14:paraId="4D08834D" w14:textId="77777777" w:rsidTr="00FC2CBA">
        <w:trPr>
          <w:trHeight w:val="238"/>
        </w:trPr>
        <w:tc>
          <w:tcPr>
            <w:tcW w:w="4422" w:type="dxa"/>
            <w:shd w:val="clear" w:color="auto" w:fill="auto"/>
            <w:tcMar>
              <w:top w:w="80" w:type="dxa"/>
              <w:left w:w="80" w:type="dxa"/>
              <w:bottom w:w="80" w:type="dxa"/>
              <w:right w:w="80" w:type="dxa"/>
            </w:tcMar>
            <w:vAlign w:val="center"/>
          </w:tcPr>
          <w:p w14:paraId="4D774E96" w14:textId="77777777" w:rsidR="00775E66" w:rsidRPr="00775E66" w:rsidRDefault="00775E66" w:rsidP="00FC2CBA">
            <w:pPr>
              <w:pStyle w:val="Bodyjustified"/>
              <w:jc w:val="left"/>
            </w:pPr>
            <w:r w:rsidRPr="00775E66">
              <w:t>Serial number, e.g.</w:t>
            </w:r>
          </w:p>
        </w:tc>
        <w:tc>
          <w:tcPr>
            <w:tcW w:w="1928" w:type="dxa"/>
            <w:shd w:val="clear" w:color="auto" w:fill="auto"/>
            <w:tcMar>
              <w:top w:w="80" w:type="dxa"/>
              <w:left w:w="80" w:type="dxa"/>
              <w:bottom w:w="80" w:type="dxa"/>
              <w:right w:w="80" w:type="dxa"/>
            </w:tcMar>
            <w:vAlign w:val="center"/>
          </w:tcPr>
          <w:p w14:paraId="750E9F77" w14:textId="77777777" w:rsidR="00775E66" w:rsidRPr="00775E66" w:rsidRDefault="00775E66" w:rsidP="00FC2CBA">
            <w:pPr>
              <w:pStyle w:val="Bodyjustified"/>
              <w:jc w:val="left"/>
            </w:pPr>
            <w:r w:rsidRPr="00775E66">
              <w:t>116</w:t>
            </w:r>
          </w:p>
        </w:tc>
      </w:tr>
      <w:tr w:rsidR="00775E66" w:rsidRPr="00775E66" w14:paraId="3221FE7B" w14:textId="77777777" w:rsidTr="00FC2CBA">
        <w:trPr>
          <w:trHeight w:val="238"/>
        </w:trPr>
        <w:tc>
          <w:tcPr>
            <w:tcW w:w="4422" w:type="dxa"/>
            <w:shd w:val="clear" w:color="auto" w:fill="auto"/>
            <w:tcMar>
              <w:top w:w="80" w:type="dxa"/>
              <w:left w:w="80" w:type="dxa"/>
              <w:bottom w:w="80" w:type="dxa"/>
              <w:right w:w="80" w:type="dxa"/>
            </w:tcMar>
            <w:vAlign w:val="center"/>
          </w:tcPr>
          <w:p w14:paraId="5AA2108A" w14:textId="77777777" w:rsidR="00775E66" w:rsidRPr="00775E66" w:rsidRDefault="00775E66" w:rsidP="00FC2CBA">
            <w:pPr>
              <w:pStyle w:val="Bodyjustified"/>
              <w:jc w:val="left"/>
            </w:pPr>
            <w:r w:rsidRPr="00775E66">
              <w:t>Example</w:t>
            </w:r>
          </w:p>
        </w:tc>
        <w:tc>
          <w:tcPr>
            <w:tcW w:w="1928" w:type="dxa"/>
            <w:shd w:val="clear" w:color="auto" w:fill="auto"/>
            <w:tcMar>
              <w:top w:w="80" w:type="dxa"/>
              <w:left w:w="80" w:type="dxa"/>
              <w:bottom w:w="80" w:type="dxa"/>
              <w:right w:w="80" w:type="dxa"/>
            </w:tcMar>
            <w:vAlign w:val="center"/>
          </w:tcPr>
          <w:p w14:paraId="166169BC" w14:textId="77777777" w:rsidR="00775E66" w:rsidRPr="00775E66" w:rsidRDefault="00775E66" w:rsidP="00FC2CBA">
            <w:pPr>
              <w:pStyle w:val="Bodyjustified"/>
              <w:jc w:val="left"/>
            </w:pPr>
            <w:proofErr w:type="spellStart"/>
            <w:r w:rsidRPr="00775E66">
              <w:t>0216AA116</w:t>
            </w:r>
            <w:proofErr w:type="spellEnd"/>
          </w:p>
        </w:tc>
      </w:tr>
    </w:tbl>
    <w:p w14:paraId="5D2C7C77" w14:textId="77777777" w:rsidR="00DC2F47" w:rsidRDefault="00DC2F47" w:rsidP="006F71A3">
      <w:pPr>
        <w:pStyle w:val="Heading3"/>
      </w:pPr>
      <w:bookmarkStart w:id="26" w:name="_Toc379367293"/>
      <w:r>
        <w:t>Manufacturing Date Code</w:t>
      </w:r>
      <w:bookmarkEnd w:id="26"/>
    </w:p>
    <w:p w14:paraId="0EAFBB86" w14:textId="77777777" w:rsidR="00DC2F47" w:rsidRDefault="00DC2F47" w:rsidP="00DC2F47">
      <w:r>
        <w:t>A four-digit code shall be used for the manufacturing date. The first two digits shall be the last two figures of the year of manufacture. The last two digits shall indicate the week of the year (i.e. 01 to 52), during which encapsulation or the final production process occurred.</w:t>
      </w:r>
    </w:p>
    <w:p w14:paraId="06B9B270" w14:textId="77777777" w:rsidR="00DC2F47" w:rsidRDefault="00DC2F47" w:rsidP="006F71A3">
      <w:pPr>
        <w:pStyle w:val="Heading3"/>
      </w:pPr>
      <w:bookmarkStart w:id="27" w:name="_Toc379367294"/>
      <w:r>
        <w:t>Lot and Selected Sublot Identification</w:t>
      </w:r>
      <w:bookmarkEnd w:id="27"/>
    </w:p>
    <w:p w14:paraId="1CFF335A" w14:textId="77777777" w:rsidR="00DC2F47" w:rsidRDefault="00DC2F47" w:rsidP="00DC2F47">
      <w:r>
        <w:t xml:space="preserve">If it is necessary to differentiate between more than one </w:t>
      </w:r>
      <w:proofErr w:type="gramStart"/>
      <w:r>
        <w:t>lot</w:t>
      </w:r>
      <w:proofErr w:type="gramEnd"/>
      <w:r>
        <w:t xml:space="preserve"> processed in the same week, a suffix letter (beginning with the letter A) shall be added to the date code. For a single lot, the suffix letter shall always be A.</w:t>
      </w:r>
    </w:p>
    <w:p w14:paraId="0561D42C" w14:textId="77777777" w:rsidR="00DC2F47" w:rsidRDefault="00DC2F47" w:rsidP="00DC2F47">
      <w:r>
        <w:t xml:space="preserve">For a Selected Sublot a second suffix letter (beginning with the letter A) shall be added to the date code. This letter shall be omitted when there are no Selected </w:t>
      </w:r>
      <w:proofErr w:type="spellStart"/>
      <w:r>
        <w:t>Sublots</w:t>
      </w:r>
      <w:proofErr w:type="spellEnd"/>
      <w:r>
        <w:t>.</w:t>
      </w:r>
    </w:p>
    <w:p w14:paraId="1515529C" w14:textId="77777777" w:rsidR="00DC2F47" w:rsidRDefault="00DC2F47" w:rsidP="006F71A3">
      <w:pPr>
        <w:pStyle w:val="Heading3"/>
      </w:pPr>
      <w:bookmarkStart w:id="28" w:name="_Toc379367295"/>
      <w:r>
        <w:t>Serial Number</w:t>
      </w:r>
      <w:bookmarkEnd w:id="28"/>
    </w:p>
    <w:p w14:paraId="6E0EEE1B" w14:textId="77777777" w:rsidR="00DC2F47" w:rsidRDefault="00DC2F47" w:rsidP="00DC2F47">
      <w:r>
        <w:t>Where serialisation of components is required, a serial number consisting of two or more digits shall be used. Serial numbers shall run sequentially and shall not be duplicated if more than one sub-lot is taken from one production lot.</w:t>
      </w:r>
    </w:p>
    <w:p w14:paraId="4DD16DEE" w14:textId="77777777" w:rsidR="00DC2F47" w:rsidRDefault="00DC2F47" w:rsidP="00DC2F47">
      <w:pPr>
        <w:pStyle w:val="Heading2"/>
      </w:pPr>
      <w:bookmarkStart w:id="29" w:name="_Toc379367296"/>
      <w:r>
        <w:t>WARNING SIGNS</w:t>
      </w:r>
      <w:bookmarkEnd w:id="29"/>
    </w:p>
    <w:p w14:paraId="7673217E" w14:textId="77777777" w:rsidR="00DC2F47" w:rsidRDefault="00DC2F47" w:rsidP="00DC2F47">
      <w:r>
        <w:t>A warning sign will be required if a component is either susceptible to damage from external conditions or contains hazardous material(s). When such a warning is required, an appropriate safety clause shall be contained in the relevant Detail Specification.</w:t>
      </w:r>
    </w:p>
    <w:p w14:paraId="39D8DD67" w14:textId="77777777" w:rsidR="00DC2F47" w:rsidRDefault="00DC2F47" w:rsidP="00DC2F47">
      <w:r>
        <w:t>The symbol to be used to indicate the warning shall be selected from those given in Appendix A of this specification.</w:t>
      </w:r>
    </w:p>
    <w:p w14:paraId="4FB29135" w14:textId="77777777" w:rsidR="00DC2F47" w:rsidRDefault="00DC2F47" w:rsidP="00DC2F47">
      <w:pPr>
        <w:pStyle w:val="Heading2"/>
      </w:pPr>
      <w:bookmarkStart w:id="30" w:name="_Toc379367297"/>
      <w:r>
        <w:t>ADDITIONAL MARKING</w:t>
      </w:r>
      <w:bookmarkEnd w:id="30"/>
    </w:p>
    <w:p w14:paraId="10798176" w14:textId="77777777" w:rsidR="00DC2F47" w:rsidRDefault="00DC2F47" w:rsidP="00DC2F47">
      <w:r>
        <w:t>If additional (special to purpose) marking is required it will be fully specified in the relevant Detail Specification, together with its degree of precedence.</w:t>
      </w:r>
    </w:p>
    <w:p w14:paraId="2068523A" w14:textId="77777777" w:rsidR="00DC2F47" w:rsidRDefault="00DC2F47" w:rsidP="00DC2F47">
      <w:pPr>
        <w:pStyle w:val="Heading2"/>
      </w:pPr>
      <w:bookmarkStart w:id="31" w:name="_Toc379367298"/>
      <w:r>
        <w:lastRenderedPageBreak/>
        <w:t>MANUFACTURER’S NAME, SYMBOL OR CODE</w:t>
      </w:r>
      <w:bookmarkEnd w:id="31"/>
    </w:p>
    <w:p w14:paraId="5D27440D" w14:textId="77777777" w:rsidR="00DC2F47" w:rsidRDefault="00DC2F47" w:rsidP="00DC2F47">
      <w:r>
        <w:t>Providing there is no conflict with any of the requirements specified herein or in the relevant Detail Specification, the method used by the Manufacturer to identify himself is left to his own discretion.</w:t>
      </w:r>
    </w:p>
    <w:p w14:paraId="466A7D6A" w14:textId="77777777" w:rsidR="00DC2F47" w:rsidRDefault="00DC2F47" w:rsidP="00DC2F47">
      <w:pPr>
        <w:pStyle w:val="Heading2"/>
      </w:pPr>
      <w:bookmarkStart w:id="32" w:name="_Toc379367299"/>
      <w:r>
        <w:t>MANUFACTURER’S OWN MARKING</w:t>
      </w:r>
      <w:bookmarkEnd w:id="32"/>
    </w:p>
    <w:p w14:paraId="7E5A2B6A" w14:textId="77777777" w:rsidR="00DC2F47" w:rsidRDefault="00DC2F47" w:rsidP="00DC2F47">
      <w:r>
        <w:t>Providing there is no conflict with any of the requirements specified herein or in the relevant Detail Specification, the Manufacturer may, at his own discretion, also mark the component with his own information or codes.</w:t>
      </w:r>
    </w:p>
    <w:p w14:paraId="64406E87" w14:textId="77777777" w:rsidR="00DC2F47" w:rsidRDefault="00DC2F47" w:rsidP="00DC2F47">
      <w:pPr>
        <w:pStyle w:val="Heading1"/>
      </w:pPr>
      <w:bookmarkStart w:id="33" w:name="_Toc379367300"/>
      <w:bookmarkStart w:id="34" w:name="_Ref451263384"/>
      <w:r>
        <w:t>MARKING CODES FOR PASSIVE COMPONENTS</w:t>
      </w:r>
      <w:bookmarkEnd w:id="33"/>
      <w:bookmarkEnd w:id="34"/>
    </w:p>
    <w:p w14:paraId="16DD15F9" w14:textId="77777777" w:rsidR="00DC2F47" w:rsidRDefault="00DC2F47" w:rsidP="00DC2F47">
      <w:r>
        <w:t>Unless otherwise specified in the relevant Detail Specification characteristics and ratings of passive components shall be expressed by a group of characters, forming part of the ESCC Component Number, as specified herein. The relevant Detail Specification will define the code to be used for any particular component.</w:t>
      </w:r>
    </w:p>
    <w:p w14:paraId="3AA0BEA2" w14:textId="77777777" w:rsidR="00DC2F47" w:rsidRDefault="00DC2F47" w:rsidP="00DC2F47">
      <w:pPr>
        <w:pStyle w:val="Heading2"/>
      </w:pPr>
      <w:bookmarkStart w:id="35" w:name="_Toc379367301"/>
      <w:r>
        <w:t>NUMERICAL VALUE AND TOLERANCE MARKING CODES FOR RESISTORS, CAPACITORS AND INDUCTORS</w:t>
      </w:r>
      <w:bookmarkEnd w:id="35"/>
    </w:p>
    <w:p w14:paraId="43BE2A23" w14:textId="77777777" w:rsidR="00DC2F47" w:rsidRDefault="00DC2F47" w:rsidP="00DC2F47">
      <w:r>
        <w:t>A numerical value, together with the applicable tolerance, shall be expressed as a series of digits and letters as tabulated below.</w:t>
      </w:r>
    </w:p>
    <w:p w14:paraId="71636005" w14:textId="77777777" w:rsidR="00DC2F47" w:rsidRDefault="00DC2F47" w:rsidP="00AF09B4">
      <w:pPr>
        <w:spacing w:after="120"/>
      </w:pPr>
      <w:r>
        <w:t>A numerical value with two, three or four significant figures shall be expressed by three, four or five characters respectively. This includes the significant figures themselves plus, as applicable, either a letter to represent the decimal point, or a digit (n) to represent a multiplier (</w:t>
      </w:r>
      <w:proofErr w:type="spellStart"/>
      <w:r>
        <w:t>10n</w:t>
      </w:r>
      <w:proofErr w:type="spellEnd"/>
      <w:r>
        <w:t>). When the letter is used all succeeding digits represent significant figures. The letter and unit quantity shall be defined in the relevant Detail Specification and, unless otherwise specified, shall be:</w:t>
      </w:r>
    </w:p>
    <w:p w14:paraId="0C67A1D2" w14:textId="77777777" w:rsidR="00DC2F47" w:rsidRDefault="00DC2F47" w:rsidP="00FC2CBA">
      <w:pPr>
        <w:pStyle w:val="BulletList"/>
      </w:pPr>
      <w:r>
        <w:tab/>
        <w:t>R for resistance in ohm (</w:t>
      </w:r>
      <w:r w:rsidR="00317250">
        <w:rPr>
          <w:rFonts w:cs="Arial"/>
        </w:rPr>
        <w:t>Ω</w:t>
      </w:r>
      <w:r>
        <w:t>)</w:t>
      </w:r>
    </w:p>
    <w:p w14:paraId="7EB7AE75" w14:textId="77777777" w:rsidR="00DC2F47" w:rsidRDefault="00DC2F47" w:rsidP="00FC2CBA">
      <w:pPr>
        <w:pStyle w:val="BulletList"/>
      </w:pPr>
      <w:r>
        <w:tab/>
        <w:t>C for capacitance in pico-farad (pF)</w:t>
      </w:r>
    </w:p>
    <w:p w14:paraId="67ACAF0B" w14:textId="77777777" w:rsidR="00DC2F47" w:rsidRDefault="00DC2F47" w:rsidP="00FC2CBA">
      <w:pPr>
        <w:pStyle w:val="BulletList"/>
      </w:pPr>
      <w:r>
        <w:tab/>
        <w:t xml:space="preserve">L for inductance in micro-henry </w:t>
      </w:r>
      <w:r w:rsidR="00317250">
        <w:t>(</w:t>
      </w:r>
      <w:r w:rsidR="00317250">
        <w:rPr>
          <w:rFonts w:cs="Arial"/>
        </w:rPr>
        <w:t>µ</w:t>
      </w:r>
      <w:r>
        <w:t>H)</w:t>
      </w:r>
    </w:p>
    <w:p w14:paraId="66C43274" w14:textId="77777777" w:rsidR="00DC2F47" w:rsidRDefault="00DC2F47" w:rsidP="00DC2F47">
      <w:pPr>
        <w:spacing w:before="240"/>
      </w:pPr>
      <w:r>
        <w:t>Tolerance shall be expressed by a single letter placed after the value characters.</w:t>
      </w:r>
    </w:p>
    <w:p w14:paraId="0FD076D7" w14:textId="77777777" w:rsidR="00DC2F47" w:rsidRDefault="00DC2F47" w:rsidP="00AF09B4">
      <w:pPr>
        <w:spacing w:after="120"/>
      </w:pPr>
      <w:r>
        <w:t>Examples:</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380"/>
        <w:gridCol w:w="3000"/>
      </w:tblGrid>
      <w:tr w:rsidR="00317250" w:rsidRPr="00317250" w14:paraId="2CDECF20" w14:textId="77777777" w:rsidTr="00BC276E">
        <w:trPr>
          <w:trHeight w:val="238"/>
        </w:trPr>
        <w:tc>
          <w:tcPr>
            <w:tcW w:w="2380" w:type="dxa"/>
            <w:shd w:val="clear" w:color="auto" w:fill="auto"/>
            <w:tcMar>
              <w:top w:w="80" w:type="dxa"/>
              <w:left w:w="80" w:type="dxa"/>
              <w:bottom w:w="80" w:type="dxa"/>
              <w:right w:w="80" w:type="dxa"/>
            </w:tcMar>
            <w:vAlign w:val="center"/>
          </w:tcPr>
          <w:p w14:paraId="4B6BE2C2" w14:textId="77777777" w:rsidR="00317250" w:rsidRPr="00317250" w:rsidRDefault="00317250" w:rsidP="00FC2CBA">
            <w:pPr>
              <w:pStyle w:val="Bodyjustified"/>
            </w:pPr>
            <w:proofErr w:type="spellStart"/>
            <w:r w:rsidRPr="00317250">
              <w:t>10R00J</w:t>
            </w:r>
            <w:proofErr w:type="spellEnd"/>
          </w:p>
        </w:tc>
        <w:tc>
          <w:tcPr>
            <w:tcW w:w="3000" w:type="dxa"/>
            <w:shd w:val="clear" w:color="auto" w:fill="auto"/>
            <w:tcMar>
              <w:top w:w="80" w:type="dxa"/>
              <w:left w:w="80" w:type="dxa"/>
              <w:bottom w:w="80" w:type="dxa"/>
              <w:right w:w="80" w:type="dxa"/>
            </w:tcMar>
            <w:vAlign w:val="center"/>
          </w:tcPr>
          <w:p w14:paraId="04E6FF5A" w14:textId="77777777" w:rsidR="00317250" w:rsidRPr="00317250" w:rsidRDefault="00317250" w:rsidP="00FC2CBA">
            <w:pPr>
              <w:pStyle w:val="Bodyjustified"/>
            </w:pPr>
            <w:r w:rsidRPr="00317250">
              <w:t>10</w:t>
            </w:r>
            <w:r>
              <w:t>Ω ±</w:t>
            </w:r>
            <w:r w:rsidRPr="00317250">
              <w:t>5%</w:t>
            </w:r>
          </w:p>
        </w:tc>
      </w:tr>
      <w:tr w:rsidR="00317250" w:rsidRPr="00317250" w14:paraId="36ACD096" w14:textId="77777777" w:rsidTr="00BC276E">
        <w:trPr>
          <w:trHeight w:val="238"/>
        </w:trPr>
        <w:tc>
          <w:tcPr>
            <w:tcW w:w="2380" w:type="dxa"/>
            <w:shd w:val="clear" w:color="auto" w:fill="auto"/>
            <w:tcMar>
              <w:top w:w="80" w:type="dxa"/>
              <w:left w:w="80" w:type="dxa"/>
              <w:bottom w:w="80" w:type="dxa"/>
              <w:right w:w="80" w:type="dxa"/>
            </w:tcMar>
            <w:vAlign w:val="center"/>
          </w:tcPr>
          <w:p w14:paraId="7ABCD7A3" w14:textId="77777777" w:rsidR="00317250" w:rsidRPr="00317250" w:rsidRDefault="00317250" w:rsidP="00FC2CBA">
            <w:pPr>
              <w:pStyle w:val="Bodyjustified"/>
            </w:pPr>
            <w:proofErr w:type="spellStart"/>
            <w:r w:rsidRPr="00317250">
              <w:t>5114F</w:t>
            </w:r>
            <w:proofErr w:type="spellEnd"/>
          </w:p>
        </w:tc>
        <w:tc>
          <w:tcPr>
            <w:tcW w:w="3000" w:type="dxa"/>
            <w:shd w:val="clear" w:color="auto" w:fill="auto"/>
            <w:tcMar>
              <w:top w:w="80" w:type="dxa"/>
              <w:left w:w="80" w:type="dxa"/>
              <w:bottom w:w="80" w:type="dxa"/>
              <w:right w:w="80" w:type="dxa"/>
            </w:tcMar>
            <w:vAlign w:val="center"/>
          </w:tcPr>
          <w:p w14:paraId="39A98053" w14:textId="77777777" w:rsidR="00317250" w:rsidRPr="00317250" w:rsidRDefault="00317250" w:rsidP="00FC2CBA">
            <w:pPr>
              <w:pStyle w:val="Bodyjustified"/>
            </w:pPr>
            <w:proofErr w:type="spellStart"/>
            <w:r w:rsidRPr="00317250">
              <w:t>5.11M</w:t>
            </w:r>
            <w:proofErr w:type="spellEnd"/>
            <w:r>
              <w:t>Ω ±</w:t>
            </w:r>
            <w:r w:rsidRPr="00317250">
              <w:t>1%</w:t>
            </w:r>
          </w:p>
        </w:tc>
      </w:tr>
      <w:tr w:rsidR="00317250" w:rsidRPr="00317250" w14:paraId="6BF12F67" w14:textId="77777777" w:rsidTr="00BC276E">
        <w:trPr>
          <w:trHeight w:val="238"/>
        </w:trPr>
        <w:tc>
          <w:tcPr>
            <w:tcW w:w="2380" w:type="dxa"/>
            <w:shd w:val="clear" w:color="auto" w:fill="auto"/>
            <w:tcMar>
              <w:top w:w="80" w:type="dxa"/>
              <w:left w:w="80" w:type="dxa"/>
              <w:bottom w:w="80" w:type="dxa"/>
              <w:right w:w="80" w:type="dxa"/>
            </w:tcMar>
            <w:vAlign w:val="center"/>
          </w:tcPr>
          <w:p w14:paraId="1ECADB91" w14:textId="77777777" w:rsidR="00317250" w:rsidRPr="00317250" w:rsidRDefault="00317250" w:rsidP="00FC2CBA">
            <w:pPr>
              <w:pStyle w:val="Bodyjustified"/>
            </w:pPr>
            <w:proofErr w:type="spellStart"/>
            <w:r w:rsidRPr="00317250">
              <w:t>3C9C</w:t>
            </w:r>
            <w:proofErr w:type="spellEnd"/>
          </w:p>
        </w:tc>
        <w:tc>
          <w:tcPr>
            <w:tcW w:w="3000" w:type="dxa"/>
            <w:shd w:val="clear" w:color="auto" w:fill="auto"/>
            <w:tcMar>
              <w:top w:w="80" w:type="dxa"/>
              <w:left w:w="80" w:type="dxa"/>
              <w:bottom w:w="80" w:type="dxa"/>
              <w:right w:w="80" w:type="dxa"/>
            </w:tcMar>
            <w:vAlign w:val="center"/>
          </w:tcPr>
          <w:p w14:paraId="675611AE" w14:textId="77777777" w:rsidR="00317250" w:rsidRPr="00317250" w:rsidRDefault="00317250" w:rsidP="00FC2CBA">
            <w:pPr>
              <w:pStyle w:val="Bodyjustified"/>
            </w:pPr>
            <w:proofErr w:type="spellStart"/>
            <w:r w:rsidRPr="00317250">
              <w:t>3.9pF</w:t>
            </w:r>
            <w:proofErr w:type="spellEnd"/>
            <w:r>
              <w:t xml:space="preserve"> ±</w:t>
            </w:r>
            <w:proofErr w:type="spellStart"/>
            <w:r w:rsidRPr="00317250">
              <w:t>0.25pF</w:t>
            </w:r>
            <w:proofErr w:type="spellEnd"/>
          </w:p>
        </w:tc>
      </w:tr>
      <w:tr w:rsidR="00317250" w:rsidRPr="00317250" w14:paraId="0EEC0F84" w14:textId="77777777" w:rsidTr="00BC276E">
        <w:trPr>
          <w:trHeight w:val="238"/>
        </w:trPr>
        <w:tc>
          <w:tcPr>
            <w:tcW w:w="2380" w:type="dxa"/>
            <w:shd w:val="clear" w:color="auto" w:fill="auto"/>
            <w:tcMar>
              <w:top w:w="80" w:type="dxa"/>
              <w:left w:w="80" w:type="dxa"/>
              <w:bottom w:w="80" w:type="dxa"/>
              <w:right w:w="80" w:type="dxa"/>
            </w:tcMar>
            <w:vAlign w:val="center"/>
          </w:tcPr>
          <w:p w14:paraId="1EB4718A" w14:textId="77777777" w:rsidR="00317250" w:rsidRPr="00317250" w:rsidRDefault="00317250" w:rsidP="00FC2CBA">
            <w:pPr>
              <w:pStyle w:val="Bodyjustified"/>
            </w:pPr>
            <w:proofErr w:type="spellStart"/>
            <w:r w:rsidRPr="00317250">
              <w:t>157M</w:t>
            </w:r>
            <w:proofErr w:type="spellEnd"/>
          </w:p>
        </w:tc>
        <w:tc>
          <w:tcPr>
            <w:tcW w:w="3000" w:type="dxa"/>
            <w:shd w:val="clear" w:color="auto" w:fill="auto"/>
            <w:tcMar>
              <w:top w:w="80" w:type="dxa"/>
              <w:left w:w="80" w:type="dxa"/>
              <w:bottom w:w="80" w:type="dxa"/>
              <w:right w:w="80" w:type="dxa"/>
            </w:tcMar>
            <w:vAlign w:val="center"/>
          </w:tcPr>
          <w:p w14:paraId="0B747D00" w14:textId="77777777" w:rsidR="00317250" w:rsidRPr="00317250" w:rsidRDefault="00317250" w:rsidP="00FC2CBA">
            <w:pPr>
              <w:pStyle w:val="Bodyjustified"/>
            </w:pPr>
            <w:proofErr w:type="spellStart"/>
            <w:r w:rsidRPr="00317250">
              <w:t>150</w:t>
            </w:r>
            <w:r>
              <w:t>µ</w:t>
            </w:r>
            <w:r w:rsidRPr="00317250">
              <w:t>F</w:t>
            </w:r>
            <w:proofErr w:type="spellEnd"/>
            <w:r w:rsidRPr="00317250">
              <w:t xml:space="preserve"> </w:t>
            </w:r>
            <w:r>
              <w:t>±</w:t>
            </w:r>
            <w:r w:rsidRPr="00317250">
              <w:t>20%</w:t>
            </w:r>
          </w:p>
        </w:tc>
      </w:tr>
      <w:tr w:rsidR="00317250" w:rsidRPr="00317250" w14:paraId="0D04E6E8" w14:textId="77777777" w:rsidTr="00BC276E">
        <w:trPr>
          <w:trHeight w:val="238"/>
        </w:trPr>
        <w:tc>
          <w:tcPr>
            <w:tcW w:w="2380" w:type="dxa"/>
            <w:shd w:val="clear" w:color="auto" w:fill="auto"/>
            <w:tcMar>
              <w:top w:w="80" w:type="dxa"/>
              <w:left w:w="80" w:type="dxa"/>
              <w:bottom w:w="80" w:type="dxa"/>
              <w:right w:w="80" w:type="dxa"/>
            </w:tcMar>
            <w:vAlign w:val="center"/>
          </w:tcPr>
          <w:p w14:paraId="111BFC5E" w14:textId="77777777" w:rsidR="00317250" w:rsidRPr="00317250" w:rsidRDefault="00317250" w:rsidP="00FC2CBA">
            <w:pPr>
              <w:pStyle w:val="Bodyjustified"/>
            </w:pPr>
            <w:proofErr w:type="spellStart"/>
            <w:r w:rsidRPr="00317250">
              <w:t>L012K</w:t>
            </w:r>
            <w:proofErr w:type="spellEnd"/>
          </w:p>
        </w:tc>
        <w:tc>
          <w:tcPr>
            <w:tcW w:w="3000" w:type="dxa"/>
            <w:shd w:val="clear" w:color="auto" w:fill="auto"/>
            <w:tcMar>
              <w:top w:w="80" w:type="dxa"/>
              <w:left w:w="80" w:type="dxa"/>
              <w:bottom w:w="80" w:type="dxa"/>
              <w:right w:w="80" w:type="dxa"/>
            </w:tcMar>
            <w:vAlign w:val="center"/>
          </w:tcPr>
          <w:p w14:paraId="79AD6B93" w14:textId="77777777" w:rsidR="00317250" w:rsidRPr="00317250" w:rsidRDefault="00317250" w:rsidP="00FC2CBA">
            <w:pPr>
              <w:pStyle w:val="Bodyjustified"/>
            </w:pPr>
            <w:proofErr w:type="spellStart"/>
            <w:r w:rsidRPr="00317250">
              <w:t>12nH</w:t>
            </w:r>
            <w:proofErr w:type="spellEnd"/>
            <w:r w:rsidRPr="00317250">
              <w:t xml:space="preserve"> </w:t>
            </w:r>
            <w:r>
              <w:t>±</w:t>
            </w:r>
            <w:r w:rsidRPr="00317250">
              <w:t>10%</w:t>
            </w:r>
          </w:p>
        </w:tc>
      </w:tr>
    </w:tbl>
    <w:p w14:paraId="7AAF9301" w14:textId="2072E345" w:rsidR="006F71A3" w:rsidRDefault="00DC2F47" w:rsidP="00BC276E">
      <w:pPr>
        <w:spacing w:before="240"/>
      </w:pPr>
      <w:r>
        <w:t>In addition, in cases where it is more practical to mark the numerical value and tolerance on the body of the component by means of a colour code, the coding shall be in accordance with Para.</w:t>
      </w:r>
      <w:r w:rsidR="008C5466">
        <w:t> </w:t>
      </w:r>
      <w:r w:rsidR="00C403D8">
        <w:fldChar w:fldCharType="begin"/>
      </w:r>
      <w:r w:rsidR="00C403D8">
        <w:instrText xml:space="preserve"> REF _Ref451263415 \r \h </w:instrText>
      </w:r>
      <w:r w:rsidR="00C403D8">
        <w:fldChar w:fldCharType="separate"/>
      </w:r>
      <w:r w:rsidR="00C403D8">
        <w:t>7.1.1</w:t>
      </w:r>
      <w:r w:rsidR="00C403D8">
        <w:fldChar w:fldCharType="end"/>
      </w:r>
      <w:r>
        <w:t>.</w:t>
      </w:r>
    </w:p>
    <w:p w14:paraId="3CA77F54" w14:textId="77777777" w:rsidR="006F71A3" w:rsidRDefault="006F71A3">
      <w:pPr>
        <w:spacing w:after="0" w:line="240" w:lineRule="auto"/>
        <w:ind w:left="0" w:right="0"/>
        <w:jc w:val="left"/>
      </w:pPr>
      <w:r>
        <w:br w:type="page"/>
      </w:r>
    </w:p>
    <w:p w14:paraId="00CC9E00" w14:textId="77777777" w:rsidR="00DC2F47" w:rsidRDefault="00DC2F47" w:rsidP="00317250">
      <w:pPr>
        <w:pStyle w:val="TableTitle"/>
      </w:pPr>
      <w:r>
        <w:lastRenderedPageBreak/>
        <w:t>Numerical Value Codes</w:t>
      </w:r>
    </w:p>
    <w:tbl>
      <w:tblPr>
        <w:tblW w:w="0" w:type="auto"/>
        <w:tblInd w:w="1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840"/>
        <w:gridCol w:w="2840"/>
        <w:gridCol w:w="2060"/>
      </w:tblGrid>
      <w:tr w:rsidR="00317250" w:rsidRPr="00317250" w14:paraId="66717B99" w14:textId="77777777" w:rsidTr="00BC276E">
        <w:trPr>
          <w:trHeight w:val="238"/>
          <w:tblHeader/>
        </w:trPr>
        <w:tc>
          <w:tcPr>
            <w:tcW w:w="2840" w:type="dxa"/>
            <w:shd w:val="clear" w:color="auto" w:fill="auto"/>
            <w:tcMar>
              <w:top w:w="80" w:type="dxa"/>
              <w:left w:w="80" w:type="dxa"/>
              <w:bottom w:w="80" w:type="dxa"/>
              <w:right w:w="80" w:type="dxa"/>
            </w:tcMar>
            <w:vAlign w:val="center"/>
          </w:tcPr>
          <w:p w14:paraId="44D6095E" w14:textId="77777777" w:rsidR="00317250" w:rsidRPr="00317250" w:rsidRDefault="00317250" w:rsidP="00BC276E">
            <w:pPr>
              <w:pStyle w:val="Bodyjustified"/>
            </w:pPr>
            <w:r w:rsidRPr="00317250">
              <w:t>Number of Significant Figures</w:t>
            </w:r>
          </w:p>
        </w:tc>
        <w:tc>
          <w:tcPr>
            <w:tcW w:w="2840" w:type="dxa"/>
            <w:shd w:val="clear" w:color="auto" w:fill="auto"/>
            <w:tcMar>
              <w:top w:w="80" w:type="dxa"/>
              <w:left w:w="80" w:type="dxa"/>
              <w:bottom w:w="80" w:type="dxa"/>
              <w:right w:w="80" w:type="dxa"/>
            </w:tcMar>
            <w:vAlign w:val="center"/>
          </w:tcPr>
          <w:p w14:paraId="62322ACC" w14:textId="77777777" w:rsidR="00317250" w:rsidRPr="00317250" w:rsidRDefault="00317250" w:rsidP="00BC276E">
            <w:pPr>
              <w:pStyle w:val="Bodyjustified"/>
            </w:pPr>
            <w:r w:rsidRPr="00317250">
              <w:t>Numerical Value (</w:t>
            </w:r>
            <w:r>
              <w:t xml:space="preserve">Ω, </w:t>
            </w:r>
            <w:r w:rsidRPr="00317250">
              <w:t>pF</w:t>
            </w:r>
            <w:r>
              <w:t>, µ</w:t>
            </w:r>
            <w:r w:rsidRPr="00317250">
              <w:t>H</w:t>
            </w:r>
            <w:r>
              <w:t>)</w:t>
            </w:r>
          </w:p>
        </w:tc>
        <w:tc>
          <w:tcPr>
            <w:tcW w:w="2060" w:type="dxa"/>
            <w:shd w:val="clear" w:color="auto" w:fill="auto"/>
            <w:tcMar>
              <w:top w:w="80" w:type="dxa"/>
              <w:left w:w="80" w:type="dxa"/>
              <w:bottom w:w="80" w:type="dxa"/>
              <w:right w:w="80" w:type="dxa"/>
            </w:tcMar>
            <w:vAlign w:val="center"/>
          </w:tcPr>
          <w:p w14:paraId="39A0BCA3" w14:textId="77777777" w:rsidR="00317250" w:rsidRPr="00317250" w:rsidRDefault="00317250" w:rsidP="00BC276E">
            <w:pPr>
              <w:pStyle w:val="Bodyjustified"/>
            </w:pPr>
            <w:r w:rsidRPr="00317250">
              <w:t>Code (1) (</w:t>
            </w:r>
            <w:proofErr w:type="spellStart"/>
            <w:r w:rsidRPr="00317250">
              <w:t>R,C,L</w:t>
            </w:r>
            <w:proofErr w:type="spellEnd"/>
            <w:r w:rsidRPr="00317250">
              <w:t>)</w:t>
            </w:r>
          </w:p>
        </w:tc>
      </w:tr>
      <w:tr w:rsidR="00317250" w:rsidRPr="00317250" w14:paraId="37D51982" w14:textId="77777777" w:rsidTr="00BC276E">
        <w:trPr>
          <w:trHeight w:val="238"/>
        </w:trPr>
        <w:tc>
          <w:tcPr>
            <w:tcW w:w="2840" w:type="dxa"/>
            <w:vMerge w:val="restart"/>
            <w:shd w:val="clear" w:color="auto" w:fill="auto"/>
            <w:tcMar>
              <w:top w:w="80" w:type="dxa"/>
              <w:left w:w="80" w:type="dxa"/>
              <w:bottom w:w="80" w:type="dxa"/>
              <w:right w:w="80" w:type="dxa"/>
            </w:tcMar>
          </w:tcPr>
          <w:p w14:paraId="18FB9341" w14:textId="2ED47FC2" w:rsidR="00317250" w:rsidRPr="00317250" w:rsidRDefault="00317250" w:rsidP="00BC276E">
            <w:pPr>
              <w:pStyle w:val="Bodyjustified"/>
            </w:pPr>
            <w:r w:rsidRPr="00317250">
              <w:t>2</w:t>
            </w:r>
          </w:p>
        </w:tc>
        <w:tc>
          <w:tcPr>
            <w:tcW w:w="2840" w:type="dxa"/>
            <w:shd w:val="clear" w:color="auto" w:fill="auto"/>
            <w:tcMar>
              <w:top w:w="80" w:type="dxa"/>
              <w:left w:w="80" w:type="dxa"/>
              <w:bottom w:w="80" w:type="dxa"/>
              <w:right w:w="80" w:type="dxa"/>
            </w:tcMar>
            <w:vAlign w:val="center"/>
          </w:tcPr>
          <w:p w14:paraId="064CD446" w14:textId="77777777" w:rsidR="00317250" w:rsidRPr="00317250" w:rsidRDefault="00317250" w:rsidP="00BC276E">
            <w:pPr>
              <w:pStyle w:val="Bodyjustified"/>
            </w:pPr>
            <w:proofErr w:type="spellStart"/>
            <w:r w:rsidRPr="00317250">
              <w:t>0.XX</w:t>
            </w:r>
            <w:proofErr w:type="spellEnd"/>
          </w:p>
        </w:tc>
        <w:tc>
          <w:tcPr>
            <w:tcW w:w="2060" w:type="dxa"/>
            <w:shd w:val="clear" w:color="auto" w:fill="auto"/>
            <w:tcMar>
              <w:top w:w="80" w:type="dxa"/>
              <w:left w:w="80" w:type="dxa"/>
              <w:bottom w:w="80" w:type="dxa"/>
              <w:right w:w="80" w:type="dxa"/>
            </w:tcMar>
            <w:vAlign w:val="center"/>
          </w:tcPr>
          <w:p w14:paraId="4C78229F" w14:textId="77777777" w:rsidR="00317250" w:rsidRPr="00317250" w:rsidRDefault="00317250" w:rsidP="00BC276E">
            <w:pPr>
              <w:pStyle w:val="Bodyjustified"/>
            </w:pPr>
            <w:proofErr w:type="spellStart"/>
            <w:r w:rsidRPr="00317250">
              <w:t>RXX</w:t>
            </w:r>
            <w:proofErr w:type="spellEnd"/>
          </w:p>
        </w:tc>
      </w:tr>
      <w:tr w:rsidR="00317250" w:rsidRPr="00317250" w14:paraId="4BB78A9D" w14:textId="77777777" w:rsidTr="00BC276E">
        <w:trPr>
          <w:trHeight w:val="238"/>
        </w:trPr>
        <w:tc>
          <w:tcPr>
            <w:tcW w:w="2840" w:type="dxa"/>
            <w:vMerge/>
            <w:shd w:val="clear" w:color="auto" w:fill="auto"/>
          </w:tcPr>
          <w:p w14:paraId="054071B6"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145712A9" w14:textId="77777777" w:rsidR="00317250" w:rsidRPr="00317250" w:rsidRDefault="00317250" w:rsidP="00BC276E">
            <w:pPr>
              <w:pStyle w:val="Bodyjustified"/>
            </w:pPr>
            <w:proofErr w:type="spellStart"/>
            <w:r w:rsidRPr="00317250">
              <w:t>X.X</w:t>
            </w:r>
            <w:proofErr w:type="spellEnd"/>
          </w:p>
        </w:tc>
        <w:tc>
          <w:tcPr>
            <w:tcW w:w="2060" w:type="dxa"/>
            <w:shd w:val="clear" w:color="auto" w:fill="auto"/>
            <w:tcMar>
              <w:top w:w="80" w:type="dxa"/>
              <w:left w:w="80" w:type="dxa"/>
              <w:bottom w:w="80" w:type="dxa"/>
              <w:right w:w="80" w:type="dxa"/>
            </w:tcMar>
            <w:vAlign w:val="center"/>
          </w:tcPr>
          <w:p w14:paraId="6B739211" w14:textId="77777777" w:rsidR="00317250" w:rsidRPr="00317250" w:rsidRDefault="00317250" w:rsidP="00BC276E">
            <w:pPr>
              <w:pStyle w:val="Bodyjustified"/>
            </w:pPr>
            <w:proofErr w:type="spellStart"/>
            <w:r w:rsidRPr="00317250">
              <w:t>XRX</w:t>
            </w:r>
            <w:proofErr w:type="spellEnd"/>
          </w:p>
        </w:tc>
      </w:tr>
      <w:tr w:rsidR="00317250" w:rsidRPr="00317250" w14:paraId="52B305F5" w14:textId="77777777" w:rsidTr="00BC276E">
        <w:trPr>
          <w:trHeight w:val="238"/>
        </w:trPr>
        <w:tc>
          <w:tcPr>
            <w:tcW w:w="2840" w:type="dxa"/>
            <w:vMerge/>
            <w:shd w:val="clear" w:color="auto" w:fill="auto"/>
          </w:tcPr>
          <w:p w14:paraId="5B4D8D37"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492F4B33" w14:textId="77777777" w:rsidR="00317250" w:rsidRPr="00317250" w:rsidRDefault="00317250" w:rsidP="00BC276E">
            <w:pPr>
              <w:pStyle w:val="Bodyjustified"/>
            </w:pPr>
            <w:r w:rsidRPr="00317250">
              <w:t>XX</w:t>
            </w:r>
          </w:p>
        </w:tc>
        <w:tc>
          <w:tcPr>
            <w:tcW w:w="2060" w:type="dxa"/>
            <w:shd w:val="clear" w:color="auto" w:fill="auto"/>
            <w:tcMar>
              <w:top w:w="80" w:type="dxa"/>
              <w:left w:w="80" w:type="dxa"/>
              <w:bottom w:w="80" w:type="dxa"/>
              <w:right w:w="80" w:type="dxa"/>
            </w:tcMar>
            <w:vAlign w:val="center"/>
          </w:tcPr>
          <w:p w14:paraId="3664C3A9" w14:textId="77777777" w:rsidR="00317250" w:rsidRPr="00317250" w:rsidRDefault="00317250" w:rsidP="00BC276E">
            <w:pPr>
              <w:pStyle w:val="Bodyjustified"/>
            </w:pPr>
            <w:proofErr w:type="spellStart"/>
            <w:r w:rsidRPr="00317250">
              <w:t>XX0</w:t>
            </w:r>
            <w:proofErr w:type="spellEnd"/>
          </w:p>
        </w:tc>
      </w:tr>
      <w:tr w:rsidR="00317250" w:rsidRPr="00317250" w14:paraId="0922412C" w14:textId="77777777" w:rsidTr="00BC276E">
        <w:trPr>
          <w:trHeight w:val="238"/>
        </w:trPr>
        <w:tc>
          <w:tcPr>
            <w:tcW w:w="2840" w:type="dxa"/>
            <w:vMerge/>
            <w:shd w:val="clear" w:color="auto" w:fill="auto"/>
          </w:tcPr>
          <w:p w14:paraId="38F8607F"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2B9AAF78" w14:textId="77777777" w:rsidR="00317250" w:rsidRPr="00317250" w:rsidRDefault="00317250" w:rsidP="00BC276E">
            <w:pPr>
              <w:pStyle w:val="Bodyjustified"/>
            </w:pPr>
            <w:proofErr w:type="spellStart"/>
            <w:r w:rsidRPr="00317250">
              <w:t>XX0</w:t>
            </w:r>
            <w:proofErr w:type="spellEnd"/>
          </w:p>
        </w:tc>
        <w:tc>
          <w:tcPr>
            <w:tcW w:w="2060" w:type="dxa"/>
            <w:shd w:val="clear" w:color="auto" w:fill="auto"/>
            <w:tcMar>
              <w:top w:w="80" w:type="dxa"/>
              <w:left w:w="80" w:type="dxa"/>
              <w:bottom w:w="80" w:type="dxa"/>
              <w:right w:w="80" w:type="dxa"/>
            </w:tcMar>
            <w:vAlign w:val="center"/>
          </w:tcPr>
          <w:p w14:paraId="684A656F" w14:textId="77777777" w:rsidR="00317250" w:rsidRPr="00317250" w:rsidRDefault="00317250" w:rsidP="00BC276E">
            <w:pPr>
              <w:pStyle w:val="Bodyjustified"/>
            </w:pPr>
            <w:proofErr w:type="spellStart"/>
            <w:r w:rsidRPr="00317250">
              <w:t>XX1</w:t>
            </w:r>
            <w:proofErr w:type="spellEnd"/>
          </w:p>
        </w:tc>
      </w:tr>
      <w:tr w:rsidR="00317250" w:rsidRPr="00317250" w14:paraId="6967CA82" w14:textId="77777777" w:rsidTr="00BC276E">
        <w:trPr>
          <w:trHeight w:val="238"/>
        </w:trPr>
        <w:tc>
          <w:tcPr>
            <w:tcW w:w="2840" w:type="dxa"/>
            <w:vMerge/>
            <w:shd w:val="clear" w:color="auto" w:fill="auto"/>
          </w:tcPr>
          <w:p w14:paraId="022AF367"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44C875A8" w14:textId="77777777" w:rsidR="00317250" w:rsidRPr="00317250" w:rsidRDefault="00317250" w:rsidP="00BC276E">
            <w:pPr>
              <w:pStyle w:val="Bodyjustified"/>
            </w:pPr>
            <w:r w:rsidRPr="00317250">
              <w:t>etc.</w:t>
            </w:r>
          </w:p>
        </w:tc>
        <w:tc>
          <w:tcPr>
            <w:tcW w:w="2060" w:type="dxa"/>
            <w:shd w:val="clear" w:color="auto" w:fill="auto"/>
            <w:tcMar>
              <w:top w:w="80" w:type="dxa"/>
              <w:left w:w="80" w:type="dxa"/>
              <w:bottom w:w="80" w:type="dxa"/>
              <w:right w:w="80" w:type="dxa"/>
            </w:tcMar>
            <w:vAlign w:val="center"/>
          </w:tcPr>
          <w:p w14:paraId="5956938F" w14:textId="77777777" w:rsidR="00317250" w:rsidRPr="00317250" w:rsidRDefault="00317250" w:rsidP="00BC276E">
            <w:pPr>
              <w:pStyle w:val="Bodyjustified"/>
            </w:pPr>
            <w:r w:rsidRPr="00317250">
              <w:t>etc.</w:t>
            </w:r>
          </w:p>
        </w:tc>
      </w:tr>
      <w:tr w:rsidR="00317250" w:rsidRPr="00317250" w14:paraId="243842A9" w14:textId="77777777" w:rsidTr="00BC276E">
        <w:trPr>
          <w:trHeight w:val="238"/>
        </w:trPr>
        <w:tc>
          <w:tcPr>
            <w:tcW w:w="2840" w:type="dxa"/>
            <w:vMerge w:val="restart"/>
            <w:shd w:val="clear" w:color="auto" w:fill="auto"/>
            <w:tcMar>
              <w:top w:w="80" w:type="dxa"/>
              <w:left w:w="80" w:type="dxa"/>
              <w:bottom w:w="80" w:type="dxa"/>
              <w:right w:w="80" w:type="dxa"/>
            </w:tcMar>
          </w:tcPr>
          <w:p w14:paraId="51CDD165" w14:textId="2935FCCF" w:rsidR="00317250" w:rsidRPr="00317250" w:rsidRDefault="00317250" w:rsidP="00BC276E">
            <w:pPr>
              <w:pStyle w:val="Bodyjustified"/>
            </w:pPr>
            <w:r w:rsidRPr="00317250">
              <w:t>3</w:t>
            </w:r>
          </w:p>
        </w:tc>
        <w:tc>
          <w:tcPr>
            <w:tcW w:w="2840" w:type="dxa"/>
            <w:shd w:val="clear" w:color="auto" w:fill="auto"/>
            <w:tcMar>
              <w:top w:w="80" w:type="dxa"/>
              <w:left w:w="80" w:type="dxa"/>
              <w:bottom w:w="80" w:type="dxa"/>
              <w:right w:w="80" w:type="dxa"/>
            </w:tcMar>
            <w:vAlign w:val="center"/>
          </w:tcPr>
          <w:p w14:paraId="5FE6F31F" w14:textId="77777777" w:rsidR="00317250" w:rsidRPr="00317250" w:rsidRDefault="00317250" w:rsidP="00BC276E">
            <w:pPr>
              <w:pStyle w:val="Bodyjustified"/>
            </w:pPr>
            <w:proofErr w:type="spellStart"/>
            <w:r w:rsidRPr="00317250">
              <w:t>0.XXX</w:t>
            </w:r>
            <w:proofErr w:type="spellEnd"/>
          </w:p>
        </w:tc>
        <w:tc>
          <w:tcPr>
            <w:tcW w:w="2060" w:type="dxa"/>
            <w:shd w:val="clear" w:color="auto" w:fill="auto"/>
            <w:tcMar>
              <w:top w:w="80" w:type="dxa"/>
              <w:left w:w="80" w:type="dxa"/>
              <w:bottom w:w="80" w:type="dxa"/>
              <w:right w:w="80" w:type="dxa"/>
            </w:tcMar>
            <w:vAlign w:val="center"/>
          </w:tcPr>
          <w:p w14:paraId="3A09C786" w14:textId="77777777" w:rsidR="00317250" w:rsidRPr="00317250" w:rsidRDefault="00317250" w:rsidP="00BC276E">
            <w:pPr>
              <w:pStyle w:val="Bodyjustified"/>
            </w:pPr>
            <w:proofErr w:type="spellStart"/>
            <w:r w:rsidRPr="00317250">
              <w:t>RXXX</w:t>
            </w:r>
            <w:proofErr w:type="spellEnd"/>
          </w:p>
        </w:tc>
      </w:tr>
      <w:tr w:rsidR="00317250" w:rsidRPr="00317250" w14:paraId="65266A4C" w14:textId="77777777" w:rsidTr="00BC276E">
        <w:trPr>
          <w:trHeight w:val="238"/>
        </w:trPr>
        <w:tc>
          <w:tcPr>
            <w:tcW w:w="2840" w:type="dxa"/>
            <w:vMerge/>
            <w:shd w:val="clear" w:color="auto" w:fill="auto"/>
          </w:tcPr>
          <w:p w14:paraId="1D622537"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593A5DF6" w14:textId="77777777" w:rsidR="00317250" w:rsidRPr="00317250" w:rsidRDefault="00317250" w:rsidP="00BC276E">
            <w:pPr>
              <w:pStyle w:val="Bodyjustified"/>
            </w:pPr>
            <w:proofErr w:type="spellStart"/>
            <w:r w:rsidRPr="00317250">
              <w:t>X.XX</w:t>
            </w:r>
            <w:proofErr w:type="spellEnd"/>
          </w:p>
        </w:tc>
        <w:tc>
          <w:tcPr>
            <w:tcW w:w="2060" w:type="dxa"/>
            <w:shd w:val="clear" w:color="auto" w:fill="auto"/>
            <w:tcMar>
              <w:top w:w="80" w:type="dxa"/>
              <w:left w:w="80" w:type="dxa"/>
              <w:bottom w:w="80" w:type="dxa"/>
              <w:right w:w="80" w:type="dxa"/>
            </w:tcMar>
            <w:vAlign w:val="center"/>
          </w:tcPr>
          <w:p w14:paraId="2F337BF0" w14:textId="77777777" w:rsidR="00317250" w:rsidRPr="00317250" w:rsidRDefault="00317250" w:rsidP="00BC276E">
            <w:pPr>
              <w:pStyle w:val="Bodyjustified"/>
            </w:pPr>
            <w:proofErr w:type="spellStart"/>
            <w:r w:rsidRPr="00317250">
              <w:t>XRXX</w:t>
            </w:r>
            <w:proofErr w:type="spellEnd"/>
          </w:p>
        </w:tc>
      </w:tr>
      <w:tr w:rsidR="00317250" w:rsidRPr="00317250" w14:paraId="5C71AC67" w14:textId="77777777" w:rsidTr="00BC276E">
        <w:trPr>
          <w:trHeight w:val="238"/>
        </w:trPr>
        <w:tc>
          <w:tcPr>
            <w:tcW w:w="2840" w:type="dxa"/>
            <w:vMerge/>
            <w:shd w:val="clear" w:color="auto" w:fill="auto"/>
          </w:tcPr>
          <w:p w14:paraId="0DC8C3B9"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6A094913" w14:textId="77777777" w:rsidR="00317250" w:rsidRPr="00317250" w:rsidRDefault="00317250" w:rsidP="00BC276E">
            <w:pPr>
              <w:pStyle w:val="Bodyjustified"/>
            </w:pPr>
            <w:proofErr w:type="spellStart"/>
            <w:r w:rsidRPr="00317250">
              <w:t>XX.X</w:t>
            </w:r>
            <w:proofErr w:type="spellEnd"/>
          </w:p>
        </w:tc>
        <w:tc>
          <w:tcPr>
            <w:tcW w:w="2060" w:type="dxa"/>
            <w:shd w:val="clear" w:color="auto" w:fill="auto"/>
            <w:tcMar>
              <w:top w:w="80" w:type="dxa"/>
              <w:left w:w="80" w:type="dxa"/>
              <w:bottom w:w="80" w:type="dxa"/>
              <w:right w:w="80" w:type="dxa"/>
            </w:tcMar>
            <w:vAlign w:val="center"/>
          </w:tcPr>
          <w:p w14:paraId="014558F0" w14:textId="77777777" w:rsidR="00317250" w:rsidRPr="00317250" w:rsidRDefault="00317250" w:rsidP="00BC276E">
            <w:pPr>
              <w:pStyle w:val="Bodyjustified"/>
            </w:pPr>
            <w:proofErr w:type="spellStart"/>
            <w:r w:rsidRPr="00317250">
              <w:t>XXRX</w:t>
            </w:r>
            <w:proofErr w:type="spellEnd"/>
          </w:p>
        </w:tc>
      </w:tr>
      <w:tr w:rsidR="00317250" w:rsidRPr="00317250" w14:paraId="318F28CE" w14:textId="77777777" w:rsidTr="00BC276E">
        <w:trPr>
          <w:trHeight w:val="238"/>
        </w:trPr>
        <w:tc>
          <w:tcPr>
            <w:tcW w:w="2840" w:type="dxa"/>
            <w:vMerge/>
            <w:shd w:val="clear" w:color="auto" w:fill="auto"/>
          </w:tcPr>
          <w:p w14:paraId="0FEFD49F"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7EBC9799" w14:textId="77777777" w:rsidR="00317250" w:rsidRPr="00317250" w:rsidRDefault="00317250" w:rsidP="00BC276E">
            <w:pPr>
              <w:pStyle w:val="Bodyjustified"/>
            </w:pPr>
            <w:r w:rsidRPr="00317250">
              <w:t>XXX</w:t>
            </w:r>
          </w:p>
        </w:tc>
        <w:tc>
          <w:tcPr>
            <w:tcW w:w="2060" w:type="dxa"/>
            <w:shd w:val="clear" w:color="auto" w:fill="auto"/>
            <w:tcMar>
              <w:top w:w="80" w:type="dxa"/>
              <w:left w:w="80" w:type="dxa"/>
              <w:bottom w:w="80" w:type="dxa"/>
              <w:right w:w="80" w:type="dxa"/>
            </w:tcMar>
            <w:vAlign w:val="center"/>
          </w:tcPr>
          <w:p w14:paraId="2410BF7F" w14:textId="77777777" w:rsidR="00317250" w:rsidRPr="00317250" w:rsidRDefault="00317250" w:rsidP="00BC276E">
            <w:pPr>
              <w:pStyle w:val="Bodyjustified"/>
            </w:pPr>
            <w:proofErr w:type="spellStart"/>
            <w:r w:rsidRPr="00317250">
              <w:t>XXX0</w:t>
            </w:r>
            <w:proofErr w:type="spellEnd"/>
          </w:p>
        </w:tc>
      </w:tr>
      <w:tr w:rsidR="00317250" w:rsidRPr="00317250" w14:paraId="0B0FE210" w14:textId="77777777" w:rsidTr="00BC276E">
        <w:trPr>
          <w:trHeight w:val="238"/>
        </w:trPr>
        <w:tc>
          <w:tcPr>
            <w:tcW w:w="2840" w:type="dxa"/>
            <w:vMerge/>
            <w:shd w:val="clear" w:color="auto" w:fill="auto"/>
          </w:tcPr>
          <w:p w14:paraId="5C1D2D1E"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6658C046" w14:textId="77777777" w:rsidR="00317250" w:rsidRPr="00317250" w:rsidRDefault="00317250" w:rsidP="00BC276E">
            <w:pPr>
              <w:pStyle w:val="Bodyjustified"/>
            </w:pPr>
            <w:proofErr w:type="spellStart"/>
            <w:r w:rsidRPr="00317250">
              <w:t>XXX0</w:t>
            </w:r>
            <w:proofErr w:type="spellEnd"/>
          </w:p>
        </w:tc>
        <w:tc>
          <w:tcPr>
            <w:tcW w:w="2060" w:type="dxa"/>
            <w:shd w:val="clear" w:color="auto" w:fill="auto"/>
            <w:tcMar>
              <w:top w:w="80" w:type="dxa"/>
              <w:left w:w="80" w:type="dxa"/>
              <w:bottom w:w="80" w:type="dxa"/>
              <w:right w:w="80" w:type="dxa"/>
            </w:tcMar>
            <w:vAlign w:val="center"/>
          </w:tcPr>
          <w:p w14:paraId="75D5183D" w14:textId="77777777" w:rsidR="00317250" w:rsidRPr="00317250" w:rsidRDefault="00317250" w:rsidP="00BC276E">
            <w:pPr>
              <w:pStyle w:val="Bodyjustified"/>
            </w:pPr>
            <w:proofErr w:type="spellStart"/>
            <w:r w:rsidRPr="00317250">
              <w:t>XXX1</w:t>
            </w:r>
            <w:proofErr w:type="spellEnd"/>
          </w:p>
        </w:tc>
      </w:tr>
      <w:tr w:rsidR="00317250" w:rsidRPr="00317250" w14:paraId="771CE1DE" w14:textId="77777777" w:rsidTr="00BC276E">
        <w:trPr>
          <w:trHeight w:val="238"/>
        </w:trPr>
        <w:tc>
          <w:tcPr>
            <w:tcW w:w="2840" w:type="dxa"/>
            <w:vMerge/>
            <w:shd w:val="clear" w:color="auto" w:fill="auto"/>
          </w:tcPr>
          <w:p w14:paraId="7B6023B3"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32468A75" w14:textId="77777777" w:rsidR="00317250" w:rsidRPr="00317250" w:rsidRDefault="00317250" w:rsidP="00BC276E">
            <w:pPr>
              <w:pStyle w:val="Bodyjustified"/>
            </w:pPr>
            <w:r w:rsidRPr="00317250">
              <w:t>etc.</w:t>
            </w:r>
          </w:p>
        </w:tc>
        <w:tc>
          <w:tcPr>
            <w:tcW w:w="2060" w:type="dxa"/>
            <w:shd w:val="clear" w:color="auto" w:fill="auto"/>
            <w:tcMar>
              <w:top w:w="80" w:type="dxa"/>
              <w:left w:w="80" w:type="dxa"/>
              <w:bottom w:w="80" w:type="dxa"/>
              <w:right w:w="80" w:type="dxa"/>
            </w:tcMar>
            <w:vAlign w:val="center"/>
          </w:tcPr>
          <w:p w14:paraId="573A6AB7" w14:textId="77777777" w:rsidR="00317250" w:rsidRPr="00317250" w:rsidRDefault="00317250" w:rsidP="00BC276E">
            <w:pPr>
              <w:pStyle w:val="Bodyjustified"/>
            </w:pPr>
            <w:r w:rsidRPr="00317250">
              <w:t>etc.</w:t>
            </w:r>
          </w:p>
        </w:tc>
      </w:tr>
      <w:tr w:rsidR="00317250" w:rsidRPr="00317250" w14:paraId="24CB196A" w14:textId="77777777" w:rsidTr="00BC276E">
        <w:trPr>
          <w:trHeight w:val="238"/>
        </w:trPr>
        <w:tc>
          <w:tcPr>
            <w:tcW w:w="2840" w:type="dxa"/>
            <w:vMerge w:val="restart"/>
            <w:shd w:val="clear" w:color="auto" w:fill="auto"/>
            <w:tcMar>
              <w:top w:w="80" w:type="dxa"/>
              <w:left w:w="80" w:type="dxa"/>
              <w:bottom w:w="80" w:type="dxa"/>
              <w:right w:w="80" w:type="dxa"/>
            </w:tcMar>
          </w:tcPr>
          <w:p w14:paraId="335D104B" w14:textId="1730680B" w:rsidR="00317250" w:rsidRPr="00317250" w:rsidRDefault="00317250" w:rsidP="00BC276E">
            <w:pPr>
              <w:pStyle w:val="Bodyjustified"/>
            </w:pPr>
            <w:r w:rsidRPr="00317250">
              <w:t>4</w:t>
            </w:r>
          </w:p>
        </w:tc>
        <w:tc>
          <w:tcPr>
            <w:tcW w:w="2840" w:type="dxa"/>
            <w:shd w:val="clear" w:color="auto" w:fill="auto"/>
            <w:tcMar>
              <w:top w:w="80" w:type="dxa"/>
              <w:left w:w="80" w:type="dxa"/>
              <w:bottom w:w="80" w:type="dxa"/>
              <w:right w:w="80" w:type="dxa"/>
            </w:tcMar>
            <w:vAlign w:val="center"/>
          </w:tcPr>
          <w:p w14:paraId="1446E42A" w14:textId="77777777" w:rsidR="00317250" w:rsidRPr="00317250" w:rsidRDefault="00317250" w:rsidP="00BC276E">
            <w:pPr>
              <w:pStyle w:val="Bodyjustified"/>
            </w:pPr>
            <w:proofErr w:type="spellStart"/>
            <w:r w:rsidRPr="00317250">
              <w:t>0.XXXX</w:t>
            </w:r>
            <w:proofErr w:type="spellEnd"/>
          </w:p>
        </w:tc>
        <w:tc>
          <w:tcPr>
            <w:tcW w:w="2060" w:type="dxa"/>
            <w:shd w:val="clear" w:color="auto" w:fill="auto"/>
            <w:tcMar>
              <w:top w:w="80" w:type="dxa"/>
              <w:left w:w="80" w:type="dxa"/>
              <w:bottom w:w="80" w:type="dxa"/>
              <w:right w:w="80" w:type="dxa"/>
            </w:tcMar>
            <w:vAlign w:val="center"/>
          </w:tcPr>
          <w:p w14:paraId="7EABEDB4" w14:textId="3714357B" w:rsidR="00317250" w:rsidRPr="00317250" w:rsidRDefault="00317250" w:rsidP="00BC276E">
            <w:pPr>
              <w:pStyle w:val="Bodyjustified"/>
            </w:pPr>
            <w:proofErr w:type="spellStart"/>
            <w:r w:rsidRPr="00317250">
              <w:t>RXXX</w:t>
            </w:r>
            <w:r w:rsidR="00BC276E">
              <w:t>X</w:t>
            </w:r>
            <w:proofErr w:type="spellEnd"/>
          </w:p>
        </w:tc>
      </w:tr>
      <w:tr w:rsidR="00317250" w:rsidRPr="00317250" w14:paraId="18C6335F" w14:textId="77777777" w:rsidTr="00BC276E">
        <w:trPr>
          <w:trHeight w:val="238"/>
        </w:trPr>
        <w:tc>
          <w:tcPr>
            <w:tcW w:w="2840" w:type="dxa"/>
            <w:vMerge/>
            <w:shd w:val="clear" w:color="auto" w:fill="auto"/>
            <w:vAlign w:val="center"/>
          </w:tcPr>
          <w:p w14:paraId="1E9AB720"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30700245" w14:textId="77777777" w:rsidR="00317250" w:rsidRPr="00317250" w:rsidRDefault="00317250" w:rsidP="00BC276E">
            <w:pPr>
              <w:pStyle w:val="Bodyjustified"/>
            </w:pPr>
            <w:proofErr w:type="spellStart"/>
            <w:r w:rsidRPr="00317250">
              <w:t>X.XXX</w:t>
            </w:r>
            <w:proofErr w:type="spellEnd"/>
          </w:p>
        </w:tc>
        <w:tc>
          <w:tcPr>
            <w:tcW w:w="2060" w:type="dxa"/>
            <w:shd w:val="clear" w:color="auto" w:fill="auto"/>
            <w:tcMar>
              <w:top w:w="80" w:type="dxa"/>
              <w:left w:w="80" w:type="dxa"/>
              <w:bottom w:w="80" w:type="dxa"/>
              <w:right w:w="80" w:type="dxa"/>
            </w:tcMar>
            <w:vAlign w:val="center"/>
          </w:tcPr>
          <w:p w14:paraId="5413DB05" w14:textId="1D546E1A" w:rsidR="00317250" w:rsidRPr="00317250" w:rsidRDefault="00317250" w:rsidP="00BC276E">
            <w:pPr>
              <w:pStyle w:val="Bodyjustified"/>
            </w:pPr>
            <w:proofErr w:type="spellStart"/>
            <w:r w:rsidRPr="00317250">
              <w:t>XRXX</w:t>
            </w:r>
            <w:r w:rsidR="00BC276E">
              <w:t>X</w:t>
            </w:r>
            <w:proofErr w:type="spellEnd"/>
          </w:p>
        </w:tc>
      </w:tr>
      <w:tr w:rsidR="00317250" w:rsidRPr="00317250" w14:paraId="714F659E" w14:textId="77777777" w:rsidTr="00BC276E">
        <w:trPr>
          <w:trHeight w:val="238"/>
        </w:trPr>
        <w:tc>
          <w:tcPr>
            <w:tcW w:w="2840" w:type="dxa"/>
            <w:vMerge/>
            <w:shd w:val="clear" w:color="auto" w:fill="auto"/>
            <w:vAlign w:val="center"/>
          </w:tcPr>
          <w:p w14:paraId="06AD9437"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4C1BA725" w14:textId="77777777" w:rsidR="00317250" w:rsidRPr="00317250" w:rsidRDefault="00317250" w:rsidP="00BC276E">
            <w:pPr>
              <w:pStyle w:val="Bodyjustified"/>
            </w:pPr>
            <w:proofErr w:type="spellStart"/>
            <w:r w:rsidRPr="00317250">
              <w:t>XX.XX</w:t>
            </w:r>
            <w:proofErr w:type="spellEnd"/>
          </w:p>
        </w:tc>
        <w:tc>
          <w:tcPr>
            <w:tcW w:w="2060" w:type="dxa"/>
            <w:shd w:val="clear" w:color="auto" w:fill="auto"/>
            <w:tcMar>
              <w:top w:w="80" w:type="dxa"/>
              <w:left w:w="80" w:type="dxa"/>
              <w:bottom w:w="80" w:type="dxa"/>
              <w:right w:w="80" w:type="dxa"/>
            </w:tcMar>
            <w:vAlign w:val="center"/>
          </w:tcPr>
          <w:p w14:paraId="5BE813E0" w14:textId="77777777" w:rsidR="00317250" w:rsidRPr="00317250" w:rsidRDefault="00317250" w:rsidP="00BC276E">
            <w:pPr>
              <w:pStyle w:val="Bodyjustified"/>
            </w:pPr>
            <w:proofErr w:type="spellStart"/>
            <w:r w:rsidRPr="00317250">
              <w:t>XXRXX</w:t>
            </w:r>
            <w:proofErr w:type="spellEnd"/>
          </w:p>
        </w:tc>
      </w:tr>
      <w:tr w:rsidR="00317250" w:rsidRPr="00317250" w14:paraId="398ADD10" w14:textId="77777777" w:rsidTr="00BC276E">
        <w:trPr>
          <w:trHeight w:val="238"/>
        </w:trPr>
        <w:tc>
          <w:tcPr>
            <w:tcW w:w="2840" w:type="dxa"/>
            <w:vMerge/>
            <w:shd w:val="clear" w:color="auto" w:fill="auto"/>
            <w:vAlign w:val="center"/>
          </w:tcPr>
          <w:p w14:paraId="0DFA5829"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5814D6D0" w14:textId="77777777" w:rsidR="00317250" w:rsidRPr="00317250" w:rsidRDefault="00317250" w:rsidP="00BC276E">
            <w:pPr>
              <w:pStyle w:val="Bodyjustified"/>
            </w:pPr>
            <w:proofErr w:type="spellStart"/>
            <w:r w:rsidRPr="00317250">
              <w:t>XXX.X</w:t>
            </w:r>
            <w:proofErr w:type="spellEnd"/>
          </w:p>
        </w:tc>
        <w:tc>
          <w:tcPr>
            <w:tcW w:w="2060" w:type="dxa"/>
            <w:shd w:val="clear" w:color="auto" w:fill="auto"/>
            <w:tcMar>
              <w:top w:w="80" w:type="dxa"/>
              <w:left w:w="80" w:type="dxa"/>
              <w:bottom w:w="80" w:type="dxa"/>
              <w:right w:w="80" w:type="dxa"/>
            </w:tcMar>
            <w:vAlign w:val="center"/>
          </w:tcPr>
          <w:p w14:paraId="3281D310" w14:textId="77777777" w:rsidR="00317250" w:rsidRPr="00317250" w:rsidRDefault="00317250" w:rsidP="00BC276E">
            <w:pPr>
              <w:pStyle w:val="Bodyjustified"/>
            </w:pPr>
            <w:proofErr w:type="spellStart"/>
            <w:r w:rsidRPr="00317250">
              <w:t>XXXRX</w:t>
            </w:r>
            <w:proofErr w:type="spellEnd"/>
          </w:p>
        </w:tc>
      </w:tr>
      <w:tr w:rsidR="00317250" w:rsidRPr="00317250" w14:paraId="7D7C1ECE" w14:textId="77777777" w:rsidTr="00BC276E">
        <w:trPr>
          <w:trHeight w:val="238"/>
        </w:trPr>
        <w:tc>
          <w:tcPr>
            <w:tcW w:w="2840" w:type="dxa"/>
            <w:vMerge/>
            <w:shd w:val="clear" w:color="auto" w:fill="auto"/>
            <w:vAlign w:val="center"/>
          </w:tcPr>
          <w:p w14:paraId="1F4F76E5"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4690FEFD" w14:textId="77777777" w:rsidR="00317250" w:rsidRPr="00317250" w:rsidRDefault="00317250" w:rsidP="00BC276E">
            <w:pPr>
              <w:pStyle w:val="Bodyjustified"/>
            </w:pPr>
            <w:proofErr w:type="spellStart"/>
            <w:r w:rsidRPr="00317250">
              <w:t>XXXX</w:t>
            </w:r>
            <w:proofErr w:type="spellEnd"/>
          </w:p>
        </w:tc>
        <w:tc>
          <w:tcPr>
            <w:tcW w:w="2060" w:type="dxa"/>
            <w:shd w:val="clear" w:color="auto" w:fill="auto"/>
            <w:tcMar>
              <w:top w:w="80" w:type="dxa"/>
              <w:left w:w="80" w:type="dxa"/>
              <w:bottom w:w="80" w:type="dxa"/>
              <w:right w:w="80" w:type="dxa"/>
            </w:tcMar>
            <w:vAlign w:val="center"/>
          </w:tcPr>
          <w:p w14:paraId="43931AE8" w14:textId="77777777" w:rsidR="00317250" w:rsidRPr="00317250" w:rsidRDefault="00317250" w:rsidP="00BC276E">
            <w:pPr>
              <w:pStyle w:val="Bodyjustified"/>
            </w:pPr>
            <w:proofErr w:type="spellStart"/>
            <w:r w:rsidRPr="00317250">
              <w:t>XXXX0</w:t>
            </w:r>
            <w:proofErr w:type="spellEnd"/>
          </w:p>
        </w:tc>
      </w:tr>
      <w:tr w:rsidR="00317250" w:rsidRPr="00317250" w14:paraId="0B9ED555" w14:textId="77777777" w:rsidTr="00BC276E">
        <w:trPr>
          <w:trHeight w:val="238"/>
        </w:trPr>
        <w:tc>
          <w:tcPr>
            <w:tcW w:w="2840" w:type="dxa"/>
            <w:vMerge/>
            <w:shd w:val="clear" w:color="auto" w:fill="auto"/>
            <w:vAlign w:val="center"/>
          </w:tcPr>
          <w:p w14:paraId="1DB6AD97"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042E2ACA" w14:textId="77777777" w:rsidR="00317250" w:rsidRPr="00317250" w:rsidRDefault="00317250" w:rsidP="00BC276E">
            <w:pPr>
              <w:pStyle w:val="Bodyjustified"/>
            </w:pPr>
            <w:proofErr w:type="spellStart"/>
            <w:r w:rsidRPr="00317250">
              <w:t>XXXX0</w:t>
            </w:r>
            <w:proofErr w:type="spellEnd"/>
          </w:p>
        </w:tc>
        <w:tc>
          <w:tcPr>
            <w:tcW w:w="2060" w:type="dxa"/>
            <w:shd w:val="clear" w:color="auto" w:fill="auto"/>
            <w:tcMar>
              <w:top w:w="80" w:type="dxa"/>
              <w:left w:w="80" w:type="dxa"/>
              <w:bottom w:w="80" w:type="dxa"/>
              <w:right w:w="80" w:type="dxa"/>
            </w:tcMar>
            <w:vAlign w:val="center"/>
          </w:tcPr>
          <w:p w14:paraId="7A2C2BF2" w14:textId="77777777" w:rsidR="00317250" w:rsidRPr="00317250" w:rsidRDefault="00317250" w:rsidP="00BC276E">
            <w:pPr>
              <w:pStyle w:val="Bodyjustified"/>
            </w:pPr>
            <w:proofErr w:type="spellStart"/>
            <w:r w:rsidRPr="00317250">
              <w:t>XXXX1</w:t>
            </w:r>
            <w:proofErr w:type="spellEnd"/>
          </w:p>
        </w:tc>
      </w:tr>
      <w:tr w:rsidR="00317250" w:rsidRPr="00317250" w14:paraId="0CDE5080" w14:textId="77777777" w:rsidTr="00BC276E">
        <w:trPr>
          <w:trHeight w:val="238"/>
        </w:trPr>
        <w:tc>
          <w:tcPr>
            <w:tcW w:w="2840" w:type="dxa"/>
            <w:vMerge/>
            <w:shd w:val="clear" w:color="auto" w:fill="auto"/>
            <w:vAlign w:val="center"/>
          </w:tcPr>
          <w:p w14:paraId="676ADF70" w14:textId="77777777" w:rsidR="00317250" w:rsidRPr="00317250" w:rsidRDefault="00317250" w:rsidP="00BC276E">
            <w:pPr>
              <w:pStyle w:val="Bodyjustified"/>
              <w:rPr>
                <w:sz w:val="24"/>
                <w:szCs w:val="24"/>
                <w:lang w:val="en-US"/>
              </w:rPr>
            </w:pPr>
          </w:p>
        </w:tc>
        <w:tc>
          <w:tcPr>
            <w:tcW w:w="2840" w:type="dxa"/>
            <w:shd w:val="clear" w:color="auto" w:fill="auto"/>
            <w:tcMar>
              <w:top w:w="80" w:type="dxa"/>
              <w:left w:w="80" w:type="dxa"/>
              <w:bottom w:w="80" w:type="dxa"/>
              <w:right w:w="80" w:type="dxa"/>
            </w:tcMar>
            <w:vAlign w:val="center"/>
          </w:tcPr>
          <w:p w14:paraId="0A0AC96C" w14:textId="77777777" w:rsidR="00317250" w:rsidRPr="00317250" w:rsidRDefault="00317250" w:rsidP="00BC276E">
            <w:pPr>
              <w:pStyle w:val="Bodyjustified"/>
            </w:pPr>
            <w:r w:rsidRPr="00317250">
              <w:t>etc.</w:t>
            </w:r>
          </w:p>
        </w:tc>
        <w:tc>
          <w:tcPr>
            <w:tcW w:w="2060" w:type="dxa"/>
            <w:shd w:val="clear" w:color="auto" w:fill="auto"/>
            <w:tcMar>
              <w:top w:w="80" w:type="dxa"/>
              <w:left w:w="80" w:type="dxa"/>
              <w:bottom w:w="80" w:type="dxa"/>
              <w:right w:w="80" w:type="dxa"/>
            </w:tcMar>
            <w:vAlign w:val="center"/>
          </w:tcPr>
          <w:p w14:paraId="5ADDDFC4" w14:textId="77777777" w:rsidR="00317250" w:rsidRPr="00317250" w:rsidRDefault="00317250" w:rsidP="00BC276E">
            <w:pPr>
              <w:pStyle w:val="Bodyjustified"/>
            </w:pPr>
            <w:r w:rsidRPr="00317250">
              <w:t>etc.</w:t>
            </w:r>
          </w:p>
        </w:tc>
      </w:tr>
    </w:tbl>
    <w:p w14:paraId="47C3005D" w14:textId="77777777" w:rsidR="00317250" w:rsidRDefault="00317250" w:rsidP="00317250">
      <w:pPr>
        <w:pStyle w:val="NOTES"/>
      </w:pPr>
      <w:r>
        <w:t>Notes:</w:t>
      </w:r>
    </w:p>
    <w:p w14:paraId="1EF1BCAA" w14:textId="77777777" w:rsidR="00DC2F47" w:rsidRDefault="00DC2F47" w:rsidP="00317250">
      <w:pPr>
        <w:pStyle w:val="numericallist"/>
      </w:pPr>
      <w:r>
        <w:t>The codes shown are for resistors using the letter R to represent the decimal point.</w:t>
      </w:r>
    </w:p>
    <w:p w14:paraId="3ADF872C" w14:textId="77777777" w:rsidR="00DC2F47" w:rsidRDefault="00DC2F47" w:rsidP="005E2791">
      <w:pPr>
        <w:pStyle w:val="TableTitle"/>
      </w:pPr>
      <w:r>
        <w:t>Tolerance Codes</w:t>
      </w:r>
    </w:p>
    <w:tbl>
      <w:tblPr>
        <w:tblW w:w="0" w:type="auto"/>
        <w:tblInd w:w="1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60"/>
        <w:gridCol w:w="2260"/>
        <w:gridCol w:w="2260"/>
        <w:gridCol w:w="1340"/>
      </w:tblGrid>
      <w:tr w:rsidR="00317250" w:rsidRPr="00317250" w14:paraId="50E9E751" w14:textId="77777777" w:rsidTr="005E2791">
        <w:trPr>
          <w:trHeight w:val="238"/>
        </w:trPr>
        <w:tc>
          <w:tcPr>
            <w:tcW w:w="6780" w:type="dxa"/>
            <w:gridSpan w:val="3"/>
            <w:shd w:val="clear" w:color="auto" w:fill="auto"/>
            <w:tcMar>
              <w:top w:w="80" w:type="dxa"/>
              <w:left w:w="80" w:type="dxa"/>
              <w:bottom w:w="80" w:type="dxa"/>
              <w:right w:w="80" w:type="dxa"/>
            </w:tcMar>
            <w:vAlign w:val="center"/>
          </w:tcPr>
          <w:p w14:paraId="2C516C6A" w14:textId="77777777" w:rsidR="00317250" w:rsidRPr="00317250" w:rsidRDefault="00317250" w:rsidP="005E2791">
            <w:pPr>
              <w:pStyle w:val="Bodyjustified"/>
              <w:keepNext/>
            </w:pPr>
            <w:r w:rsidRPr="00317250">
              <w:t>Tolerance Value (1)</w:t>
            </w:r>
          </w:p>
        </w:tc>
        <w:tc>
          <w:tcPr>
            <w:tcW w:w="1340" w:type="dxa"/>
            <w:vMerge w:val="restart"/>
            <w:shd w:val="clear" w:color="auto" w:fill="auto"/>
            <w:tcMar>
              <w:top w:w="80" w:type="dxa"/>
              <w:left w:w="80" w:type="dxa"/>
              <w:bottom w:w="80" w:type="dxa"/>
              <w:right w:w="80" w:type="dxa"/>
            </w:tcMar>
            <w:vAlign w:val="center"/>
          </w:tcPr>
          <w:p w14:paraId="3527BF7D" w14:textId="61EC3A45" w:rsidR="00317250" w:rsidRPr="00317250" w:rsidRDefault="005E2791" w:rsidP="005E2791">
            <w:pPr>
              <w:pStyle w:val="Bodyjustified"/>
              <w:keepNext/>
            </w:pPr>
            <w:r>
              <w:t>C</w:t>
            </w:r>
            <w:r w:rsidR="00317250" w:rsidRPr="00317250">
              <w:t>ode</w:t>
            </w:r>
          </w:p>
        </w:tc>
      </w:tr>
      <w:tr w:rsidR="00317250" w:rsidRPr="00317250" w14:paraId="297EB767" w14:textId="77777777" w:rsidTr="005E2791">
        <w:trPr>
          <w:trHeight w:val="238"/>
        </w:trPr>
        <w:tc>
          <w:tcPr>
            <w:tcW w:w="2260" w:type="dxa"/>
            <w:shd w:val="clear" w:color="auto" w:fill="auto"/>
            <w:tcMar>
              <w:top w:w="80" w:type="dxa"/>
              <w:left w:w="80" w:type="dxa"/>
              <w:bottom w:w="80" w:type="dxa"/>
              <w:right w:w="80" w:type="dxa"/>
            </w:tcMar>
            <w:vAlign w:val="center"/>
          </w:tcPr>
          <w:p w14:paraId="385BDE26" w14:textId="77777777" w:rsidR="00317250" w:rsidRPr="00317250" w:rsidRDefault="00317250" w:rsidP="005E2791">
            <w:pPr>
              <w:pStyle w:val="Bodyjustified"/>
              <w:keepNext/>
            </w:pPr>
            <w:r w:rsidRPr="00317250">
              <w:t>Resistance</w:t>
            </w:r>
          </w:p>
        </w:tc>
        <w:tc>
          <w:tcPr>
            <w:tcW w:w="2260" w:type="dxa"/>
            <w:shd w:val="clear" w:color="auto" w:fill="auto"/>
            <w:tcMar>
              <w:top w:w="80" w:type="dxa"/>
              <w:left w:w="80" w:type="dxa"/>
              <w:bottom w:w="80" w:type="dxa"/>
              <w:right w:w="80" w:type="dxa"/>
            </w:tcMar>
            <w:vAlign w:val="center"/>
          </w:tcPr>
          <w:p w14:paraId="37663BD6" w14:textId="77777777" w:rsidR="00317250" w:rsidRPr="00317250" w:rsidRDefault="00317250" w:rsidP="005E2791">
            <w:pPr>
              <w:pStyle w:val="Bodyjustified"/>
              <w:keepNext/>
            </w:pPr>
            <w:r w:rsidRPr="00317250">
              <w:t>Capacitance</w:t>
            </w:r>
          </w:p>
        </w:tc>
        <w:tc>
          <w:tcPr>
            <w:tcW w:w="2260" w:type="dxa"/>
            <w:shd w:val="clear" w:color="auto" w:fill="auto"/>
            <w:tcMar>
              <w:top w:w="80" w:type="dxa"/>
              <w:left w:w="80" w:type="dxa"/>
              <w:bottom w:w="80" w:type="dxa"/>
              <w:right w:w="80" w:type="dxa"/>
            </w:tcMar>
            <w:vAlign w:val="center"/>
          </w:tcPr>
          <w:p w14:paraId="68124706" w14:textId="77777777" w:rsidR="00317250" w:rsidRPr="00317250" w:rsidRDefault="00317250" w:rsidP="005E2791">
            <w:pPr>
              <w:pStyle w:val="Bodyjustified"/>
              <w:keepNext/>
            </w:pPr>
            <w:r w:rsidRPr="00317250">
              <w:t>Inductance</w:t>
            </w:r>
          </w:p>
        </w:tc>
        <w:tc>
          <w:tcPr>
            <w:tcW w:w="1340" w:type="dxa"/>
            <w:vMerge/>
            <w:shd w:val="clear" w:color="auto" w:fill="auto"/>
            <w:vAlign w:val="center"/>
          </w:tcPr>
          <w:p w14:paraId="203B998F" w14:textId="77777777" w:rsidR="00317250" w:rsidRPr="00317250" w:rsidRDefault="00317250" w:rsidP="005E2791">
            <w:pPr>
              <w:pStyle w:val="Bodyjustified"/>
              <w:keepNext/>
              <w:rPr>
                <w:sz w:val="24"/>
                <w:szCs w:val="24"/>
                <w:lang w:val="en-US"/>
              </w:rPr>
            </w:pPr>
          </w:p>
        </w:tc>
      </w:tr>
      <w:tr w:rsidR="00317250" w:rsidRPr="00317250" w14:paraId="2DEA49B3" w14:textId="77777777" w:rsidTr="005E2791">
        <w:trPr>
          <w:trHeight w:val="238"/>
        </w:trPr>
        <w:tc>
          <w:tcPr>
            <w:tcW w:w="2260" w:type="dxa"/>
            <w:shd w:val="clear" w:color="auto" w:fill="auto"/>
            <w:tcMar>
              <w:top w:w="80" w:type="dxa"/>
              <w:left w:w="80" w:type="dxa"/>
              <w:bottom w:w="80" w:type="dxa"/>
              <w:right w:w="80" w:type="dxa"/>
            </w:tcMar>
            <w:vAlign w:val="center"/>
          </w:tcPr>
          <w:p w14:paraId="7D4EA396" w14:textId="77777777" w:rsidR="00317250" w:rsidRPr="00317250" w:rsidRDefault="00317250" w:rsidP="005E2791">
            <w:pPr>
              <w:pStyle w:val="Bodyjustified"/>
              <w:keepNext/>
            </w:pPr>
            <w:r>
              <w:t>±</w:t>
            </w:r>
            <w:r w:rsidRPr="00317250">
              <w:t>0.005%</w:t>
            </w:r>
          </w:p>
        </w:tc>
        <w:tc>
          <w:tcPr>
            <w:tcW w:w="2260" w:type="dxa"/>
            <w:shd w:val="clear" w:color="auto" w:fill="auto"/>
            <w:tcMar>
              <w:top w:w="80" w:type="dxa"/>
              <w:left w:w="80" w:type="dxa"/>
              <w:bottom w:w="80" w:type="dxa"/>
              <w:right w:w="80" w:type="dxa"/>
            </w:tcMar>
            <w:vAlign w:val="center"/>
          </w:tcPr>
          <w:p w14:paraId="4CE6A209" w14:textId="77777777" w:rsidR="00317250" w:rsidRPr="00317250" w:rsidRDefault="00317250" w:rsidP="005E2791">
            <w:pPr>
              <w:pStyle w:val="Bodyjustified"/>
              <w:keepNext/>
            </w:pPr>
            <w:r>
              <w:t>±0</w:t>
            </w:r>
            <w:r w:rsidRPr="00317250">
              <w:t>.005%</w:t>
            </w:r>
          </w:p>
        </w:tc>
        <w:tc>
          <w:tcPr>
            <w:tcW w:w="2260" w:type="dxa"/>
            <w:shd w:val="clear" w:color="auto" w:fill="auto"/>
            <w:tcMar>
              <w:top w:w="80" w:type="dxa"/>
              <w:left w:w="80" w:type="dxa"/>
              <w:bottom w:w="80" w:type="dxa"/>
              <w:right w:w="80" w:type="dxa"/>
            </w:tcMar>
            <w:vAlign w:val="center"/>
          </w:tcPr>
          <w:p w14:paraId="46E3065D" w14:textId="77777777" w:rsidR="00317250" w:rsidRPr="00317250" w:rsidRDefault="00317250" w:rsidP="005E2791">
            <w:pPr>
              <w:pStyle w:val="Bodyjustified"/>
              <w:keepNext/>
            </w:pPr>
            <w:r w:rsidRPr="00317250">
              <w:t>-</w:t>
            </w:r>
          </w:p>
        </w:tc>
        <w:tc>
          <w:tcPr>
            <w:tcW w:w="1340" w:type="dxa"/>
            <w:shd w:val="clear" w:color="auto" w:fill="auto"/>
            <w:tcMar>
              <w:top w:w="80" w:type="dxa"/>
              <w:left w:w="80" w:type="dxa"/>
              <w:bottom w:w="80" w:type="dxa"/>
              <w:right w:w="80" w:type="dxa"/>
            </w:tcMar>
            <w:vAlign w:val="center"/>
          </w:tcPr>
          <w:p w14:paraId="0E78087D" w14:textId="77777777" w:rsidR="00317250" w:rsidRPr="00317250" w:rsidRDefault="00317250" w:rsidP="005E2791">
            <w:pPr>
              <w:pStyle w:val="Bodyjustified"/>
              <w:keepNext/>
            </w:pPr>
            <w:r w:rsidRPr="00317250">
              <w:t>E</w:t>
            </w:r>
          </w:p>
        </w:tc>
      </w:tr>
      <w:tr w:rsidR="00317250" w:rsidRPr="00317250" w14:paraId="6219199F" w14:textId="77777777" w:rsidTr="005E2791">
        <w:trPr>
          <w:trHeight w:val="238"/>
        </w:trPr>
        <w:tc>
          <w:tcPr>
            <w:tcW w:w="2260" w:type="dxa"/>
            <w:shd w:val="clear" w:color="auto" w:fill="auto"/>
            <w:tcMar>
              <w:top w:w="80" w:type="dxa"/>
              <w:left w:w="80" w:type="dxa"/>
              <w:bottom w:w="80" w:type="dxa"/>
              <w:right w:w="80" w:type="dxa"/>
            </w:tcMar>
            <w:vAlign w:val="center"/>
          </w:tcPr>
          <w:p w14:paraId="101A2AE7" w14:textId="77777777" w:rsidR="00317250" w:rsidRPr="00317250" w:rsidRDefault="00317250" w:rsidP="005E2791">
            <w:pPr>
              <w:pStyle w:val="Bodyjustified"/>
              <w:keepNext/>
            </w:pPr>
            <w:r>
              <w:t>±</w:t>
            </w:r>
            <w:r w:rsidRPr="00317250">
              <w:t>0.01%</w:t>
            </w:r>
          </w:p>
        </w:tc>
        <w:tc>
          <w:tcPr>
            <w:tcW w:w="2260" w:type="dxa"/>
            <w:shd w:val="clear" w:color="auto" w:fill="auto"/>
            <w:tcMar>
              <w:top w:w="80" w:type="dxa"/>
              <w:left w:w="80" w:type="dxa"/>
              <w:bottom w:w="80" w:type="dxa"/>
              <w:right w:w="80" w:type="dxa"/>
            </w:tcMar>
            <w:vAlign w:val="center"/>
          </w:tcPr>
          <w:p w14:paraId="56EC8F59" w14:textId="77777777" w:rsidR="00317250" w:rsidRPr="00317250" w:rsidRDefault="00317250" w:rsidP="005E2791">
            <w:pPr>
              <w:pStyle w:val="Bodyjustified"/>
              <w:keepNext/>
            </w:pPr>
            <w:r>
              <w:t>±</w:t>
            </w:r>
            <w:r w:rsidRPr="00317250">
              <w:t>0.01%</w:t>
            </w:r>
          </w:p>
        </w:tc>
        <w:tc>
          <w:tcPr>
            <w:tcW w:w="2260" w:type="dxa"/>
            <w:shd w:val="clear" w:color="auto" w:fill="auto"/>
            <w:tcMar>
              <w:top w:w="80" w:type="dxa"/>
              <w:left w:w="80" w:type="dxa"/>
              <w:bottom w:w="80" w:type="dxa"/>
              <w:right w:w="80" w:type="dxa"/>
            </w:tcMar>
            <w:vAlign w:val="center"/>
          </w:tcPr>
          <w:p w14:paraId="4C442259" w14:textId="77777777" w:rsidR="00317250" w:rsidRPr="00317250" w:rsidRDefault="00317250" w:rsidP="005E2791">
            <w:pPr>
              <w:pStyle w:val="Bodyjustified"/>
              <w:keepNext/>
            </w:pPr>
            <w:r w:rsidRPr="00317250">
              <w:t>-</w:t>
            </w:r>
          </w:p>
        </w:tc>
        <w:tc>
          <w:tcPr>
            <w:tcW w:w="1340" w:type="dxa"/>
            <w:shd w:val="clear" w:color="auto" w:fill="auto"/>
            <w:tcMar>
              <w:top w:w="80" w:type="dxa"/>
              <w:left w:w="80" w:type="dxa"/>
              <w:bottom w:w="80" w:type="dxa"/>
              <w:right w:w="80" w:type="dxa"/>
            </w:tcMar>
            <w:vAlign w:val="center"/>
          </w:tcPr>
          <w:p w14:paraId="6CE68214" w14:textId="77777777" w:rsidR="00317250" w:rsidRPr="00317250" w:rsidRDefault="00317250" w:rsidP="005E2791">
            <w:pPr>
              <w:pStyle w:val="Bodyjustified"/>
              <w:keepNext/>
            </w:pPr>
            <w:r w:rsidRPr="00317250">
              <w:t>L</w:t>
            </w:r>
          </w:p>
        </w:tc>
      </w:tr>
      <w:tr w:rsidR="00317250" w:rsidRPr="00317250" w14:paraId="0AB535DD" w14:textId="77777777" w:rsidTr="005E2791">
        <w:trPr>
          <w:trHeight w:val="238"/>
        </w:trPr>
        <w:tc>
          <w:tcPr>
            <w:tcW w:w="2260" w:type="dxa"/>
            <w:shd w:val="clear" w:color="auto" w:fill="auto"/>
            <w:tcMar>
              <w:top w:w="80" w:type="dxa"/>
              <w:left w:w="80" w:type="dxa"/>
              <w:bottom w:w="80" w:type="dxa"/>
              <w:right w:w="80" w:type="dxa"/>
            </w:tcMar>
            <w:vAlign w:val="center"/>
          </w:tcPr>
          <w:p w14:paraId="77F8D93A" w14:textId="77777777" w:rsidR="00317250" w:rsidRPr="00317250" w:rsidRDefault="00317250" w:rsidP="005E2791">
            <w:pPr>
              <w:pStyle w:val="Bodyjustified"/>
              <w:keepNext/>
            </w:pPr>
            <w:r>
              <w:t>±</w:t>
            </w:r>
            <w:r w:rsidRPr="00317250">
              <w:t>0.02%</w:t>
            </w:r>
          </w:p>
        </w:tc>
        <w:tc>
          <w:tcPr>
            <w:tcW w:w="2260" w:type="dxa"/>
            <w:shd w:val="clear" w:color="auto" w:fill="auto"/>
            <w:tcMar>
              <w:top w:w="80" w:type="dxa"/>
              <w:left w:w="80" w:type="dxa"/>
              <w:bottom w:w="80" w:type="dxa"/>
              <w:right w:w="80" w:type="dxa"/>
            </w:tcMar>
            <w:vAlign w:val="center"/>
          </w:tcPr>
          <w:p w14:paraId="20B27890" w14:textId="77777777" w:rsidR="00317250" w:rsidRPr="00317250" w:rsidRDefault="00317250" w:rsidP="005E2791">
            <w:pPr>
              <w:pStyle w:val="Bodyjustified"/>
              <w:keepNext/>
            </w:pPr>
            <w:r>
              <w:t>±</w:t>
            </w:r>
            <w:r w:rsidRPr="00317250">
              <w:t>0.02%</w:t>
            </w:r>
          </w:p>
        </w:tc>
        <w:tc>
          <w:tcPr>
            <w:tcW w:w="2260" w:type="dxa"/>
            <w:shd w:val="clear" w:color="auto" w:fill="auto"/>
            <w:tcMar>
              <w:top w:w="80" w:type="dxa"/>
              <w:left w:w="80" w:type="dxa"/>
              <w:bottom w:w="80" w:type="dxa"/>
              <w:right w:w="80" w:type="dxa"/>
            </w:tcMar>
            <w:vAlign w:val="center"/>
          </w:tcPr>
          <w:p w14:paraId="79C7F4C4" w14:textId="77777777" w:rsidR="00317250" w:rsidRPr="00317250" w:rsidRDefault="00317250" w:rsidP="005E2791">
            <w:pPr>
              <w:pStyle w:val="Bodyjustified"/>
              <w:keepNext/>
            </w:pPr>
            <w:r w:rsidRPr="00317250">
              <w:t>-</w:t>
            </w:r>
          </w:p>
        </w:tc>
        <w:tc>
          <w:tcPr>
            <w:tcW w:w="1340" w:type="dxa"/>
            <w:shd w:val="clear" w:color="auto" w:fill="auto"/>
            <w:tcMar>
              <w:top w:w="80" w:type="dxa"/>
              <w:left w:w="80" w:type="dxa"/>
              <w:bottom w:w="80" w:type="dxa"/>
              <w:right w:w="80" w:type="dxa"/>
            </w:tcMar>
            <w:vAlign w:val="center"/>
          </w:tcPr>
          <w:p w14:paraId="0705F5D9" w14:textId="77777777" w:rsidR="00317250" w:rsidRPr="00317250" w:rsidRDefault="00317250" w:rsidP="005E2791">
            <w:pPr>
              <w:pStyle w:val="Bodyjustified"/>
              <w:keepNext/>
            </w:pPr>
            <w:r w:rsidRPr="00317250">
              <w:t>P</w:t>
            </w:r>
          </w:p>
        </w:tc>
      </w:tr>
      <w:tr w:rsidR="00317250" w:rsidRPr="00317250" w14:paraId="5D8A0185" w14:textId="77777777" w:rsidTr="005E2791">
        <w:trPr>
          <w:trHeight w:val="238"/>
        </w:trPr>
        <w:tc>
          <w:tcPr>
            <w:tcW w:w="2260" w:type="dxa"/>
            <w:shd w:val="clear" w:color="auto" w:fill="auto"/>
            <w:tcMar>
              <w:top w:w="80" w:type="dxa"/>
              <w:left w:w="80" w:type="dxa"/>
              <w:bottom w:w="80" w:type="dxa"/>
              <w:right w:w="80" w:type="dxa"/>
            </w:tcMar>
            <w:vAlign w:val="center"/>
          </w:tcPr>
          <w:p w14:paraId="64E02351" w14:textId="77777777" w:rsidR="00317250" w:rsidRPr="00317250" w:rsidRDefault="00317250" w:rsidP="005E2791">
            <w:pPr>
              <w:pStyle w:val="Bodyjustified"/>
              <w:keepNext/>
            </w:pPr>
            <w:r>
              <w:t>±</w:t>
            </w:r>
            <w:r w:rsidRPr="00317250">
              <w:t>0.05%</w:t>
            </w:r>
          </w:p>
        </w:tc>
        <w:tc>
          <w:tcPr>
            <w:tcW w:w="2260" w:type="dxa"/>
            <w:shd w:val="clear" w:color="auto" w:fill="auto"/>
            <w:tcMar>
              <w:top w:w="80" w:type="dxa"/>
              <w:left w:w="80" w:type="dxa"/>
              <w:bottom w:w="80" w:type="dxa"/>
              <w:right w:w="80" w:type="dxa"/>
            </w:tcMar>
            <w:vAlign w:val="center"/>
          </w:tcPr>
          <w:p w14:paraId="05B7D7EF" w14:textId="77777777" w:rsidR="00317250" w:rsidRPr="00317250" w:rsidRDefault="00317250" w:rsidP="005E2791">
            <w:pPr>
              <w:pStyle w:val="Bodyjustified"/>
              <w:keepNext/>
            </w:pPr>
            <w:r>
              <w:t>±</w:t>
            </w:r>
            <w:r w:rsidRPr="00317250">
              <w:t>0.05%</w:t>
            </w:r>
          </w:p>
        </w:tc>
        <w:tc>
          <w:tcPr>
            <w:tcW w:w="2260" w:type="dxa"/>
            <w:shd w:val="clear" w:color="auto" w:fill="auto"/>
            <w:tcMar>
              <w:top w:w="80" w:type="dxa"/>
              <w:left w:w="80" w:type="dxa"/>
              <w:bottom w:w="80" w:type="dxa"/>
              <w:right w:w="80" w:type="dxa"/>
            </w:tcMar>
            <w:vAlign w:val="center"/>
          </w:tcPr>
          <w:p w14:paraId="78E3A8D0" w14:textId="77777777" w:rsidR="00317250" w:rsidRPr="00317250" w:rsidRDefault="00317250" w:rsidP="005E2791">
            <w:pPr>
              <w:pStyle w:val="Bodyjustified"/>
              <w:keepNext/>
            </w:pPr>
            <w:r>
              <w:t>±</w:t>
            </w:r>
            <w:r w:rsidRPr="00317250">
              <w:t>0.05%</w:t>
            </w:r>
          </w:p>
        </w:tc>
        <w:tc>
          <w:tcPr>
            <w:tcW w:w="1340" w:type="dxa"/>
            <w:shd w:val="clear" w:color="auto" w:fill="auto"/>
            <w:tcMar>
              <w:top w:w="80" w:type="dxa"/>
              <w:left w:w="80" w:type="dxa"/>
              <w:bottom w:w="80" w:type="dxa"/>
              <w:right w:w="80" w:type="dxa"/>
            </w:tcMar>
            <w:vAlign w:val="center"/>
          </w:tcPr>
          <w:p w14:paraId="50D02E38" w14:textId="77777777" w:rsidR="00317250" w:rsidRPr="00317250" w:rsidRDefault="00317250" w:rsidP="005E2791">
            <w:pPr>
              <w:pStyle w:val="Bodyjustified"/>
              <w:keepNext/>
            </w:pPr>
            <w:r w:rsidRPr="00317250">
              <w:t>W</w:t>
            </w:r>
          </w:p>
        </w:tc>
      </w:tr>
      <w:tr w:rsidR="00317250" w:rsidRPr="00317250" w14:paraId="03720DDE" w14:textId="77777777" w:rsidTr="005E2791">
        <w:trPr>
          <w:trHeight w:val="238"/>
        </w:trPr>
        <w:tc>
          <w:tcPr>
            <w:tcW w:w="2260" w:type="dxa"/>
            <w:shd w:val="clear" w:color="auto" w:fill="auto"/>
            <w:tcMar>
              <w:top w:w="80" w:type="dxa"/>
              <w:left w:w="80" w:type="dxa"/>
              <w:bottom w:w="80" w:type="dxa"/>
              <w:right w:w="80" w:type="dxa"/>
            </w:tcMar>
            <w:vAlign w:val="center"/>
          </w:tcPr>
          <w:p w14:paraId="126929BB" w14:textId="77777777" w:rsidR="00317250" w:rsidRPr="00317250" w:rsidRDefault="00317250" w:rsidP="005E2791">
            <w:pPr>
              <w:pStyle w:val="Bodyjustified"/>
              <w:keepNext/>
            </w:pPr>
            <w:r>
              <w:t>±</w:t>
            </w:r>
            <w:r w:rsidRPr="00317250">
              <w:t>0.1%</w:t>
            </w:r>
          </w:p>
        </w:tc>
        <w:tc>
          <w:tcPr>
            <w:tcW w:w="2260" w:type="dxa"/>
            <w:shd w:val="clear" w:color="auto" w:fill="auto"/>
            <w:tcMar>
              <w:top w:w="80" w:type="dxa"/>
              <w:left w:w="80" w:type="dxa"/>
              <w:bottom w:w="80" w:type="dxa"/>
              <w:right w:w="80" w:type="dxa"/>
            </w:tcMar>
            <w:vAlign w:val="center"/>
          </w:tcPr>
          <w:p w14:paraId="67729950" w14:textId="77777777" w:rsidR="00317250" w:rsidRPr="00317250" w:rsidRDefault="00317250" w:rsidP="005E2791">
            <w:pPr>
              <w:pStyle w:val="Bodyjustified"/>
              <w:keepNext/>
            </w:pPr>
            <w:r>
              <w:t>±</w:t>
            </w:r>
            <w:r w:rsidRPr="00317250">
              <w:t>0.1% or pF (2)</w:t>
            </w:r>
          </w:p>
        </w:tc>
        <w:tc>
          <w:tcPr>
            <w:tcW w:w="2260" w:type="dxa"/>
            <w:shd w:val="clear" w:color="auto" w:fill="auto"/>
            <w:tcMar>
              <w:top w:w="80" w:type="dxa"/>
              <w:left w:w="80" w:type="dxa"/>
              <w:bottom w:w="80" w:type="dxa"/>
              <w:right w:w="80" w:type="dxa"/>
            </w:tcMar>
            <w:vAlign w:val="center"/>
          </w:tcPr>
          <w:p w14:paraId="32707C9D" w14:textId="77777777" w:rsidR="00317250" w:rsidRPr="00317250" w:rsidRDefault="00317250" w:rsidP="005E2791">
            <w:pPr>
              <w:pStyle w:val="Bodyjustified"/>
              <w:keepNext/>
            </w:pPr>
            <w:r>
              <w:t>±</w:t>
            </w:r>
            <w:r w:rsidRPr="00317250">
              <w:t>0.1%</w:t>
            </w:r>
          </w:p>
        </w:tc>
        <w:tc>
          <w:tcPr>
            <w:tcW w:w="1340" w:type="dxa"/>
            <w:shd w:val="clear" w:color="auto" w:fill="auto"/>
            <w:tcMar>
              <w:top w:w="80" w:type="dxa"/>
              <w:left w:w="80" w:type="dxa"/>
              <w:bottom w:w="80" w:type="dxa"/>
              <w:right w:w="80" w:type="dxa"/>
            </w:tcMar>
            <w:vAlign w:val="center"/>
          </w:tcPr>
          <w:p w14:paraId="206951C1" w14:textId="77777777" w:rsidR="00317250" w:rsidRPr="00317250" w:rsidRDefault="00317250" w:rsidP="005E2791">
            <w:pPr>
              <w:pStyle w:val="Bodyjustified"/>
              <w:keepNext/>
            </w:pPr>
            <w:r w:rsidRPr="00317250">
              <w:t>B</w:t>
            </w:r>
          </w:p>
        </w:tc>
      </w:tr>
      <w:tr w:rsidR="00317250" w:rsidRPr="00317250" w14:paraId="039CF236" w14:textId="77777777" w:rsidTr="005E2791">
        <w:trPr>
          <w:trHeight w:val="238"/>
        </w:trPr>
        <w:tc>
          <w:tcPr>
            <w:tcW w:w="2260" w:type="dxa"/>
            <w:shd w:val="clear" w:color="auto" w:fill="auto"/>
            <w:tcMar>
              <w:top w:w="80" w:type="dxa"/>
              <w:left w:w="80" w:type="dxa"/>
              <w:bottom w:w="80" w:type="dxa"/>
              <w:right w:w="80" w:type="dxa"/>
            </w:tcMar>
            <w:vAlign w:val="center"/>
          </w:tcPr>
          <w:p w14:paraId="498AAC54" w14:textId="77777777" w:rsidR="00317250" w:rsidRPr="00317250" w:rsidRDefault="00317250" w:rsidP="005E2791">
            <w:pPr>
              <w:pStyle w:val="Bodyjustified"/>
              <w:keepNext/>
            </w:pPr>
            <w:r w:rsidRPr="00317250">
              <w:t>-</w:t>
            </w:r>
          </w:p>
        </w:tc>
        <w:tc>
          <w:tcPr>
            <w:tcW w:w="2260" w:type="dxa"/>
            <w:shd w:val="clear" w:color="auto" w:fill="auto"/>
            <w:tcMar>
              <w:top w:w="80" w:type="dxa"/>
              <w:left w:w="80" w:type="dxa"/>
              <w:bottom w:w="80" w:type="dxa"/>
              <w:right w:w="80" w:type="dxa"/>
            </w:tcMar>
            <w:vAlign w:val="center"/>
          </w:tcPr>
          <w:p w14:paraId="6801F292" w14:textId="77777777" w:rsidR="00317250" w:rsidRPr="00317250" w:rsidRDefault="00317250" w:rsidP="005E2791">
            <w:pPr>
              <w:pStyle w:val="Bodyjustified"/>
              <w:keepNext/>
            </w:pPr>
            <w:r w:rsidRPr="00317250">
              <w:t>-</w:t>
            </w:r>
          </w:p>
        </w:tc>
        <w:tc>
          <w:tcPr>
            <w:tcW w:w="2260" w:type="dxa"/>
            <w:shd w:val="clear" w:color="auto" w:fill="auto"/>
            <w:tcMar>
              <w:top w:w="80" w:type="dxa"/>
              <w:left w:w="80" w:type="dxa"/>
              <w:bottom w:w="80" w:type="dxa"/>
              <w:right w:w="80" w:type="dxa"/>
            </w:tcMar>
            <w:vAlign w:val="center"/>
          </w:tcPr>
          <w:p w14:paraId="2DC3C5FF" w14:textId="77777777" w:rsidR="00317250" w:rsidRPr="00317250" w:rsidRDefault="00317250" w:rsidP="005E2791">
            <w:pPr>
              <w:pStyle w:val="Bodyjustified"/>
              <w:keepNext/>
            </w:pPr>
            <w:r>
              <w:t>±</w:t>
            </w:r>
            <w:r w:rsidRPr="00317250">
              <w:t>0.2%</w:t>
            </w:r>
          </w:p>
        </w:tc>
        <w:tc>
          <w:tcPr>
            <w:tcW w:w="1340" w:type="dxa"/>
            <w:shd w:val="clear" w:color="auto" w:fill="auto"/>
            <w:tcMar>
              <w:top w:w="80" w:type="dxa"/>
              <w:left w:w="80" w:type="dxa"/>
              <w:bottom w:w="80" w:type="dxa"/>
              <w:right w:w="80" w:type="dxa"/>
            </w:tcMar>
            <w:vAlign w:val="center"/>
          </w:tcPr>
          <w:p w14:paraId="4A8FA43F" w14:textId="77777777" w:rsidR="00317250" w:rsidRPr="00317250" w:rsidRDefault="00317250" w:rsidP="005E2791">
            <w:pPr>
              <w:pStyle w:val="Bodyjustified"/>
              <w:keepNext/>
            </w:pPr>
            <w:r w:rsidRPr="00317250">
              <w:t>C</w:t>
            </w:r>
          </w:p>
        </w:tc>
      </w:tr>
      <w:tr w:rsidR="00317250" w:rsidRPr="00317250" w14:paraId="0D6EB2E1" w14:textId="77777777" w:rsidTr="005E2791">
        <w:trPr>
          <w:trHeight w:val="238"/>
        </w:trPr>
        <w:tc>
          <w:tcPr>
            <w:tcW w:w="2260" w:type="dxa"/>
            <w:shd w:val="clear" w:color="auto" w:fill="auto"/>
            <w:tcMar>
              <w:top w:w="80" w:type="dxa"/>
              <w:left w:w="80" w:type="dxa"/>
              <w:bottom w:w="80" w:type="dxa"/>
              <w:right w:w="80" w:type="dxa"/>
            </w:tcMar>
            <w:vAlign w:val="center"/>
          </w:tcPr>
          <w:p w14:paraId="3704B59E" w14:textId="77777777" w:rsidR="00317250" w:rsidRPr="00317250" w:rsidRDefault="00317250" w:rsidP="005E2791">
            <w:pPr>
              <w:pStyle w:val="Bodyjustified"/>
              <w:keepNext/>
            </w:pPr>
            <w:r>
              <w:t>±</w:t>
            </w:r>
            <w:r w:rsidRPr="00317250">
              <w:t>0.25%</w:t>
            </w:r>
          </w:p>
        </w:tc>
        <w:tc>
          <w:tcPr>
            <w:tcW w:w="2260" w:type="dxa"/>
            <w:shd w:val="clear" w:color="auto" w:fill="auto"/>
            <w:tcMar>
              <w:top w:w="80" w:type="dxa"/>
              <w:left w:w="80" w:type="dxa"/>
              <w:bottom w:w="80" w:type="dxa"/>
              <w:right w:w="80" w:type="dxa"/>
            </w:tcMar>
            <w:vAlign w:val="center"/>
          </w:tcPr>
          <w:p w14:paraId="4AB84A7C" w14:textId="77777777" w:rsidR="00317250" w:rsidRPr="00317250" w:rsidRDefault="00317250" w:rsidP="005E2791">
            <w:pPr>
              <w:pStyle w:val="Bodyjustified"/>
              <w:keepNext/>
            </w:pPr>
            <w:r>
              <w:t>±</w:t>
            </w:r>
            <w:r w:rsidRPr="00317250">
              <w:t>0.25% or pF (2)</w:t>
            </w:r>
          </w:p>
        </w:tc>
        <w:tc>
          <w:tcPr>
            <w:tcW w:w="2260" w:type="dxa"/>
            <w:shd w:val="clear" w:color="auto" w:fill="auto"/>
            <w:tcMar>
              <w:top w:w="80" w:type="dxa"/>
              <w:left w:w="80" w:type="dxa"/>
              <w:bottom w:w="80" w:type="dxa"/>
              <w:right w:w="80" w:type="dxa"/>
            </w:tcMar>
            <w:vAlign w:val="center"/>
          </w:tcPr>
          <w:p w14:paraId="1B0E59F4" w14:textId="77777777" w:rsidR="00317250" w:rsidRPr="00317250" w:rsidRDefault="00317250" w:rsidP="005E2791">
            <w:pPr>
              <w:pStyle w:val="Bodyjustified"/>
              <w:keepNext/>
            </w:pPr>
            <w:r w:rsidRPr="00317250">
              <w:t>-</w:t>
            </w:r>
          </w:p>
        </w:tc>
        <w:tc>
          <w:tcPr>
            <w:tcW w:w="1340" w:type="dxa"/>
            <w:shd w:val="clear" w:color="auto" w:fill="auto"/>
            <w:tcMar>
              <w:top w:w="80" w:type="dxa"/>
              <w:left w:w="80" w:type="dxa"/>
              <w:bottom w:w="80" w:type="dxa"/>
              <w:right w:w="80" w:type="dxa"/>
            </w:tcMar>
            <w:vAlign w:val="center"/>
          </w:tcPr>
          <w:p w14:paraId="109DB67E" w14:textId="77777777" w:rsidR="00317250" w:rsidRPr="00317250" w:rsidRDefault="00317250" w:rsidP="005E2791">
            <w:pPr>
              <w:pStyle w:val="Bodyjustified"/>
              <w:keepNext/>
            </w:pPr>
            <w:r w:rsidRPr="00317250">
              <w:t>C</w:t>
            </w:r>
          </w:p>
        </w:tc>
      </w:tr>
      <w:tr w:rsidR="00317250" w:rsidRPr="00317250" w14:paraId="43FE7898" w14:textId="77777777" w:rsidTr="005E2791">
        <w:trPr>
          <w:trHeight w:val="238"/>
        </w:trPr>
        <w:tc>
          <w:tcPr>
            <w:tcW w:w="2260" w:type="dxa"/>
            <w:shd w:val="clear" w:color="auto" w:fill="auto"/>
            <w:tcMar>
              <w:top w:w="80" w:type="dxa"/>
              <w:left w:w="80" w:type="dxa"/>
              <w:bottom w:w="80" w:type="dxa"/>
              <w:right w:w="80" w:type="dxa"/>
            </w:tcMar>
            <w:vAlign w:val="center"/>
          </w:tcPr>
          <w:p w14:paraId="6AD11091" w14:textId="77777777" w:rsidR="00317250" w:rsidRPr="00317250" w:rsidRDefault="00317250" w:rsidP="005E2791">
            <w:pPr>
              <w:pStyle w:val="Bodyjustified"/>
            </w:pPr>
            <w:r w:rsidRPr="00317250">
              <w:t>-</w:t>
            </w:r>
          </w:p>
        </w:tc>
        <w:tc>
          <w:tcPr>
            <w:tcW w:w="2260" w:type="dxa"/>
            <w:shd w:val="clear" w:color="auto" w:fill="auto"/>
            <w:tcMar>
              <w:top w:w="80" w:type="dxa"/>
              <w:left w:w="80" w:type="dxa"/>
              <w:bottom w:w="80" w:type="dxa"/>
              <w:right w:w="80" w:type="dxa"/>
            </w:tcMar>
            <w:vAlign w:val="center"/>
          </w:tcPr>
          <w:p w14:paraId="717578AB" w14:textId="77777777" w:rsidR="00317250" w:rsidRPr="00317250" w:rsidRDefault="00317250" w:rsidP="005E2791">
            <w:pPr>
              <w:pStyle w:val="Bodyjustified"/>
            </w:pPr>
            <w:r w:rsidRPr="00317250">
              <w:t>-</w:t>
            </w:r>
          </w:p>
        </w:tc>
        <w:tc>
          <w:tcPr>
            <w:tcW w:w="2260" w:type="dxa"/>
            <w:shd w:val="clear" w:color="auto" w:fill="auto"/>
            <w:tcMar>
              <w:top w:w="80" w:type="dxa"/>
              <w:left w:w="80" w:type="dxa"/>
              <w:bottom w:w="80" w:type="dxa"/>
              <w:right w:w="80" w:type="dxa"/>
            </w:tcMar>
            <w:vAlign w:val="center"/>
          </w:tcPr>
          <w:p w14:paraId="42A32AD6" w14:textId="77777777" w:rsidR="00317250" w:rsidRPr="00317250" w:rsidRDefault="00317250" w:rsidP="005E2791">
            <w:pPr>
              <w:pStyle w:val="Bodyjustified"/>
            </w:pPr>
            <w:r>
              <w:t>±</w:t>
            </w:r>
            <w:r w:rsidRPr="00317250">
              <w:t>0.3%</w:t>
            </w:r>
          </w:p>
        </w:tc>
        <w:tc>
          <w:tcPr>
            <w:tcW w:w="1340" w:type="dxa"/>
            <w:shd w:val="clear" w:color="auto" w:fill="auto"/>
            <w:tcMar>
              <w:top w:w="80" w:type="dxa"/>
              <w:left w:w="80" w:type="dxa"/>
              <w:bottom w:w="80" w:type="dxa"/>
              <w:right w:w="80" w:type="dxa"/>
            </w:tcMar>
            <w:vAlign w:val="center"/>
          </w:tcPr>
          <w:p w14:paraId="08AF312E" w14:textId="77777777" w:rsidR="00317250" w:rsidRPr="00317250" w:rsidRDefault="00317250" w:rsidP="005E2791">
            <w:pPr>
              <w:pStyle w:val="Bodyjustified"/>
            </w:pPr>
            <w:r w:rsidRPr="00317250">
              <w:t>S</w:t>
            </w:r>
          </w:p>
        </w:tc>
      </w:tr>
      <w:tr w:rsidR="00317250" w:rsidRPr="00317250" w14:paraId="58449336" w14:textId="77777777" w:rsidTr="005E2791">
        <w:trPr>
          <w:trHeight w:val="238"/>
        </w:trPr>
        <w:tc>
          <w:tcPr>
            <w:tcW w:w="2260" w:type="dxa"/>
            <w:shd w:val="clear" w:color="auto" w:fill="auto"/>
            <w:tcMar>
              <w:top w:w="80" w:type="dxa"/>
              <w:left w:w="80" w:type="dxa"/>
              <w:bottom w:w="80" w:type="dxa"/>
              <w:right w:w="80" w:type="dxa"/>
            </w:tcMar>
            <w:vAlign w:val="center"/>
          </w:tcPr>
          <w:p w14:paraId="1465329E" w14:textId="77777777" w:rsidR="00317250" w:rsidRPr="00317250" w:rsidRDefault="00317250" w:rsidP="005E2791">
            <w:pPr>
              <w:pStyle w:val="Bodyjustified"/>
            </w:pPr>
            <w:r>
              <w:lastRenderedPageBreak/>
              <w:t>±</w:t>
            </w:r>
            <w:r w:rsidRPr="00317250">
              <w:t>0.5%</w:t>
            </w:r>
          </w:p>
        </w:tc>
        <w:tc>
          <w:tcPr>
            <w:tcW w:w="2260" w:type="dxa"/>
            <w:shd w:val="clear" w:color="auto" w:fill="auto"/>
            <w:tcMar>
              <w:top w:w="80" w:type="dxa"/>
              <w:left w:w="80" w:type="dxa"/>
              <w:bottom w:w="80" w:type="dxa"/>
              <w:right w:w="80" w:type="dxa"/>
            </w:tcMar>
            <w:vAlign w:val="center"/>
          </w:tcPr>
          <w:p w14:paraId="0953913F" w14:textId="77777777" w:rsidR="00317250" w:rsidRPr="00317250" w:rsidRDefault="00317250" w:rsidP="005E2791">
            <w:pPr>
              <w:pStyle w:val="Bodyjustified"/>
            </w:pPr>
            <w:r>
              <w:t>±</w:t>
            </w:r>
            <w:r w:rsidRPr="00317250">
              <w:t>0.5% or pF (2)</w:t>
            </w:r>
          </w:p>
        </w:tc>
        <w:tc>
          <w:tcPr>
            <w:tcW w:w="2260" w:type="dxa"/>
            <w:shd w:val="clear" w:color="auto" w:fill="auto"/>
            <w:tcMar>
              <w:top w:w="80" w:type="dxa"/>
              <w:left w:w="80" w:type="dxa"/>
              <w:bottom w:w="80" w:type="dxa"/>
              <w:right w:w="80" w:type="dxa"/>
            </w:tcMar>
            <w:vAlign w:val="center"/>
          </w:tcPr>
          <w:p w14:paraId="65F7DA0D" w14:textId="77777777" w:rsidR="00317250" w:rsidRPr="00317250" w:rsidRDefault="00317250" w:rsidP="005E2791">
            <w:pPr>
              <w:pStyle w:val="Bodyjustified"/>
            </w:pPr>
            <w:r>
              <w:t>±</w:t>
            </w:r>
            <w:r w:rsidRPr="00317250">
              <w:t>0.5%</w:t>
            </w:r>
          </w:p>
        </w:tc>
        <w:tc>
          <w:tcPr>
            <w:tcW w:w="1340" w:type="dxa"/>
            <w:shd w:val="clear" w:color="auto" w:fill="auto"/>
            <w:tcMar>
              <w:top w:w="80" w:type="dxa"/>
              <w:left w:w="80" w:type="dxa"/>
              <w:bottom w:w="80" w:type="dxa"/>
              <w:right w:w="80" w:type="dxa"/>
            </w:tcMar>
            <w:vAlign w:val="center"/>
          </w:tcPr>
          <w:p w14:paraId="70751F74" w14:textId="77777777" w:rsidR="00317250" w:rsidRPr="00317250" w:rsidRDefault="00317250" w:rsidP="005E2791">
            <w:pPr>
              <w:pStyle w:val="Bodyjustified"/>
            </w:pPr>
            <w:r w:rsidRPr="00317250">
              <w:t>D</w:t>
            </w:r>
          </w:p>
        </w:tc>
      </w:tr>
      <w:tr w:rsidR="00317250" w:rsidRPr="00317250" w14:paraId="4E1B3F7C" w14:textId="77777777" w:rsidTr="005E2791">
        <w:trPr>
          <w:trHeight w:val="238"/>
        </w:trPr>
        <w:tc>
          <w:tcPr>
            <w:tcW w:w="2260" w:type="dxa"/>
            <w:shd w:val="clear" w:color="auto" w:fill="auto"/>
            <w:tcMar>
              <w:top w:w="80" w:type="dxa"/>
              <w:left w:w="80" w:type="dxa"/>
              <w:bottom w:w="80" w:type="dxa"/>
              <w:right w:w="80" w:type="dxa"/>
            </w:tcMar>
            <w:vAlign w:val="center"/>
          </w:tcPr>
          <w:p w14:paraId="59D05203" w14:textId="77777777" w:rsidR="00317250" w:rsidRPr="00317250" w:rsidRDefault="00317250" w:rsidP="005E2791">
            <w:pPr>
              <w:pStyle w:val="Bodyjustified"/>
            </w:pPr>
            <w:r>
              <w:t>±</w:t>
            </w:r>
            <w:r w:rsidRPr="00317250">
              <w:t>1%</w:t>
            </w:r>
          </w:p>
        </w:tc>
        <w:tc>
          <w:tcPr>
            <w:tcW w:w="2260" w:type="dxa"/>
            <w:shd w:val="clear" w:color="auto" w:fill="auto"/>
            <w:tcMar>
              <w:top w:w="80" w:type="dxa"/>
              <w:left w:w="80" w:type="dxa"/>
              <w:bottom w:w="80" w:type="dxa"/>
              <w:right w:w="80" w:type="dxa"/>
            </w:tcMar>
            <w:vAlign w:val="center"/>
          </w:tcPr>
          <w:p w14:paraId="27E71D4D" w14:textId="77777777" w:rsidR="00317250" w:rsidRPr="00317250" w:rsidRDefault="00317250" w:rsidP="005E2791">
            <w:pPr>
              <w:pStyle w:val="Bodyjustified"/>
            </w:pPr>
            <w:r>
              <w:t>±</w:t>
            </w:r>
            <w:r w:rsidRPr="00317250">
              <w:t>1% or pF (2)</w:t>
            </w:r>
          </w:p>
        </w:tc>
        <w:tc>
          <w:tcPr>
            <w:tcW w:w="2260" w:type="dxa"/>
            <w:shd w:val="clear" w:color="auto" w:fill="auto"/>
            <w:tcMar>
              <w:top w:w="80" w:type="dxa"/>
              <w:left w:w="80" w:type="dxa"/>
              <w:bottom w:w="80" w:type="dxa"/>
              <w:right w:w="80" w:type="dxa"/>
            </w:tcMar>
            <w:vAlign w:val="center"/>
          </w:tcPr>
          <w:p w14:paraId="685BCF23" w14:textId="77777777" w:rsidR="00317250" w:rsidRPr="00317250" w:rsidRDefault="00317250" w:rsidP="005E2791">
            <w:pPr>
              <w:pStyle w:val="Bodyjustified"/>
            </w:pPr>
            <w:r>
              <w:t>±</w:t>
            </w:r>
            <w:r w:rsidRPr="00317250">
              <w:t>1%</w:t>
            </w:r>
          </w:p>
        </w:tc>
        <w:tc>
          <w:tcPr>
            <w:tcW w:w="1340" w:type="dxa"/>
            <w:shd w:val="clear" w:color="auto" w:fill="auto"/>
            <w:tcMar>
              <w:top w:w="80" w:type="dxa"/>
              <w:left w:w="80" w:type="dxa"/>
              <w:bottom w:w="80" w:type="dxa"/>
              <w:right w:w="80" w:type="dxa"/>
            </w:tcMar>
            <w:vAlign w:val="center"/>
          </w:tcPr>
          <w:p w14:paraId="25266C73" w14:textId="77777777" w:rsidR="00317250" w:rsidRPr="00317250" w:rsidRDefault="00317250" w:rsidP="005E2791">
            <w:pPr>
              <w:pStyle w:val="Bodyjustified"/>
            </w:pPr>
            <w:r w:rsidRPr="00317250">
              <w:t>F</w:t>
            </w:r>
          </w:p>
        </w:tc>
      </w:tr>
      <w:tr w:rsidR="00317250" w:rsidRPr="00317250" w14:paraId="634F4CEB" w14:textId="77777777" w:rsidTr="005E2791">
        <w:trPr>
          <w:trHeight w:val="238"/>
        </w:trPr>
        <w:tc>
          <w:tcPr>
            <w:tcW w:w="2260" w:type="dxa"/>
            <w:shd w:val="clear" w:color="auto" w:fill="auto"/>
            <w:tcMar>
              <w:top w:w="80" w:type="dxa"/>
              <w:left w:w="80" w:type="dxa"/>
              <w:bottom w:w="80" w:type="dxa"/>
              <w:right w:w="80" w:type="dxa"/>
            </w:tcMar>
            <w:vAlign w:val="center"/>
          </w:tcPr>
          <w:p w14:paraId="065F4B5F" w14:textId="77777777" w:rsidR="00317250" w:rsidRPr="00317250" w:rsidRDefault="00317250" w:rsidP="005E2791">
            <w:pPr>
              <w:pStyle w:val="Bodyjustified"/>
            </w:pPr>
            <w:r>
              <w:t>±</w:t>
            </w:r>
            <w:r w:rsidRPr="00317250">
              <w:t>2%</w:t>
            </w:r>
          </w:p>
        </w:tc>
        <w:tc>
          <w:tcPr>
            <w:tcW w:w="2260" w:type="dxa"/>
            <w:shd w:val="clear" w:color="auto" w:fill="auto"/>
            <w:tcMar>
              <w:top w:w="80" w:type="dxa"/>
              <w:left w:w="80" w:type="dxa"/>
              <w:bottom w:w="80" w:type="dxa"/>
              <w:right w:w="80" w:type="dxa"/>
            </w:tcMar>
            <w:vAlign w:val="center"/>
          </w:tcPr>
          <w:p w14:paraId="10DB2E64" w14:textId="77777777" w:rsidR="00317250" w:rsidRPr="00317250" w:rsidRDefault="00317250" w:rsidP="005E2791">
            <w:pPr>
              <w:pStyle w:val="Bodyjustified"/>
            </w:pPr>
            <w:r>
              <w:t>±</w:t>
            </w:r>
            <w:r w:rsidRPr="00317250">
              <w:t>2% or pF (2)</w:t>
            </w:r>
          </w:p>
        </w:tc>
        <w:tc>
          <w:tcPr>
            <w:tcW w:w="2260" w:type="dxa"/>
            <w:shd w:val="clear" w:color="auto" w:fill="auto"/>
            <w:tcMar>
              <w:top w:w="80" w:type="dxa"/>
              <w:left w:w="80" w:type="dxa"/>
              <w:bottom w:w="80" w:type="dxa"/>
              <w:right w:w="80" w:type="dxa"/>
            </w:tcMar>
            <w:vAlign w:val="center"/>
          </w:tcPr>
          <w:p w14:paraId="438F729E" w14:textId="77777777" w:rsidR="00317250" w:rsidRPr="00317250" w:rsidRDefault="00317250" w:rsidP="005E2791">
            <w:pPr>
              <w:pStyle w:val="Bodyjustified"/>
            </w:pPr>
            <w:r>
              <w:t>±</w:t>
            </w:r>
            <w:r w:rsidRPr="00317250">
              <w:t>2%</w:t>
            </w:r>
          </w:p>
        </w:tc>
        <w:tc>
          <w:tcPr>
            <w:tcW w:w="1340" w:type="dxa"/>
            <w:shd w:val="clear" w:color="auto" w:fill="auto"/>
            <w:tcMar>
              <w:top w:w="80" w:type="dxa"/>
              <w:left w:w="80" w:type="dxa"/>
              <w:bottom w:w="80" w:type="dxa"/>
              <w:right w:w="80" w:type="dxa"/>
            </w:tcMar>
            <w:vAlign w:val="center"/>
          </w:tcPr>
          <w:p w14:paraId="712CEB64" w14:textId="77777777" w:rsidR="00317250" w:rsidRPr="00317250" w:rsidRDefault="00317250" w:rsidP="005E2791">
            <w:pPr>
              <w:pStyle w:val="Bodyjustified"/>
            </w:pPr>
            <w:r w:rsidRPr="00317250">
              <w:t>G</w:t>
            </w:r>
          </w:p>
        </w:tc>
      </w:tr>
      <w:tr w:rsidR="00317250" w:rsidRPr="00317250" w14:paraId="2D969B28" w14:textId="77777777" w:rsidTr="005E2791">
        <w:trPr>
          <w:trHeight w:val="238"/>
        </w:trPr>
        <w:tc>
          <w:tcPr>
            <w:tcW w:w="2260" w:type="dxa"/>
            <w:shd w:val="clear" w:color="auto" w:fill="auto"/>
            <w:tcMar>
              <w:top w:w="80" w:type="dxa"/>
              <w:left w:w="80" w:type="dxa"/>
              <w:bottom w:w="80" w:type="dxa"/>
              <w:right w:w="80" w:type="dxa"/>
            </w:tcMar>
            <w:vAlign w:val="center"/>
          </w:tcPr>
          <w:p w14:paraId="7446BB4B" w14:textId="77777777" w:rsidR="00317250" w:rsidRPr="00317250" w:rsidRDefault="00317250" w:rsidP="005E2791">
            <w:pPr>
              <w:pStyle w:val="Bodyjustified"/>
            </w:pPr>
            <w:r>
              <w:t>±</w:t>
            </w:r>
            <w:r w:rsidRPr="00317250">
              <w:t>3%</w:t>
            </w:r>
          </w:p>
        </w:tc>
        <w:tc>
          <w:tcPr>
            <w:tcW w:w="2260" w:type="dxa"/>
            <w:shd w:val="clear" w:color="auto" w:fill="auto"/>
            <w:tcMar>
              <w:top w:w="80" w:type="dxa"/>
              <w:left w:w="80" w:type="dxa"/>
              <w:bottom w:w="80" w:type="dxa"/>
              <w:right w:w="80" w:type="dxa"/>
            </w:tcMar>
            <w:vAlign w:val="center"/>
          </w:tcPr>
          <w:p w14:paraId="588C29F9" w14:textId="77777777" w:rsidR="00317250" w:rsidRPr="00317250" w:rsidRDefault="00317250" w:rsidP="005E2791">
            <w:pPr>
              <w:pStyle w:val="Bodyjustified"/>
            </w:pPr>
            <w:r>
              <w:t>±</w:t>
            </w:r>
            <w:r w:rsidRPr="00317250">
              <w:t>3%</w:t>
            </w:r>
          </w:p>
        </w:tc>
        <w:tc>
          <w:tcPr>
            <w:tcW w:w="2260" w:type="dxa"/>
            <w:shd w:val="clear" w:color="auto" w:fill="auto"/>
            <w:tcMar>
              <w:top w:w="80" w:type="dxa"/>
              <w:left w:w="80" w:type="dxa"/>
              <w:bottom w:w="80" w:type="dxa"/>
              <w:right w:w="80" w:type="dxa"/>
            </w:tcMar>
            <w:vAlign w:val="center"/>
          </w:tcPr>
          <w:p w14:paraId="14332DB8" w14:textId="77777777" w:rsidR="00317250" w:rsidRPr="00317250" w:rsidRDefault="00317250" w:rsidP="005E2791">
            <w:pPr>
              <w:pStyle w:val="Bodyjustified"/>
            </w:pPr>
            <w:r>
              <w:t>±</w:t>
            </w:r>
            <w:r w:rsidRPr="00317250">
              <w:t>3%</w:t>
            </w:r>
          </w:p>
        </w:tc>
        <w:tc>
          <w:tcPr>
            <w:tcW w:w="1340" w:type="dxa"/>
            <w:shd w:val="clear" w:color="auto" w:fill="auto"/>
            <w:tcMar>
              <w:top w:w="80" w:type="dxa"/>
              <w:left w:w="80" w:type="dxa"/>
              <w:bottom w:w="80" w:type="dxa"/>
              <w:right w:w="80" w:type="dxa"/>
            </w:tcMar>
            <w:vAlign w:val="center"/>
          </w:tcPr>
          <w:p w14:paraId="0A6DB3C7" w14:textId="77777777" w:rsidR="00317250" w:rsidRPr="00317250" w:rsidRDefault="00317250" w:rsidP="005E2791">
            <w:pPr>
              <w:pStyle w:val="Bodyjustified"/>
            </w:pPr>
            <w:r w:rsidRPr="00317250">
              <w:t>H</w:t>
            </w:r>
          </w:p>
        </w:tc>
      </w:tr>
      <w:tr w:rsidR="00317250" w:rsidRPr="00317250" w14:paraId="20B5216C" w14:textId="77777777" w:rsidTr="005E2791">
        <w:trPr>
          <w:trHeight w:val="238"/>
        </w:trPr>
        <w:tc>
          <w:tcPr>
            <w:tcW w:w="2260" w:type="dxa"/>
            <w:shd w:val="clear" w:color="auto" w:fill="auto"/>
            <w:tcMar>
              <w:top w:w="80" w:type="dxa"/>
              <w:left w:w="80" w:type="dxa"/>
              <w:bottom w:w="80" w:type="dxa"/>
              <w:right w:w="80" w:type="dxa"/>
            </w:tcMar>
            <w:vAlign w:val="center"/>
          </w:tcPr>
          <w:p w14:paraId="05CB1A69" w14:textId="77777777" w:rsidR="00317250" w:rsidRPr="00317250" w:rsidRDefault="00317250" w:rsidP="005E2791">
            <w:pPr>
              <w:pStyle w:val="Bodyjustified"/>
            </w:pPr>
            <w:r>
              <w:t>±</w:t>
            </w:r>
            <w:r w:rsidRPr="00317250">
              <w:t>5%</w:t>
            </w:r>
          </w:p>
        </w:tc>
        <w:tc>
          <w:tcPr>
            <w:tcW w:w="2260" w:type="dxa"/>
            <w:shd w:val="clear" w:color="auto" w:fill="auto"/>
            <w:tcMar>
              <w:top w:w="80" w:type="dxa"/>
              <w:left w:w="80" w:type="dxa"/>
              <w:bottom w:w="80" w:type="dxa"/>
              <w:right w:w="80" w:type="dxa"/>
            </w:tcMar>
            <w:vAlign w:val="center"/>
          </w:tcPr>
          <w:p w14:paraId="5BC0EF8E" w14:textId="77777777" w:rsidR="00317250" w:rsidRPr="00317250" w:rsidRDefault="00317250" w:rsidP="005E2791">
            <w:pPr>
              <w:pStyle w:val="Bodyjustified"/>
            </w:pPr>
            <w:r>
              <w:t>±</w:t>
            </w:r>
            <w:r w:rsidRPr="00317250">
              <w:t>5%</w:t>
            </w:r>
          </w:p>
        </w:tc>
        <w:tc>
          <w:tcPr>
            <w:tcW w:w="2260" w:type="dxa"/>
            <w:shd w:val="clear" w:color="auto" w:fill="auto"/>
            <w:tcMar>
              <w:top w:w="80" w:type="dxa"/>
              <w:left w:w="80" w:type="dxa"/>
              <w:bottom w:w="80" w:type="dxa"/>
              <w:right w:w="80" w:type="dxa"/>
            </w:tcMar>
            <w:vAlign w:val="center"/>
          </w:tcPr>
          <w:p w14:paraId="13B30A62" w14:textId="77777777" w:rsidR="00317250" w:rsidRPr="00317250" w:rsidRDefault="00317250" w:rsidP="005E2791">
            <w:pPr>
              <w:pStyle w:val="Bodyjustified"/>
            </w:pPr>
            <w:r>
              <w:t>±</w:t>
            </w:r>
            <w:r w:rsidRPr="00317250">
              <w:t>5%</w:t>
            </w:r>
          </w:p>
        </w:tc>
        <w:tc>
          <w:tcPr>
            <w:tcW w:w="1340" w:type="dxa"/>
            <w:shd w:val="clear" w:color="auto" w:fill="auto"/>
            <w:tcMar>
              <w:top w:w="80" w:type="dxa"/>
              <w:left w:w="80" w:type="dxa"/>
              <w:bottom w:w="80" w:type="dxa"/>
              <w:right w:w="80" w:type="dxa"/>
            </w:tcMar>
            <w:vAlign w:val="center"/>
          </w:tcPr>
          <w:p w14:paraId="56A20560" w14:textId="77777777" w:rsidR="00317250" w:rsidRPr="00317250" w:rsidRDefault="00317250" w:rsidP="005E2791">
            <w:pPr>
              <w:pStyle w:val="Bodyjustified"/>
            </w:pPr>
            <w:r w:rsidRPr="00317250">
              <w:t>J</w:t>
            </w:r>
          </w:p>
        </w:tc>
      </w:tr>
      <w:tr w:rsidR="00317250" w:rsidRPr="00317250" w14:paraId="457CC7D1" w14:textId="77777777" w:rsidTr="005E2791">
        <w:trPr>
          <w:trHeight w:val="238"/>
        </w:trPr>
        <w:tc>
          <w:tcPr>
            <w:tcW w:w="2260" w:type="dxa"/>
            <w:shd w:val="clear" w:color="auto" w:fill="auto"/>
            <w:tcMar>
              <w:top w:w="80" w:type="dxa"/>
              <w:left w:w="80" w:type="dxa"/>
              <w:bottom w:w="80" w:type="dxa"/>
              <w:right w:w="80" w:type="dxa"/>
            </w:tcMar>
            <w:vAlign w:val="center"/>
          </w:tcPr>
          <w:p w14:paraId="5FCFF523" w14:textId="77777777" w:rsidR="00317250" w:rsidRPr="00317250" w:rsidRDefault="00317250" w:rsidP="005E2791">
            <w:pPr>
              <w:pStyle w:val="Bodyjustified"/>
            </w:pPr>
            <w:r>
              <w:t>±</w:t>
            </w:r>
            <w:r w:rsidRPr="00317250">
              <w:t>10%</w:t>
            </w:r>
          </w:p>
        </w:tc>
        <w:tc>
          <w:tcPr>
            <w:tcW w:w="2260" w:type="dxa"/>
            <w:shd w:val="clear" w:color="auto" w:fill="auto"/>
            <w:tcMar>
              <w:top w:w="80" w:type="dxa"/>
              <w:left w:w="80" w:type="dxa"/>
              <w:bottom w:w="80" w:type="dxa"/>
              <w:right w:w="80" w:type="dxa"/>
            </w:tcMar>
            <w:vAlign w:val="center"/>
          </w:tcPr>
          <w:p w14:paraId="47FC35CD" w14:textId="77777777" w:rsidR="00317250" w:rsidRPr="00317250" w:rsidRDefault="00317250" w:rsidP="005E2791">
            <w:pPr>
              <w:pStyle w:val="Bodyjustified"/>
            </w:pPr>
            <w:r>
              <w:t>±</w:t>
            </w:r>
            <w:r w:rsidRPr="00317250">
              <w:t>10%</w:t>
            </w:r>
          </w:p>
        </w:tc>
        <w:tc>
          <w:tcPr>
            <w:tcW w:w="2260" w:type="dxa"/>
            <w:shd w:val="clear" w:color="auto" w:fill="auto"/>
            <w:tcMar>
              <w:top w:w="80" w:type="dxa"/>
              <w:left w:w="80" w:type="dxa"/>
              <w:bottom w:w="80" w:type="dxa"/>
              <w:right w:w="80" w:type="dxa"/>
            </w:tcMar>
            <w:vAlign w:val="center"/>
          </w:tcPr>
          <w:p w14:paraId="31A8DD81" w14:textId="77777777" w:rsidR="00317250" w:rsidRPr="00317250" w:rsidRDefault="00317250" w:rsidP="005E2791">
            <w:pPr>
              <w:pStyle w:val="Bodyjustified"/>
            </w:pPr>
            <w:r>
              <w:t>±</w:t>
            </w:r>
            <w:r w:rsidRPr="00317250">
              <w:t>10%</w:t>
            </w:r>
          </w:p>
        </w:tc>
        <w:tc>
          <w:tcPr>
            <w:tcW w:w="1340" w:type="dxa"/>
            <w:shd w:val="clear" w:color="auto" w:fill="auto"/>
            <w:tcMar>
              <w:top w:w="80" w:type="dxa"/>
              <w:left w:w="80" w:type="dxa"/>
              <w:bottom w:w="80" w:type="dxa"/>
              <w:right w:w="80" w:type="dxa"/>
            </w:tcMar>
            <w:vAlign w:val="center"/>
          </w:tcPr>
          <w:p w14:paraId="36466426" w14:textId="77777777" w:rsidR="00317250" w:rsidRPr="00317250" w:rsidRDefault="00317250" w:rsidP="005E2791">
            <w:pPr>
              <w:pStyle w:val="Bodyjustified"/>
            </w:pPr>
            <w:r w:rsidRPr="00317250">
              <w:t>K</w:t>
            </w:r>
          </w:p>
        </w:tc>
      </w:tr>
      <w:tr w:rsidR="00317250" w:rsidRPr="00317250" w14:paraId="5E531082" w14:textId="77777777" w:rsidTr="005E2791">
        <w:trPr>
          <w:trHeight w:val="238"/>
        </w:trPr>
        <w:tc>
          <w:tcPr>
            <w:tcW w:w="2260" w:type="dxa"/>
            <w:shd w:val="clear" w:color="auto" w:fill="auto"/>
            <w:tcMar>
              <w:top w:w="80" w:type="dxa"/>
              <w:left w:w="80" w:type="dxa"/>
              <w:bottom w:w="80" w:type="dxa"/>
              <w:right w:w="80" w:type="dxa"/>
            </w:tcMar>
            <w:vAlign w:val="center"/>
          </w:tcPr>
          <w:p w14:paraId="5F0A77BD" w14:textId="77777777" w:rsidR="00317250" w:rsidRPr="00317250" w:rsidRDefault="00317250" w:rsidP="005E2791">
            <w:pPr>
              <w:pStyle w:val="Bodyjustified"/>
            </w:pPr>
            <w:r w:rsidRPr="00317250">
              <w:t>-</w:t>
            </w:r>
          </w:p>
        </w:tc>
        <w:tc>
          <w:tcPr>
            <w:tcW w:w="2260" w:type="dxa"/>
            <w:shd w:val="clear" w:color="auto" w:fill="auto"/>
            <w:tcMar>
              <w:top w:w="80" w:type="dxa"/>
              <w:left w:w="80" w:type="dxa"/>
              <w:bottom w:w="80" w:type="dxa"/>
              <w:right w:w="80" w:type="dxa"/>
            </w:tcMar>
            <w:vAlign w:val="center"/>
          </w:tcPr>
          <w:p w14:paraId="2FA06D32" w14:textId="77777777" w:rsidR="00317250" w:rsidRPr="00317250" w:rsidRDefault="00317250" w:rsidP="005E2791">
            <w:pPr>
              <w:pStyle w:val="Bodyjustified"/>
            </w:pPr>
            <w:r w:rsidRPr="00317250">
              <w:t>-</w:t>
            </w:r>
          </w:p>
        </w:tc>
        <w:tc>
          <w:tcPr>
            <w:tcW w:w="2260" w:type="dxa"/>
            <w:shd w:val="clear" w:color="auto" w:fill="auto"/>
            <w:tcMar>
              <w:top w:w="80" w:type="dxa"/>
              <w:left w:w="80" w:type="dxa"/>
              <w:bottom w:w="80" w:type="dxa"/>
              <w:right w:w="80" w:type="dxa"/>
            </w:tcMar>
            <w:vAlign w:val="center"/>
          </w:tcPr>
          <w:p w14:paraId="3889E158" w14:textId="77777777" w:rsidR="00317250" w:rsidRPr="00317250" w:rsidRDefault="00317250" w:rsidP="005E2791">
            <w:pPr>
              <w:pStyle w:val="Bodyjustified"/>
            </w:pPr>
            <w:r>
              <w:t>±</w:t>
            </w:r>
            <w:r w:rsidRPr="00317250">
              <w:t>15%</w:t>
            </w:r>
          </w:p>
        </w:tc>
        <w:tc>
          <w:tcPr>
            <w:tcW w:w="1340" w:type="dxa"/>
            <w:shd w:val="clear" w:color="auto" w:fill="auto"/>
            <w:tcMar>
              <w:top w:w="80" w:type="dxa"/>
              <w:left w:w="80" w:type="dxa"/>
              <w:bottom w:w="80" w:type="dxa"/>
              <w:right w:w="80" w:type="dxa"/>
            </w:tcMar>
            <w:vAlign w:val="center"/>
          </w:tcPr>
          <w:p w14:paraId="1C96C011" w14:textId="77777777" w:rsidR="00317250" w:rsidRPr="00317250" w:rsidRDefault="00317250" w:rsidP="005E2791">
            <w:pPr>
              <w:pStyle w:val="Bodyjustified"/>
            </w:pPr>
            <w:r w:rsidRPr="00317250">
              <w:t>L</w:t>
            </w:r>
          </w:p>
        </w:tc>
      </w:tr>
      <w:tr w:rsidR="00317250" w:rsidRPr="00317250" w14:paraId="7054148F" w14:textId="77777777" w:rsidTr="005E2791">
        <w:trPr>
          <w:trHeight w:val="238"/>
        </w:trPr>
        <w:tc>
          <w:tcPr>
            <w:tcW w:w="2260" w:type="dxa"/>
            <w:shd w:val="clear" w:color="auto" w:fill="auto"/>
            <w:tcMar>
              <w:top w:w="80" w:type="dxa"/>
              <w:left w:w="80" w:type="dxa"/>
              <w:bottom w:w="80" w:type="dxa"/>
              <w:right w:w="80" w:type="dxa"/>
            </w:tcMar>
            <w:vAlign w:val="center"/>
          </w:tcPr>
          <w:p w14:paraId="33AD3E3E" w14:textId="77777777" w:rsidR="00317250" w:rsidRPr="00317250" w:rsidRDefault="00317250" w:rsidP="005E2791">
            <w:pPr>
              <w:pStyle w:val="Bodyjustified"/>
            </w:pPr>
            <w:r>
              <w:t>±</w:t>
            </w:r>
            <w:r w:rsidRPr="00317250">
              <w:t>20%</w:t>
            </w:r>
          </w:p>
        </w:tc>
        <w:tc>
          <w:tcPr>
            <w:tcW w:w="2260" w:type="dxa"/>
            <w:shd w:val="clear" w:color="auto" w:fill="auto"/>
            <w:tcMar>
              <w:top w:w="80" w:type="dxa"/>
              <w:left w:w="80" w:type="dxa"/>
              <w:bottom w:w="80" w:type="dxa"/>
              <w:right w:w="80" w:type="dxa"/>
            </w:tcMar>
            <w:vAlign w:val="center"/>
          </w:tcPr>
          <w:p w14:paraId="1839A366" w14:textId="77777777" w:rsidR="00317250" w:rsidRPr="00317250" w:rsidRDefault="00317250" w:rsidP="005E2791">
            <w:pPr>
              <w:pStyle w:val="Bodyjustified"/>
            </w:pPr>
            <w:r>
              <w:t>±</w:t>
            </w:r>
            <w:r w:rsidRPr="00317250">
              <w:t>20%</w:t>
            </w:r>
          </w:p>
        </w:tc>
        <w:tc>
          <w:tcPr>
            <w:tcW w:w="2260" w:type="dxa"/>
            <w:shd w:val="clear" w:color="auto" w:fill="auto"/>
            <w:tcMar>
              <w:top w:w="80" w:type="dxa"/>
              <w:left w:w="80" w:type="dxa"/>
              <w:bottom w:w="80" w:type="dxa"/>
              <w:right w:w="80" w:type="dxa"/>
            </w:tcMar>
            <w:vAlign w:val="center"/>
          </w:tcPr>
          <w:p w14:paraId="763E2F7B" w14:textId="77777777" w:rsidR="00317250" w:rsidRPr="00317250" w:rsidRDefault="00317250" w:rsidP="005E2791">
            <w:pPr>
              <w:pStyle w:val="Bodyjustified"/>
            </w:pPr>
            <w:r>
              <w:t>±</w:t>
            </w:r>
            <w:r w:rsidRPr="00317250">
              <w:t>20%</w:t>
            </w:r>
          </w:p>
        </w:tc>
        <w:tc>
          <w:tcPr>
            <w:tcW w:w="1340" w:type="dxa"/>
            <w:shd w:val="clear" w:color="auto" w:fill="auto"/>
            <w:tcMar>
              <w:top w:w="80" w:type="dxa"/>
              <w:left w:w="80" w:type="dxa"/>
              <w:bottom w:w="80" w:type="dxa"/>
              <w:right w:w="80" w:type="dxa"/>
            </w:tcMar>
            <w:vAlign w:val="center"/>
          </w:tcPr>
          <w:p w14:paraId="4AB08110" w14:textId="77777777" w:rsidR="00317250" w:rsidRPr="00317250" w:rsidRDefault="00317250" w:rsidP="005E2791">
            <w:pPr>
              <w:pStyle w:val="Bodyjustified"/>
            </w:pPr>
            <w:r w:rsidRPr="00317250">
              <w:t>M</w:t>
            </w:r>
          </w:p>
        </w:tc>
      </w:tr>
      <w:tr w:rsidR="00317250" w:rsidRPr="00317250" w14:paraId="75A2E5B6" w14:textId="77777777" w:rsidTr="005E2791">
        <w:trPr>
          <w:trHeight w:val="238"/>
        </w:trPr>
        <w:tc>
          <w:tcPr>
            <w:tcW w:w="2260" w:type="dxa"/>
            <w:shd w:val="clear" w:color="auto" w:fill="auto"/>
            <w:tcMar>
              <w:top w:w="80" w:type="dxa"/>
              <w:left w:w="80" w:type="dxa"/>
              <w:bottom w:w="80" w:type="dxa"/>
              <w:right w:w="80" w:type="dxa"/>
            </w:tcMar>
            <w:vAlign w:val="center"/>
          </w:tcPr>
          <w:p w14:paraId="64A5924E" w14:textId="77777777" w:rsidR="00317250" w:rsidRPr="00317250" w:rsidRDefault="00317250" w:rsidP="005E2791">
            <w:pPr>
              <w:pStyle w:val="Bodyjustified"/>
            </w:pPr>
            <w:r>
              <w:t>±</w:t>
            </w:r>
            <w:r w:rsidRPr="00317250">
              <w:t>30%</w:t>
            </w:r>
          </w:p>
        </w:tc>
        <w:tc>
          <w:tcPr>
            <w:tcW w:w="2260" w:type="dxa"/>
            <w:shd w:val="clear" w:color="auto" w:fill="auto"/>
            <w:tcMar>
              <w:top w:w="80" w:type="dxa"/>
              <w:left w:w="80" w:type="dxa"/>
              <w:bottom w:w="80" w:type="dxa"/>
              <w:right w:w="80" w:type="dxa"/>
            </w:tcMar>
            <w:vAlign w:val="center"/>
          </w:tcPr>
          <w:p w14:paraId="3EEAAACE" w14:textId="77777777" w:rsidR="00317250" w:rsidRPr="00317250" w:rsidRDefault="00317250" w:rsidP="005E2791">
            <w:pPr>
              <w:pStyle w:val="Bodyjustified"/>
            </w:pPr>
            <w:r>
              <w:t>±</w:t>
            </w:r>
            <w:r w:rsidRPr="00317250">
              <w:t>30%</w:t>
            </w:r>
          </w:p>
        </w:tc>
        <w:tc>
          <w:tcPr>
            <w:tcW w:w="2260" w:type="dxa"/>
            <w:shd w:val="clear" w:color="auto" w:fill="auto"/>
            <w:tcMar>
              <w:top w:w="80" w:type="dxa"/>
              <w:left w:w="80" w:type="dxa"/>
              <w:bottom w:w="80" w:type="dxa"/>
              <w:right w:w="80" w:type="dxa"/>
            </w:tcMar>
            <w:vAlign w:val="center"/>
          </w:tcPr>
          <w:p w14:paraId="4BA76CF6" w14:textId="77777777" w:rsidR="00317250" w:rsidRPr="00317250" w:rsidRDefault="00317250" w:rsidP="005E2791">
            <w:pPr>
              <w:pStyle w:val="Bodyjustified"/>
            </w:pPr>
            <w:r>
              <w:t>±</w:t>
            </w:r>
            <w:r w:rsidRPr="00317250">
              <w:t>30%</w:t>
            </w:r>
          </w:p>
        </w:tc>
        <w:tc>
          <w:tcPr>
            <w:tcW w:w="1340" w:type="dxa"/>
            <w:shd w:val="clear" w:color="auto" w:fill="auto"/>
            <w:tcMar>
              <w:top w:w="80" w:type="dxa"/>
              <w:left w:w="80" w:type="dxa"/>
              <w:bottom w:w="80" w:type="dxa"/>
              <w:right w:w="80" w:type="dxa"/>
            </w:tcMar>
            <w:vAlign w:val="center"/>
          </w:tcPr>
          <w:p w14:paraId="710C082F" w14:textId="77777777" w:rsidR="00317250" w:rsidRPr="00317250" w:rsidRDefault="00317250" w:rsidP="005E2791">
            <w:pPr>
              <w:pStyle w:val="Bodyjustified"/>
            </w:pPr>
            <w:r w:rsidRPr="00317250">
              <w:t>N</w:t>
            </w:r>
          </w:p>
        </w:tc>
      </w:tr>
      <w:tr w:rsidR="00317250" w:rsidRPr="00317250" w14:paraId="242053F3" w14:textId="77777777" w:rsidTr="005E2791">
        <w:trPr>
          <w:trHeight w:val="238"/>
        </w:trPr>
        <w:tc>
          <w:tcPr>
            <w:tcW w:w="2260" w:type="dxa"/>
            <w:shd w:val="clear" w:color="auto" w:fill="auto"/>
            <w:tcMar>
              <w:top w:w="80" w:type="dxa"/>
              <w:left w:w="80" w:type="dxa"/>
              <w:bottom w:w="80" w:type="dxa"/>
              <w:right w:w="80" w:type="dxa"/>
            </w:tcMar>
            <w:vAlign w:val="center"/>
          </w:tcPr>
          <w:p w14:paraId="055373E0" w14:textId="77777777" w:rsidR="00317250" w:rsidRPr="00317250" w:rsidRDefault="00317250" w:rsidP="005E2791">
            <w:pPr>
              <w:pStyle w:val="Bodyjustified"/>
            </w:pPr>
            <w:r w:rsidRPr="00317250">
              <w:t>-10% +30%</w:t>
            </w:r>
          </w:p>
        </w:tc>
        <w:tc>
          <w:tcPr>
            <w:tcW w:w="2260" w:type="dxa"/>
            <w:shd w:val="clear" w:color="auto" w:fill="auto"/>
            <w:tcMar>
              <w:top w:w="80" w:type="dxa"/>
              <w:left w:w="80" w:type="dxa"/>
              <w:bottom w:w="80" w:type="dxa"/>
              <w:right w:w="80" w:type="dxa"/>
            </w:tcMar>
            <w:vAlign w:val="center"/>
          </w:tcPr>
          <w:p w14:paraId="6D911C7B" w14:textId="77777777" w:rsidR="00317250" w:rsidRPr="00317250" w:rsidRDefault="00317250" w:rsidP="005E2791">
            <w:pPr>
              <w:pStyle w:val="Bodyjustified"/>
            </w:pPr>
            <w:r w:rsidRPr="00317250">
              <w:t>-10% +30%</w:t>
            </w:r>
          </w:p>
        </w:tc>
        <w:tc>
          <w:tcPr>
            <w:tcW w:w="2260" w:type="dxa"/>
            <w:shd w:val="clear" w:color="auto" w:fill="auto"/>
            <w:tcMar>
              <w:top w:w="80" w:type="dxa"/>
              <w:left w:w="80" w:type="dxa"/>
              <w:bottom w:w="80" w:type="dxa"/>
              <w:right w:w="80" w:type="dxa"/>
            </w:tcMar>
            <w:vAlign w:val="center"/>
          </w:tcPr>
          <w:p w14:paraId="72FE9F27" w14:textId="77777777" w:rsidR="00317250" w:rsidRPr="00317250" w:rsidRDefault="00317250" w:rsidP="005E2791">
            <w:pPr>
              <w:pStyle w:val="Bodyjustified"/>
            </w:pPr>
            <w:r w:rsidRPr="00317250">
              <w:t>-</w:t>
            </w:r>
          </w:p>
        </w:tc>
        <w:tc>
          <w:tcPr>
            <w:tcW w:w="1340" w:type="dxa"/>
            <w:shd w:val="clear" w:color="auto" w:fill="auto"/>
            <w:tcMar>
              <w:top w:w="80" w:type="dxa"/>
              <w:left w:w="80" w:type="dxa"/>
              <w:bottom w:w="80" w:type="dxa"/>
              <w:right w:w="80" w:type="dxa"/>
            </w:tcMar>
            <w:vAlign w:val="center"/>
          </w:tcPr>
          <w:p w14:paraId="2D2CA0C4" w14:textId="77777777" w:rsidR="00317250" w:rsidRPr="00317250" w:rsidRDefault="00317250" w:rsidP="005E2791">
            <w:pPr>
              <w:pStyle w:val="Bodyjustified"/>
            </w:pPr>
            <w:r w:rsidRPr="00317250">
              <w:t>Q</w:t>
            </w:r>
          </w:p>
        </w:tc>
      </w:tr>
      <w:tr w:rsidR="00317250" w:rsidRPr="00317250" w14:paraId="2602B28D" w14:textId="77777777" w:rsidTr="005E2791">
        <w:trPr>
          <w:trHeight w:val="238"/>
        </w:trPr>
        <w:tc>
          <w:tcPr>
            <w:tcW w:w="2260" w:type="dxa"/>
            <w:shd w:val="clear" w:color="auto" w:fill="auto"/>
            <w:tcMar>
              <w:top w:w="80" w:type="dxa"/>
              <w:left w:w="80" w:type="dxa"/>
              <w:bottom w:w="80" w:type="dxa"/>
              <w:right w:w="80" w:type="dxa"/>
            </w:tcMar>
            <w:vAlign w:val="center"/>
          </w:tcPr>
          <w:p w14:paraId="07415577" w14:textId="77777777" w:rsidR="00317250" w:rsidRPr="00317250" w:rsidRDefault="00317250" w:rsidP="005E2791">
            <w:pPr>
              <w:pStyle w:val="Bodyjustified"/>
            </w:pPr>
            <w:r w:rsidRPr="00317250">
              <w:t>-10% +50%</w:t>
            </w:r>
          </w:p>
        </w:tc>
        <w:tc>
          <w:tcPr>
            <w:tcW w:w="2260" w:type="dxa"/>
            <w:shd w:val="clear" w:color="auto" w:fill="auto"/>
            <w:tcMar>
              <w:top w:w="80" w:type="dxa"/>
              <w:left w:w="80" w:type="dxa"/>
              <w:bottom w:w="80" w:type="dxa"/>
              <w:right w:w="80" w:type="dxa"/>
            </w:tcMar>
            <w:vAlign w:val="center"/>
          </w:tcPr>
          <w:p w14:paraId="707874F1" w14:textId="77777777" w:rsidR="00317250" w:rsidRPr="00317250" w:rsidRDefault="00317250" w:rsidP="005E2791">
            <w:pPr>
              <w:pStyle w:val="Bodyjustified"/>
            </w:pPr>
            <w:r w:rsidRPr="00317250">
              <w:t>-10% +50%</w:t>
            </w:r>
          </w:p>
        </w:tc>
        <w:tc>
          <w:tcPr>
            <w:tcW w:w="2260" w:type="dxa"/>
            <w:shd w:val="clear" w:color="auto" w:fill="auto"/>
            <w:tcMar>
              <w:top w:w="80" w:type="dxa"/>
              <w:left w:w="80" w:type="dxa"/>
              <w:bottom w:w="80" w:type="dxa"/>
              <w:right w:w="80" w:type="dxa"/>
            </w:tcMar>
            <w:vAlign w:val="center"/>
          </w:tcPr>
          <w:p w14:paraId="582B4307" w14:textId="77777777" w:rsidR="00317250" w:rsidRPr="00317250" w:rsidRDefault="00317250" w:rsidP="005E2791">
            <w:pPr>
              <w:pStyle w:val="Bodyjustified"/>
            </w:pPr>
            <w:r w:rsidRPr="00317250">
              <w:t>-</w:t>
            </w:r>
          </w:p>
        </w:tc>
        <w:tc>
          <w:tcPr>
            <w:tcW w:w="1340" w:type="dxa"/>
            <w:shd w:val="clear" w:color="auto" w:fill="auto"/>
            <w:tcMar>
              <w:top w:w="80" w:type="dxa"/>
              <w:left w:w="80" w:type="dxa"/>
              <w:bottom w:w="80" w:type="dxa"/>
              <w:right w:w="80" w:type="dxa"/>
            </w:tcMar>
            <w:vAlign w:val="center"/>
          </w:tcPr>
          <w:p w14:paraId="0EB73897" w14:textId="77777777" w:rsidR="00317250" w:rsidRPr="00317250" w:rsidRDefault="00317250" w:rsidP="005E2791">
            <w:pPr>
              <w:pStyle w:val="Bodyjustified"/>
            </w:pPr>
            <w:r w:rsidRPr="00317250">
              <w:t>T</w:t>
            </w:r>
          </w:p>
        </w:tc>
      </w:tr>
      <w:tr w:rsidR="00317250" w:rsidRPr="00317250" w14:paraId="34519CEF" w14:textId="77777777" w:rsidTr="005E2791">
        <w:trPr>
          <w:trHeight w:val="238"/>
        </w:trPr>
        <w:tc>
          <w:tcPr>
            <w:tcW w:w="2260" w:type="dxa"/>
            <w:shd w:val="clear" w:color="auto" w:fill="auto"/>
            <w:tcMar>
              <w:top w:w="80" w:type="dxa"/>
              <w:left w:w="80" w:type="dxa"/>
              <w:bottom w:w="80" w:type="dxa"/>
              <w:right w:w="80" w:type="dxa"/>
            </w:tcMar>
            <w:vAlign w:val="center"/>
          </w:tcPr>
          <w:p w14:paraId="50889FD1" w14:textId="77777777" w:rsidR="00317250" w:rsidRPr="00317250" w:rsidRDefault="00317250" w:rsidP="005E2791">
            <w:pPr>
              <w:pStyle w:val="Bodyjustified"/>
            </w:pPr>
            <w:r w:rsidRPr="00317250">
              <w:t>-20% +50%</w:t>
            </w:r>
          </w:p>
        </w:tc>
        <w:tc>
          <w:tcPr>
            <w:tcW w:w="2260" w:type="dxa"/>
            <w:shd w:val="clear" w:color="auto" w:fill="auto"/>
            <w:tcMar>
              <w:top w:w="80" w:type="dxa"/>
              <w:left w:w="80" w:type="dxa"/>
              <w:bottom w:w="80" w:type="dxa"/>
              <w:right w:w="80" w:type="dxa"/>
            </w:tcMar>
            <w:vAlign w:val="center"/>
          </w:tcPr>
          <w:p w14:paraId="2467F18A" w14:textId="77777777" w:rsidR="00317250" w:rsidRPr="00317250" w:rsidRDefault="00317250" w:rsidP="005E2791">
            <w:pPr>
              <w:pStyle w:val="Bodyjustified"/>
            </w:pPr>
            <w:r w:rsidRPr="00317250">
              <w:t>-20% +50%</w:t>
            </w:r>
          </w:p>
        </w:tc>
        <w:tc>
          <w:tcPr>
            <w:tcW w:w="2260" w:type="dxa"/>
            <w:shd w:val="clear" w:color="auto" w:fill="auto"/>
            <w:tcMar>
              <w:top w:w="80" w:type="dxa"/>
              <w:left w:w="80" w:type="dxa"/>
              <w:bottom w:w="80" w:type="dxa"/>
              <w:right w:w="80" w:type="dxa"/>
            </w:tcMar>
            <w:vAlign w:val="center"/>
          </w:tcPr>
          <w:p w14:paraId="42AA0217" w14:textId="77777777" w:rsidR="00317250" w:rsidRPr="00317250" w:rsidRDefault="00317250" w:rsidP="005E2791">
            <w:pPr>
              <w:pStyle w:val="Bodyjustified"/>
            </w:pPr>
            <w:r w:rsidRPr="00317250">
              <w:t>-</w:t>
            </w:r>
          </w:p>
        </w:tc>
        <w:tc>
          <w:tcPr>
            <w:tcW w:w="1340" w:type="dxa"/>
            <w:shd w:val="clear" w:color="auto" w:fill="auto"/>
            <w:tcMar>
              <w:top w:w="80" w:type="dxa"/>
              <w:left w:w="80" w:type="dxa"/>
              <w:bottom w:w="80" w:type="dxa"/>
              <w:right w:w="80" w:type="dxa"/>
            </w:tcMar>
            <w:vAlign w:val="center"/>
          </w:tcPr>
          <w:p w14:paraId="0F1F06B9" w14:textId="77777777" w:rsidR="00317250" w:rsidRPr="00317250" w:rsidRDefault="00317250" w:rsidP="005E2791">
            <w:pPr>
              <w:pStyle w:val="Bodyjustified"/>
            </w:pPr>
            <w:r w:rsidRPr="00317250">
              <w:t>S</w:t>
            </w:r>
          </w:p>
        </w:tc>
      </w:tr>
      <w:tr w:rsidR="00317250" w:rsidRPr="00317250" w14:paraId="486E8436" w14:textId="77777777" w:rsidTr="005E2791">
        <w:trPr>
          <w:trHeight w:val="238"/>
        </w:trPr>
        <w:tc>
          <w:tcPr>
            <w:tcW w:w="2260" w:type="dxa"/>
            <w:shd w:val="clear" w:color="auto" w:fill="auto"/>
            <w:tcMar>
              <w:top w:w="80" w:type="dxa"/>
              <w:left w:w="80" w:type="dxa"/>
              <w:bottom w:w="80" w:type="dxa"/>
              <w:right w:w="80" w:type="dxa"/>
            </w:tcMar>
            <w:vAlign w:val="center"/>
          </w:tcPr>
          <w:p w14:paraId="39FE395E" w14:textId="77777777" w:rsidR="00317250" w:rsidRPr="00317250" w:rsidRDefault="00317250" w:rsidP="005E2791">
            <w:pPr>
              <w:pStyle w:val="Bodyjustified"/>
            </w:pPr>
            <w:r w:rsidRPr="00317250">
              <w:t>-20% +80%</w:t>
            </w:r>
          </w:p>
        </w:tc>
        <w:tc>
          <w:tcPr>
            <w:tcW w:w="2260" w:type="dxa"/>
            <w:shd w:val="clear" w:color="auto" w:fill="auto"/>
            <w:tcMar>
              <w:top w:w="80" w:type="dxa"/>
              <w:left w:w="80" w:type="dxa"/>
              <w:bottom w:w="80" w:type="dxa"/>
              <w:right w:w="80" w:type="dxa"/>
            </w:tcMar>
            <w:vAlign w:val="center"/>
          </w:tcPr>
          <w:p w14:paraId="68EB9BFE" w14:textId="77777777" w:rsidR="00317250" w:rsidRPr="00317250" w:rsidRDefault="00317250" w:rsidP="005E2791">
            <w:pPr>
              <w:pStyle w:val="Bodyjustified"/>
            </w:pPr>
            <w:r w:rsidRPr="00317250">
              <w:t>-20% +80%</w:t>
            </w:r>
          </w:p>
        </w:tc>
        <w:tc>
          <w:tcPr>
            <w:tcW w:w="2260" w:type="dxa"/>
            <w:shd w:val="clear" w:color="auto" w:fill="auto"/>
            <w:tcMar>
              <w:top w:w="80" w:type="dxa"/>
              <w:left w:w="80" w:type="dxa"/>
              <w:bottom w:w="80" w:type="dxa"/>
              <w:right w:w="80" w:type="dxa"/>
            </w:tcMar>
            <w:vAlign w:val="center"/>
          </w:tcPr>
          <w:p w14:paraId="31CC5F1A" w14:textId="77777777" w:rsidR="00317250" w:rsidRPr="00317250" w:rsidRDefault="00317250" w:rsidP="005E2791">
            <w:pPr>
              <w:pStyle w:val="Bodyjustified"/>
            </w:pPr>
            <w:r w:rsidRPr="00317250">
              <w:t>-</w:t>
            </w:r>
          </w:p>
        </w:tc>
        <w:tc>
          <w:tcPr>
            <w:tcW w:w="1340" w:type="dxa"/>
            <w:shd w:val="clear" w:color="auto" w:fill="auto"/>
            <w:tcMar>
              <w:top w:w="80" w:type="dxa"/>
              <w:left w:w="80" w:type="dxa"/>
              <w:bottom w:w="80" w:type="dxa"/>
              <w:right w:w="80" w:type="dxa"/>
            </w:tcMar>
            <w:vAlign w:val="center"/>
          </w:tcPr>
          <w:p w14:paraId="08693DA4" w14:textId="77777777" w:rsidR="00317250" w:rsidRPr="00317250" w:rsidRDefault="00317250" w:rsidP="005E2791">
            <w:pPr>
              <w:pStyle w:val="Bodyjustified"/>
            </w:pPr>
            <w:r w:rsidRPr="00317250">
              <w:t>Z</w:t>
            </w:r>
          </w:p>
        </w:tc>
      </w:tr>
    </w:tbl>
    <w:p w14:paraId="52D2D7F8" w14:textId="77777777" w:rsidR="00DC2F47" w:rsidRDefault="00317250" w:rsidP="00317250">
      <w:pPr>
        <w:pStyle w:val="NOTES"/>
      </w:pPr>
      <w:r>
        <w:t>NOTES</w:t>
      </w:r>
      <w:r w:rsidR="00DC2F47">
        <w:t>:</w:t>
      </w:r>
    </w:p>
    <w:p w14:paraId="7DB42273" w14:textId="77777777" w:rsidR="00DC2F47" w:rsidRDefault="00DC2F47" w:rsidP="00317250">
      <w:pPr>
        <w:pStyle w:val="numericallist"/>
        <w:numPr>
          <w:ilvl w:val="6"/>
          <w:numId w:val="38"/>
        </w:numPr>
      </w:pPr>
      <w:r>
        <w:tab/>
      </w:r>
      <w:r>
        <w:tab/>
        <w:t xml:space="preserve">Any tolerance, applicable to a specific </w:t>
      </w:r>
      <w:r w:rsidR="00317250">
        <w:t>component that</w:t>
      </w:r>
      <w:r>
        <w:t xml:space="preserve"> is not covered shall be specified in the relevant Detail Specification and a letter code allocated.</w:t>
      </w:r>
    </w:p>
    <w:p w14:paraId="029AA26C" w14:textId="77777777" w:rsidR="00DC2F47" w:rsidRDefault="00DC2F47" w:rsidP="00317250">
      <w:pPr>
        <w:pStyle w:val="numericallist"/>
        <w:numPr>
          <w:ilvl w:val="6"/>
          <w:numId w:val="38"/>
        </w:numPr>
      </w:pPr>
      <w:r>
        <w:tab/>
        <w:t xml:space="preserve">For values less than </w:t>
      </w:r>
      <w:proofErr w:type="spellStart"/>
      <w:r>
        <w:t>10pF</w:t>
      </w:r>
      <w:proofErr w:type="spellEnd"/>
      <w:r>
        <w:t>, a tolerance in pF may apply as specified in the relevant Detail Specification.</w:t>
      </w:r>
    </w:p>
    <w:p w14:paraId="0155BA77" w14:textId="77777777" w:rsidR="00DC2F47" w:rsidRDefault="00DC2F47" w:rsidP="00DE792B">
      <w:pPr>
        <w:pStyle w:val="Heading3"/>
        <w:numPr>
          <w:ilvl w:val="2"/>
          <w:numId w:val="39"/>
        </w:numPr>
      </w:pPr>
      <w:bookmarkStart w:id="36" w:name="_Toc379367302"/>
      <w:bookmarkStart w:id="37" w:name="_Ref451263415"/>
      <w:r>
        <w:t>Colour Code Marking of Numerical Value and Tolerance</w:t>
      </w:r>
      <w:bookmarkEnd w:id="36"/>
      <w:bookmarkEnd w:id="37"/>
    </w:p>
    <w:p w14:paraId="50DF27AC" w14:textId="77777777" w:rsidR="00DC2F47" w:rsidRDefault="00DC2F47" w:rsidP="00DE792B">
      <w:pPr>
        <w:keepNext/>
      </w:pPr>
      <w:r>
        <w:t>For resistors, the numerical value and tolerance may be marked using four or five coloured bands. The colour code of the bands shall be as tabulated below.</w:t>
      </w:r>
    </w:p>
    <w:p w14:paraId="1C01C40D" w14:textId="77777777" w:rsidR="00DC2F47" w:rsidRDefault="00DC2F47" w:rsidP="00DE792B">
      <w:pPr>
        <w:keepNext/>
      </w:pPr>
      <w:r>
        <w:t>For values of two significant figures the first two bands represent the significant figures, the third band the multiplier and the fourth band the tolerance.</w:t>
      </w:r>
    </w:p>
    <w:p w14:paraId="0ACAF3E7" w14:textId="77777777" w:rsidR="00DC2F47" w:rsidRDefault="00DC2F47" w:rsidP="00DC2F47">
      <w:r>
        <w:t>For values of three significant figures the first three bands represent the significant figures, the fourth band the multiplier and the fifth band the tolerance.</w:t>
      </w:r>
    </w:p>
    <w:p w14:paraId="26FB9BD8" w14:textId="77777777" w:rsidR="00DC2F47" w:rsidRDefault="00DC2F47" w:rsidP="00DC2F47">
      <w:r>
        <w:t>The first band shall be the one nearest the end of the resistor. The last band, representing the tolerance, shall be 1.5 to 2 times wider than the other bands. The bands shall be so placed and spaced that there is no ambiguity in the coding.</w:t>
      </w:r>
    </w:p>
    <w:p w14:paraId="1D96666B" w14:textId="77777777" w:rsidR="00DC2F47" w:rsidRDefault="00DC2F47" w:rsidP="00DC2F47">
      <w:r>
        <w:t>If colour coding is used for capacitors or inductors, the precise requirements, disposition of colour bands or dots etc. will be specified in the relevant Detail Specification.</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700"/>
        <w:gridCol w:w="2060"/>
        <w:gridCol w:w="2060"/>
        <w:gridCol w:w="2060"/>
      </w:tblGrid>
      <w:tr w:rsidR="006F71A3" w:rsidRPr="006F71A3" w14:paraId="2C6A8137" w14:textId="77777777" w:rsidTr="00DE792B">
        <w:trPr>
          <w:trHeight w:val="238"/>
        </w:trPr>
        <w:tc>
          <w:tcPr>
            <w:tcW w:w="1700" w:type="dxa"/>
            <w:shd w:val="clear" w:color="auto" w:fill="auto"/>
            <w:tcMar>
              <w:top w:w="80" w:type="dxa"/>
              <w:left w:w="80" w:type="dxa"/>
              <w:bottom w:w="80" w:type="dxa"/>
              <w:right w:w="80" w:type="dxa"/>
            </w:tcMar>
            <w:vAlign w:val="center"/>
          </w:tcPr>
          <w:p w14:paraId="2DE3CC26" w14:textId="77777777" w:rsidR="006F71A3" w:rsidRPr="006F71A3" w:rsidRDefault="006F71A3" w:rsidP="00DE792B">
            <w:pPr>
              <w:pStyle w:val="Bodyjustified"/>
            </w:pPr>
            <w:r w:rsidRPr="006F71A3">
              <w:t>Colour</w:t>
            </w:r>
          </w:p>
        </w:tc>
        <w:tc>
          <w:tcPr>
            <w:tcW w:w="2060" w:type="dxa"/>
            <w:shd w:val="clear" w:color="auto" w:fill="auto"/>
            <w:tcMar>
              <w:top w:w="80" w:type="dxa"/>
              <w:left w:w="80" w:type="dxa"/>
              <w:bottom w:w="80" w:type="dxa"/>
              <w:right w:w="80" w:type="dxa"/>
            </w:tcMar>
            <w:vAlign w:val="center"/>
          </w:tcPr>
          <w:p w14:paraId="171B86E7" w14:textId="77777777" w:rsidR="006F71A3" w:rsidRPr="006F71A3" w:rsidRDefault="006F71A3" w:rsidP="00DE792B">
            <w:pPr>
              <w:pStyle w:val="Bodyjustified"/>
            </w:pPr>
            <w:r w:rsidRPr="006F71A3">
              <w:t>Significant Figure</w:t>
            </w:r>
          </w:p>
        </w:tc>
        <w:tc>
          <w:tcPr>
            <w:tcW w:w="2060" w:type="dxa"/>
            <w:shd w:val="clear" w:color="auto" w:fill="auto"/>
            <w:tcMar>
              <w:top w:w="80" w:type="dxa"/>
              <w:left w:w="80" w:type="dxa"/>
              <w:bottom w:w="80" w:type="dxa"/>
              <w:right w:w="80" w:type="dxa"/>
            </w:tcMar>
            <w:vAlign w:val="center"/>
          </w:tcPr>
          <w:p w14:paraId="16130F22" w14:textId="77777777" w:rsidR="006F71A3" w:rsidRPr="006F71A3" w:rsidRDefault="006F71A3" w:rsidP="00DE792B">
            <w:pPr>
              <w:pStyle w:val="Bodyjustified"/>
            </w:pPr>
            <w:r w:rsidRPr="006F71A3">
              <w:t>Multiplier</w:t>
            </w:r>
          </w:p>
        </w:tc>
        <w:tc>
          <w:tcPr>
            <w:tcW w:w="2060" w:type="dxa"/>
            <w:shd w:val="clear" w:color="auto" w:fill="auto"/>
            <w:tcMar>
              <w:top w:w="80" w:type="dxa"/>
              <w:left w:w="80" w:type="dxa"/>
              <w:bottom w:w="80" w:type="dxa"/>
              <w:right w:w="80" w:type="dxa"/>
            </w:tcMar>
            <w:vAlign w:val="center"/>
          </w:tcPr>
          <w:p w14:paraId="74383C34" w14:textId="77777777" w:rsidR="006F71A3" w:rsidRPr="006F71A3" w:rsidRDefault="006F71A3" w:rsidP="00DE792B">
            <w:pPr>
              <w:pStyle w:val="Bodyjustified"/>
            </w:pPr>
            <w:r w:rsidRPr="006F71A3">
              <w:t>Tolerance</w:t>
            </w:r>
          </w:p>
        </w:tc>
      </w:tr>
      <w:tr w:rsidR="006F71A3" w:rsidRPr="006F71A3" w14:paraId="7F4BFCE8" w14:textId="77777777" w:rsidTr="00DE792B">
        <w:trPr>
          <w:trHeight w:val="238"/>
        </w:trPr>
        <w:tc>
          <w:tcPr>
            <w:tcW w:w="1700" w:type="dxa"/>
            <w:shd w:val="clear" w:color="auto" w:fill="auto"/>
            <w:tcMar>
              <w:top w:w="80" w:type="dxa"/>
              <w:left w:w="80" w:type="dxa"/>
              <w:bottom w:w="80" w:type="dxa"/>
              <w:right w:w="80" w:type="dxa"/>
            </w:tcMar>
            <w:vAlign w:val="center"/>
          </w:tcPr>
          <w:p w14:paraId="0CEBEB3B" w14:textId="77777777" w:rsidR="006F71A3" w:rsidRPr="006F71A3" w:rsidRDefault="006F71A3" w:rsidP="00DE792B">
            <w:pPr>
              <w:pStyle w:val="Bodyjustified"/>
            </w:pPr>
            <w:r w:rsidRPr="006F71A3">
              <w:t>Silver</w:t>
            </w:r>
          </w:p>
        </w:tc>
        <w:tc>
          <w:tcPr>
            <w:tcW w:w="2060" w:type="dxa"/>
            <w:shd w:val="clear" w:color="auto" w:fill="auto"/>
            <w:tcMar>
              <w:top w:w="80" w:type="dxa"/>
              <w:left w:w="80" w:type="dxa"/>
              <w:bottom w:w="80" w:type="dxa"/>
              <w:right w:w="80" w:type="dxa"/>
            </w:tcMar>
            <w:vAlign w:val="center"/>
          </w:tcPr>
          <w:p w14:paraId="51ABFE84" w14:textId="77777777" w:rsidR="006F71A3" w:rsidRPr="006F71A3" w:rsidRDefault="006F71A3" w:rsidP="00DE792B">
            <w:pPr>
              <w:pStyle w:val="Bodyjustified"/>
            </w:pPr>
            <w:r w:rsidRPr="006F71A3">
              <w:t>-</w:t>
            </w:r>
          </w:p>
        </w:tc>
        <w:tc>
          <w:tcPr>
            <w:tcW w:w="2060" w:type="dxa"/>
            <w:shd w:val="clear" w:color="auto" w:fill="auto"/>
            <w:tcMar>
              <w:top w:w="80" w:type="dxa"/>
              <w:left w:w="80" w:type="dxa"/>
              <w:bottom w:w="80" w:type="dxa"/>
              <w:right w:w="80" w:type="dxa"/>
            </w:tcMar>
            <w:vAlign w:val="center"/>
          </w:tcPr>
          <w:p w14:paraId="4E4FDDC0" w14:textId="77777777" w:rsidR="006F71A3" w:rsidRPr="006F71A3" w:rsidRDefault="006F71A3" w:rsidP="00DE792B">
            <w:pPr>
              <w:pStyle w:val="Bodyjustified"/>
            </w:pPr>
            <w:r w:rsidRPr="006F71A3">
              <w:t>10</w:t>
            </w:r>
            <w:r w:rsidRPr="006F71A3">
              <w:rPr>
                <w:vertAlign w:val="superscript"/>
              </w:rPr>
              <w:t>-2</w:t>
            </w:r>
          </w:p>
        </w:tc>
        <w:tc>
          <w:tcPr>
            <w:tcW w:w="2060" w:type="dxa"/>
            <w:shd w:val="clear" w:color="auto" w:fill="auto"/>
            <w:tcMar>
              <w:top w:w="80" w:type="dxa"/>
              <w:left w:w="80" w:type="dxa"/>
              <w:bottom w:w="80" w:type="dxa"/>
              <w:right w:w="80" w:type="dxa"/>
            </w:tcMar>
            <w:vAlign w:val="center"/>
          </w:tcPr>
          <w:p w14:paraId="68FAF9BF" w14:textId="77777777" w:rsidR="006F71A3" w:rsidRPr="006F71A3" w:rsidRDefault="006F71A3" w:rsidP="00DE792B">
            <w:pPr>
              <w:pStyle w:val="Bodyjustified"/>
            </w:pPr>
            <w:r>
              <w:t>±</w:t>
            </w:r>
            <w:r w:rsidRPr="006F71A3">
              <w:t>10%</w:t>
            </w:r>
          </w:p>
        </w:tc>
      </w:tr>
      <w:tr w:rsidR="006F71A3" w:rsidRPr="006F71A3" w14:paraId="0D51525E" w14:textId="77777777" w:rsidTr="00DE792B">
        <w:trPr>
          <w:trHeight w:val="238"/>
        </w:trPr>
        <w:tc>
          <w:tcPr>
            <w:tcW w:w="1700" w:type="dxa"/>
            <w:shd w:val="clear" w:color="auto" w:fill="auto"/>
            <w:tcMar>
              <w:top w:w="80" w:type="dxa"/>
              <w:left w:w="80" w:type="dxa"/>
              <w:bottom w:w="80" w:type="dxa"/>
              <w:right w:w="80" w:type="dxa"/>
            </w:tcMar>
            <w:vAlign w:val="center"/>
          </w:tcPr>
          <w:p w14:paraId="21325F66" w14:textId="77777777" w:rsidR="006F71A3" w:rsidRPr="006F71A3" w:rsidRDefault="006F71A3" w:rsidP="00DE792B">
            <w:pPr>
              <w:pStyle w:val="Bodyjustified"/>
            </w:pPr>
            <w:r w:rsidRPr="006F71A3">
              <w:t>Gold</w:t>
            </w:r>
          </w:p>
        </w:tc>
        <w:tc>
          <w:tcPr>
            <w:tcW w:w="2060" w:type="dxa"/>
            <w:shd w:val="clear" w:color="auto" w:fill="auto"/>
            <w:tcMar>
              <w:top w:w="80" w:type="dxa"/>
              <w:left w:w="80" w:type="dxa"/>
              <w:bottom w:w="80" w:type="dxa"/>
              <w:right w:w="80" w:type="dxa"/>
            </w:tcMar>
            <w:vAlign w:val="center"/>
          </w:tcPr>
          <w:p w14:paraId="24827CFC" w14:textId="77777777" w:rsidR="006F71A3" w:rsidRPr="006F71A3" w:rsidRDefault="006F71A3" w:rsidP="00DE792B">
            <w:pPr>
              <w:pStyle w:val="Bodyjustified"/>
            </w:pPr>
            <w:r w:rsidRPr="006F71A3">
              <w:t>-</w:t>
            </w:r>
          </w:p>
        </w:tc>
        <w:tc>
          <w:tcPr>
            <w:tcW w:w="2060" w:type="dxa"/>
            <w:shd w:val="clear" w:color="auto" w:fill="auto"/>
            <w:tcMar>
              <w:top w:w="80" w:type="dxa"/>
              <w:left w:w="80" w:type="dxa"/>
              <w:bottom w:w="80" w:type="dxa"/>
              <w:right w:w="80" w:type="dxa"/>
            </w:tcMar>
            <w:vAlign w:val="center"/>
          </w:tcPr>
          <w:p w14:paraId="3D019A7A" w14:textId="77777777" w:rsidR="006F71A3" w:rsidRPr="006F71A3" w:rsidRDefault="006F71A3" w:rsidP="00DE792B">
            <w:pPr>
              <w:pStyle w:val="Bodyjustified"/>
            </w:pPr>
            <w:r w:rsidRPr="006F71A3">
              <w:t>10</w:t>
            </w:r>
            <w:r w:rsidRPr="006F71A3">
              <w:rPr>
                <w:vertAlign w:val="superscript"/>
              </w:rPr>
              <w:t>-1</w:t>
            </w:r>
          </w:p>
        </w:tc>
        <w:tc>
          <w:tcPr>
            <w:tcW w:w="2060" w:type="dxa"/>
            <w:shd w:val="clear" w:color="auto" w:fill="auto"/>
            <w:tcMar>
              <w:top w:w="80" w:type="dxa"/>
              <w:left w:w="80" w:type="dxa"/>
              <w:bottom w:w="80" w:type="dxa"/>
              <w:right w:w="80" w:type="dxa"/>
            </w:tcMar>
            <w:vAlign w:val="center"/>
          </w:tcPr>
          <w:p w14:paraId="01900660" w14:textId="77777777" w:rsidR="006F71A3" w:rsidRPr="006F71A3" w:rsidRDefault="006F71A3" w:rsidP="00DE792B">
            <w:pPr>
              <w:pStyle w:val="Bodyjustified"/>
            </w:pPr>
            <w:r>
              <w:t>±</w:t>
            </w:r>
            <w:r w:rsidRPr="006F71A3">
              <w:t>5%</w:t>
            </w:r>
          </w:p>
        </w:tc>
      </w:tr>
      <w:tr w:rsidR="006F71A3" w:rsidRPr="006F71A3" w14:paraId="4BEB4AF4" w14:textId="77777777" w:rsidTr="00DE792B">
        <w:trPr>
          <w:trHeight w:val="238"/>
        </w:trPr>
        <w:tc>
          <w:tcPr>
            <w:tcW w:w="1700" w:type="dxa"/>
            <w:shd w:val="clear" w:color="auto" w:fill="auto"/>
            <w:tcMar>
              <w:top w:w="80" w:type="dxa"/>
              <w:left w:w="80" w:type="dxa"/>
              <w:bottom w:w="80" w:type="dxa"/>
              <w:right w:w="80" w:type="dxa"/>
            </w:tcMar>
            <w:vAlign w:val="center"/>
          </w:tcPr>
          <w:p w14:paraId="03D18A30" w14:textId="77777777" w:rsidR="006F71A3" w:rsidRPr="006F71A3" w:rsidRDefault="006F71A3" w:rsidP="00DE792B">
            <w:pPr>
              <w:pStyle w:val="Bodyjustified"/>
            </w:pPr>
            <w:r w:rsidRPr="006F71A3">
              <w:t>Black</w:t>
            </w:r>
          </w:p>
        </w:tc>
        <w:tc>
          <w:tcPr>
            <w:tcW w:w="2060" w:type="dxa"/>
            <w:shd w:val="clear" w:color="auto" w:fill="auto"/>
            <w:tcMar>
              <w:top w:w="80" w:type="dxa"/>
              <w:left w:w="80" w:type="dxa"/>
              <w:bottom w:w="80" w:type="dxa"/>
              <w:right w:w="80" w:type="dxa"/>
            </w:tcMar>
            <w:vAlign w:val="center"/>
          </w:tcPr>
          <w:p w14:paraId="18AF0E99" w14:textId="77777777" w:rsidR="006F71A3" w:rsidRPr="006F71A3" w:rsidRDefault="006F71A3" w:rsidP="00DE792B">
            <w:pPr>
              <w:pStyle w:val="Bodyjustified"/>
            </w:pPr>
            <w:r w:rsidRPr="006F71A3">
              <w:t>0</w:t>
            </w:r>
          </w:p>
        </w:tc>
        <w:tc>
          <w:tcPr>
            <w:tcW w:w="2060" w:type="dxa"/>
            <w:shd w:val="clear" w:color="auto" w:fill="auto"/>
            <w:tcMar>
              <w:top w:w="80" w:type="dxa"/>
              <w:left w:w="80" w:type="dxa"/>
              <w:bottom w:w="80" w:type="dxa"/>
              <w:right w:w="80" w:type="dxa"/>
            </w:tcMar>
            <w:vAlign w:val="center"/>
          </w:tcPr>
          <w:p w14:paraId="0ECFB36D" w14:textId="77777777" w:rsidR="006F71A3" w:rsidRPr="006F71A3" w:rsidRDefault="006F71A3" w:rsidP="00DE792B">
            <w:pPr>
              <w:pStyle w:val="Bodyjustified"/>
            </w:pPr>
            <w:r w:rsidRPr="006F71A3">
              <w:t>10</w:t>
            </w:r>
            <w:r w:rsidRPr="006F71A3">
              <w:rPr>
                <w:vertAlign w:val="superscript"/>
              </w:rPr>
              <w:t>0</w:t>
            </w:r>
          </w:p>
        </w:tc>
        <w:tc>
          <w:tcPr>
            <w:tcW w:w="2060" w:type="dxa"/>
            <w:shd w:val="clear" w:color="auto" w:fill="auto"/>
            <w:tcMar>
              <w:top w:w="80" w:type="dxa"/>
              <w:left w:w="80" w:type="dxa"/>
              <w:bottom w:w="80" w:type="dxa"/>
              <w:right w:w="80" w:type="dxa"/>
            </w:tcMar>
            <w:vAlign w:val="center"/>
          </w:tcPr>
          <w:p w14:paraId="51232265" w14:textId="77777777" w:rsidR="006F71A3" w:rsidRPr="006F71A3" w:rsidRDefault="006F71A3" w:rsidP="00DE792B">
            <w:pPr>
              <w:pStyle w:val="Bodyjustified"/>
            </w:pPr>
            <w:r w:rsidRPr="006F71A3">
              <w:t>-</w:t>
            </w:r>
          </w:p>
        </w:tc>
      </w:tr>
      <w:tr w:rsidR="006F71A3" w:rsidRPr="006F71A3" w14:paraId="23CFFB8D" w14:textId="77777777" w:rsidTr="00DE792B">
        <w:trPr>
          <w:trHeight w:val="238"/>
        </w:trPr>
        <w:tc>
          <w:tcPr>
            <w:tcW w:w="1700" w:type="dxa"/>
            <w:shd w:val="clear" w:color="auto" w:fill="auto"/>
            <w:tcMar>
              <w:top w:w="80" w:type="dxa"/>
              <w:left w:w="80" w:type="dxa"/>
              <w:bottom w:w="80" w:type="dxa"/>
              <w:right w:w="80" w:type="dxa"/>
            </w:tcMar>
            <w:vAlign w:val="center"/>
          </w:tcPr>
          <w:p w14:paraId="1CA75519" w14:textId="77777777" w:rsidR="006F71A3" w:rsidRPr="006F71A3" w:rsidRDefault="006F71A3" w:rsidP="00DE792B">
            <w:pPr>
              <w:pStyle w:val="Bodyjustified"/>
            </w:pPr>
            <w:r w:rsidRPr="006F71A3">
              <w:t>Brown</w:t>
            </w:r>
          </w:p>
        </w:tc>
        <w:tc>
          <w:tcPr>
            <w:tcW w:w="2060" w:type="dxa"/>
            <w:shd w:val="clear" w:color="auto" w:fill="auto"/>
            <w:tcMar>
              <w:top w:w="80" w:type="dxa"/>
              <w:left w:w="80" w:type="dxa"/>
              <w:bottom w:w="80" w:type="dxa"/>
              <w:right w:w="80" w:type="dxa"/>
            </w:tcMar>
            <w:vAlign w:val="center"/>
          </w:tcPr>
          <w:p w14:paraId="5A786D7B" w14:textId="77777777" w:rsidR="006F71A3" w:rsidRPr="006F71A3" w:rsidRDefault="006F71A3" w:rsidP="00DE792B">
            <w:pPr>
              <w:pStyle w:val="Bodyjustified"/>
            </w:pPr>
            <w:r w:rsidRPr="006F71A3">
              <w:t>1</w:t>
            </w:r>
          </w:p>
        </w:tc>
        <w:tc>
          <w:tcPr>
            <w:tcW w:w="2060" w:type="dxa"/>
            <w:shd w:val="clear" w:color="auto" w:fill="auto"/>
            <w:tcMar>
              <w:top w:w="80" w:type="dxa"/>
              <w:left w:w="80" w:type="dxa"/>
              <w:bottom w:w="80" w:type="dxa"/>
              <w:right w:w="80" w:type="dxa"/>
            </w:tcMar>
            <w:vAlign w:val="center"/>
          </w:tcPr>
          <w:p w14:paraId="590CF9E0" w14:textId="77777777" w:rsidR="006F71A3" w:rsidRPr="006F71A3" w:rsidRDefault="006F71A3" w:rsidP="00DE792B">
            <w:pPr>
              <w:pStyle w:val="Bodyjustified"/>
            </w:pPr>
            <w:r w:rsidRPr="006F71A3">
              <w:t>10</w:t>
            </w:r>
            <w:r w:rsidRPr="006F71A3">
              <w:rPr>
                <w:vertAlign w:val="superscript"/>
              </w:rPr>
              <w:t>1</w:t>
            </w:r>
          </w:p>
        </w:tc>
        <w:tc>
          <w:tcPr>
            <w:tcW w:w="2060" w:type="dxa"/>
            <w:shd w:val="clear" w:color="auto" w:fill="auto"/>
            <w:tcMar>
              <w:top w:w="80" w:type="dxa"/>
              <w:left w:w="80" w:type="dxa"/>
              <w:bottom w:w="80" w:type="dxa"/>
              <w:right w:w="80" w:type="dxa"/>
            </w:tcMar>
            <w:vAlign w:val="center"/>
          </w:tcPr>
          <w:p w14:paraId="61DAD952" w14:textId="77777777" w:rsidR="006F71A3" w:rsidRPr="006F71A3" w:rsidRDefault="006F71A3" w:rsidP="00DE792B">
            <w:pPr>
              <w:pStyle w:val="Bodyjustified"/>
            </w:pPr>
            <w:r>
              <w:t>±</w:t>
            </w:r>
            <w:r w:rsidRPr="006F71A3">
              <w:t>1%</w:t>
            </w:r>
          </w:p>
        </w:tc>
      </w:tr>
      <w:tr w:rsidR="006F71A3" w:rsidRPr="006F71A3" w14:paraId="25806F5B" w14:textId="77777777" w:rsidTr="00DE792B">
        <w:trPr>
          <w:trHeight w:val="238"/>
        </w:trPr>
        <w:tc>
          <w:tcPr>
            <w:tcW w:w="1700" w:type="dxa"/>
            <w:shd w:val="clear" w:color="auto" w:fill="auto"/>
            <w:tcMar>
              <w:top w:w="80" w:type="dxa"/>
              <w:left w:w="80" w:type="dxa"/>
              <w:bottom w:w="80" w:type="dxa"/>
              <w:right w:w="80" w:type="dxa"/>
            </w:tcMar>
            <w:vAlign w:val="center"/>
          </w:tcPr>
          <w:p w14:paraId="7CF2251D" w14:textId="77777777" w:rsidR="006F71A3" w:rsidRPr="006F71A3" w:rsidRDefault="006F71A3" w:rsidP="00DE792B">
            <w:pPr>
              <w:pStyle w:val="Bodyjustified"/>
            </w:pPr>
            <w:r w:rsidRPr="006F71A3">
              <w:lastRenderedPageBreak/>
              <w:t>Red</w:t>
            </w:r>
          </w:p>
        </w:tc>
        <w:tc>
          <w:tcPr>
            <w:tcW w:w="2060" w:type="dxa"/>
            <w:shd w:val="clear" w:color="auto" w:fill="auto"/>
            <w:tcMar>
              <w:top w:w="80" w:type="dxa"/>
              <w:left w:w="80" w:type="dxa"/>
              <w:bottom w:w="80" w:type="dxa"/>
              <w:right w:w="80" w:type="dxa"/>
            </w:tcMar>
            <w:vAlign w:val="center"/>
          </w:tcPr>
          <w:p w14:paraId="7086C204" w14:textId="77777777" w:rsidR="006F71A3" w:rsidRPr="006F71A3" w:rsidRDefault="006F71A3" w:rsidP="00DE792B">
            <w:pPr>
              <w:pStyle w:val="Bodyjustified"/>
            </w:pPr>
            <w:r w:rsidRPr="006F71A3">
              <w:t>2</w:t>
            </w:r>
          </w:p>
        </w:tc>
        <w:tc>
          <w:tcPr>
            <w:tcW w:w="2060" w:type="dxa"/>
            <w:shd w:val="clear" w:color="auto" w:fill="auto"/>
            <w:tcMar>
              <w:top w:w="80" w:type="dxa"/>
              <w:left w:w="80" w:type="dxa"/>
              <w:bottom w:w="80" w:type="dxa"/>
              <w:right w:w="80" w:type="dxa"/>
            </w:tcMar>
            <w:vAlign w:val="center"/>
          </w:tcPr>
          <w:p w14:paraId="7CCE16A6" w14:textId="77777777" w:rsidR="006F71A3" w:rsidRPr="006F71A3" w:rsidRDefault="006F71A3" w:rsidP="00DE792B">
            <w:pPr>
              <w:pStyle w:val="Bodyjustified"/>
            </w:pPr>
            <w:r w:rsidRPr="006F71A3">
              <w:t>10</w:t>
            </w:r>
            <w:r w:rsidRPr="006F71A3">
              <w:rPr>
                <w:vertAlign w:val="superscript"/>
              </w:rPr>
              <w:t>2</w:t>
            </w:r>
          </w:p>
        </w:tc>
        <w:tc>
          <w:tcPr>
            <w:tcW w:w="2060" w:type="dxa"/>
            <w:shd w:val="clear" w:color="auto" w:fill="auto"/>
            <w:tcMar>
              <w:top w:w="80" w:type="dxa"/>
              <w:left w:w="80" w:type="dxa"/>
              <w:bottom w:w="80" w:type="dxa"/>
              <w:right w:w="80" w:type="dxa"/>
            </w:tcMar>
            <w:vAlign w:val="center"/>
          </w:tcPr>
          <w:p w14:paraId="0947E09C" w14:textId="77777777" w:rsidR="006F71A3" w:rsidRPr="006F71A3" w:rsidRDefault="006F71A3" w:rsidP="00DE792B">
            <w:pPr>
              <w:pStyle w:val="Bodyjustified"/>
            </w:pPr>
            <w:r>
              <w:t>±</w:t>
            </w:r>
            <w:r w:rsidRPr="006F71A3">
              <w:t>2%</w:t>
            </w:r>
          </w:p>
        </w:tc>
      </w:tr>
      <w:tr w:rsidR="006F71A3" w:rsidRPr="006F71A3" w14:paraId="68D6AA2C" w14:textId="77777777" w:rsidTr="00DE792B">
        <w:trPr>
          <w:trHeight w:val="238"/>
        </w:trPr>
        <w:tc>
          <w:tcPr>
            <w:tcW w:w="1700" w:type="dxa"/>
            <w:shd w:val="clear" w:color="auto" w:fill="auto"/>
            <w:tcMar>
              <w:top w:w="80" w:type="dxa"/>
              <w:left w:w="80" w:type="dxa"/>
              <w:bottom w:w="80" w:type="dxa"/>
              <w:right w:w="80" w:type="dxa"/>
            </w:tcMar>
            <w:vAlign w:val="center"/>
          </w:tcPr>
          <w:p w14:paraId="4B3CAFC1" w14:textId="77777777" w:rsidR="006F71A3" w:rsidRPr="006F71A3" w:rsidRDefault="006F71A3" w:rsidP="00DE792B">
            <w:pPr>
              <w:pStyle w:val="Bodyjustified"/>
            </w:pPr>
            <w:r w:rsidRPr="006F71A3">
              <w:t>Orange</w:t>
            </w:r>
          </w:p>
        </w:tc>
        <w:tc>
          <w:tcPr>
            <w:tcW w:w="2060" w:type="dxa"/>
            <w:shd w:val="clear" w:color="auto" w:fill="auto"/>
            <w:tcMar>
              <w:top w:w="80" w:type="dxa"/>
              <w:left w:w="80" w:type="dxa"/>
              <w:bottom w:w="80" w:type="dxa"/>
              <w:right w:w="80" w:type="dxa"/>
            </w:tcMar>
            <w:vAlign w:val="center"/>
          </w:tcPr>
          <w:p w14:paraId="722F53B4" w14:textId="77777777" w:rsidR="006F71A3" w:rsidRPr="006F71A3" w:rsidRDefault="006F71A3" w:rsidP="00DE792B">
            <w:pPr>
              <w:pStyle w:val="Bodyjustified"/>
            </w:pPr>
            <w:r w:rsidRPr="006F71A3">
              <w:t>3</w:t>
            </w:r>
          </w:p>
        </w:tc>
        <w:tc>
          <w:tcPr>
            <w:tcW w:w="2060" w:type="dxa"/>
            <w:shd w:val="clear" w:color="auto" w:fill="auto"/>
            <w:tcMar>
              <w:top w:w="80" w:type="dxa"/>
              <w:left w:w="80" w:type="dxa"/>
              <w:bottom w:w="80" w:type="dxa"/>
              <w:right w:w="80" w:type="dxa"/>
            </w:tcMar>
            <w:vAlign w:val="center"/>
          </w:tcPr>
          <w:p w14:paraId="1CAB235E" w14:textId="77777777" w:rsidR="006F71A3" w:rsidRPr="006F71A3" w:rsidRDefault="006F71A3" w:rsidP="00DE792B">
            <w:pPr>
              <w:pStyle w:val="Bodyjustified"/>
            </w:pPr>
            <w:r w:rsidRPr="006F71A3">
              <w:t>10</w:t>
            </w:r>
            <w:r w:rsidRPr="006F71A3">
              <w:rPr>
                <w:vertAlign w:val="superscript"/>
              </w:rPr>
              <w:t>3</w:t>
            </w:r>
          </w:p>
        </w:tc>
        <w:tc>
          <w:tcPr>
            <w:tcW w:w="2060" w:type="dxa"/>
            <w:shd w:val="clear" w:color="auto" w:fill="auto"/>
            <w:tcMar>
              <w:top w:w="80" w:type="dxa"/>
              <w:left w:w="80" w:type="dxa"/>
              <w:bottom w:w="80" w:type="dxa"/>
              <w:right w:w="80" w:type="dxa"/>
            </w:tcMar>
            <w:vAlign w:val="center"/>
          </w:tcPr>
          <w:p w14:paraId="6C78941A" w14:textId="77777777" w:rsidR="006F71A3" w:rsidRPr="006F71A3" w:rsidRDefault="006F71A3" w:rsidP="00DE792B">
            <w:pPr>
              <w:pStyle w:val="Bodyjustified"/>
            </w:pPr>
            <w:r w:rsidRPr="006F71A3">
              <w:t>-</w:t>
            </w:r>
          </w:p>
        </w:tc>
      </w:tr>
      <w:tr w:rsidR="006F71A3" w:rsidRPr="006F71A3" w14:paraId="004F9FE7" w14:textId="77777777" w:rsidTr="00DE792B">
        <w:trPr>
          <w:trHeight w:val="238"/>
        </w:trPr>
        <w:tc>
          <w:tcPr>
            <w:tcW w:w="1700" w:type="dxa"/>
            <w:shd w:val="clear" w:color="auto" w:fill="auto"/>
            <w:tcMar>
              <w:top w:w="80" w:type="dxa"/>
              <w:left w:w="80" w:type="dxa"/>
              <w:bottom w:w="80" w:type="dxa"/>
              <w:right w:w="80" w:type="dxa"/>
            </w:tcMar>
            <w:vAlign w:val="center"/>
          </w:tcPr>
          <w:p w14:paraId="0E4B3613" w14:textId="77777777" w:rsidR="006F71A3" w:rsidRPr="006F71A3" w:rsidRDefault="006F71A3" w:rsidP="00DE792B">
            <w:pPr>
              <w:pStyle w:val="Bodyjustified"/>
            </w:pPr>
            <w:r w:rsidRPr="006F71A3">
              <w:t>Yellow</w:t>
            </w:r>
          </w:p>
        </w:tc>
        <w:tc>
          <w:tcPr>
            <w:tcW w:w="2060" w:type="dxa"/>
            <w:shd w:val="clear" w:color="auto" w:fill="auto"/>
            <w:tcMar>
              <w:top w:w="80" w:type="dxa"/>
              <w:left w:w="80" w:type="dxa"/>
              <w:bottom w:w="80" w:type="dxa"/>
              <w:right w:w="80" w:type="dxa"/>
            </w:tcMar>
            <w:vAlign w:val="center"/>
          </w:tcPr>
          <w:p w14:paraId="76663371" w14:textId="77777777" w:rsidR="006F71A3" w:rsidRPr="006F71A3" w:rsidRDefault="006F71A3" w:rsidP="00DE792B">
            <w:pPr>
              <w:pStyle w:val="Bodyjustified"/>
            </w:pPr>
            <w:r w:rsidRPr="006F71A3">
              <w:t>4</w:t>
            </w:r>
          </w:p>
        </w:tc>
        <w:tc>
          <w:tcPr>
            <w:tcW w:w="2060" w:type="dxa"/>
            <w:shd w:val="clear" w:color="auto" w:fill="auto"/>
            <w:tcMar>
              <w:top w:w="80" w:type="dxa"/>
              <w:left w:w="80" w:type="dxa"/>
              <w:bottom w:w="80" w:type="dxa"/>
              <w:right w:w="80" w:type="dxa"/>
            </w:tcMar>
            <w:vAlign w:val="center"/>
          </w:tcPr>
          <w:p w14:paraId="49D06D43" w14:textId="77777777" w:rsidR="006F71A3" w:rsidRPr="006F71A3" w:rsidRDefault="006F71A3" w:rsidP="00DE792B">
            <w:pPr>
              <w:pStyle w:val="Bodyjustified"/>
            </w:pPr>
            <w:r w:rsidRPr="006F71A3">
              <w:t>10</w:t>
            </w:r>
            <w:r w:rsidRPr="006F71A3">
              <w:rPr>
                <w:vertAlign w:val="superscript"/>
              </w:rPr>
              <w:t>4</w:t>
            </w:r>
          </w:p>
        </w:tc>
        <w:tc>
          <w:tcPr>
            <w:tcW w:w="2060" w:type="dxa"/>
            <w:shd w:val="clear" w:color="auto" w:fill="auto"/>
            <w:tcMar>
              <w:top w:w="80" w:type="dxa"/>
              <w:left w:w="80" w:type="dxa"/>
              <w:bottom w:w="80" w:type="dxa"/>
              <w:right w:w="80" w:type="dxa"/>
            </w:tcMar>
            <w:vAlign w:val="center"/>
          </w:tcPr>
          <w:p w14:paraId="5BFC7CE1" w14:textId="77777777" w:rsidR="006F71A3" w:rsidRPr="006F71A3" w:rsidRDefault="006F71A3" w:rsidP="00DE792B">
            <w:pPr>
              <w:pStyle w:val="Bodyjustified"/>
            </w:pPr>
            <w:r w:rsidRPr="006F71A3">
              <w:t>-</w:t>
            </w:r>
          </w:p>
        </w:tc>
      </w:tr>
      <w:tr w:rsidR="006F71A3" w:rsidRPr="006F71A3" w14:paraId="38CA9AEA" w14:textId="77777777" w:rsidTr="00DE792B">
        <w:trPr>
          <w:trHeight w:val="238"/>
        </w:trPr>
        <w:tc>
          <w:tcPr>
            <w:tcW w:w="1700" w:type="dxa"/>
            <w:shd w:val="clear" w:color="auto" w:fill="auto"/>
            <w:tcMar>
              <w:top w:w="80" w:type="dxa"/>
              <w:left w:w="80" w:type="dxa"/>
              <w:bottom w:w="80" w:type="dxa"/>
              <w:right w:w="80" w:type="dxa"/>
            </w:tcMar>
            <w:vAlign w:val="center"/>
          </w:tcPr>
          <w:p w14:paraId="09B6246F" w14:textId="77777777" w:rsidR="006F71A3" w:rsidRPr="006F71A3" w:rsidRDefault="006F71A3" w:rsidP="00DE792B">
            <w:pPr>
              <w:pStyle w:val="Bodyjustified"/>
            </w:pPr>
            <w:r w:rsidRPr="006F71A3">
              <w:t>Green</w:t>
            </w:r>
          </w:p>
        </w:tc>
        <w:tc>
          <w:tcPr>
            <w:tcW w:w="2060" w:type="dxa"/>
            <w:shd w:val="clear" w:color="auto" w:fill="auto"/>
            <w:tcMar>
              <w:top w:w="80" w:type="dxa"/>
              <w:left w:w="80" w:type="dxa"/>
              <w:bottom w:w="80" w:type="dxa"/>
              <w:right w:w="80" w:type="dxa"/>
            </w:tcMar>
            <w:vAlign w:val="center"/>
          </w:tcPr>
          <w:p w14:paraId="2BA05CB1" w14:textId="77777777" w:rsidR="006F71A3" w:rsidRPr="006F71A3" w:rsidRDefault="006F71A3" w:rsidP="00DE792B">
            <w:pPr>
              <w:pStyle w:val="Bodyjustified"/>
            </w:pPr>
            <w:r w:rsidRPr="006F71A3">
              <w:t>5</w:t>
            </w:r>
          </w:p>
        </w:tc>
        <w:tc>
          <w:tcPr>
            <w:tcW w:w="2060" w:type="dxa"/>
            <w:shd w:val="clear" w:color="auto" w:fill="auto"/>
            <w:tcMar>
              <w:top w:w="80" w:type="dxa"/>
              <w:left w:w="80" w:type="dxa"/>
              <w:bottom w:w="80" w:type="dxa"/>
              <w:right w:w="80" w:type="dxa"/>
            </w:tcMar>
            <w:vAlign w:val="center"/>
          </w:tcPr>
          <w:p w14:paraId="4210B427" w14:textId="77777777" w:rsidR="006F71A3" w:rsidRPr="006F71A3" w:rsidRDefault="006F71A3" w:rsidP="00DE792B">
            <w:pPr>
              <w:pStyle w:val="Bodyjustified"/>
            </w:pPr>
            <w:r w:rsidRPr="006F71A3">
              <w:t>10</w:t>
            </w:r>
            <w:r w:rsidRPr="006F71A3">
              <w:rPr>
                <w:vertAlign w:val="superscript"/>
              </w:rPr>
              <w:t>5</w:t>
            </w:r>
          </w:p>
        </w:tc>
        <w:tc>
          <w:tcPr>
            <w:tcW w:w="2060" w:type="dxa"/>
            <w:shd w:val="clear" w:color="auto" w:fill="auto"/>
            <w:tcMar>
              <w:top w:w="80" w:type="dxa"/>
              <w:left w:w="80" w:type="dxa"/>
              <w:bottom w:w="80" w:type="dxa"/>
              <w:right w:w="80" w:type="dxa"/>
            </w:tcMar>
            <w:vAlign w:val="center"/>
          </w:tcPr>
          <w:p w14:paraId="15DC202A" w14:textId="77777777" w:rsidR="006F71A3" w:rsidRPr="006F71A3" w:rsidRDefault="006F71A3" w:rsidP="00DE792B">
            <w:pPr>
              <w:pStyle w:val="Bodyjustified"/>
            </w:pPr>
            <w:r>
              <w:t>±</w:t>
            </w:r>
            <w:r w:rsidRPr="006F71A3">
              <w:t>0.5%</w:t>
            </w:r>
          </w:p>
        </w:tc>
      </w:tr>
      <w:tr w:rsidR="006F71A3" w:rsidRPr="006F71A3" w14:paraId="70EBA4D2" w14:textId="77777777" w:rsidTr="00DE792B">
        <w:trPr>
          <w:trHeight w:val="238"/>
        </w:trPr>
        <w:tc>
          <w:tcPr>
            <w:tcW w:w="1700" w:type="dxa"/>
            <w:shd w:val="clear" w:color="auto" w:fill="auto"/>
            <w:tcMar>
              <w:top w:w="80" w:type="dxa"/>
              <w:left w:w="80" w:type="dxa"/>
              <w:bottom w:w="80" w:type="dxa"/>
              <w:right w:w="80" w:type="dxa"/>
            </w:tcMar>
            <w:vAlign w:val="center"/>
          </w:tcPr>
          <w:p w14:paraId="4FA5CA90" w14:textId="77777777" w:rsidR="006F71A3" w:rsidRPr="006F71A3" w:rsidRDefault="006F71A3" w:rsidP="00DE792B">
            <w:pPr>
              <w:pStyle w:val="Bodyjustified"/>
            </w:pPr>
            <w:r w:rsidRPr="006F71A3">
              <w:t>Blue</w:t>
            </w:r>
          </w:p>
        </w:tc>
        <w:tc>
          <w:tcPr>
            <w:tcW w:w="2060" w:type="dxa"/>
            <w:shd w:val="clear" w:color="auto" w:fill="auto"/>
            <w:tcMar>
              <w:top w:w="80" w:type="dxa"/>
              <w:left w:w="80" w:type="dxa"/>
              <w:bottom w:w="80" w:type="dxa"/>
              <w:right w:w="80" w:type="dxa"/>
            </w:tcMar>
            <w:vAlign w:val="center"/>
          </w:tcPr>
          <w:p w14:paraId="2658E210" w14:textId="77777777" w:rsidR="006F71A3" w:rsidRPr="006F71A3" w:rsidRDefault="006F71A3" w:rsidP="00DE792B">
            <w:pPr>
              <w:pStyle w:val="Bodyjustified"/>
            </w:pPr>
            <w:r w:rsidRPr="006F71A3">
              <w:t>6</w:t>
            </w:r>
          </w:p>
        </w:tc>
        <w:tc>
          <w:tcPr>
            <w:tcW w:w="2060" w:type="dxa"/>
            <w:shd w:val="clear" w:color="auto" w:fill="auto"/>
            <w:tcMar>
              <w:top w:w="80" w:type="dxa"/>
              <w:left w:w="80" w:type="dxa"/>
              <w:bottom w:w="80" w:type="dxa"/>
              <w:right w:w="80" w:type="dxa"/>
            </w:tcMar>
            <w:vAlign w:val="center"/>
          </w:tcPr>
          <w:p w14:paraId="3AE53AEE" w14:textId="77777777" w:rsidR="006F71A3" w:rsidRPr="006F71A3" w:rsidRDefault="006F71A3" w:rsidP="00DE792B">
            <w:pPr>
              <w:pStyle w:val="Bodyjustified"/>
            </w:pPr>
            <w:r w:rsidRPr="006F71A3">
              <w:t>10</w:t>
            </w:r>
            <w:r w:rsidRPr="006F71A3">
              <w:rPr>
                <w:vertAlign w:val="superscript"/>
              </w:rPr>
              <w:t>6</w:t>
            </w:r>
          </w:p>
        </w:tc>
        <w:tc>
          <w:tcPr>
            <w:tcW w:w="2060" w:type="dxa"/>
            <w:shd w:val="clear" w:color="auto" w:fill="auto"/>
            <w:tcMar>
              <w:top w:w="80" w:type="dxa"/>
              <w:left w:w="80" w:type="dxa"/>
              <w:bottom w:w="80" w:type="dxa"/>
              <w:right w:w="80" w:type="dxa"/>
            </w:tcMar>
            <w:vAlign w:val="center"/>
          </w:tcPr>
          <w:p w14:paraId="0712A25E" w14:textId="77777777" w:rsidR="006F71A3" w:rsidRPr="006F71A3" w:rsidRDefault="006F71A3" w:rsidP="00DE792B">
            <w:pPr>
              <w:pStyle w:val="Bodyjustified"/>
            </w:pPr>
            <w:r>
              <w:t>±</w:t>
            </w:r>
            <w:r w:rsidRPr="006F71A3">
              <w:t>0.25%</w:t>
            </w:r>
          </w:p>
        </w:tc>
      </w:tr>
      <w:tr w:rsidR="006F71A3" w:rsidRPr="006F71A3" w14:paraId="50D01EA2" w14:textId="77777777" w:rsidTr="00DE792B">
        <w:trPr>
          <w:trHeight w:val="238"/>
        </w:trPr>
        <w:tc>
          <w:tcPr>
            <w:tcW w:w="1700" w:type="dxa"/>
            <w:shd w:val="clear" w:color="auto" w:fill="auto"/>
            <w:tcMar>
              <w:top w:w="80" w:type="dxa"/>
              <w:left w:w="80" w:type="dxa"/>
              <w:bottom w:w="80" w:type="dxa"/>
              <w:right w:w="80" w:type="dxa"/>
            </w:tcMar>
            <w:vAlign w:val="center"/>
          </w:tcPr>
          <w:p w14:paraId="1B1F00BB" w14:textId="77777777" w:rsidR="006F71A3" w:rsidRPr="006F71A3" w:rsidRDefault="006F71A3" w:rsidP="00DE792B">
            <w:pPr>
              <w:pStyle w:val="Bodyjustified"/>
            </w:pPr>
            <w:r w:rsidRPr="006F71A3">
              <w:t>Violet</w:t>
            </w:r>
          </w:p>
        </w:tc>
        <w:tc>
          <w:tcPr>
            <w:tcW w:w="2060" w:type="dxa"/>
            <w:shd w:val="clear" w:color="auto" w:fill="auto"/>
            <w:tcMar>
              <w:top w:w="80" w:type="dxa"/>
              <w:left w:w="80" w:type="dxa"/>
              <w:bottom w:w="80" w:type="dxa"/>
              <w:right w:w="80" w:type="dxa"/>
            </w:tcMar>
            <w:vAlign w:val="center"/>
          </w:tcPr>
          <w:p w14:paraId="0F6BC3C1" w14:textId="77777777" w:rsidR="006F71A3" w:rsidRPr="006F71A3" w:rsidRDefault="006F71A3" w:rsidP="00DE792B">
            <w:pPr>
              <w:pStyle w:val="Bodyjustified"/>
            </w:pPr>
            <w:r w:rsidRPr="006F71A3">
              <w:t>7</w:t>
            </w:r>
          </w:p>
        </w:tc>
        <w:tc>
          <w:tcPr>
            <w:tcW w:w="2060" w:type="dxa"/>
            <w:shd w:val="clear" w:color="auto" w:fill="auto"/>
            <w:tcMar>
              <w:top w:w="80" w:type="dxa"/>
              <w:left w:w="80" w:type="dxa"/>
              <w:bottom w:w="80" w:type="dxa"/>
              <w:right w:w="80" w:type="dxa"/>
            </w:tcMar>
            <w:vAlign w:val="center"/>
          </w:tcPr>
          <w:p w14:paraId="344170F8" w14:textId="77777777" w:rsidR="006F71A3" w:rsidRPr="006F71A3" w:rsidRDefault="006F71A3" w:rsidP="00DE792B">
            <w:pPr>
              <w:pStyle w:val="Bodyjustified"/>
            </w:pPr>
            <w:r w:rsidRPr="006F71A3">
              <w:t>10</w:t>
            </w:r>
            <w:r w:rsidRPr="006F71A3">
              <w:rPr>
                <w:vertAlign w:val="superscript"/>
              </w:rPr>
              <w:t>7</w:t>
            </w:r>
          </w:p>
        </w:tc>
        <w:tc>
          <w:tcPr>
            <w:tcW w:w="2060" w:type="dxa"/>
            <w:shd w:val="clear" w:color="auto" w:fill="auto"/>
            <w:tcMar>
              <w:top w:w="80" w:type="dxa"/>
              <w:left w:w="80" w:type="dxa"/>
              <w:bottom w:w="80" w:type="dxa"/>
              <w:right w:w="80" w:type="dxa"/>
            </w:tcMar>
            <w:vAlign w:val="center"/>
          </w:tcPr>
          <w:p w14:paraId="4D97BA3A" w14:textId="77777777" w:rsidR="006F71A3" w:rsidRPr="006F71A3" w:rsidRDefault="006F71A3" w:rsidP="00DE792B">
            <w:pPr>
              <w:pStyle w:val="Bodyjustified"/>
            </w:pPr>
            <w:r>
              <w:t>±</w:t>
            </w:r>
            <w:r w:rsidRPr="006F71A3">
              <w:t>0.1%</w:t>
            </w:r>
          </w:p>
        </w:tc>
      </w:tr>
      <w:tr w:rsidR="006F71A3" w:rsidRPr="006F71A3" w14:paraId="53D2B76E" w14:textId="77777777" w:rsidTr="00DE792B">
        <w:trPr>
          <w:trHeight w:val="238"/>
        </w:trPr>
        <w:tc>
          <w:tcPr>
            <w:tcW w:w="1700" w:type="dxa"/>
            <w:shd w:val="clear" w:color="auto" w:fill="auto"/>
            <w:tcMar>
              <w:top w:w="80" w:type="dxa"/>
              <w:left w:w="80" w:type="dxa"/>
              <w:bottom w:w="80" w:type="dxa"/>
              <w:right w:w="80" w:type="dxa"/>
            </w:tcMar>
            <w:vAlign w:val="center"/>
          </w:tcPr>
          <w:p w14:paraId="5B340557" w14:textId="77777777" w:rsidR="006F71A3" w:rsidRPr="006F71A3" w:rsidRDefault="006F71A3" w:rsidP="00DE792B">
            <w:pPr>
              <w:pStyle w:val="Bodyjustified"/>
            </w:pPr>
            <w:r w:rsidRPr="006F71A3">
              <w:t>Grey</w:t>
            </w:r>
          </w:p>
        </w:tc>
        <w:tc>
          <w:tcPr>
            <w:tcW w:w="2060" w:type="dxa"/>
            <w:shd w:val="clear" w:color="auto" w:fill="auto"/>
            <w:tcMar>
              <w:top w:w="80" w:type="dxa"/>
              <w:left w:w="80" w:type="dxa"/>
              <w:bottom w:w="80" w:type="dxa"/>
              <w:right w:w="80" w:type="dxa"/>
            </w:tcMar>
            <w:vAlign w:val="center"/>
          </w:tcPr>
          <w:p w14:paraId="75BDC84C" w14:textId="77777777" w:rsidR="006F71A3" w:rsidRPr="006F71A3" w:rsidRDefault="006F71A3" w:rsidP="00DE792B">
            <w:pPr>
              <w:pStyle w:val="Bodyjustified"/>
            </w:pPr>
            <w:r w:rsidRPr="006F71A3">
              <w:t>8</w:t>
            </w:r>
          </w:p>
        </w:tc>
        <w:tc>
          <w:tcPr>
            <w:tcW w:w="2060" w:type="dxa"/>
            <w:shd w:val="clear" w:color="auto" w:fill="auto"/>
            <w:tcMar>
              <w:top w:w="80" w:type="dxa"/>
              <w:left w:w="80" w:type="dxa"/>
              <w:bottom w:w="80" w:type="dxa"/>
              <w:right w:w="80" w:type="dxa"/>
            </w:tcMar>
            <w:vAlign w:val="center"/>
          </w:tcPr>
          <w:p w14:paraId="0CBA08D1" w14:textId="77777777" w:rsidR="006F71A3" w:rsidRPr="006F71A3" w:rsidRDefault="006F71A3" w:rsidP="00DE792B">
            <w:pPr>
              <w:pStyle w:val="Bodyjustified"/>
            </w:pPr>
            <w:r w:rsidRPr="006F71A3">
              <w:t>10</w:t>
            </w:r>
            <w:r w:rsidRPr="006F71A3">
              <w:rPr>
                <w:vertAlign w:val="superscript"/>
              </w:rPr>
              <w:t>8</w:t>
            </w:r>
          </w:p>
        </w:tc>
        <w:tc>
          <w:tcPr>
            <w:tcW w:w="2060" w:type="dxa"/>
            <w:shd w:val="clear" w:color="auto" w:fill="auto"/>
            <w:tcMar>
              <w:top w:w="80" w:type="dxa"/>
              <w:left w:w="80" w:type="dxa"/>
              <w:bottom w:w="80" w:type="dxa"/>
              <w:right w:w="80" w:type="dxa"/>
            </w:tcMar>
            <w:vAlign w:val="center"/>
          </w:tcPr>
          <w:p w14:paraId="57F1017B" w14:textId="77777777" w:rsidR="006F71A3" w:rsidRPr="006F71A3" w:rsidRDefault="006F71A3" w:rsidP="00DE792B">
            <w:pPr>
              <w:pStyle w:val="Bodyjustified"/>
            </w:pPr>
            <w:r w:rsidRPr="006F71A3">
              <w:t>-</w:t>
            </w:r>
          </w:p>
        </w:tc>
      </w:tr>
      <w:tr w:rsidR="006F71A3" w:rsidRPr="006F71A3" w14:paraId="477A10B3" w14:textId="77777777" w:rsidTr="00DE792B">
        <w:trPr>
          <w:trHeight w:val="238"/>
        </w:trPr>
        <w:tc>
          <w:tcPr>
            <w:tcW w:w="1700" w:type="dxa"/>
            <w:shd w:val="clear" w:color="auto" w:fill="auto"/>
            <w:tcMar>
              <w:top w:w="80" w:type="dxa"/>
              <w:left w:w="80" w:type="dxa"/>
              <w:bottom w:w="80" w:type="dxa"/>
              <w:right w:w="80" w:type="dxa"/>
            </w:tcMar>
            <w:vAlign w:val="center"/>
          </w:tcPr>
          <w:p w14:paraId="55D3D871" w14:textId="77777777" w:rsidR="006F71A3" w:rsidRPr="006F71A3" w:rsidRDefault="006F71A3" w:rsidP="00DE792B">
            <w:pPr>
              <w:pStyle w:val="Bodyjustified"/>
            </w:pPr>
            <w:r w:rsidRPr="006F71A3">
              <w:t>White</w:t>
            </w:r>
          </w:p>
        </w:tc>
        <w:tc>
          <w:tcPr>
            <w:tcW w:w="2060" w:type="dxa"/>
            <w:shd w:val="clear" w:color="auto" w:fill="auto"/>
            <w:tcMar>
              <w:top w:w="80" w:type="dxa"/>
              <w:left w:w="80" w:type="dxa"/>
              <w:bottom w:w="80" w:type="dxa"/>
              <w:right w:w="80" w:type="dxa"/>
            </w:tcMar>
            <w:vAlign w:val="center"/>
          </w:tcPr>
          <w:p w14:paraId="3B234CF4" w14:textId="77777777" w:rsidR="006F71A3" w:rsidRPr="006F71A3" w:rsidRDefault="006F71A3" w:rsidP="00DE792B">
            <w:pPr>
              <w:pStyle w:val="Bodyjustified"/>
            </w:pPr>
            <w:r w:rsidRPr="006F71A3">
              <w:t>9</w:t>
            </w:r>
          </w:p>
        </w:tc>
        <w:tc>
          <w:tcPr>
            <w:tcW w:w="2060" w:type="dxa"/>
            <w:shd w:val="clear" w:color="auto" w:fill="auto"/>
            <w:tcMar>
              <w:top w:w="80" w:type="dxa"/>
              <w:left w:w="80" w:type="dxa"/>
              <w:bottom w:w="80" w:type="dxa"/>
              <w:right w:w="80" w:type="dxa"/>
            </w:tcMar>
            <w:vAlign w:val="center"/>
          </w:tcPr>
          <w:p w14:paraId="544C07AD" w14:textId="77777777" w:rsidR="006F71A3" w:rsidRPr="006F71A3" w:rsidRDefault="006F71A3" w:rsidP="00DE792B">
            <w:pPr>
              <w:pStyle w:val="Bodyjustified"/>
            </w:pPr>
            <w:r w:rsidRPr="006F71A3">
              <w:t>10</w:t>
            </w:r>
            <w:r w:rsidRPr="006F71A3">
              <w:rPr>
                <w:vertAlign w:val="superscript"/>
              </w:rPr>
              <w:t>9</w:t>
            </w:r>
          </w:p>
        </w:tc>
        <w:tc>
          <w:tcPr>
            <w:tcW w:w="2060" w:type="dxa"/>
            <w:shd w:val="clear" w:color="auto" w:fill="auto"/>
            <w:tcMar>
              <w:top w:w="80" w:type="dxa"/>
              <w:left w:w="80" w:type="dxa"/>
              <w:bottom w:w="80" w:type="dxa"/>
              <w:right w:w="80" w:type="dxa"/>
            </w:tcMar>
            <w:vAlign w:val="center"/>
          </w:tcPr>
          <w:p w14:paraId="03CF6C4A" w14:textId="77777777" w:rsidR="006F71A3" w:rsidRPr="006F71A3" w:rsidRDefault="006F71A3" w:rsidP="00DE792B">
            <w:pPr>
              <w:pStyle w:val="Bodyjustified"/>
            </w:pPr>
            <w:r w:rsidRPr="006F71A3">
              <w:t>-</w:t>
            </w:r>
          </w:p>
        </w:tc>
      </w:tr>
      <w:tr w:rsidR="006F71A3" w:rsidRPr="006F71A3" w14:paraId="5BA77944" w14:textId="77777777" w:rsidTr="00DE792B">
        <w:trPr>
          <w:trHeight w:val="238"/>
        </w:trPr>
        <w:tc>
          <w:tcPr>
            <w:tcW w:w="1700" w:type="dxa"/>
            <w:shd w:val="clear" w:color="auto" w:fill="auto"/>
            <w:tcMar>
              <w:top w:w="80" w:type="dxa"/>
              <w:left w:w="80" w:type="dxa"/>
              <w:bottom w:w="80" w:type="dxa"/>
              <w:right w:w="80" w:type="dxa"/>
            </w:tcMar>
            <w:vAlign w:val="center"/>
          </w:tcPr>
          <w:p w14:paraId="30DF773F" w14:textId="77777777" w:rsidR="006F71A3" w:rsidRPr="006F71A3" w:rsidRDefault="006F71A3" w:rsidP="00DE792B">
            <w:pPr>
              <w:pStyle w:val="Bodyjustified"/>
            </w:pPr>
            <w:r w:rsidRPr="006F71A3">
              <w:t>None</w:t>
            </w:r>
          </w:p>
        </w:tc>
        <w:tc>
          <w:tcPr>
            <w:tcW w:w="2060" w:type="dxa"/>
            <w:shd w:val="clear" w:color="auto" w:fill="auto"/>
            <w:tcMar>
              <w:top w:w="80" w:type="dxa"/>
              <w:left w:w="80" w:type="dxa"/>
              <w:bottom w:w="80" w:type="dxa"/>
              <w:right w:w="80" w:type="dxa"/>
            </w:tcMar>
            <w:vAlign w:val="center"/>
          </w:tcPr>
          <w:p w14:paraId="07EE8C06" w14:textId="77777777" w:rsidR="006F71A3" w:rsidRPr="006F71A3" w:rsidRDefault="006F71A3" w:rsidP="00DE792B">
            <w:pPr>
              <w:pStyle w:val="Bodyjustified"/>
            </w:pPr>
            <w:r w:rsidRPr="006F71A3">
              <w:t>-</w:t>
            </w:r>
          </w:p>
        </w:tc>
        <w:tc>
          <w:tcPr>
            <w:tcW w:w="2060" w:type="dxa"/>
            <w:shd w:val="clear" w:color="auto" w:fill="auto"/>
            <w:tcMar>
              <w:top w:w="80" w:type="dxa"/>
              <w:left w:w="80" w:type="dxa"/>
              <w:bottom w:w="80" w:type="dxa"/>
              <w:right w:w="80" w:type="dxa"/>
            </w:tcMar>
            <w:vAlign w:val="center"/>
          </w:tcPr>
          <w:p w14:paraId="657E7760" w14:textId="77777777" w:rsidR="006F71A3" w:rsidRPr="006F71A3" w:rsidRDefault="006F71A3" w:rsidP="00DE792B">
            <w:pPr>
              <w:pStyle w:val="Bodyjustified"/>
            </w:pPr>
            <w:r w:rsidRPr="006F71A3">
              <w:t>-</w:t>
            </w:r>
          </w:p>
        </w:tc>
        <w:tc>
          <w:tcPr>
            <w:tcW w:w="2060" w:type="dxa"/>
            <w:shd w:val="clear" w:color="auto" w:fill="auto"/>
            <w:tcMar>
              <w:top w:w="80" w:type="dxa"/>
              <w:left w:w="80" w:type="dxa"/>
              <w:bottom w:w="80" w:type="dxa"/>
              <w:right w:w="80" w:type="dxa"/>
            </w:tcMar>
            <w:vAlign w:val="center"/>
          </w:tcPr>
          <w:p w14:paraId="3FB69CBB" w14:textId="77777777" w:rsidR="006F71A3" w:rsidRPr="006F71A3" w:rsidRDefault="006F71A3" w:rsidP="00DE792B">
            <w:pPr>
              <w:pStyle w:val="Bodyjustified"/>
            </w:pPr>
            <w:r>
              <w:t>±</w:t>
            </w:r>
            <w:r w:rsidRPr="006F71A3">
              <w:t>20%</w:t>
            </w:r>
          </w:p>
        </w:tc>
      </w:tr>
    </w:tbl>
    <w:p w14:paraId="3F5C4E57" w14:textId="63F95E63" w:rsidR="00DC2F47" w:rsidRDefault="00DE792B" w:rsidP="00DE792B">
      <w:pPr>
        <w:pStyle w:val="Heading2"/>
      </w:pPr>
      <w:bookmarkStart w:id="38" w:name="_Toc379367303"/>
      <w:r>
        <w:t xml:space="preserve">temperature coefficient marking codes for resistors and </w:t>
      </w:r>
      <w:r w:rsidR="00DC2F47">
        <w:t>CAPACITORS</w:t>
      </w:r>
      <w:bookmarkEnd w:id="38"/>
    </w:p>
    <w:p w14:paraId="53364462" w14:textId="77777777" w:rsidR="00DC2F47" w:rsidRDefault="00DC2F47" w:rsidP="00DE792B">
      <w:pPr>
        <w:keepNext/>
      </w:pPr>
      <w:r>
        <w:t xml:space="preserve">To indicate the temperature coefficient applicable to a component, a numerical code shall be used. The range of applicable temperature coefficients shall be tabulated in the relevant Detail Specification and each allocated a single digit (1-9) code. </w:t>
      </w:r>
    </w:p>
    <w:p w14:paraId="63EA4934" w14:textId="64C3C39E" w:rsidR="006F71A3" w:rsidRDefault="006F71A3" w:rsidP="00AF09B4">
      <w:pPr>
        <w:keepNext/>
        <w:spacing w:before="240" w:after="120"/>
      </w:pPr>
      <w:r>
        <w:t>Where applicable, the following codes shall be used</w:t>
      </w:r>
      <w:r w:rsidR="00DE792B">
        <w:t>:</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700"/>
        <w:gridCol w:w="880"/>
        <w:gridCol w:w="880"/>
        <w:gridCol w:w="880"/>
        <w:gridCol w:w="880"/>
        <w:gridCol w:w="880"/>
        <w:gridCol w:w="880"/>
        <w:gridCol w:w="880"/>
        <w:gridCol w:w="880"/>
      </w:tblGrid>
      <w:tr w:rsidR="006F71A3" w:rsidRPr="006F71A3" w14:paraId="2D56C3A3" w14:textId="77777777" w:rsidTr="00DE792B">
        <w:trPr>
          <w:trHeight w:val="238"/>
        </w:trPr>
        <w:tc>
          <w:tcPr>
            <w:tcW w:w="1700" w:type="dxa"/>
            <w:shd w:val="clear" w:color="auto" w:fill="auto"/>
            <w:tcMar>
              <w:top w:w="80" w:type="dxa"/>
              <w:left w:w="80" w:type="dxa"/>
              <w:bottom w:w="80" w:type="dxa"/>
              <w:right w:w="80" w:type="dxa"/>
            </w:tcMar>
            <w:vAlign w:val="center"/>
          </w:tcPr>
          <w:p w14:paraId="2E07356B" w14:textId="77777777" w:rsidR="006F71A3" w:rsidRPr="006F71A3" w:rsidRDefault="006F71A3" w:rsidP="00DE792B">
            <w:pPr>
              <w:pStyle w:val="Bodyjustified"/>
              <w:keepNext/>
            </w:pPr>
            <w:r w:rsidRPr="006F71A3">
              <w:t>Temperature Coefficient (</w:t>
            </w:r>
            <w:r>
              <w:t>±</w:t>
            </w:r>
            <w:r w:rsidRPr="006F71A3">
              <w:t>ppm/</w:t>
            </w:r>
            <w:proofErr w:type="spellStart"/>
            <w:r w:rsidRPr="006F71A3">
              <w:rPr>
                <w:vertAlign w:val="superscript"/>
              </w:rPr>
              <w:t>0</w:t>
            </w:r>
            <w:r w:rsidRPr="006F71A3">
              <w:t>C</w:t>
            </w:r>
            <w:proofErr w:type="spellEnd"/>
            <w:r w:rsidRPr="006F71A3">
              <w:t>)</w:t>
            </w:r>
          </w:p>
        </w:tc>
        <w:tc>
          <w:tcPr>
            <w:tcW w:w="880" w:type="dxa"/>
            <w:shd w:val="clear" w:color="auto" w:fill="auto"/>
            <w:tcMar>
              <w:top w:w="80" w:type="dxa"/>
              <w:left w:w="80" w:type="dxa"/>
              <w:bottom w:w="80" w:type="dxa"/>
              <w:right w:w="80" w:type="dxa"/>
            </w:tcMar>
            <w:vAlign w:val="center"/>
          </w:tcPr>
          <w:p w14:paraId="3FB0E6A4" w14:textId="77777777" w:rsidR="006F71A3" w:rsidRPr="006F71A3" w:rsidRDefault="006F71A3" w:rsidP="00DE792B">
            <w:pPr>
              <w:pStyle w:val="Bodyjustified"/>
              <w:keepNext/>
            </w:pPr>
            <w:r w:rsidRPr="006F71A3">
              <w:t>10</w:t>
            </w:r>
          </w:p>
        </w:tc>
        <w:tc>
          <w:tcPr>
            <w:tcW w:w="880" w:type="dxa"/>
            <w:shd w:val="clear" w:color="auto" w:fill="auto"/>
            <w:tcMar>
              <w:top w:w="80" w:type="dxa"/>
              <w:left w:w="80" w:type="dxa"/>
              <w:bottom w:w="80" w:type="dxa"/>
              <w:right w:w="80" w:type="dxa"/>
            </w:tcMar>
            <w:vAlign w:val="center"/>
          </w:tcPr>
          <w:p w14:paraId="3CDADAEE" w14:textId="77777777" w:rsidR="006F71A3" w:rsidRPr="006F71A3" w:rsidRDefault="006F71A3" w:rsidP="00DE792B">
            <w:pPr>
              <w:pStyle w:val="Bodyjustified"/>
              <w:keepNext/>
            </w:pPr>
            <w:r w:rsidRPr="006F71A3">
              <w:t>25</w:t>
            </w:r>
          </w:p>
        </w:tc>
        <w:tc>
          <w:tcPr>
            <w:tcW w:w="880" w:type="dxa"/>
            <w:shd w:val="clear" w:color="auto" w:fill="auto"/>
            <w:tcMar>
              <w:top w:w="80" w:type="dxa"/>
              <w:left w:w="80" w:type="dxa"/>
              <w:bottom w:w="80" w:type="dxa"/>
              <w:right w:w="80" w:type="dxa"/>
            </w:tcMar>
            <w:vAlign w:val="center"/>
          </w:tcPr>
          <w:p w14:paraId="2F3A2F11" w14:textId="77777777" w:rsidR="006F71A3" w:rsidRPr="006F71A3" w:rsidRDefault="006F71A3" w:rsidP="00DE792B">
            <w:pPr>
              <w:pStyle w:val="Bodyjustified"/>
              <w:keepNext/>
            </w:pPr>
            <w:r w:rsidRPr="006F71A3">
              <w:t>50</w:t>
            </w:r>
          </w:p>
        </w:tc>
        <w:tc>
          <w:tcPr>
            <w:tcW w:w="880" w:type="dxa"/>
            <w:shd w:val="clear" w:color="auto" w:fill="auto"/>
            <w:tcMar>
              <w:top w:w="80" w:type="dxa"/>
              <w:left w:w="80" w:type="dxa"/>
              <w:bottom w:w="80" w:type="dxa"/>
              <w:right w:w="80" w:type="dxa"/>
            </w:tcMar>
            <w:vAlign w:val="center"/>
          </w:tcPr>
          <w:p w14:paraId="53761CC3" w14:textId="77777777" w:rsidR="006F71A3" w:rsidRPr="006F71A3" w:rsidRDefault="006F71A3" w:rsidP="00DE792B">
            <w:pPr>
              <w:pStyle w:val="Bodyjustified"/>
              <w:keepNext/>
            </w:pPr>
            <w:r w:rsidRPr="006F71A3">
              <w:t>100</w:t>
            </w:r>
          </w:p>
        </w:tc>
        <w:tc>
          <w:tcPr>
            <w:tcW w:w="880" w:type="dxa"/>
            <w:shd w:val="clear" w:color="auto" w:fill="auto"/>
            <w:tcMar>
              <w:top w:w="80" w:type="dxa"/>
              <w:left w:w="80" w:type="dxa"/>
              <w:bottom w:w="80" w:type="dxa"/>
              <w:right w:w="80" w:type="dxa"/>
            </w:tcMar>
            <w:vAlign w:val="center"/>
          </w:tcPr>
          <w:p w14:paraId="57A2DDF3" w14:textId="77777777" w:rsidR="006F71A3" w:rsidRPr="006F71A3" w:rsidRDefault="006F71A3" w:rsidP="00DE792B">
            <w:pPr>
              <w:pStyle w:val="Bodyjustified"/>
              <w:keepNext/>
            </w:pPr>
            <w:r w:rsidRPr="006F71A3">
              <w:t>150</w:t>
            </w:r>
          </w:p>
        </w:tc>
        <w:tc>
          <w:tcPr>
            <w:tcW w:w="880" w:type="dxa"/>
            <w:shd w:val="clear" w:color="auto" w:fill="auto"/>
            <w:tcMar>
              <w:top w:w="80" w:type="dxa"/>
              <w:left w:w="80" w:type="dxa"/>
              <w:bottom w:w="80" w:type="dxa"/>
              <w:right w:w="80" w:type="dxa"/>
            </w:tcMar>
            <w:vAlign w:val="center"/>
          </w:tcPr>
          <w:p w14:paraId="3C81B947" w14:textId="77777777" w:rsidR="006F71A3" w:rsidRPr="006F71A3" w:rsidRDefault="006F71A3" w:rsidP="00DE792B">
            <w:pPr>
              <w:pStyle w:val="Bodyjustified"/>
              <w:keepNext/>
            </w:pPr>
            <w:r w:rsidRPr="006F71A3">
              <w:t>200</w:t>
            </w:r>
          </w:p>
        </w:tc>
        <w:tc>
          <w:tcPr>
            <w:tcW w:w="880" w:type="dxa"/>
            <w:shd w:val="clear" w:color="auto" w:fill="auto"/>
            <w:tcMar>
              <w:top w:w="80" w:type="dxa"/>
              <w:left w:w="80" w:type="dxa"/>
              <w:bottom w:w="80" w:type="dxa"/>
              <w:right w:w="80" w:type="dxa"/>
            </w:tcMar>
            <w:vAlign w:val="center"/>
          </w:tcPr>
          <w:p w14:paraId="3A85E6BC" w14:textId="77777777" w:rsidR="006F71A3" w:rsidRPr="006F71A3" w:rsidRDefault="006F71A3" w:rsidP="00DE792B">
            <w:pPr>
              <w:pStyle w:val="Bodyjustified"/>
              <w:keepNext/>
            </w:pPr>
            <w:r w:rsidRPr="006F71A3">
              <w:t>250</w:t>
            </w:r>
          </w:p>
        </w:tc>
        <w:tc>
          <w:tcPr>
            <w:tcW w:w="880" w:type="dxa"/>
            <w:shd w:val="clear" w:color="auto" w:fill="auto"/>
            <w:tcMar>
              <w:top w:w="80" w:type="dxa"/>
              <w:left w:w="80" w:type="dxa"/>
              <w:bottom w:w="80" w:type="dxa"/>
              <w:right w:w="80" w:type="dxa"/>
            </w:tcMar>
            <w:vAlign w:val="center"/>
          </w:tcPr>
          <w:p w14:paraId="782E8FFD" w14:textId="77777777" w:rsidR="006F71A3" w:rsidRPr="006F71A3" w:rsidRDefault="006F71A3" w:rsidP="00DE792B">
            <w:pPr>
              <w:pStyle w:val="Bodyjustified"/>
              <w:keepNext/>
            </w:pPr>
            <w:r w:rsidRPr="006F71A3">
              <w:t>500</w:t>
            </w:r>
          </w:p>
        </w:tc>
      </w:tr>
      <w:tr w:rsidR="006F71A3" w:rsidRPr="006F71A3" w14:paraId="6F4E8302" w14:textId="77777777" w:rsidTr="00DE792B">
        <w:trPr>
          <w:trHeight w:val="238"/>
        </w:trPr>
        <w:tc>
          <w:tcPr>
            <w:tcW w:w="1700" w:type="dxa"/>
            <w:shd w:val="clear" w:color="auto" w:fill="auto"/>
            <w:tcMar>
              <w:top w:w="80" w:type="dxa"/>
              <w:left w:w="80" w:type="dxa"/>
              <w:bottom w:w="80" w:type="dxa"/>
              <w:right w:w="80" w:type="dxa"/>
            </w:tcMar>
            <w:vAlign w:val="center"/>
          </w:tcPr>
          <w:p w14:paraId="749C1F40" w14:textId="77777777" w:rsidR="006F71A3" w:rsidRPr="006F71A3" w:rsidRDefault="006F71A3" w:rsidP="00DE792B">
            <w:pPr>
              <w:pStyle w:val="Bodyjustified"/>
            </w:pPr>
            <w:r w:rsidRPr="006F71A3">
              <w:t>Code</w:t>
            </w:r>
          </w:p>
        </w:tc>
        <w:tc>
          <w:tcPr>
            <w:tcW w:w="880" w:type="dxa"/>
            <w:shd w:val="clear" w:color="auto" w:fill="auto"/>
            <w:tcMar>
              <w:top w:w="80" w:type="dxa"/>
              <w:left w:w="80" w:type="dxa"/>
              <w:bottom w:w="80" w:type="dxa"/>
              <w:right w:w="80" w:type="dxa"/>
            </w:tcMar>
            <w:vAlign w:val="center"/>
          </w:tcPr>
          <w:p w14:paraId="2467CEB1" w14:textId="77777777" w:rsidR="006F71A3" w:rsidRPr="006F71A3" w:rsidRDefault="006F71A3" w:rsidP="00DE792B">
            <w:pPr>
              <w:pStyle w:val="Bodyjustified"/>
            </w:pPr>
            <w:r w:rsidRPr="006F71A3">
              <w:t>1</w:t>
            </w:r>
          </w:p>
        </w:tc>
        <w:tc>
          <w:tcPr>
            <w:tcW w:w="880" w:type="dxa"/>
            <w:shd w:val="clear" w:color="auto" w:fill="auto"/>
            <w:tcMar>
              <w:top w:w="80" w:type="dxa"/>
              <w:left w:w="80" w:type="dxa"/>
              <w:bottom w:w="80" w:type="dxa"/>
              <w:right w:w="80" w:type="dxa"/>
            </w:tcMar>
            <w:vAlign w:val="center"/>
          </w:tcPr>
          <w:p w14:paraId="3D711A1E" w14:textId="77777777" w:rsidR="006F71A3" w:rsidRPr="006F71A3" w:rsidRDefault="006F71A3" w:rsidP="00DE792B">
            <w:pPr>
              <w:pStyle w:val="Bodyjustified"/>
            </w:pPr>
            <w:r w:rsidRPr="006F71A3">
              <w:t>2</w:t>
            </w:r>
          </w:p>
        </w:tc>
        <w:tc>
          <w:tcPr>
            <w:tcW w:w="880" w:type="dxa"/>
            <w:shd w:val="clear" w:color="auto" w:fill="auto"/>
            <w:tcMar>
              <w:top w:w="80" w:type="dxa"/>
              <w:left w:w="80" w:type="dxa"/>
              <w:bottom w:w="80" w:type="dxa"/>
              <w:right w:w="80" w:type="dxa"/>
            </w:tcMar>
            <w:vAlign w:val="center"/>
          </w:tcPr>
          <w:p w14:paraId="3703C51E" w14:textId="77777777" w:rsidR="006F71A3" w:rsidRPr="006F71A3" w:rsidRDefault="006F71A3" w:rsidP="00DE792B">
            <w:pPr>
              <w:pStyle w:val="Bodyjustified"/>
            </w:pPr>
            <w:r w:rsidRPr="006F71A3">
              <w:t>3</w:t>
            </w:r>
          </w:p>
        </w:tc>
        <w:tc>
          <w:tcPr>
            <w:tcW w:w="880" w:type="dxa"/>
            <w:shd w:val="clear" w:color="auto" w:fill="auto"/>
            <w:tcMar>
              <w:top w:w="80" w:type="dxa"/>
              <w:left w:w="80" w:type="dxa"/>
              <w:bottom w:w="80" w:type="dxa"/>
              <w:right w:w="80" w:type="dxa"/>
            </w:tcMar>
            <w:vAlign w:val="center"/>
          </w:tcPr>
          <w:p w14:paraId="26ADF009" w14:textId="77777777" w:rsidR="006F71A3" w:rsidRPr="006F71A3" w:rsidRDefault="006F71A3" w:rsidP="00DE792B">
            <w:pPr>
              <w:pStyle w:val="Bodyjustified"/>
            </w:pPr>
            <w:r w:rsidRPr="006F71A3">
              <w:t>4</w:t>
            </w:r>
          </w:p>
        </w:tc>
        <w:tc>
          <w:tcPr>
            <w:tcW w:w="880" w:type="dxa"/>
            <w:shd w:val="clear" w:color="auto" w:fill="auto"/>
            <w:tcMar>
              <w:top w:w="80" w:type="dxa"/>
              <w:left w:w="80" w:type="dxa"/>
              <w:bottom w:w="80" w:type="dxa"/>
              <w:right w:w="80" w:type="dxa"/>
            </w:tcMar>
            <w:vAlign w:val="center"/>
          </w:tcPr>
          <w:p w14:paraId="79DE3E77" w14:textId="77777777" w:rsidR="006F71A3" w:rsidRPr="006F71A3" w:rsidRDefault="006F71A3" w:rsidP="00DE792B">
            <w:pPr>
              <w:pStyle w:val="Bodyjustified"/>
            </w:pPr>
            <w:r w:rsidRPr="006F71A3">
              <w:t>5</w:t>
            </w:r>
          </w:p>
        </w:tc>
        <w:tc>
          <w:tcPr>
            <w:tcW w:w="880" w:type="dxa"/>
            <w:shd w:val="clear" w:color="auto" w:fill="auto"/>
            <w:tcMar>
              <w:top w:w="80" w:type="dxa"/>
              <w:left w:w="80" w:type="dxa"/>
              <w:bottom w:w="80" w:type="dxa"/>
              <w:right w:w="80" w:type="dxa"/>
            </w:tcMar>
            <w:vAlign w:val="center"/>
          </w:tcPr>
          <w:p w14:paraId="5E0F5A15" w14:textId="77777777" w:rsidR="006F71A3" w:rsidRPr="006F71A3" w:rsidRDefault="006F71A3" w:rsidP="00DE792B">
            <w:pPr>
              <w:pStyle w:val="Bodyjustified"/>
            </w:pPr>
            <w:r w:rsidRPr="006F71A3">
              <w:t>6</w:t>
            </w:r>
          </w:p>
        </w:tc>
        <w:tc>
          <w:tcPr>
            <w:tcW w:w="880" w:type="dxa"/>
            <w:shd w:val="clear" w:color="auto" w:fill="auto"/>
            <w:tcMar>
              <w:top w:w="80" w:type="dxa"/>
              <w:left w:w="80" w:type="dxa"/>
              <w:bottom w:w="80" w:type="dxa"/>
              <w:right w:w="80" w:type="dxa"/>
            </w:tcMar>
            <w:vAlign w:val="center"/>
          </w:tcPr>
          <w:p w14:paraId="0DFFC567" w14:textId="77777777" w:rsidR="006F71A3" w:rsidRPr="006F71A3" w:rsidRDefault="006F71A3" w:rsidP="00DE792B">
            <w:pPr>
              <w:pStyle w:val="Bodyjustified"/>
            </w:pPr>
            <w:r w:rsidRPr="006F71A3">
              <w:t>7</w:t>
            </w:r>
          </w:p>
        </w:tc>
        <w:tc>
          <w:tcPr>
            <w:tcW w:w="880" w:type="dxa"/>
            <w:shd w:val="clear" w:color="auto" w:fill="auto"/>
            <w:tcMar>
              <w:top w:w="80" w:type="dxa"/>
              <w:left w:w="80" w:type="dxa"/>
              <w:bottom w:w="80" w:type="dxa"/>
              <w:right w:w="80" w:type="dxa"/>
            </w:tcMar>
            <w:vAlign w:val="center"/>
          </w:tcPr>
          <w:p w14:paraId="2844B7DE" w14:textId="77777777" w:rsidR="006F71A3" w:rsidRPr="006F71A3" w:rsidRDefault="006F71A3" w:rsidP="00DE792B">
            <w:pPr>
              <w:pStyle w:val="Bodyjustified"/>
            </w:pPr>
            <w:r w:rsidRPr="006F71A3">
              <w:t>8</w:t>
            </w:r>
          </w:p>
        </w:tc>
      </w:tr>
    </w:tbl>
    <w:p w14:paraId="3204C8E2" w14:textId="77777777" w:rsidR="006F71A3" w:rsidRDefault="00DC2F47" w:rsidP="006F71A3">
      <w:pPr>
        <w:spacing w:before="240"/>
      </w:pPr>
      <w:r>
        <w:t xml:space="preserve">Any temperature coefficient, applicable to a specific </w:t>
      </w:r>
      <w:r w:rsidR="006F71A3">
        <w:t>component that</w:t>
      </w:r>
      <w:r>
        <w:t xml:space="preserve"> is not covered by the above will be specified in the relevant Detail Specification and a numerical code allocated.</w:t>
      </w:r>
    </w:p>
    <w:p w14:paraId="7C9B41D1" w14:textId="77777777" w:rsidR="006F71A3" w:rsidRDefault="006F71A3">
      <w:pPr>
        <w:spacing w:after="0" w:line="240" w:lineRule="auto"/>
        <w:ind w:left="0" w:right="0"/>
        <w:jc w:val="left"/>
      </w:pPr>
      <w:r>
        <w:br w:type="page"/>
      </w:r>
    </w:p>
    <w:p w14:paraId="6B38E636" w14:textId="77777777" w:rsidR="00DC2F47" w:rsidRPr="00AF09B4" w:rsidRDefault="00DC2F47" w:rsidP="00AF09B4">
      <w:pPr>
        <w:pStyle w:val="Title"/>
      </w:pPr>
      <w:bookmarkStart w:id="39" w:name="_Toc379367304"/>
      <w:r w:rsidRPr="00AF09B4">
        <w:lastRenderedPageBreak/>
        <w:t>APPENDIX A: WARNING SIGNS</w:t>
      </w:r>
      <w:bookmarkEnd w:id="39"/>
    </w:p>
    <w:p w14:paraId="00E4860E" w14:textId="77777777" w:rsidR="00DC2F47" w:rsidRPr="006F71A3" w:rsidRDefault="00DC2F47" w:rsidP="006F71A3">
      <w:pPr>
        <w:pStyle w:val="numericallist"/>
        <w:rPr>
          <w:u w:val="single"/>
        </w:rPr>
      </w:pPr>
      <w:r w:rsidRPr="006F71A3">
        <w:rPr>
          <w:u w:val="single"/>
        </w:rPr>
        <w:t>Sensitivity to Electrostatic Discharge Symbol</w:t>
      </w:r>
    </w:p>
    <w:p w14:paraId="59F771DE" w14:textId="1CFCB198" w:rsidR="00DC2F47" w:rsidRDefault="00740EDB" w:rsidP="00AF09B4">
      <w:pPr>
        <w:pStyle w:val="Bodyjustified"/>
        <w:spacing w:before="120" w:after="120"/>
        <w:ind w:left="1985"/>
        <w:jc w:val="left"/>
      </w:pPr>
      <w:r>
        <w:rPr>
          <w:noProof/>
          <w:lang w:eastAsia="en-GB"/>
        </w:rPr>
        <w:drawing>
          <wp:inline distT="0" distB="0" distL="0" distR="0" wp14:anchorId="2535DEC6" wp14:editId="24BA36CB">
            <wp:extent cx="2992582" cy="1592783"/>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00 App. A ESD Symbol.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96828" cy="1595043"/>
                    </a:xfrm>
                    <a:prstGeom prst="rect">
                      <a:avLst/>
                    </a:prstGeom>
                  </pic:spPr>
                </pic:pic>
              </a:graphicData>
            </a:graphic>
          </wp:inline>
        </w:drawing>
      </w:r>
    </w:p>
    <w:p w14:paraId="04D846FE" w14:textId="5630497A" w:rsidR="00DC2F47" w:rsidRPr="006F71A3" w:rsidRDefault="00AF09B4" w:rsidP="00AF09B4">
      <w:pPr>
        <w:pStyle w:val="numericallist"/>
        <w:spacing w:before="240"/>
        <w:rPr>
          <w:u w:val="single"/>
        </w:rPr>
      </w:pPr>
      <w:r>
        <w:rPr>
          <w:u w:val="single"/>
        </w:rPr>
        <w:t>Beryllium Oxide Symbol</w:t>
      </w:r>
    </w:p>
    <w:p w14:paraId="78282815" w14:textId="77777777" w:rsidR="00DC2F47" w:rsidRPr="006F71A3" w:rsidRDefault="00DC2F47" w:rsidP="00AF09B4">
      <w:pPr>
        <w:spacing w:before="240" w:line="720" w:lineRule="auto"/>
        <w:ind w:left="1985"/>
        <w:rPr>
          <w:b/>
        </w:rPr>
      </w:pPr>
      <w:proofErr w:type="spellStart"/>
      <w:r w:rsidRPr="006F71A3">
        <w:rPr>
          <w:b/>
        </w:rPr>
        <w:t>BeO</w:t>
      </w:r>
      <w:proofErr w:type="spellEnd"/>
      <w:r w:rsidRPr="006F71A3">
        <w:rPr>
          <w:b/>
        </w:rPr>
        <w:tab/>
      </w:r>
    </w:p>
    <w:sectPr w:rsidR="00DC2F47" w:rsidRPr="006F71A3" w:rsidSect="00AF09B4">
      <w:headerReference w:type="default" r:id="rId30"/>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A5BC2" w14:textId="77777777" w:rsidR="00AF09B4" w:rsidRDefault="00AF09B4" w:rsidP="00546706">
      <w:r>
        <w:separator/>
      </w:r>
    </w:p>
    <w:p w14:paraId="5F7EC07F" w14:textId="77777777" w:rsidR="00AF09B4" w:rsidRDefault="00AF09B4" w:rsidP="00546706"/>
    <w:p w14:paraId="1CABA9A0" w14:textId="77777777" w:rsidR="00AF09B4" w:rsidRDefault="00AF09B4" w:rsidP="00546706"/>
    <w:p w14:paraId="00970F4F" w14:textId="77777777" w:rsidR="00AF09B4" w:rsidRDefault="00AF09B4" w:rsidP="00546706"/>
    <w:p w14:paraId="3E32F54F" w14:textId="77777777" w:rsidR="00AF09B4" w:rsidRDefault="00AF09B4"/>
    <w:p w14:paraId="43F9A69A" w14:textId="77777777" w:rsidR="00AF09B4" w:rsidRDefault="00AF09B4"/>
    <w:p w14:paraId="5B792B26" w14:textId="77777777" w:rsidR="00AF09B4" w:rsidRDefault="00AF09B4"/>
  </w:endnote>
  <w:endnote w:type="continuationSeparator" w:id="0">
    <w:p w14:paraId="100F0EF7" w14:textId="77777777" w:rsidR="00AF09B4" w:rsidRDefault="00AF09B4" w:rsidP="00546706">
      <w:r>
        <w:continuationSeparator/>
      </w:r>
    </w:p>
    <w:p w14:paraId="2CBDE183" w14:textId="77777777" w:rsidR="00AF09B4" w:rsidRDefault="00AF09B4" w:rsidP="00546706"/>
    <w:p w14:paraId="0B8138E2" w14:textId="77777777" w:rsidR="00AF09B4" w:rsidRDefault="00AF09B4" w:rsidP="00546706"/>
    <w:p w14:paraId="776FE4DB" w14:textId="77777777" w:rsidR="00AF09B4" w:rsidRDefault="00AF09B4" w:rsidP="00546706"/>
    <w:p w14:paraId="1AAB8C96" w14:textId="77777777" w:rsidR="00AF09B4" w:rsidRDefault="00AF09B4"/>
    <w:p w14:paraId="423D270A" w14:textId="77777777" w:rsidR="00AF09B4" w:rsidRDefault="00AF09B4"/>
    <w:p w14:paraId="3F0F8E96" w14:textId="77777777" w:rsidR="00AF09B4" w:rsidRDefault="00AF0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FB5466" w14:textId="77777777" w:rsidR="00AF09B4" w:rsidRDefault="00AF09B4" w:rsidP="00546706">
      <w:r>
        <w:separator/>
      </w:r>
    </w:p>
    <w:p w14:paraId="0AE1CB9D" w14:textId="77777777" w:rsidR="00AF09B4" w:rsidRDefault="00AF09B4" w:rsidP="00546706"/>
    <w:p w14:paraId="134CF192" w14:textId="77777777" w:rsidR="00AF09B4" w:rsidRDefault="00AF09B4" w:rsidP="00546706"/>
    <w:p w14:paraId="09DC35F9" w14:textId="77777777" w:rsidR="00AF09B4" w:rsidRDefault="00AF09B4" w:rsidP="00546706"/>
    <w:p w14:paraId="600F5351" w14:textId="77777777" w:rsidR="00AF09B4" w:rsidRDefault="00AF09B4"/>
    <w:p w14:paraId="46FC3DAA" w14:textId="77777777" w:rsidR="00AF09B4" w:rsidRDefault="00AF09B4"/>
    <w:p w14:paraId="55D68A88" w14:textId="77777777" w:rsidR="00AF09B4" w:rsidRDefault="00AF09B4"/>
  </w:footnote>
  <w:footnote w:type="continuationSeparator" w:id="0">
    <w:p w14:paraId="278945AB" w14:textId="77777777" w:rsidR="00AF09B4" w:rsidRDefault="00AF09B4" w:rsidP="00546706">
      <w:r>
        <w:continuationSeparator/>
      </w:r>
    </w:p>
    <w:p w14:paraId="5842784D" w14:textId="77777777" w:rsidR="00AF09B4" w:rsidRDefault="00AF09B4" w:rsidP="00546706"/>
    <w:p w14:paraId="090E113F" w14:textId="77777777" w:rsidR="00AF09B4" w:rsidRDefault="00AF09B4" w:rsidP="00546706"/>
    <w:p w14:paraId="7BB8473E" w14:textId="77777777" w:rsidR="00AF09B4" w:rsidRDefault="00AF09B4" w:rsidP="00546706"/>
    <w:p w14:paraId="67921FEA" w14:textId="77777777" w:rsidR="00AF09B4" w:rsidRDefault="00AF09B4"/>
    <w:p w14:paraId="6BDF40BA" w14:textId="77777777" w:rsidR="00AF09B4" w:rsidRDefault="00AF09B4"/>
    <w:p w14:paraId="6EC30EE9" w14:textId="77777777" w:rsidR="00AF09B4" w:rsidRDefault="00AF09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7" w:type="dxa"/>
      <w:tblLook w:val="04A0" w:firstRow="1" w:lastRow="0" w:firstColumn="1" w:lastColumn="0" w:noHBand="0" w:noVBand="1"/>
    </w:tblPr>
    <w:tblGrid>
      <w:gridCol w:w="3584"/>
      <w:gridCol w:w="3888"/>
      <w:gridCol w:w="2915"/>
    </w:tblGrid>
    <w:tr w:rsidR="00AF09B4" w:rsidRPr="00566CE2" w14:paraId="117E3DBC" w14:textId="77777777" w:rsidTr="00AF09B4">
      <w:trPr>
        <w:trHeight w:val="590"/>
      </w:trPr>
      <w:tc>
        <w:tcPr>
          <w:tcW w:w="3584" w:type="dxa"/>
          <w:shd w:val="clear" w:color="auto" w:fill="auto"/>
        </w:tcPr>
        <w:p w14:paraId="1A3598BA" w14:textId="77777777" w:rsidR="00AF09B4" w:rsidRPr="00566CE2" w:rsidRDefault="00AF09B4" w:rsidP="006C4317">
          <w:pPr>
            <w:spacing w:after="0"/>
            <w:ind w:left="180"/>
          </w:pPr>
          <w:r>
            <w:rPr>
              <w:noProof/>
              <w:lang w:eastAsia="en-GB"/>
            </w:rPr>
            <w:drawing>
              <wp:inline distT="0" distB="0" distL="0" distR="0" wp14:anchorId="740BF257" wp14:editId="095CFB3B">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1530DC5C" w14:textId="77777777" w:rsidR="00AF09B4" w:rsidRDefault="00AF09B4" w:rsidP="006E4A0A">
          <w:pPr>
            <w:ind w:left="570"/>
            <w:jc w:val="center"/>
          </w:pPr>
          <w:r>
            <w:t>ESCC Basic Specification</w:t>
          </w:r>
        </w:p>
        <w:p w14:paraId="0E825F29" w14:textId="77777777" w:rsidR="00AF09B4" w:rsidRPr="00566CE2" w:rsidRDefault="00AF09B4" w:rsidP="006C4317">
          <w:pPr>
            <w:spacing w:after="0"/>
            <w:ind w:left="570"/>
            <w:jc w:val="center"/>
          </w:pPr>
          <w:r>
            <w:t>No. 21700</w:t>
          </w:r>
        </w:p>
      </w:tc>
      <w:tc>
        <w:tcPr>
          <w:tcW w:w="2915" w:type="dxa"/>
          <w:shd w:val="clear" w:color="auto" w:fill="auto"/>
        </w:tcPr>
        <w:p w14:paraId="3A89620A" w14:textId="77777777" w:rsidR="00AF09B4" w:rsidRPr="00566CE2" w:rsidRDefault="00AF09B4" w:rsidP="00566CE2">
          <w:r w:rsidRPr="00566CE2">
            <w:t xml:space="preserve">PAGE </w:t>
          </w:r>
          <w:r w:rsidRPr="00566CE2">
            <w:fldChar w:fldCharType="begin"/>
          </w:r>
          <w:r w:rsidRPr="00566CE2">
            <w:instrText xml:space="preserve"> PAGE  \* Arabic  \* MERGEFORMAT </w:instrText>
          </w:r>
          <w:r w:rsidRPr="00566CE2">
            <w:fldChar w:fldCharType="separate"/>
          </w:r>
          <w:r w:rsidR="00ED14FB">
            <w:rPr>
              <w:noProof/>
            </w:rPr>
            <w:t>10</w:t>
          </w:r>
          <w:r w:rsidRPr="00566CE2">
            <w:fldChar w:fldCharType="end"/>
          </w:r>
        </w:p>
        <w:p w14:paraId="4382F1AC" w14:textId="6B5EEA01" w:rsidR="00AF09B4" w:rsidRPr="00566CE2" w:rsidRDefault="00AF09B4" w:rsidP="006C4317">
          <w:pPr>
            <w:spacing w:after="0"/>
          </w:pPr>
          <w:r>
            <w:t xml:space="preserve">ISSUE 6 </w:t>
          </w:r>
          <w:proofErr w:type="spellStart"/>
          <w:r>
            <w:t>Dft</w:t>
          </w:r>
          <w:proofErr w:type="spellEnd"/>
          <w:r>
            <w:t xml:space="preserve"> A</w:t>
          </w:r>
        </w:p>
      </w:tc>
    </w:tr>
  </w:tbl>
  <w:p w14:paraId="33131E81" w14:textId="77777777" w:rsidR="00AF09B4" w:rsidRDefault="00AF09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F47"/>
    <w:rsid w:val="00001C80"/>
    <w:rsid w:val="000025D6"/>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514A"/>
    <w:rsid w:val="00256720"/>
    <w:rsid w:val="00272BD0"/>
    <w:rsid w:val="002769FE"/>
    <w:rsid w:val="002839B8"/>
    <w:rsid w:val="0028477E"/>
    <w:rsid w:val="00286B9E"/>
    <w:rsid w:val="00293AE0"/>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250"/>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70B"/>
    <w:rsid w:val="003E7919"/>
    <w:rsid w:val="00400149"/>
    <w:rsid w:val="0040702E"/>
    <w:rsid w:val="00407763"/>
    <w:rsid w:val="0041202E"/>
    <w:rsid w:val="004125E9"/>
    <w:rsid w:val="00422841"/>
    <w:rsid w:val="00422AD7"/>
    <w:rsid w:val="0042310A"/>
    <w:rsid w:val="00424D1B"/>
    <w:rsid w:val="0044205B"/>
    <w:rsid w:val="00442B00"/>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2791"/>
    <w:rsid w:val="005E43AC"/>
    <w:rsid w:val="005E6707"/>
    <w:rsid w:val="005F38D6"/>
    <w:rsid w:val="0060581B"/>
    <w:rsid w:val="00605D7C"/>
    <w:rsid w:val="0060751D"/>
    <w:rsid w:val="00607AF4"/>
    <w:rsid w:val="00615817"/>
    <w:rsid w:val="00616619"/>
    <w:rsid w:val="00631421"/>
    <w:rsid w:val="00637701"/>
    <w:rsid w:val="006429D9"/>
    <w:rsid w:val="006474F5"/>
    <w:rsid w:val="00647C0F"/>
    <w:rsid w:val="00647DC7"/>
    <w:rsid w:val="006537D6"/>
    <w:rsid w:val="00655561"/>
    <w:rsid w:val="00657596"/>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317"/>
    <w:rsid w:val="006C541D"/>
    <w:rsid w:val="006D20D2"/>
    <w:rsid w:val="006D23D3"/>
    <w:rsid w:val="006D3B4E"/>
    <w:rsid w:val="006D6823"/>
    <w:rsid w:val="006E2C32"/>
    <w:rsid w:val="006E4A0A"/>
    <w:rsid w:val="006E6594"/>
    <w:rsid w:val="006F0A85"/>
    <w:rsid w:val="006F2292"/>
    <w:rsid w:val="006F306D"/>
    <w:rsid w:val="006F3A91"/>
    <w:rsid w:val="006F71A3"/>
    <w:rsid w:val="006F751C"/>
    <w:rsid w:val="007005C4"/>
    <w:rsid w:val="007017AD"/>
    <w:rsid w:val="00706F27"/>
    <w:rsid w:val="00707BCD"/>
    <w:rsid w:val="00713289"/>
    <w:rsid w:val="00715898"/>
    <w:rsid w:val="00717274"/>
    <w:rsid w:val="007179BB"/>
    <w:rsid w:val="00721196"/>
    <w:rsid w:val="00740EDB"/>
    <w:rsid w:val="00742352"/>
    <w:rsid w:val="007444E8"/>
    <w:rsid w:val="00745064"/>
    <w:rsid w:val="00745CB9"/>
    <w:rsid w:val="00755661"/>
    <w:rsid w:val="007638F8"/>
    <w:rsid w:val="00765FC1"/>
    <w:rsid w:val="00775E66"/>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279A6"/>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C5466"/>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4CB9"/>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09B4"/>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5ED9"/>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76E"/>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03D8"/>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2F47"/>
    <w:rsid w:val="00DC30C8"/>
    <w:rsid w:val="00DD13FD"/>
    <w:rsid w:val="00DD3A87"/>
    <w:rsid w:val="00DD3BAA"/>
    <w:rsid w:val="00DD624E"/>
    <w:rsid w:val="00DD7683"/>
    <w:rsid w:val="00DE5353"/>
    <w:rsid w:val="00DE5D44"/>
    <w:rsid w:val="00DE5D5B"/>
    <w:rsid w:val="00DE792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96E74"/>
    <w:rsid w:val="00EA09C2"/>
    <w:rsid w:val="00EA5C6C"/>
    <w:rsid w:val="00EB3CE6"/>
    <w:rsid w:val="00EB436F"/>
    <w:rsid w:val="00EC0559"/>
    <w:rsid w:val="00EC0B79"/>
    <w:rsid w:val="00EC4F58"/>
    <w:rsid w:val="00EC5887"/>
    <w:rsid w:val="00EC6AFB"/>
    <w:rsid w:val="00ED14FB"/>
    <w:rsid w:val="00ED7C26"/>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1719D"/>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2CBA"/>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B38F62"/>
  <w15:docId w15:val="{AA8F9176-27E7-4216-8ED5-27DBDC2B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9B4"/>
    <w:pPr>
      <w:spacing w:after="240" w:line="276" w:lineRule="auto"/>
      <w:ind w:left="1418" w:right="-57"/>
      <w:jc w:val="both"/>
    </w:pPr>
    <w:rPr>
      <w:lang w:val="en-GB"/>
    </w:rPr>
  </w:style>
  <w:style w:type="paragraph" w:styleId="Heading1">
    <w:name w:val="heading 1"/>
    <w:basedOn w:val="Normal"/>
    <w:next w:val="Normal"/>
    <w:link w:val="Heading1Char"/>
    <w:autoRedefine/>
    <w:qFormat/>
    <w:rsid w:val="00AF09B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F09B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F09B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F09B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F09B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F09B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F09B4"/>
    <w:pPr>
      <w:spacing w:after="0"/>
      <w:ind w:left="0"/>
      <w:outlineLvl w:val="6"/>
    </w:pPr>
    <w:rPr>
      <w:i/>
      <w:iCs/>
    </w:rPr>
  </w:style>
  <w:style w:type="paragraph" w:styleId="Heading8">
    <w:name w:val="heading 8"/>
    <w:basedOn w:val="Normal"/>
    <w:next w:val="Normal"/>
    <w:link w:val="Heading8Char"/>
    <w:uiPriority w:val="9"/>
    <w:semiHidden/>
    <w:qFormat/>
    <w:rsid w:val="00AF09B4"/>
    <w:pPr>
      <w:numPr>
        <w:ilvl w:val="7"/>
        <w:numId w:val="14"/>
      </w:numPr>
      <w:spacing w:after="0"/>
      <w:outlineLvl w:val="7"/>
    </w:pPr>
  </w:style>
  <w:style w:type="paragraph" w:styleId="Heading9">
    <w:name w:val="heading 9"/>
    <w:basedOn w:val="Normal"/>
    <w:next w:val="Normal"/>
    <w:link w:val="Heading9Char"/>
    <w:uiPriority w:val="9"/>
    <w:semiHidden/>
    <w:qFormat/>
    <w:rsid w:val="00AF09B4"/>
    <w:pPr>
      <w:spacing w:after="0"/>
      <w:ind w:left="1584" w:hanging="1584"/>
      <w:outlineLvl w:val="8"/>
    </w:pPr>
    <w:rPr>
      <w:i/>
      <w:iCs/>
      <w:spacing w:val="5"/>
    </w:rPr>
  </w:style>
  <w:style w:type="character" w:default="1" w:styleId="DefaultParagraphFont">
    <w:name w:val="Default Paragraph Font"/>
    <w:uiPriority w:val="1"/>
    <w:semiHidden/>
    <w:unhideWhenUsed/>
    <w:rsid w:val="00AF09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F09B4"/>
  </w:style>
  <w:style w:type="character" w:customStyle="1" w:styleId="Heading1Char">
    <w:name w:val="Heading 1 Char"/>
    <w:link w:val="Heading1"/>
    <w:rsid w:val="00AF09B4"/>
    <w:rPr>
      <w:b/>
      <w:bCs/>
      <w:caps/>
      <w:u w:val="single"/>
      <w:lang w:val="en-GB"/>
    </w:rPr>
  </w:style>
  <w:style w:type="character" w:customStyle="1" w:styleId="Heading2Char">
    <w:name w:val="Heading 2 Char"/>
    <w:link w:val="Heading2"/>
    <w:rsid w:val="00AF09B4"/>
    <w:rPr>
      <w:bCs/>
      <w:caps/>
      <w:u w:val="single"/>
      <w:lang w:val="en-GB"/>
    </w:rPr>
  </w:style>
  <w:style w:type="character" w:customStyle="1" w:styleId="Heading3Char">
    <w:name w:val="Heading 3 Char"/>
    <w:link w:val="Heading3"/>
    <w:rsid w:val="00AF09B4"/>
    <w:rPr>
      <w:bCs/>
      <w:u w:val="single"/>
      <w:lang w:val="en-GB"/>
    </w:rPr>
  </w:style>
  <w:style w:type="character" w:customStyle="1" w:styleId="Heading4Char">
    <w:name w:val="Heading 4 Char"/>
    <w:link w:val="Heading4"/>
    <w:rsid w:val="00AF09B4"/>
    <w:rPr>
      <w:bCs/>
      <w:i/>
      <w:iCs/>
      <w:lang w:val="en-GB"/>
    </w:rPr>
  </w:style>
  <w:style w:type="character" w:customStyle="1" w:styleId="Heading5Char">
    <w:name w:val="Heading 5 Char"/>
    <w:link w:val="Heading5"/>
    <w:rsid w:val="00AF09B4"/>
    <w:rPr>
      <w:bCs/>
      <w:color w:val="000000"/>
      <w:lang w:val="en-GB"/>
    </w:rPr>
  </w:style>
  <w:style w:type="character" w:customStyle="1" w:styleId="Heading6Char">
    <w:name w:val="Heading 6 Char"/>
    <w:link w:val="Heading6"/>
    <w:uiPriority w:val="59"/>
    <w:semiHidden/>
    <w:rsid w:val="00AF09B4"/>
    <w:rPr>
      <w:b/>
      <w:bCs/>
      <w:i/>
      <w:iCs/>
      <w:color w:val="7F7F7F"/>
      <w:lang w:val="en-GB"/>
    </w:rPr>
  </w:style>
  <w:style w:type="character" w:customStyle="1" w:styleId="Heading7Char">
    <w:name w:val="Heading 7 Char"/>
    <w:link w:val="Heading7"/>
    <w:uiPriority w:val="9"/>
    <w:semiHidden/>
    <w:rsid w:val="00AF09B4"/>
    <w:rPr>
      <w:i/>
      <w:iCs/>
      <w:lang w:val="en-GB"/>
    </w:rPr>
  </w:style>
  <w:style w:type="character" w:customStyle="1" w:styleId="Heading8Char">
    <w:name w:val="Heading 8 Char"/>
    <w:link w:val="Heading8"/>
    <w:uiPriority w:val="9"/>
    <w:semiHidden/>
    <w:rsid w:val="00AF09B4"/>
    <w:rPr>
      <w:lang w:val="en-GB"/>
    </w:rPr>
  </w:style>
  <w:style w:type="character" w:customStyle="1" w:styleId="Heading9Char">
    <w:name w:val="Heading 9 Char"/>
    <w:link w:val="Heading9"/>
    <w:uiPriority w:val="9"/>
    <w:semiHidden/>
    <w:rsid w:val="00AF09B4"/>
    <w:rPr>
      <w:i/>
      <w:iCs/>
      <w:spacing w:val="5"/>
      <w:lang w:val="en-GB"/>
    </w:rPr>
  </w:style>
  <w:style w:type="paragraph" w:styleId="Title">
    <w:name w:val="Title"/>
    <w:aliases w:val="Title Bold"/>
    <w:basedOn w:val="Normal"/>
    <w:next w:val="Normal"/>
    <w:link w:val="TitleChar"/>
    <w:qFormat/>
    <w:rsid w:val="00AF09B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F09B4"/>
    <w:rPr>
      <w:b/>
      <w:caps/>
      <w:spacing w:val="5"/>
      <w:u w:val="single"/>
      <w:lang w:val="en-GB"/>
    </w:rPr>
  </w:style>
  <w:style w:type="paragraph" w:styleId="Subtitle">
    <w:name w:val="Subtitle"/>
    <w:basedOn w:val="Normal"/>
    <w:next w:val="Normal"/>
    <w:link w:val="SubtitleChar"/>
    <w:qFormat/>
    <w:rsid w:val="00AF09B4"/>
    <w:pPr>
      <w:spacing w:after="600"/>
    </w:pPr>
    <w:rPr>
      <w:i/>
      <w:iCs/>
      <w:spacing w:val="13"/>
      <w:sz w:val="24"/>
      <w:szCs w:val="24"/>
    </w:rPr>
  </w:style>
  <w:style w:type="character" w:customStyle="1" w:styleId="SubtitleChar">
    <w:name w:val="Subtitle Char"/>
    <w:link w:val="Subtitle"/>
    <w:rsid w:val="00AF09B4"/>
    <w:rPr>
      <w:i/>
      <w:iCs/>
      <w:spacing w:val="13"/>
      <w:sz w:val="24"/>
      <w:szCs w:val="24"/>
      <w:lang w:val="en-GB"/>
    </w:rPr>
  </w:style>
  <w:style w:type="paragraph" w:customStyle="1" w:styleId="CoverPageTitle">
    <w:name w:val="Cover Page Title"/>
    <w:basedOn w:val="Normal"/>
    <w:link w:val="CoverPageTitleChar"/>
    <w:qFormat/>
    <w:rsid w:val="00AF09B4"/>
    <w:pPr>
      <w:spacing w:line="360" w:lineRule="auto"/>
      <w:ind w:left="1701" w:right="1650"/>
      <w:jc w:val="center"/>
    </w:pPr>
    <w:rPr>
      <w:rFonts w:cs="Arial"/>
      <w:b/>
      <w:sz w:val="28"/>
      <w:szCs w:val="28"/>
    </w:rPr>
  </w:style>
  <w:style w:type="character" w:customStyle="1" w:styleId="CoverPageTitleChar">
    <w:name w:val="Cover Page Title Char"/>
    <w:link w:val="CoverPageTitle"/>
    <w:rsid w:val="00AF09B4"/>
    <w:rPr>
      <w:rFonts w:cs="Arial"/>
      <w:b/>
      <w:sz w:val="28"/>
      <w:szCs w:val="28"/>
      <w:lang w:val="en-GB"/>
    </w:rPr>
  </w:style>
  <w:style w:type="paragraph" w:styleId="ListParagraph">
    <w:name w:val="List Paragraph"/>
    <w:basedOn w:val="Normal"/>
    <w:link w:val="ListParagraphChar"/>
    <w:uiPriority w:val="34"/>
    <w:rsid w:val="00AF09B4"/>
    <w:pPr>
      <w:ind w:left="720"/>
      <w:contextualSpacing/>
    </w:pPr>
  </w:style>
  <w:style w:type="character" w:customStyle="1" w:styleId="ListParagraphChar">
    <w:name w:val="List Paragraph Char"/>
    <w:link w:val="ListParagraph"/>
    <w:uiPriority w:val="34"/>
    <w:rsid w:val="00AF09B4"/>
    <w:rPr>
      <w:lang w:val="en-GB"/>
    </w:rPr>
  </w:style>
  <w:style w:type="table" w:styleId="TableGrid">
    <w:name w:val="Table Grid"/>
    <w:basedOn w:val="TableNormal"/>
    <w:uiPriority w:val="59"/>
    <w:rsid w:val="00AF09B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09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9B4"/>
    <w:rPr>
      <w:rFonts w:ascii="Tahoma" w:hAnsi="Tahoma" w:cs="Tahoma"/>
      <w:sz w:val="16"/>
      <w:szCs w:val="16"/>
      <w:lang w:val="en-GB"/>
    </w:rPr>
  </w:style>
  <w:style w:type="paragraph" w:customStyle="1" w:styleId="FigureTitle">
    <w:name w:val="Figure Title"/>
    <w:basedOn w:val="Normal"/>
    <w:link w:val="FigureTitleChar"/>
    <w:qFormat/>
    <w:rsid w:val="00AF09B4"/>
    <w:pPr>
      <w:keepNext/>
      <w:keepLines/>
      <w:spacing w:before="240" w:after="80"/>
      <w:jc w:val="center"/>
    </w:pPr>
    <w:rPr>
      <w:b/>
      <w:caps/>
      <w:u w:val="single"/>
    </w:rPr>
  </w:style>
  <w:style w:type="paragraph" w:styleId="TOC1">
    <w:name w:val="toc 1"/>
    <w:basedOn w:val="Normal"/>
    <w:next w:val="Normal"/>
    <w:autoRedefine/>
    <w:uiPriority w:val="39"/>
    <w:unhideWhenUsed/>
    <w:rsid w:val="00AF09B4"/>
    <w:pPr>
      <w:spacing w:after="100"/>
      <w:ind w:left="0"/>
    </w:pPr>
    <w:rPr>
      <w:caps/>
    </w:rPr>
  </w:style>
  <w:style w:type="paragraph" w:styleId="TOC2">
    <w:name w:val="toc 2"/>
    <w:basedOn w:val="Normal"/>
    <w:next w:val="Normal"/>
    <w:autoRedefine/>
    <w:uiPriority w:val="39"/>
    <w:unhideWhenUsed/>
    <w:rsid w:val="00AF09B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F09B4"/>
    <w:pPr>
      <w:spacing w:after="100"/>
      <w:ind w:left="0"/>
    </w:pPr>
  </w:style>
  <w:style w:type="paragraph" w:styleId="TOC4">
    <w:name w:val="toc 4"/>
    <w:basedOn w:val="Normal"/>
    <w:next w:val="Normal"/>
    <w:autoRedefine/>
    <w:uiPriority w:val="39"/>
    <w:unhideWhenUsed/>
    <w:rsid w:val="00AF09B4"/>
    <w:pPr>
      <w:spacing w:after="100"/>
      <w:ind w:left="0"/>
    </w:pPr>
  </w:style>
  <w:style w:type="paragraph" w:styleId="TOC5">
    <w:name w:val="toc 5"/>
    <w:basedOn w:val="Normal"/>
    <w:next w:val="Normal"/>
    <w:autoRedefine/>
    <w:uiPriority w:val="39"/>
    <w:unhideWhenUsed/>
    <w:rsid w:val="00AF09B4"/>
    <w:pPr>
      <w:spacing w:after="100"/>
      <w:ind w:left="0"/>
    </w:pPr>
  </w:style>
  <w:style w:type="paragraph" w:customStyle="1" w:styleId="Dashlist">
    <w:name w:val="Dash list"/>
    <w:basedOn w:val="Normal"/>
    <w:link w:val="DashlistChar"/>
    <w:qFormat/>
    <w:rsid w:val="00AF09B4"/>
    <w:pPr>
      <w:numPr>
        <w:numId w:val="12"/>
      </w:numPr>
      <w:spacing w:after="0" w:line="240" w:lineRule="auto"/>
      <w:ind w:left="1777" w:right="0"/>
    </w:pPr>
  </w:style>
  <w:style w:type="character" w:customStyle="1" w:styleId="DashlistChar">
    <w:name w:val="Dash list Char"/>
    <w:link w:val="Dashlist"/>
    <w:rsid w:val="00AF09B4"/>
    <w:rPr>
      <w:lang w:val="en-GB"/>
    </w:rPr>
  </w:style>
  <w:style w:type="paragraph" w:customStyle="1" w:styleId="Bodyjustified">
    <w:name w:val="Body justified"/>
    <w:link w:val="BodyjustifiedChar"/>
    <w:uiPriority w:val="99"/>
    <w:rsid w:val="00AF09B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F09B4"/>
    <w:rPr>
      <w:rFonts w:eastAsia="Arial" w:cs="Helvetica"/>
      <w:color w:val="000000"/>
      <w:w w:val="0"/>
      <w:lang w:val="en-GB"/>
    </w:rPr>
  </w:style>
  <w:style w:type="paragraph" w:customStyle="1" w:styleId="BulletList">
    <w:name w:val="Bullet List"/>
    <w:basedOn w:val="ListParagraph"/>
    <w:link w:val="BulletListChar"/>
    <w:qFormat/>
    <w:rsid w:val="00AF09B4"/>
    <w:pPr>
      <w:numPr>
        <w:numId w:val="13"/>
      </w:numPr>
      <w:ind w:left="1777" w:right="0"/>
    </w:pPr>
  </w:style>
  <w:style w:type="character" w:customStyle="1" w:styleId="BulletListChar">
    <w:name w:val="Bullet List Char"/>
    <w:link w:val="BulletList"/>
    <w:rsid w:val="00AF09B4"/>
    <w:rPr>
      <w:lang w:val="en-GB"/>
    </w:rPr>
  </w:style>
  <w:style w:type="paragraph" w:customStyle="1" w:styleId="numericallist">
    <w:name w:val="numerical list"/>
    <w:basedOn w:val="Normal"/>
    <w:link w:val="numericallistChar"/>
    <w:qFormat/>
    <w:rsid w:val="00AF09B4"/>
    <w:pPr>
      <w:numPr>
        <w:ilvl w:val="6"/>
        <w:numId w:val="14"/>
      </w:numPr>
      <w:spacing w:after="0" w:line="240" w:lineRule="auto"/>
    </w:pPr>
  </w:style>
  <w:style w:type="character" w:customStyle="1" w:styleId="numericallistChar">
    <w:name w:val="numerical list Char"/>
    <w:link w:val="numericallist"/>
    <w:rsid w:val="00AF09B4"/>
    <w:rPr>
      <w:lang w:val="en-GB"/>
    </w:rPr>
  </w:style>
  <w:style w:type="character" w:styleId="PlaceholderText">
    <w:name w:val="Placeholder Text"/>
    <w:basedOn w:val="DefaultParagraphFont"/>
    <w:uiPriority w:val="99"/>
    <w:semiHidden/>
    <w:rsid w:val="00AF09B4"/>
    <w:rPr>
      <w:color w:val="808080"/>
    </w:rPr>
  </w:style>
  <w:style w:type="paragraph" w:customStyle="1" w:styleId="Leftalign">
    <w:name w:val="Left align"/>
    <w:basedOn w:val="Normal"/>
    <w:link w:val="LeftalignChar"/>
    <w:qFormat/>
    <w:rsid w:val="00AF09B4"/>
    <w:pPr>
      <w:spacing w:after="0" w:line="240" w:lineRule="auto"/>
      <w:ind w:left="0" w:right="0"/>
    </w:pPr>
    <w:rPr>
      <w:rFonts w:eastAsia="Arial" w:cs="Arial"/>
    </w:rPr>
  </w:style>
  <w:style w:type="character" w:customStyle="1" w:styleId="LeftalignChar">
    <w:name w:val="Left align Char"/>
    <w:link w:val="Leftalign"/>
    <w:rsid w:val="00AF09B4"/>
    <w:rPr>
      <w:rFonts w:eastAsia="Arial" w:cs="Arial"/>
      <w:lang w:val="en-GB"/>
    </w:rPr>
  </w:style>
  <w:style w:type="character" w:styleId="Hyperlink">
    <w:name w:val="Hyperlink"/>
    <w:basedOn w:val="DefaultParagraphFont"/>
    <w:rsid w:val="00AF09B4"/>
    <w:rPr>
      <w:color w:val="0000FF" w:themeColor="hyperlink"/>
      <w:u w:val="none"/>
    </w:rPr>
  </w:style>
  <w:style w:type="character" w:customStyle="1" w:styleId="FigureTitleChar">
    <w:name w:val="Figure Title Char"/>
    <w:basedOn w:val="DefaultParagraphFont"/>
    <w:link w:val="FigureTitle"/>
    <w:rsid w:val="00AF09B4"/>
    <w:rPr>
      <w:b/>
      <w:caps/>
      <w:u w:val="single"/>
      <w:lang w:val="en-GB"/>
    </w:rPr>
  </w:style>
  <w:style w:type="paragraph" w:customStyle="1" w:styleId="BASEDON">
    <w:name w:val="BASED ON"/>
    <w:basedOn w:val="CoverPageTitle"/>
    <w:link w:val="BASEDONChar"/>
    <w:qFormat/>
    <w:rsid w:val="00AF09B4"/>
    <w:pPr>
      <w:spacing w:before="360" w:after="480"/>
    </w:pPr>
    <w:rPr>
      <w:caps/>
    </w:rPr>
  </w:style>
  <w:style w:type="character" w:customStyle="1" w:styleId="BASEDONChar">
    <w:name w:val="BASED ON Char"/>
    <w:link w:val="BASEDON"/>
    <w:rsid w:val="00AF09B4"/>
    <w:rPr>
      <w:rFonts w:cs="Arial"/>
      <w:b/>
      <w:caps/>
      <w:sz w:val="28"/>
      <w:szCs w:val="28"/>
      <w:lang w:val="en-GB"/>
    </w:rPr>
  </w:style>
  <w:style w:type="paragraph" w:customStyle="1" w:styleId="NOTES">
    <w:name w:val="NOTES"/>
    <w:link w:val="NOTESChar"/>
    <w:qFormat/>
    <w:rsid w:val="00AF09B4"/>
    <w:pPr>
      <w:keepNext/>
      <w:spacing w:before="240"/>
      <w:ind w:firstLine="1440"/>
    </w:pPr>
    <w:rPr>
      <w:rFonts w:eastAsia="Arial" w:cs="Helvetica"/>
      <w:b/>
      <w:caps/>
      <w:color w:val="000000"/>
      <w:u w:val="single"/>
      <w:lang w:val="en-GB"/>
    </w:rPr>
  </w:style>
  <w:style w:type="character" w:customStyle="1" w:styleId="NOTESChar">
    <w:name w:val="NOTES Char"/>
    <w:link w:val="NOTES"/>
    <w:rsid w:val="00AF09B4"/>
    <w:rPr>
      <w:rFonts w:eastAsia="Arial" w:cs="Helvetica"/>
      <w:b/>
      <w:caps/>
      <w:color w:val="000000"/>
      <w:u w:val="single"/>
      <w:lang w:val="en-GB"/>
    </w:rPr>
  </w:style>
  <w:style w:type="paragraph" w:customStyle="1" w:styleId="TableTitle">
    <w:name w:val="Table Title"/>
    <w:basedOn w:val="BodyText"/>
    <w:link w:val="TableTitleChar"/>
    <w:qFormat/>
    <w:rsid w:val="00AF09B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F09B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F09B4"/>
    <w:rPr>
      <w:lang w:val="fr-FR" w:eastAsia="fr-FR"/>
    </w:rPr>
  </w:style>
  <w:style w:type="character" w:customStyle="1" w:styleId="TableTitleChar">
    <w:name w:val="Table Title Char"/>
    <w:link w:val="TableTitle"/>
    <w:rsid w:val="00AF09B4"/>
    <w:rPr>
      <w:b/>
      <w:caps/>
      <w:u w:val="single"/>
      <w:lang w:eastAsia="fr-FR"/>
    </w:rPr>
  </w:style>
  <w:style w:type="paragraph" w:customStyle="1" w:styleId="Bullet2">
    <w:name w:val="Bullet 2"/>
    <w:qFormat/>
    <w:rsid w:val="00AF09B4"/>
    <w:pPr>
      <w:numPr>
        <w:numId w:val="15"/>
      </w:numPr>
      <w:ind w:left="2344"/>
    </w:pPr>
    <w:rPr>
      <w:lang w:val="en-GB"/>
    </w:rPr>
  </w:style>
  <w:style w:type="paragraph" w:customStyle="1" w:styleId="Aligncenter">
    <w:name w:val="Align center"/>
    <w:basedOn w:val="Bodyjustified"/>
    <w:link w:val="AligncenterChar"/>
    <w:qFormat/>
    <w:rsid w:val="00AF09B4"/>
    <w:pPr>
      <w:keepNext/>
    </w:pPr>
  </w:style>
  <w:style w:type="character" w:customStyle="1" w:styleId="AligncenterChar">
    <w:name w:val="Align center Char"/>
    <w:link w:val="Aligncenter"/>
    <w:rsid w:val="00AF09B4"/>
    <w:rPr>
      <w:rFonts w:eastAsia="Arial" w:cs="Helvetica"/>
      <w:color w:val="000000"/>
      <w:w w:val="0"/>
      <w:lang w:val="en-GB"/>
    </w:rPr>
  </w:style>
  <w:style w:type="paragraph" w:customStyle="1" w:styleId="alphabeticallist">
    <w:name w:val="alphabetical list"/>
    <w:basedOn w:val="BodyText"/>
    <w:link w:val="alphabeticallistChar"/>
    <w:qFormat/>
    <w:rsid w:val="00AF09B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F09B4"/>
    <w:rPr>
      <w:lang w:val="en-GB" w:eastAsia="fr-FR"/>
    </w:rPr>
  </w:style>
  <w:style w:type="paragraph" w:styleId="ListNumber">
    <w:name w:val="List Number"/>
    <w:basedOn w:val="Normal"/>
    <w:uiPriority w:val="99"/>
    <w:semiHidden/>
    <w:unhideWhenUsed/>
    <w:rsid w:val="00AF09B4"/>
    <w:pPr>
      <w:numPr>
        <w:numId w:val="10"/>
      </w:numPr>
      <w:contextualSpacing/>
    </w:pPr>
  </w:style>
  <w:style w:type="paragraph" w:styleId="ListNumber2">
    <w:name w:val="List Number 2"/>
    <w:basedOn w:val="Normal"/>
    <w:uiPriority w:val="99"/>
    <w:semiHidden/>
    <w:unhideWhenUsed/>
    <w:rsid w:val="00AF09B4"/>
    <w:pPr>
      <w:numPr>
        <w:numId w:val="11"/>
      </w:numPr>
      <w:contextualSpacing/>
    </w:pPr>
  </w:style>
  <w:style w:type="paragraph" w:customStyle="1" w:styleId="Title2">
    <w:name w:val="Title 2"/>
    <w:basedOn w:val="Normal"/>
    <w:link w:val="Title2Char"/>
    <w:qFormat/>
    <w:rsid w:val="00AF09B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F09B4"/>
    <w:rPr>
      <w:caps/>
      <w:u w:val="single"/>
      <w:lang w:val="en-GB"/>
    </w:rPr>
  </w:style>
  <w:style w:type="paragraph" w:customStyle="1" w:styleId="NB">
    <w:name w:val="N.B."/>
    <w:link w:val="NBChar"/>
    <w:qFormat/>
    <w:rsid w:val="00AF09B4"/>
    <w:pPr>
      <w:keepNext/>
      <w:spacing w:before="240"/>
      <w:ind w:left="1418"/>
    </w:pPr>
    <w:rPr>
      <w:b/>
      <w:caps/>
      <w:u w:val="single"/>
      <w:lang w:val="en-GB"/>
    </w:rPr>
  </w:style>
  <w:style w:type="character" w:customStyle="1" w:styleId="NBChar">
    <w:name w:val="N.B. Char"/>
    <w:basedOn w:val="DefaultParagraphFont"/>
    <w:link w:val="NB"/>
    <w:rsid w:val="00AF09B4"/>
    <w:rPr>
      <w:b/>
      <w:caps/>
      <w:u w:val="single"/>
      <w:lang w:val="en-GB"/>
    </w:rPr>
  </w:style>
  <w:style w:type="paragraph" w:customStyle="1" w:styleId="AppendixTitle">
    <w:name w:val="Appendix Title"/>
    <w:basedOn w:val="Normal"/>
    <w:qFormat/>
    <w:rsid w:val="00AF09B4"/>
    <w:pPr>
      <w:keepNext/>
      <w:keepLines/>
      <w:spacing w:after="0"/>
      <w:jc w:val="center"/>
    </w:pPr>
    <w:rPr>
      <w:b/>
      <w:caps/>
      <w:spacing w:val="5"/>
      <w:u w:val="single"/>
    </w:rPr>
  </w:style>
  <w:style w:type="paragraph" w:styleId="Header">
    <w:name w:val="header"/>
    <w:basedOn w:val="Normal"/>
    <w:link w:val="HeaderChar"/>
    <w:uiPriority w:val="99"/>
    <w:unhideWhenUsed/>
    <w:rsid w:val="00AF09B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F09B4"/>
    <w:rPr>
      <w:lang w:val="en-GB"/>
    </w:rPr>
  </w:style>
  <w:style w:type="paragraph" w:styleId="Footer">
    <w:name w:val="footer"/>
    <w:basedOn w:val="Normal"/>
    <w:link w:val="FooterChar"/>
    <w:uiPriority w:val="99"/>
    <w:unhideWhenUsed/>
    <w:rsid w:val="00AF0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9B4"/>
    <w:rPr>
      <w:lang w:val="en-GB"/>
    </w:rPr>
  </w:style>
  <w:style w:type="paragraph" w:customStyle="1" w:styleId="Rightalign">
    <w:name w:val="Right align"/>
    <w:basedOn w:val="Normal"/>
    <w:link w:val="RightalignChar"/>
    <w:qFormat/>
    <w:rsid w:val="00AF09B4"/>
    <w:pPr>
      <w:spacing w:after="0" w:line="240" w:lineRule="auto"/>
      <w:ind w:left="0" w:right="0"/>
    </w:pPr>
    <w:rPr>
      <w:rFonts w:eastAsia="Arial" w:cs="Arial"/>
    </w:rPr>
  </w:style>
  <w:style w:type="character" w:customStyle="1" w:styleId="RightalignChar">
    <w:name w:val="Right align Char"/>
    <w:link w:val="Rightalign"/>
    <w:rsid w:val="00AF09B4"/>
    <w:rPr>
      <w:rFonts w:eastAsia="Arial" w:cs="Arial"/>
      <w:lang w:val="en-GB"/>
    </w:rPr>
  </w:style>
  <w:style w:type="numbering" w:customStyle="1" w:styleId="NoList1">
    <w:name w:val="No List1"/>
    <w:next w:val="NoList"/>
    <w:uiPriority w:val="99"/>
    <w:semiHidden/>
    <w:unhideWhenUsed/>
    <w:rsid w:val="00AF09B4"/>
  </w:style>
  <w:style w:type="paragraph" w:customStyle="1" w:styleId="Tableofcontents">
    <w:name w:val="Table of contents"/>
    <w:basedOn w:val="Normal"/>
    <w:link w:val="TableofcontentsChar"/>
    <w:qFormat/>
    <w:rsid w:val="00AF09B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F09B4"/>
    <w:rPr>
      <w:b/>
      <w:bCs/>
      <w:caps/>
      <w:u w:val="single"/>
      <w:lang w:val="en-GB" w:bidi="en-US"/>
    </w:rPr>
  </w:style>
  <w:style w:type="paragraph" w:customStyle="1" w:styleId="superscript">
    <w:name w:val="superscript"/>
    <w:basedOn w:val="Normal"/>
    <w:link w:val="superscriptChar"/>
    <w:qFormat/>
    <w:rsid w:val="00AF09B4"/>
    <w:pPr>
      <w:spacing w:after="0" w:line="240" w:lineRule="auto"/>
      <w:ind w:left="0" w:right="0"/>
    </w:pPr>
    <w:rPr>
      <w:vertAlign w:val="superscript"/>
    </w:rPr>
  </w:style>
  <w:style w:type="character" w:customStyle="1" w:styleId="superscriptChar">
    <w:name w:val="superscript Char"/>
    <w:link w:val="superscript"/>
    <w:rsid w:val="00AF09B4"/>
    <w:rPr>
      <w:vertAlign w:val="superscript"/>
      <w:lang w:val="en-GB"/>
    </w:rPr>
  </w:style>
  <w:style w:type="paragraph" w:customStyle="1" w:styleId="subscript">
    <w:name w:val="subscript"/>
    <w:basedOn w:val="Normal"/>
    <w:link w:val="subscriptChar"/>
    <w:qFormat/>
    <w:rsid w:val="00AF09B4"/>
    <w:pPr>
      <w:spacing w:after="0" w:line="240" w:lineRule="auto"/>
      <w:ind w:left="0" w:right="0"/>
    </w:pPr>
    <w:rPr>
      <w:vertAlign w:val="subscript"/>
    </w:rPr>
  </w:style>
  <w:style w:type="character" w:customStyle="1" w:styleId="subscriptChar">
    <w:name w:val="subscript Char"/>
    <w:link w:val="subscript"/>
    <w:rsid w:val="00AF09B4"/>
    <w:rPr>
      <w:vertAlign w:val="subscript"/>
      <w:lang w:val="en-GB"/>
    </w:rPr>
  </w:style>
  <w:style w:type="numbering" w:customStyle="1" w:styleId="NoList2">
    <w:name w:val="No List2"/>
    <w:next w:val="NoList"/>
    <w:uiPriority w:val="99"/>
    <w:semiHidden/>
    <w:unhideWhenUsed/>
    <w:rsid w:val="00AF09B4"/>
  </w:style>
  <w:style w:type="numbering" w:customStyle="1" w:styleId="NoList11">
    <w:name w:val="No List11"/>
    <w:next w:val="NoList"/>
    <w:uiPriority w:val="99"/>
    <w:semiHidden/>
    <w:unhideWhenUsed/>
    <w:rsid w:val="00AF09B4"/>
  </w:style>
  <w:style w:type="paragraph" w:customStyle="1" w:styleId="rightindent">
    <w:name w:val="right indent"/>
    <w:basedOn w:val="Rightalign"/>
    <w:link w:val="rightindentChar"/>
    <w:qFormat/>
    <w:rsid w:val="00AF09B4"/>
    <w:pPr>
      <w:tabs>
        <w:tab w:val="left" w:pos="7920"/>
      </w:tabs>
    </w:pPr>
  </w:style>
  <w:style w:type="character" w:customStyle="1" w:styleId="rightindentChar">
    <w:name w:val="right indent Char"/>
    <w:link w:val="rightindent"/>
    <w:rsid w:val="00AF09B4"/>
    <w:rPr>
      <w:rFonts w:eastAsia="Arial" w:cs="Arial"/>
      <w:lang w:val="en-GB"/>
    </w:rPr>
  </w:style>
  <w:style w:type="paragraph" w:styleId="TOCHeading">
    <w:name w:val="TOC Heading"/>
    <w:basedOn w:val="Heading1"/>
    <w:next w:val="Normal"/>
    <w:link w:val="TOCHeadingChar"/>
    <w:uiPriority w:val="39"/>
    <w:semiHidden/>
    <w:unhideWhenUsed/>
    <w:qFormat/>
    <w:rsid w:val="00AF09B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F09B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F09B4"/>
    <w:pPr>
      <w:numPr>
        <w:numId w:val="20"/>
      </w:numPr>
      <w:ind w:left="2344"/>
    </w:pPr>
    <w:rPr>
      <w:lang w:val="en-GB"/>
    </w:rPr>
  </w:style>
  <w:style w:type="paragraph" w:customStyle="1" w:styleId="numericalroman">
    <w:name w:val="numerical roman"/>
    <w:basedOn w:val="ListParagraph"/>
    <w:qFormat/>
    <w:rsid w:val="00AF09B4"/>
    <w:pPr>
      <w:numPr>
        <w:numId w:val="21"/>
      </w:numPr>
      <w:ind w:right="0"/>
    </w:pPr>
  </w:style>
  <w:style w:type="paragraph" w:customStyle="1" w:styleId="Body">
    <w:name w:val="Body"/>
    <w:uiPriority w:val="99"/>
    <w:rsid w:val="006F71A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paragraph" w:styleId="Caption">
    <w:name w:val="caption"/>
    <w:basedOn w:val="Normal"/>
    <w:next w:val="Normal"/>
    <w:rsid w:val="00AF09B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F09B4"/>
    <w:rPr>
      <w:color w:val="800080" w:themeColor="followedHyperlink"/>
      <w:u w:val="single"/>
    </w:rPr>
  </w:style>
  <w:style w:type="character" w:styleId="BookTitle">
    <w:name w:val="Book Title"/>
    <w:basedOn w:val="DefaultParagraphFont"/>
    <w:uiPriority w:val="99"/>
    <w:rsid w:val="00AF09B4"/>
    <w:rPr>
      <w:b/>
      <w:bCs/>
      <w:i/>
      <w:iCs/>
      <w:spacing w:val="5"/>
    </w:rPr>
  </w:style>
  <w:style w:type="character" w:styleId="Emphasis">
    <w:name w:val="Emphasis"/>
    <w:basedOn w:val="DefaultParagraphFont"/>
    <w:uiPriority w:val="20"/>
    <w:rsid w:val="00AF09B4"/>
    <w:rPr>
      <w:i/>
      <w:iCs/>
    </w:rPr>
  </w:style>
  <w:style w:type="character" w:styleId="IntenseEmphasis">
    <w:name w:val="Intense Emphasis"/>
    <w:basedOn w:val="DefaultParagraphFont"/>
    <w:uiPriority w:val="21"/>
    <w:rsid w:val="00AF09B4"/>
    <w:rPr>
      <w:i/>
      <w:iCs/>
      <w:color w:val="4F81BD" w:themeColor="accent1"/>
    </w:rPr>
  </w:style>
  <w:style w:type="paragraph" w:styleId="IntenseQuote">
    <w:name w:val="Intense Quote"/>
    <w:basedOn w:val="Normal"/>
    <w:next w:val="Normal"/>
    <w:link w:val="IntenseQuoteChar"/>
    <w:uiPriority w:val="30"/>
    <w:rsid w:val="00AF09B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F09B4"/>
    <w:rPr>
      <w:i/>
      <w:iCs/>
      <w:color w:val="4F81BD" w:themeColor="accent1"/>
      <w:lang w:val="en-GB"/>
    </w:rPr>
  </w:style>
  <w:style w:type="character" w:styleId="IntenseReference">
    <w:name w:val="Intense Reference"/>
    <w:basedOn w:val="DefaultParagraphFont"/>
    <w:uiPriority w:val="32"/>
    <w:rsid w:val="00AF09B4"/>
    <w:rPr>
      <w:b/>
      <w:bCs/>
      <w:smallCaps/>
      <w:color w:val="4F81BD" w:themeColor="accent1"/>
      <w:spacing w:val="5"/>
    </w:rPr>
  </w:style>
  <w:style w:type="paragraph" w:styleId="NoSpacing">
    <w:name w:val="No Spacing"/>
    <w:uiPriority w:val="1"/>
    <w:rsid w:val="00AF09B4"/>
    <w:pPr>
      <w:ind w:left="1418" w:right="-57"/>
      <w:jc w:val="both"/>
    </w:pPr>
    <w:rPr>
      <w:lang w:val="en-GB"/>
    </w:rPr>
  </w:style>
  <w:style w:type="paragraph" w:styleId="Quote">
    <w:name w:val="Quote"/>
    <w:basedOn w:val="Normal"/>
    <w:next w:val="Normal"/>
    <w:link w:val="QuoteChar"/>
    <w:uiPriority w:val="29"/>
    <w:rsid w:val="00AF09B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F09B4"/>
    <w:rPr>
      <w:i/>
      <w:iCs/>
      <w:color w:val="404040" w:themeColor="text1" w:themeTint="BF"/>
      <w:lang w:val="en-GB"/>
    </w:rPr>
  </w:style>
  <w:style w:type="character" w:styleId="Strong">
    <w:name w:val="Strong"/>
    <w:basedOn w:val="DefaultParagraphFont"/>
    <w:uiPriority w:val="22"/>
    <w:rsid w:val="00AF09B4"/>
    <w:rPr>
      <w:b/>
      <w:bCs/>
    </w:rPr>
  </w:style>
  <w:style w:type="character" w:styleId="SubtleEmphasis">
    <w:name w:val="Subtle Emphasis"/>
    <w:basedOn w:val="DefaultParagraphFont"/>
    <w:uiPriority w:val="19"/>
    <w:rsid w:val="00AF09B4"/>
    <w:rPr>
      <w:i/>
      <w:iCs/>
      <w:color w:val="404040" w:themeColor="text1" w:themeTint="BF"/>
    </w:rPr>
  </w:style>
  <w:style w:type="character" w:styleId="SubtleReference">
    <w:name w:val="Subtle Reference"/>
    <w:basedOn w:val="DefaultParagraphFont"/>
    <w:uiPriority w:val="31"/>
    <w:rsid w:val="00AF09B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1300%22" TargetMode="External"/><Relationship Id="rId26" Type="http://schemas.openxmlformats.org/officeDocument/2006/relationships/hyperlink" Target="https://escies.org/specfamily/searchSpecification?text=%2222900%22"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6000%22"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0600%22" TargetMode="External"/><Relationship Id="rId25" Type="http://schemas.openxmlformats.org/officeDocument/2006/relationships/image" Target="media/image3.tmp"/><Relationship Id="rId2" Type="http://schemas.openxmlformats.org/officeDocument/2006/relationships/customXml" Target="../customXml/item2.xml"/><Relationship Id="rId16" Type="http://schemas.openxmlformats.org/officeDocument/2006/relationships/hyperlink" Target="https://escies.org/specfamily/searchSpecification?text=%2220600%22" TargetMode="External"/><Relationship Id="rId20" Type="http://schemas.openxmlformats.org/officeDocument/2006/relationships/hyperlink" Target="https://escies.org/specfamily/searchSpecification?text=%2224800%22"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0600%2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specfamily/searchSpecification?text=%2226000%22" TargetMode="External"/><Relationship Id="rId23" Type="http://schemas.openxmlformats.org/officeDocument/2006/relationships/hyperlink" Target="https://escies.org/specfamily/searchSpecification?text=%2224800%22" TargetMode="External"/><Relationship Id="rId28" Type="http://schemas.openxmlformats.org/officeDocument/2006/relationships/hyperlink" Target="https://escies.org/specfamily/searchSpecification?text=%2226000%22" TargetMode="External"/><Relationship Id="rId10" Type="http://schemas.openxmlformats.org/officeDocument/2006/relationships/endnotes" Target="endnotes.xml"/><Relationship Id="rId19" Type="http://schemas.openxmlformats.org/officeDocument/2006/relationships/hyperlink" Target="https://escies.org/specfamily/searchSpecification?text=%2222900%2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1300%22" TargetMode="External"/><Relationship Id="rId27" Type="http://schemas.openxmlformats.org/officeDocument/2006/relationships/hyperlink" Target="https://escies.org/specfamily/searchSpecification?text=%2226000%22"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21002-6FE7-41F9-A733-F693E281DA1F}">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FD433604-ED22-4BB9-A2FE-6588042F3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35CC1-6E3B-4DB9-86BE-8C6FAFFBC460}">
  <ds:schemaRefs>
    <ds:schemaRef ds:uri="http://schemas.microsoft.com/sharepoint/v3/contenttype/forms"/>
  </ds:schemaRefs>
</ds:datastoreItem>
</file>

<file path=customXml/itemProps4.xml><?xml version="1.0" encoding="utf-8"?>
<ds:datastoreItem xmlns:ds="http://schemas.openxmlformats.org/officeDocument/2006/customXml" ds:itemID="{CF0AF300-6D32-4FF0-AD78-BC3C8640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118</TotalTime>
  <Pages>15</Pages>
  <Words>3280</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GENERAL REQUIREMENTS FOR THE MARKING OF ESCC COMPONENTS</vt:lpstr>
    </vt:vector>
  </TitlesOfParts>
  <Company>Hewlett-Packard Company</Company>
  <LinksUpToDate>false</LinksUpToDate>
  <CharactersWithSpaces>21933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REQUIREMENTS FOR THE MARKING OF ESCC COMPONENTS</dc:title>
  <dc:creator>james weiss</dc:creator>
  <cp:lastModifiedBy>Steven Thacker</cp:lastModifiedBy>
  <cp:revision>9</cp:revision>
  <cp:lastPrinted>2016-05-17T13:49:00Z</cp:lastPrinted>
  <dcterms:created xsi:type="dcterms:W3CDTF">2016-05-03T08:47:00Z</dcterms:created>
  <dcterms:modified xsi:type="dcterms:W3CDTF">2016-12-09T14:38:00Z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