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6B6C1C" w14:textId="77777777" w:rsidR="00B238AF" w:rsidRPr="007B3BA7" w:rsidRDefault="00566CE2" w:rsidP="0037029A">
      <w:pPr>
        <w:ind w:left="0" w:right="-58"/>
        <w:jc w:val="center"/>
      </w:pPr>
      <w:r w:rsidRPr="007B3BA7">
        <w:rPr>
          <w:noProof/>
          <w:lang w:eastAsia="en-GB"/>
        </w:rPr>
        <w:drawing>
          <wp:anchor distT="0" distB="0" distL="114300" distR="114300" simplePos="0" relativeHeight="251657728" behindDoc="0" locked="0" layoutInCell="1" allowOverlap="1" wp14:anchorId="24E7BA4B" wp14:editId="632CF0CB">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7A1F79E9" w14:textId="77777777" w:rsidR="00B238AF" w:rsidRPr="007B3BA7" w:rsidRDefault="00B238AF" w:rsidP="00546706">
      <w:pPr>
        <w:rPr>
          <w:rFonts w:cs="Arial"/>
        </w:rPr>
      </w:pPr>
    </w:p>
    <w:p w14:paraId="2494D6B5" w14:textId="77777777" w:rsidR="007F5AFE" w:rsidRPr="007B3BA7" w:rsidRDefault="007F5AFE" w:rsidP="008D0546"/>
    <w:p w14:paraId="7CFDA95A" w14:textId="77777777" w:rsidR="008B5CFD" w:rsidRPr="007B3BA7" w:rsidRDefault="00566CE2" w:rsidP="006E2C32">
      <w:pPr>
        <w:pStyle w:val="BASEDON"/>
      </w:pPr>
      <w:r w:rsidRPr="007B3BA7">
        <w:rPr>
          <w:noProof/>
          <w:lang w:eastAsia="en-GB"/>
        </w:rPr>
        <mc:AlternateContent>
          <mc:Choice Requires="wps">
            <w:drawing>
              <wp:anchor distT="0" distB="0" distL="114300" distR="114300" simplePos="0" relativeHeight="251658752" behindDoc="0" locked="0" layoutInCell="1" allowOverlap="1" wp14:anchorId="562AD474" wp14:editId="4E1E83D2">
                <wp:simplePos x="0" y="0"/>
                <wp:positionH relativeFrom="column">
                  <wp:posOffset>5245938</wp:posOffset>
                </wp:positionH>
                <wp:positionV relativeFrom="paragraph">
                  <wp:posOffset>239039</wp:posOffset>
                </wp:positionV>
                <wp:extent cx="1049867" cy="270663"/>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7066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C2FE21" w14:textId="77777777" w:rsidR="004D05FF" w:rsidRDefault="004D05FF"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33</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2AD474" id="_x0000_t202" coordsize="21600,21600" o:spt="202" path="m,l,21600r21600,l21600,xe">
                <v:stroke joinstyle="miter"/>
                <v:path gradientshapeok="t" o:connecttype="rect"/>
              </v:shapetype>
              <v:shape id="Text Box 1" o:spid="_x0000_s1026" type="#_x0000_t202" style="position:absolute;left:0;text-align:left;margin-left:413.05pt;margin-top:18.8pt;width:82.65pt;height:21.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K/U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83w8PiU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" fillcolor="white [3201]" stroked="f" strokeweight=".5pt">
                <v:textbox>
                  <w:txbxContent>
                    <w:p w14:paraId="04C2FE21" w14:textId="77777777" w:rsidR="004D05FF" w:rsidRDefault="004D05FF"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33</w:t>
                        </w:r>
                      </w:fldSimple>
                    </w:p>
                  </w:txbxContent>
                </v:textbox>
              </v:shape>
            </w:pict>
          </mc:Fallback>
        </mc:AlternateContent>
      </w:r>
    </w:p>
    <w:p w14:paraId="2A56EC77" w14:textId="77777777" w:rsidR="00F3617B" w:rsidRPr="007B3BA7" w:rsidRDefault="00AD5C85" w:rsidP="007E137F">
      <w:pPr>
        <w:pStyle w:val="CoverPageTitle"/>
      </w:pPr>
      <w:r w:rsidRPr="007B3BA7">
        <w:t>EVALUATION TEST PROGRAMME FOR ELECTROMAGNETIC RELAYS</w:t>
      </w:r>
    </w:p>
    <w:p w14:paraId="63BA53FD" w14:textId="77777777" w:rsidR="007F5AFE" w:rsidRPr="007B3BA7" w:rsidRDefault="007F5AFE" w:rsidP="006E2C32">
      <w:pPr>
        <w:pStyle w:val="CoverPageTitle"/>
      </w:pPr>
      <w:r w:rsidRPr="007B3BA7">
        <w:t xml:space="preserve">ESCC </w:t>
      </w:r>
      <w:r w:rsidR="00AD5C85" w:rsidRPr="007B3BA7">
        <w:t>Basic</w:t>
      </w:r>
      <w:r w:rsidR="006803C6" w:rsidRPr="007B3BA7">
        <w:t xml:space="preserve"> Specification</w:t>
      </w:r>
      <w:r w:rsidR="00AD5C85" w:rsidRPr="007B3BA7">
        <w:t xml:space="preserve"> </w:t>
      </w:r>
      <w:r w:rsidR="00A202ED" w:rsidRPr="007B3BA7">
        <w:t>No.</w:t>
      </w:r>
      <w:r w:rsidR="00407763" w:rsidRPr="007B3BA7">
        <w:t xml:space="preserve"> </w:t>
      </w:r>
      <w:r w:rsidR="00AD5C85" w:rsidRPr="007B3BA7">
        <w:t>2263600</w:t>
      </w:r>
      <w:bookmarkStart w:id="0" w:name="_GoBack"/>
      <w:bookmarkEnd w:id="0"/>
    </w:p>
    <w:p w14:paraId="7E350B0A" w14:textId="77777777" w:rsidR="007F5AFE" w:rsidRPr="007B3BA7" w:rsidRDefault="007F5AFE" w:rsidP="006E2C32">
      <w:pPr>
        <w:pStyle w:val="CoverPageTitle"/>
      </w:pPr>
    </w:p>
    <w:p w14:paraId="53F581AE" w14:textId="77777777" w:rsidR="00C946C8" w:rsidRPr="007B3BA7" w:rsidRDefault="00C946C8" w:rsidP="006E2C32">
      <w:pPr>
        <w:pStyle w:val="CoverPageTitle"/>
      </w:pPr>
    </w:p>
    <w:p w14:paraId="0C7CE494" w14:textId="77777777" w:rsidR="00C946C8" w:rsidRPr="007B3BA7" w:rsidRDefault="00C946C8" w:rsidP="006E2C32">
      <w:pPr>
        <w:pStyle w:val="CoverPageTitle"/>
      </w:pPr>
    </w:p>
    <w:p w14:paraId="2E59B89D" w14:textId="77777777" w:rsidR="003273E4" w:rsidRPr="007B3BA7"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7B3BA7" w14:paraId="320A4EF0" w14:textId="77777777" w:rsidTr="00C946C8">
        <w:trPr>
          <w:trHeight w:val="365"/>
          <w:jc w:val="center"/>
        </w:trPr>
        <w:tc>
          <w:tcPr>
            <w:tcW w:w="4401" w:type="dxa"/>
            <w:shd w:val="clear" w:color="auto" w:fill="auto"/>
            <w:vAlign w:val="center"/>
          </w:tcPr>
          <w:p w14:paraId="430C3760" w14:textId="242E2BEA" w:rsidR="008B5CFD" w:rsidRPr="007B3BA7" w:rsidRDefault="008B5CFD" w:rsidP="002E7751">
            <w:pPr>
              <w:pStyle w:val="Leftalign"/>
              <w:jc w:val="left"/>
            </w:pPr>
            <w:r w:rsidRPr="007B3BA7">
              <w:t xml:space="preserve">Issue </w:t>
            </w:r>
            <w:r w:rsidR="002E7751" w:rsidRPr="007B3BA7">
              <w:t>4 Draft A</w:t>
            </w:r>
          </w:p>
        </w:tc>
        <w:tc>
          <w:tcPr>
            <w:tcW w:w="4349" w:type="dxa"/>
            <w:shd w:val="clear" w:color="auto" w:fill="auto"/>
            <w:vAlign w:val="center"/>
          </w:tcPr>
          <w:p w14:paraId="46B53DA2" w14:textId="7006E5B6" w:rsidR="008B5CFD" w:rsidRPr="007B3BA7" w:rsidRDefault="002E7751" w:rsidP="002E7751">
            <w:pPr>
              <w:pStyle w:val="Leftalign"/>
              <w:jc w:val="left"/>
            </w:pPr>
            <w:r w:rsidRPr="007B3BA7">
              <w:t>November</w:t>
            </w:r>
            <w:r w:rsidR="000547FA" w:rsidRPr="007B3BA7">
              <w:t xml:space="preserve"> 201</w:t>
            </w:r>
            <w:r w:rsidRPr="007B3BA7">
              <w:t>6</w:t>
            </w:r>
          </w:p>
        </w:tc>
      </w:tr>
    </w:tbl>
    <w:p w14:paraId="508313EB" w14:textId="77777777" w:rsidR="008B5CFD" w:rsidRPr="007B3BA7" w:rsidRDefault="008B5CFD" w:rsidP="006E2C32">
      <w:pPr>
        <w:pStyle w:val="CoverPageTitle"/>
      </w:pPr>
    </w:p>
    <w:p w14:paraId="4FA00A31" w14:textId="77777777" w:rsidR="00C946C8" w:rsidRPr="007B3BA7" w:rsidRDefault="00C946C8" w:rsidP="006E2C32">
      <w:pPr>
        <w:pStyle w:val="CoverPageTitle"/>
      </w:pPr>
      <w:r w:rsidRPr="007B3BA7">
        <w:rPr>
          <w:noProof/>
          <w:lang w:eastAsia="en-GB"/>
        </w:rPr>
        <w:drawing>
          <wp:anchor distT="0" distB="0" distL="114300" distR="114300" simplePos="0" relativeHeight="251654656" behindDoc="1" locked="0" layoutInCell="1" allowOverlap="1" wp14:anchorId="66111AF6" wp14:editId="03B3F499">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49B3E240" w14:textId="77777777" w:rsidR="00C946C8" w:rsidRPr="007B3BA7" w:rsidRDefault="00C946C8" w:rsidP="00C946C8"/>
    <w:p w14:paraId="14FB9309" w14:textId="77777777" w:rsidR="00C946C8" w:rsidRPr="007B3BA7" w:rsidRDefault="00C946C8" w:rsidP="00C946C8"/>
    <w:p w14:paraId="12447552" w14:textId="77777777" w:rsidR="003273E4" w:rsidRPr="007B3BA7" w:rsidRDefault="003273E4" w:rsidP="00C946C8"/>
    <w:p w14:paraId="67559557" w14:textId="77777777" w:rsidR="00C946C8" w:rsidRPr="007B3BA7" w:rsidRDefault="00C946C8" w:rsidP="0028477E">
      <w:pPr>
        <w:ind w:left="0"/>
        <w:jc w:val="center"/>
        <w:rPr>
          <w:rFonts w:cs="Arial"/>
          <w:b/>
          <w:sz w:val="28"/>
          <w:szCs w:val="28"/>
        </w:rPr>
      </w:pPr>
      <w:r w:rsidRPr="007B3BA7">
        <w:t xml:space="preserve">Document Custodian: European Space Agency – see </w:t>
      </w:r>
      <w:hyperlink r:id="rId13" w:history="1">
        <w:r w:rsidRPr="007B3BA7">
          <w:rPr>
            <w:rStyle w:val="Hyperlink"/>
          </w:rPr>
          <w:t>https://escies.org</w:t>
        </w:r>
      </w:hyperlink>
      <w:r w:rsidRPr="007B3BA7">
        <w:br w:type="page"/>
      </w:r>
    </w:p>
    <w:p w14:paraId="594F208B" w14:textId="77777777" w:rsidR="00080FC5" w:rsidRPr="007B3BA7" w:rsidRDefault="00080FC5" w:rsidP="00546706">
      <w:pPr>
        <w:pStyle w:val="Title"/>
        <w:rPr>
          <w:rFonts w:cs="Arial"/>
        </w:rPr>
      </w:pPr>
      <w:r w:rsidRPr="007B3BA7">
        <w:rPr>
          <w:rFonts w:cs="Arial"/>
        </w:rPr>
        <w:lastRenderedPageBreak/>
        <w:t>Legal Disclaimer and Copyright</w:t>
      </w:r>
    </w:p>
    <w:p w14:paraId="4BA04A97" w14:textId="5796F932" w:rsidR="00080FC5" w:rsidRPr="007B3BA7" w:rsidRDefault="00080FC5" w:rsidP="00546706">
      <w:pPr>
        <w:rPr>
          <w:rFonts w:cs="Arial"/>
        </w:rPr>
      </w:pPr>
      <w:r w:rsidRPr="007B3BA7">
        <w:rPr>
          <w:rFonts w:cs="Arial"/>
        </w:rPr>
        <w:t xml:space="preserve">European Space Agency, Copyright </w:t>
      </w:r>
      <w:r w:rsidR="00C47E78" w:rsidRPr="007B3BA7">
        <w:rPr>
          <w:rFonts w:cs="Arial"/>
        </w:rPr>
        <w:t xml:space="preserve">© </w:t>
      </w:r>
      <w:r w:rsidR="0012267E" w:rsidRPr="007B3BA7">
        <w:rPr>
          <w:rFonts w:cs="Arial"/>
        </w:rPr>
        <w:t>201</w:t>
      </w:r>
      <w:r w:rsidR="002E7751" w:rsidRPr="007B3BA7">
        <w:rPr>
          <w:rFonts w:cs="Arial"/>
        </w:rPr>
        <w:t>6</w:t>
      </w:r>
      <w:r w:rsidR="000E6ECE" w:rsidRPr="007B3BA7">
        <w:rPr>
          <w:rFonts w:cs="Arial"/>
        </w:rPr>
        <w:t>.</w:t>
      </w:r>
      <w:r w:rsidRPr="007B3BA7">
        <w:rPr>
          <w:rFonts w:cs="Arial"/>
        </w:rPr>
        <w:t xml:space="preserve"> All rights reserved.</w:t>
      </w:r>
    </w:p>
    <w:p w14:paraId="5F5A5161" w14:textId="77777777" w:rsidR="00080FC5" w:rsidRPr="007B3BA7" w:rsidRDefault="00080FC5" w:rsidP="000547FA">
      <w:r w:rsidRPr="007B3BA7">
        <w:t>The European Space Agency disclaims any liability or respo</w:t>
      </w:r>
      <w:r w:rsidR="00045B2B" w:rsidRPr="007B3BA7">
        <w:t>nsibility, to any person or entity</w:t>
      </w:r>
      <w:r w:rsidRPr="007B3BA7">
        <w:t>, with respect to any loss or damage caused, or alleged to be caused, directly</w:t>
      </w:r>
      <w:r w:rsidR="000E6ECE" w:rsidRPr="007B3BA7">
        <w:t xml:space="preserve"> or indirectly</w:t>
      </w:r>
      <w:r w:rsidRPr="007B3BA7">
        <w:t xml:space="preserve"> by the use and application of this ESCC publication.</w:t>
      </w:r>
    </w:p>
    <w:p w14:paraId="26F0DDDE" w14:textId="77777777" w:rsidR="00080FC5" w:rsidRPr="007B3BA7" w:rsidRDefault="00080FC5" w:rsidP="00546706">
      <w:pPr>
        <w:rPr>
          <w:rFonts w:cs="Arial"/>
        </w:rPr>
      </w:pPr>
      <w:r w:rsidRPr="007B3BA7">
        <w:rPr>
          <w:rFonts w:cs="Arial"/>
        </w:rPr>
        <w:t xml:space="preserve">This publication, without </w:t>
      </w:r>
      <w:r w:rsidR="000E6ECE" w:rsidRPr="007B3BA7">
        <w:rPr>
          <w:rFonts w:cs="Arial"/>
        </w:rPr>
        <w:t xml:space="preserve">the </w:t>
      </w:r>
      <w:r w:rsidRPr="007B3BA7">
        <w:rPr>
          <w:rFonts w:cs="Arial"/>
        </w:rPr>
        <w:t>prior permission of the European Space Agency and provided</w:t>
      </w:r>
      <w:r w:rsidR="000E6ECE" w:rsidRPr="007B3BA7">
        <w:rPr>
          <w:rFonts w:cs="Arial"/>
        </w:rPr>
        <w:t xml:space="preserve"> that</w:t>
      </w:r>
      <w:r w:rsidRPr="007B3BA7">
        <w:rPr>
          <w:rFonts w:cs="Arial"/>
        </w:rPr>
        <w:t xml:space="preserve"> it is not used for a commercial purpose, may be:</w:t>
      </w:r>
    </w:p>
    <w:p w14:paraId="017C4925" w14:textId="77777777" w:rsidR="000D313F" w:rsidRPr="007B3BA7" w:rsidRDefault="000547FA" w:rsidP="00C47E78">
      <w:pPr>
        <w:pStyle w:val="Dashlist"/>
        <w:rPr>
          <w:rFonts w:cs="Arial"/>
        </w:rPr>
      </w:pPr>
      <w:proofErr w:type="gramStart"/>
      <w:r w:rsidRPr="007B3BA7">
        <w:rPr>
          <w:rFonts w:cs="Arial"/>
        </w:rPr>
        <w:t>copi</w:t>
      </w:r>
      <w:r w:rsidR="000D313F" w:rsidRPr="007B3BA7">
        <w:rPr>
          <w:rFonts w:cs="Arial"/>
        </w:rPr>
        <w:t>ed</w:t>
      </w:r>
      <w:proofErr w:type="gramEnd"/>
      <w:r w:rsidR="000D313F" w:rsidRPr="007B3BA7">
        <w:rPr>
          <w:rFonts w:cs="Arial"/>
        </w:rPr>
        <w:t xml:space="preserve"> in whole, in any medium, without alteration or modification.</w:t>
      </w:r>
    </w:p>
    <w:p w14:paraId="180ECC76" w14:textId="77777777" w:rsidR="00306ACC" w:rsidRPr="007B3BA7" w:rsidRDefault="000547FA" w:rsidP="00C47E78">
      <w:pPr>
        <w:pStyle w:val="Dashlist"/>
        <w:rPr>
          <w:rFonts w:cs="Arial"/>
        </w:rPr>
      </w:pPr>
      <w:proofErr w:type="gramStart"/>
      <w:r w:rsidRPr="007B3BA7">
        <w:rPr>
          <w:rFonts w:cs="Arial"/>
        </w:rPr>
        <w:t>c</w:t>
      </w:r>
      <w:r w:rsidR="000D313F" w:rsidRPr="007B3BA7">
        <w:rPr>
          <w:rFonts w:cs="Arial"/>
        </w:rPr>
        <w:t>opied</w:t>
      </w:r>
      <w:proofErr w:type="gramEnd"/>
      <w:r w:rsidR="000D313F" w:rsidRPr="007B3BA7">
        <w:rPr>
          <w:rFonts w:cs="Arial"/>
        </w:rPr>
        <w:t xml:space="preserve"> in part, in any medium, provided that the ESCC document identification, comprising the ESCC symbol, document number and document issue, is removed.</w:t>
      </w:r>
    </w:p>
    <w:p w14:paraId="0AC6914E" w14:textId="77777777" w:rsidR="006C0DEB" w:rsidRPr="007B3BA7" w:rsidRDefault="006C0DEB" w:rsidP="00546706">
      <w:pPr>
        <w:rPr>
          <w:rFonts w:cs="Arial"/>
        </w:rPr>
      </w:pPr>
      <w:r w:rsidRPr="007B3BA7">
        <w:rPr>
          <w:rFonts w:cs="Arial"/>
        </w:rPr>
        <w:br w:type="page"/>
      </w:r>
    </w:p>
    <w:p w14:paraId="7EC1126B" w14:textId="77777777" w:rsidR="00B22DBF" w:rsidRPr="007B3BA7" w:rsidRDefault="00B22DBF" w:rsidP="00546706">
      <w:pPr>
        <w:pStyle w:val="Title"/>
        <w:rPr>
          <w:rFonts w:cs="Arial"/>
        </w:rPr>
      </w:pPr>
      <w:r w:rsidRPr="007B3BA7">
        <w:rPr>
          <w:rFonts w:cs="Arial"/>
        </w:rPr>
        <w:lastRenderedPageBreak/>
        <w:t>DOCUMENTATION CHANGE NOTICE</w:t>
      </w:r>
    </w:p>
    <w:p w14:paraId="4FEC9A74" w14:textId="77777777" w:rsidR="007005C4" w:rsidRPr="007B3BA7" w:rsidRDefault="007005C4" w:rsidP="007005C4">
      <w:pPr>
        <w:jc w:val="center"/>
      </w:pPr>
      <w:r w:rsidRPr="007B3BA7">
        <w:t xml:space="preserve">(Refer to </w:t>
      </w:r>
      <w:hyperlink r:id="rId14" w:history="1">
        <w:r w:rsidRPr="007B3BA7">
          <w:rPr>
            <w:rStyle w:val="Hyperlink"/>
          </w:rPr>
          <w:t>https://escies.org</w:t>
        </w:r>
      </w:hyperlink>
      <w:r w:rsidRPr="007B3BA7">
        <w:t xml:space="preserve"> for ESCC DCR content)</w:t>
      </w:r>
    </w:p>
    <w:tbl>
      <w:tblPr>
        <w:tblW w:w="992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3"/>
        <w:gridCol w:w="8164"/>
      </w:tblGrid>
      <w:tr w:rsidR="00B22DBF" w:rsidRPr="007B3BA7" w14:paraId="115C03E4" w14:textId="77777777" w:rsidTr="00862D3A">
        <w:trPr>
          <w:trHeight w:val="365"/>
        </w:trPr>
        <w:tc>
          <w:tcPr>
            <w:tcW w:w="1763" w:type="dxa"/>
            <w:shd w:val="clear" w:color="auto" w:fill="auto"/>
            <w:vAlign w:val="center"/>
          </w:tcPr>
          <w:p w14:paraId="42EE34E0" w14:textId="77777777" w:rsidR="00B22DBF" w:rsidRPr="007B3BA7" w:rsidRDefault="00B22DBF" w:rsidP="00DC30C8">
            <w:pPr>
              <w:pStyle w:val="Bodyjustified"/>
              <w:jc w:val="left"/>
            </w:pPr>
            <w:r w:rsidRPr="007B3BA7">
              <w:t>DCR No.</w:t>
            </w:r>
          </w:p>
        </w:tc>
        <w:tc>
          <w:tcPr>
            <w:tcW w:w="8164" w:type="dxa"/>
            <w:shd w:val="clear" w:color="auto" w:fill="auto"/>
            <w:vAlign w:val="center"/>
          </w:tcPr>
          <w:p w14:paraId="476F3BF5" w14:textId="77777777" w:rsidR="00B22DBF" w:rsidRPr="007B3BA7" w:rsidRDefault="00B22DBF" w:rsidP="00DC30C8">
            <w:pPr>
              <w:pStyle w:val="Bodyjustified"/>
              <w:jc w:val="left"/>
            </w:pPr>
            <w:r w:rsidRPr="007B3BA7">
              <w:t>CHANGE DESCRIPTION</w:t>
            </w:r>
          </w:p>
        </w:tc>
      </w:tr>
      <w:tr w:rsidR="00B22DBF" w:rsidRPr="007B3BA7" w14:paraId="3DFAE5C5" w14:textId="77777777" w:rsidTr="00862D3A">
        <w:trPr>
          <w:trHeight w:val="365"/>
        </w:trPr>
        <w:tc>
          <w:tcPr>
            <w:tcW w:w="1763" w:type="dxa"/>
            <w:shd w:val="clear" w:color="auto" w:fill="auto"/>
            <w:vAlign w:val="center"/>
          </w:tcPr>
          <w:p w14:paraId="120E0C29" w14:textId="66CDA353" w:rsidR="00B22DBF" w:rsidRPr="007B3BA7" w:rsidRDefault="00592B93" w:rsidP="005A2BA9">
            <w:pPr>
              <w:pStyle w:val="Leftalign"/>
              <w:jc w:val="left"/>
            </w:pPr>
            <w:r w:rsidRPr="007B3BA7">
              <w:t>tbc</w:t>
            </w:r>
          </w:p>
        </w:tc>
        <w:tc>
          <w:tcPr>
            <w:tcW w:w="8164" w:type="dxa"/>
            <w:shd w:val="clear" w:color="auto" w:fill="auto"/>
            <w:vAlign w:val="center"/>
          </w:tcPr>
          <w:p w14:paraId="3FF53B90" w14:textId="79FF9D16" w:rsidR="00B22DBF" w:rsidRPr="007B3BA7" w:rsidRDefault="000E6ECE" w:rsidP="00592B93">
            <w:pPr>
              <w:pStyle w:val="Leftalign"/>
              <w:jc w:val="left"/>
            </w:pPr>
            <w:r w:rsidRPr="007B3BA7">
              <w:t xml:space="preserve">Specification </w:t>
            </w:r>
            <w:proofErr w:type="spellStart"/>
            <w:r w:rsidRPr="007B3BA7">
              <w:t>upissued</w:t>
            </w:r>
            <w:proofErr w:type="spellEnd"/>
            <w:r w:rsidRPr="007B3BA7">
              <w:t xml:space="preserve"> to incorporate changes per DCR.</w:t>
            </w:r>
          </w:p>
        </w:tc>
      </w:tr>
    </w:tbl>
    <w:p w14:paraId="5D4D83F7" w14:textId="77777777" w:rsidR="00306ACC" w:rsidRPr="007B3BA7" w:rsidRDefault="00B22DBF" w:rsidP="0037029A">
      <w:pPr>
        <w:ind w:left="0"/>
      </w:pPr>
      <w:r w:rsidRPr="007B3BA7">
        <w:br w:type="page"/>
      </w:r>
    </w:p>
    <w:p w14:paraId="01CC8CED" w14:textId="77777777" w:rsidR="007638F8" w:rsidRPr="007B3BA7" w:rsidRDefault="007638F8" w:rsidP="006E2C32">
      <w:pPr>
        <w:pStyle w:val="Tableofcontents"/>
      </w:pPr>
      <w:r w:rsidRPr="007B3BA7">
        <w:lastRenderedPageBreak/>
        <w:t>TABLE OF CONTENTS</w:t>
      </w:r>
    </w:p>
    <w:p w14:paraId="412F1B24" w14:textId="77777777" w:rsidR="003D2E74" w:rsidRDefault="006B573D">
      <w:pPr>
        <w:pStyle w:val="TOC1"/>
        <w:tabs>
          <w:tab w:val="left" w:pos="1080"/>
          <w:tab w:val="right" w:pos="10145"/>
        </w:tabs>
        <w:rPr>
          <w:rFonts w:asciiTheme="minorHAnsi" w:eastAsiaTheme="minorEastAsia" w:hAnsiTheme="minorHAnsi" w:cstheme="minorBidi"/>
          <w:caps w:val="0"/>
          <w:noProof/>
          <w:sz w:val="22"/>
          <w:szCs w:val="22"/>
          <w:lang w:eastAsia="en-GB"/>
        </w:rPr>
      </w:pPr>
      <w:r w:rsidRPr="007B3BA7">
        <w:rPr>
          <w:rFonts w:cs="Arial"/>
        </w:rPr>
        <w:fldChar w:fldCharType="begin"/>
      </w:r>
      <w:r w:rsidRPr="007B3BA7">
        <w:rPr>
          <w:rFonts w:cs="Arial"/>
        </w:rPr>
        <w:instrText xml:space="preserve"> TOC \o "1-4" \h \z \u </w:instrText>
      </w:r>
      <w:r w:rsidRPr="007B3BA7">
        <w:rPr>
          <w:rFonts w:cs="Arial"/>
        </w:rPr>
        <w:fldChar w:fldCharType="separate"/>
      </w:r>
      <w:hyperlink w:anchor="_Toc466624896" w:history="1">
        <w:r w:rsidR="003D2E74" w:rsidRPr="006F24C1">
          <w:rPr>
            <w:rStyle w:val="Hyperlink"/>
            <w:noProof/>
          </w:rPr>
          <w:t>1</w:t>
        </w:r>
        <w:r w:rsidR="003D2E74">
          <w:rPr>
            <w:rFonts w:asciiTheme="minorHAnsi" w:eastAsiaTheme="minorEastAsia" w:hAnsiTheme="minorHAnsi" w:cstheme="minorBidi"/>
            <w:caps w:val="0"/>
            <w:noProof/>
            <w:sz w:val="22"/>
            <w:szCs w:val="22"/>
            <w:lang w:eastAsia="en-GB"/>
          </w:rPr>
          <w:tab/>
        </w:r>
        <w:r w:rsidR="003D2E74" w:rsidRPr="006F24C1">
          <w:rPr>
            <w:rStyle w:val="Hyperlink"/>
            <w:noProof/>
          </w:rPr>
          <w:t>PURPOSE</w:t>
        </w:r>
        <w:r w:rsidR="003D2E74">
          <w:rPr>
            <w:noProof/>
            <w:webHidden/>
          </w:rPr>
          <w:tab/>
        </w:r>
        <w:r w:rsidR="003D2E74">
          <w:rPr>
            <w:noProof/>
            <w:webHidden/>
          </w:rPr>
          <w:fldChar w:fldCharType="begin"/>
        </w:r>
        <w:r w:rsidR="003D2E74">
          <w:rPr>
            <w:noProof/>
            <w:webHidden/>
          </w:rPr>
          <w:instrText xml:space="preserve"> PAGEREF _Toc466624896 \h </w:instrText>
        </w:r>
        <w:r w:rsidR="003D2E74">
          <w:rPr>
            <w:noProof/>
            <w:webHidden/>
          </w:rPr>
        </w:r>
        <w:r w:rsidR="003D2E74">
          <w:rPr>
            <w:noProof/>
            <w:webHidden/>
          </w:rPr>
          <w:fldChar w:fldCharType="separate"/>
        </w:r>
        <w:r w:rsidR="003D2E74">
          <w:rPr>
            <w:noProof/>
            <w:webHidden/>
          </w:rPr>
          <w:t>8</w:t>
        </w:r>
        <w:r w:rsidR="003D2E74">
          <w:rPr>
            <w:noProof/>
            <w:webHidden/>
          </w:rPr>
          <w:fldChar w:fldCharType="end"/>
        </w:r>
      </w:hyperlink>
    </w:p>
    <w:p w14:paraId="47311A6E" w14:textId="77777777" w:rsidR="003D2E74" w:rsidRDefault="003D2E74">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466624897" w:history="1">
        <w:r w:rsidRPr="006F24C1">
          <w:rPr>
            <w:rStyle w:val="Hyperlink"/>
            <w:noProof/>
          </w:rPr>
          <w:t>2</w:t>
        </w:r>
        <w:r>
          <w:rPr>
            <w:rFonts w:asciiTheme="minorHAnsi" w:eastAsiaTheme="minorEastAsia" w:hAnsiTheme="minorHAnsi" w:cstheme="minorBidi"/>
            <w:caps w:val="0"/>
            <w:noProof/>
            <w:sz w:val="22"/>
            <w:szCs w:val="22"/>
            <w:lang w:eastAsia="en-GB"/>
          </w:rPr>
          <w:tab/>
        </w:r>
        <w:r w:rsidRPr="006F24C1">
          <w:rPr>
            <w:rStyle w:val="Hyperlink"/>
            <w:noProof/>
          </w:rPr>
          <w:t>APPLICABLE DOCUMENTS</w:t>
        </w:r>
        <w:r>
          <w:rPr>
            <w:noProof/>
            <w:webHidden/>
          </w:rPr>
          <w:tab/>
        </w:r>
        <w:r>
          <w:rPr>
            <w:noProof/>
            <w:webHidden/>
          </w:rPr>
          <w:fldChar w:fldCharType="begin"/>
        </w:r>
        <w:r>
          <w:rPr>
            <w:noProof/>
            <w:webHidden/>
          </w:rPr>
          <w:instrText xml:space="preserve"> PAGEREF _Toc466624897 \h </w:instrText>
        </w:r>
        <w:r>
          <w:rPr>
            <w:noProof/>
            <w:webHidden/>
          </w:rPr>
        </w:r>
        <w:r>
          <w:rPr>
            <w:noProof/>
            <w:webHidden/>
          </w:rPr>
          <w:fldChar w:fldCharType="separate"/>
        </w:r>
        <w:r>
          <w:rPr>
            <w:noProof/>
            <w:webHidden/>
          </w:rPr>
          <w:t>8</w:t>
        </w:r>
        <w:r>
          <w:rPr>
            <w:noProof/>
            <w:webHidden/>
          </w:rPr>
          <w:fldChar w:fldCharType="end"/>
        </w:r>
      </w:hyperlink>
    </w:p>
    <w:p w14:paraId="41CFCC72" w14:textId="77777777" w:rsidR="003D2E74" w:rsidRDefault="003D2E74">
      <w:pPr>
        <w:pStyle w:val="TOC2"/>
        <w:rPr>
          <w:rFonts w:asciiTheme="minorHAnsi" w:eastAsiaTheme="minorEastAsia" w:hAnsiTheme="minorHAnsi" w:cstheme="minorBidi"/>
          <w:caps w:val="0"/>
          <w:noProof/>
          <w:sz w:val="22"/>
          <w:szCs w:val="22"/>
          <w:lang w:eastAsia="en-GB"/>
        </w:rPr>
      </w:pPr>
      <w:hyperlink w:anchor="_Toc466624898" w:history="1">
        <w:r w:rsidRPr="006F24C1">
          <w:rPr>
            <w:rStyle w:val="Hyperlink"/>
            <w:noProof/>
          </w:rPr>
          <w:t>2.1</w:t>
        </w:r>
        <w:r>
          <w:rPr>
            <w:rFonts w:asciiTheme="minorHAnsi" w:eastAsiaTheme="minorEastAsia" w:hAnsiTheme="minorHAnsi" w:cstheme="minorBidi"/>
            <w:caps w:val="0"/>
            <w:noProof/>
            <w:sz w:val="22"/>
            <w:szCs w:val="22"/>
            <w:lang w:eastAsia="en-GB"/>
          </w:rPr>
          <w:tab/>
        </w:r>
        <w:r w:rsidRPr="006F24C1">
          <w:rPr>
            <w:rStyle w:val="Hyperlink"/>
            <w:noProof/>
          </w:rPr>
          <w:t>GENERAL</w:t>
        </w:r>
        <w:r>
          <w:rPr>
            <w:noProof/>
            <w:webHidden/>
          </w:rPr>
          <w:tab/>
        </w:r>
        <w:r>
          <w:rPr>
            <w:noProof/>
            <w:webHidden/>
          </w:rPr>
          <w:fldChar w:fldCharType="begin"/>
        </w:r>
        <w:r>
          <w:rPr>
            <w:noProof/>
            <w:webHidden/>
          </w:rPr>
          <w:instrText xml:space="preserve"> PAGEREF _Toc466624898 \h </w:instrText>
        </w:r>
        <w:r>
          <w:rPr>
            <w:noProof/>
            <w:webHidden/>
          </w:rPr>
        </w:r>
        <w:r>
          <w:rPr>
            <w:noProof/>
            <w:webHidden/>
          </w:rPr>
          <w:fldChar w:fldCharType="separate"/>
        </w:r>
        <w:r>
          <w:rPr>
            <w:noProof/>
            <w:webHidden/>
          </w:rPr>
          <w:t>8</w:t>
        </w:r>
        <w:r>
          <w:rPr>
            <w:noProof/>
            <w:webHidden/>
          </w:rPr>
          <w:fldChar w:fldCharType="end"/>
        </w:r>
      </w:hyperlink>
    </w:p>
    <w:p w14:paraId="5BE30D20" w14:textId="77777777" w:rsidR="003D2E74" w:rsidRDefault="003D2E74">
      <w:pPr>
        <w:pStyle w:val="TOC2"/>
        <w:rPr>
          <w:rFonts w:asciiTheme="minorHAnsi" w:eastAsiaTheme="minorEastAsia" w:hAnsiTheme="minorHAnsi" w:cstheme="minorBidi"/>
          <w:caps w:val="0"/>
          <w:noProof/>
          <w:sz w:val="22"/>
          <w:szCs w:val="22"/>
          <w:lang w:eastAsia="en-GB"/>
        </w:rPr>
      </w:pPr>
      <w:hyperlink w:anchor="_Toc466624899" w:history="1">
        <w:r w:rsidRPr="006F24C1">
          <w:rPr>
            <w:rStyle w:val="Hyperlink"/>
            <w:noProof/>
          </w:rPr>
          <w:t>2.2</w:t>
        </w:r>
        <w:r>
          <w:rPr>
            <w:rFonts w:asciiTheme="minorHAnsi" w:eastAsiaTheme="minorEastAsia" w:hAnsiTheme="minorHAnsi" w:cstheme="minorBidi"/>
            <w:caps w:val="0"/>
            <w:noProof/>
            <w:sz w:val="22"/>
            <w:szCs w:val="22"/>
            <w:lang w:eastAsia="en-GB"/>
          </w:rPr>
          <w:tab/>
        </w:r>
        <w:r w:rsidRPr="006F24C1">
          <w:rPr>
            <w:rStyle w:val="Hyperlink"/>
            <w:noProof/>
          </w:rPr>
          <w:t>ESCC SPECIFICATIONS</w:t>
        </w:r>
        <w:r>
          <w:rPr>
            <w:noProof/>
            <w:webHidden/>
          </w:rPr>
          <w:tab/>
        </w:r>
        <w:r>
          <w:rPr>
            <w:noProof/>
            <w:webHidden/>
          </w:rPr>
          <w:fldChar w:fldCharType="begin"/>
        </w:r>
        <w:r>
          <w:rPr>
            <w:noProof/>
            <w:webHidden/>
          </w:rPr>
          <w:instrText xml:space="preserve"> PAGEREF _Toc466624899 \h </w:instrText>
        </w:r>
        <w:r>
          <w:rPr>
            <w:noProof/>
            <w:webHidden/>
          </w:rPr>
        </w:r>
        <w:r>
          <w:rPr>
            <w:noProof/>
            <w:webHidden/>
          </w:rPr>
          <w:fldChar w:fldCharType="separate"/>
        </w:r>
        <w:r>
          <w:rPr>
            <w:noProof/>
            <w:webHidden/>
          </w:rPr>
          <w:t>8</w:t>
        </w:r>
        <w:r>
          <w:rPr>
            <w:noProof/>
            <w:webHidden/>
          </w:rPr>
          <w:fldChar w:fldCharType="end"/>
        </w:r>
      </w:hyperlink>
    </w:p>
    <w:p w14:paraId="307B6B0E" w14:textId="77777777" w:rsidR="003D2E74" w:rsidRDefault="003D2E74">
      <w:pPr>
        <w:pStyle w:val="TOC2"/>
        <w:rPr>
          <w:rFonts w:asciiTheme="minorHAnsi" w:eastAsiaTheme="minorEastAsia" w:hAnsiTheme="minorHAnsi" w:cstheme="minorBidi"/>
          <w:caps w:val="0"/>
          <w:noProof/>
          <w:sz w:val="22"/>
          <w:szCs w:val="22"/>
          <w:lang w:eastAsia="en-GB"/>
        </w:rPr>
      </w:pPr>
      <w:hyperlink w:anchor="_Toc466624900" w:history="1">
        <w:r w:rsidRPr="006F24C1">
          <w:rPr>
            <w:rStyle w:val="Hyperlink"/>
            <w:noProof/>
          </w:rPr>
          <w:t>2.3</w:t>
        </w:r>
        <w:r>
          <w:rPr>
            <w:rFonts w:asciiTheme="minorHAnsi" w:eastAsiaTheme="minorEastAsia" w:hAnsiTheme="minorHAnsi" w:cstheme="minorBidi"/>
            <w:caps w:val="0"/>
            <w:noProof/>
            <w:sz w:val="22"/>
            <w:szCs w:val="22"/>
            <w:lang w:eastAsia="en-GB"/>
          </w:rPr>
          <w:tab/>
        </w:r>
        <w:r w:rsidRPr="006F24C1">
          <w:rPr>
            <w:rStyle w:val="Hyperlink"/>
            <w:noProof/>
          </w:rPr>
          <w:t>OTHER (REFERENCE) DOCUMENTS</w:t>
        </w:r>
        <w:r>
          <w:rPr>
            <w:noProof/>
            <w:webHidden/>
          </w:rPr>
          <w:tab/>
        </w:r>
        <w:r>
          <w:rPr>
            <w:noProof/>
            <w:webHidden/>
          </w:rPr>
          <w:fldChar w:fldCharType="begin"/>
        </w:r>
        <w:r>
          <w:rPr>
            <w:noProof/>
            <w:webHidden/>
          </w:rPr>
          <w:instrText xml:space="preserve"> PAGEREF _Toc466624900 \h </w:instrText>
        </w:r>
        <w:r>
          <w:rPr>
            <w:noProof/>
            <w:webHidden/>
          </w:rPr>
        </w:r>
        <w:r>
          <w:rPr>
            <w:noProof/>
            <w:webHidden/>
          </w:rPr>
          <w:fldChar w:fldCharType="separate"/>
        </w:r>
        <w:r>
          <w:rPr>
            <w:noProof/>
            <w:webHidden/>
          </w:rPr>
          <w:t>8</w:t>
        </w:r>
        <w:r>
          <w:rPr>
            <w:noProof/>
            <w:webHidden/>
          </w:rPr>
          <w:fldChar w:fldCharType="end"/>
        </w:r>
      </w:hyperlink>
    </w:p>
    <w:p w14:paraId="09C6B72E" w14:textId="77777777" w:rsidR="003D2E74" w:rsidRDefault="003D2E74">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466624901" w:history="1">
        <w:r w:rsidRPr="006F24C1">
          <w:rPr>
            <w:rStyle w:val="Hyperlink"/>
            <w:noProof/>
          </w:rPr>
          <w:t>3</w:t>
        </w:r>
        <w:r>
          <w:rPr>
            <w:rFonts w:asciiTheme="minorHAnsi" w:eastAsiaTheme="minorEastAsia" w:hAnsiTheme="minorHAnsi" w:cstheme="minorBidi"/>
            <w:caps w:val="0"/>
            <w:noProof/>
            <w:sz w:val="22"/>
            <w:szCs w:val="22"/>
            <w:lang w:eastAsia="en-GB"/>
          </w:rPr>
          <w:tab/>
        </w:r>
        <w:r w:rsidRPr="006F24C1">
          <w:rPr>
            <w:rStyle w:val="Hyperlink"/>
            <w:noProof/>
          </w:rPr>
          <w:t>PROCEDURE</w:t>
        </w:r>
        <w:r>
          <w:rPr>
            <w:noProof/>
            <w:webHidden/>
          </w:rPr>
          <w:tab/>
        </w:r>
        <w:r>
          <w:rPr>
            <w:noProof/>
            <w:webHidden/>
          </w:rPr>
          <w:fldChar w:fldCharType="begin"/>
        </w:r>
        <w:r>
          <w:rPr>
            <w:noProof/>
            <w:webHidden/>
          </w:rPr>
          <w:instrText xml:space="preserve"> PAGEREF _Toc466624901 \h </w:instrText>
        </w:r>
        <w:r>
          <w:rPr>
            <w:noProof/>
            <w:webHidden/>
          </w:rPr>
        </w:r>
        <w:r>
          <w:rPr>
            <w:noProof/>
            <w:webHidden/>
          </w:rPr>
          <w:fldChar w:fldCharType="separate"/>
        </w:r>
        <w:r>
          <w:rPr>
            <w:noProof/>
            <w:webHidden/>
          </w:rPr>
          <w:t>8</w:t>
        </w:r>
        <w:r>
          <w:rPr>
            <w:noProof/>
            <w:webHidden/>
          </w:rPr>
          <w:fldChar w:fldCharType="end"/>
        </w:r>
      </w:hyperlink>
    </w:p>
    <w:p w14:paraId="276E10F1" w14:textId="77777777" w:rsidR="003D2E74" w:rsidRDefault="003D2E74">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466624902" w:history="1">
        <w:r w:rsidRPr="006F24C1">
          <w:rPr>
            <w:rStyle w:val="Hyperlink"/>
            <w:noProof/>
          </w:rPr>
          <w:t>4</w:t>
        </w:r>
        <w:r>
          <w:rPr>
            <w:rFonts w:asciiTheme="minorHAnsi" w:eastAsiaTheme="minorEastAsia" w:hAnsiTheme="minorHAnsi" w:cstheme="minorBidi"/>
            <w:caps w:val="0"/>
            <w:noProof/>
            <w:sz w:val="22"/>
            <w:szCs w:val="22"/>
            <w:lang w:eastAsia="en-GB"/>
          </w:rPr>
          <w:tab/>
        </w:r>
        <w:r w:rsidRPr="006F24C1">
          <w:rPr>
            <w:rStyle w:val="Hyperlink"/>
            <w:noProof/>
          </w:rPr>
          <w:t>TEST PROGRAMME SEQUENCE AND SAMPLE DISTRIBUTION</w:t>
        </w:r>
        <w:r>
          <w:rPr>
            <w:noProof/>
            <w:webHidden/>
          </w:rPr>
          <w:tab/>
        </w:r>
        <w:r>
          <w:rPr>
            <w:noProof/>
            <w:webHidden/>
          </w:rPr>
          <w:fldChar w:fldCharType="begin"/>
        </w:r>
        <w:r>
          <w:rPr>
            <w:noProof/>
            <w:webHidden/>
          </w:rPr>
          <w:instrText xml:space="preserve"> PAGEREF _Toc466624902 \h </w:instrText>
        </w:r>
        <w:r>
          <w:rPr>
            <w:noProof/>
            <w:webHidden/>
          </w:rPr>
        </w:r>
        <w:r>
          <w:rPr>
            <w:noProof/>
            <w:webHidden/>
          </w:rPr>
          <w:fldChar w:fldCharType="separate"/>
        </w:r>
        <w:r>
          <w:rPr>
            <w:noProof/>
            <w:webHidden/>
          </w:rPr>
          <w:t>9</w:t>
        </w:r>
        <w:r>
          <w:rPr>
            <w:noProof/>
            <w:webHidden/>
          </w:rPr>
          <w:fldChar w:fldCharType="end"/>
        </w:r>
      </w:hyperlink>
    </w:p>
    <w:p w14:paraId="448CADFD" w14:textId="77777777" w:rsidR="003D2E74" w:rsidRDefault="003D2E74">
      <w:pPr>
        <w:pStyle w:val="TOC2"/>
        <w:rPr>
          <w:rFonts w:asciiTheme="minorHAnsi" w:eastAsiaTheme="minorEastAsia" w:hAnsiTheme="minorHAnsi" w:cstheme="minorBidi"/>
          <w:caps w:val="0"/>
          <w:noProof/>
          <w:sz w:val="22"/>
          <w:szCs w:val="22"/>
          <w:lang w:eastAsia="en-GB"/>
        </w:rPr>
      </w:pPr>
      <w:hyperlink w:anchor="_Toc466624903" w:history="1">
        <w:r w:rsidRPr="006F24C1">
          <w:rPr>
            <w:rStyle w:val="Hyperlink"/>
            <w:noProof/>
          </w:rPr>
          <w:t>4.1</w:t>
        </w:r>
        <w:r>
          <w:rPr>
            <w:rFonts w:asciiTheme="minorHAnsi" w:eastAsiaTheme="minorEastAsia" w:hAnsiTheme="minorHAnsi" w:cstheme="minorBidi"/>
            <w:caps w:val="0"/>
            <w:noProof/>
            <w:sz w:val="22"/>
            <w:szCs w:val="22"/>
            <w:lang w:eastAsia="en-GB"/>
          </w:rPr>
          <w:tab/>
        </w:r>
        <w:r w:rsidRPr="006F24C1">
          <w:rPr>
            <w:rStyle w:val="Hyperlink"/>
            <w:noProof/>
          </w:rPr>
          <w:t>SELECTION OF COMPONENTS FOR EVALUATION TESTING</w:t>
        </w:r>
        <w:r>
          <w:rPr>
            <w:noProof/>
            <w:webHidden/>
          </w:rPr>
          <w:tab/>
        </w:r>
        <w:r>
          <w:rPr>
            <w:noProof/>
            <w:webHidden/>
          </w:rPr>
          <w:fldChar w:fldCharType="begin"/>
        </w:r>
        <w:r>
          <w:rPr>
            <w:noProof/>
            <w:webHidden/>
          </w:rPr>
          <w:instrText xml:space="preserve"> PAGEREF _Toc466624903 \h </w:instrText>
        </w:r>
        <w:r>
          <w:rPr>
            <w:noProof/>
            <w:webHidden/>
          </w:rPr>
        </w:r>
        <w:r>
          <w:rPr>
            <w:noProof/>
            <w:webHidden/>
          </w:rPr>
          <w:fldChar w:fldCharType="separate"/>
        </w:r>
        <w:r>
          <w:rPr>
            <w:noProof/>
            <w:webHidden/>
          </w:rPr>
          <w:t>9</w:t>
        </w:r>
        <w:r>
          <w:rPr>
            <w:noProof/>
            <w:webHidden/>
          </w:rPr>
          <w:fldChar w:fldCharType="end"/>
        </w:r>
      </w:hyperlink>
    </w:p>
    <w:p w14:paraId="63FBA4D7" w14:textId="77777777" w:rsidR="003D2E74" w:rsidRDefault="003D2E74">
      <w:pPr>
        <w:pStyle w:val="TOC2"/>
        <w:rPr>
          <w:rFonts w:asciiTheme="minorHAnsi" w:eastAsiaTheme="minorEastAsia" w:hAnsiTheme="minorHAnsi" w:cstheme="minorBidi"/>
          <w:caps w:val="0"/>
          <w:noProof/>
          <w:sz w:val="22"/>
          <w:szCs w:val="22"/>
          <w:lang w:eastAsia="en-GB"/>
        </w:rPr>
      </w:pPr>
      <w:hyperlink w:anchor="_Toc466624904" w:history="1">
        <w:r w:rsidRPr="006F24C1">
          <w:rPr>
            <w:rStyle w:val="Hyperlink"/>
            <w:noProof/>
          </w:rPr>
          <w:t>4.2</w:t>
        </w:r>
        <w:r>
          <w:rPr>
            <w:rFonts w:asciiTheme="minorHAnsi" w:eastAsiaTheme="minorEastAsia" w:hAnsiTheme="minorHAnsi" w:cstheme="minorBidi"/>
            <w:caps w:val="0"/>
            <w:noProof/>
            <w:sz w:val="22"/>
            <w:szCs w:val="22"/>
            <w:lang w:eastAsia="en-GB"/>
          </w:rPr>
          <w:tab/>
        </w:r>
        <w:r w:rsidRPr="006F24C1">
          <w:rPr>
            <w:rStyle w:val="Hyperlink"/>
            <w:noProof/>
          </w:rPr>
          <w:t>DETAIL SPECIFICATION(S)</w:t>
        </w:r>
        <w:r>
          <w:rPr>
            <w:noProof/>
            <w:webHidden/>
          </w:rPr>
          <w:tab/>
        </w:r>
        <w:r>
          <w:rPr>
            <w:noProof/>
            <w:webHidden/>
          </w:rPr>
          <w:fldChar w:fldCharType="begin"/>
        </w:r>
        <w:r>
          <w:rPr>
            <w:noProof/>
            <w:webHidden/>
          </w:rPr>
          <w:instrText xml:space="preserve"> PAGEREF _Toc466624904 \h </w:instrText>
        </w:r>
        <w:r>
          <w:rPr>
            <w:noProof/>
            <w:webHidden/>
          </w:rPr>
        </w:r>
        <w:r>
          <w:rPr>
            <w:noProof/>
            <w:webHidden/>
          </w:rPr>
          <w:fldChar w:fldCharType="separate"/>
        </w:r>
        <w:r>
          <w:rPr>
            <w:noProof/>
            <w:webHidden/>
          </w:rPr>
          <w:t>9</w:t>
        </w:r>
        <w:r>
          <w:rPr>
            <w:noProof/>
            <w:webHidden/>
          </w:rPr>
          <w:fldChar w:fldCharType="end"/>
        </w:r>
      </w:hyperlink>
    </w:p>
    <w:p w14:paraId="47EFB574" w14:textId="77777777" w:rsidR="003D2E74" w:rsidRDefault="003D2E74">
      <w:pPr>
        <w:pStyle w:val="TOC2"/>
        <w:rPr>
          <w:rFonts w:asciiTheme="minorHAnsi" w:eastAsiaTheme="minorEastAsia" w:hAnsiTheme="minorHAnsi" w:cstheme="minorBidi"/>
          <w:caps w:val="0"/>
          <w:noProof/>
          <w:sz w:val="22"/>
          <w:szCs w:val="22"/>
          <w:lang w:eastAsia="en-GB"/>
        </w:rPr>
      </w:pPr>
      <w:hyperlink w:anchor="_Toc466624905" w:history="1">
        <w:r w:rsidRPr="006F24C1">
          <w:rPr>
            <w:rStyle w:val="Hyperlink"/>
            <w:noProof/>
          </w:rPr>
          <w:t>4.3</w:t>
        </w:r>
        <w:r>
          <w:rPr>
            <w:rFonts w:asciiTheme="minorHAnsi" w:eastAsiaTheme="minorEastAsia" w:hAnsiTheme="minorHAnsi" w:cstheme="minorBidi"/>
            <w:caps w:val="0"/>
            <w:noProof/>
            <w:sz w:val="22"/>
            <w:szCs w:val="22"/>
            <w:lang w:eastAsia="en-GB"/>
          </w:rPr>
          <w:tab/>
        </w:r>
        <w:r w:rsidRPr="006F24C1">
          <w:rPr>
            <w:rStyle w:val="Hyperlink"/>
            <w:noProof/>
          </w:rPr>
          <w:t>INSPECTION RIGHTS</w:t>
        </w:r>
        <w:r>
          <w:rPr>
            <w:noProof/>
            <w:webHidden/>
          </w:rPr>
          <w:tab/>
        </w:r>
        <w:r>
          <w:rPr>
            <w:noProof/>
            <w:webHidden/>
          </w:rPr>
          <w:fldChar w:fldCharType="begin"/>
        </w:r>
        <w:r>
          <w:rPr>
            <w:noProof/>
            <w:webHidden/>
          </w:rPr>
          <w:instrText xml:space="preserve"> PAGEREF _Toc466624905 \h </w:instrText>
        </w:r>
        <w:r>
          <w:rPr>
            <w:noProof/>
            <w:webHidden/>
          </w:rPr>
        </w:r>
        <w:r>
          <w:rPr>
            <w:noProof/>
            <w:webHidden/>
          </w:rPr>
          <w:fldChar w:fldCharType="separate"/>
        </w:r>
        <w:r>
          <w:rPr>
            <w:noProof/>
            <w:webHidden/>
          </w:rPr>
          <w:t>9</w:t>
        </w:r>
        <w:r>
          <w:rPr>
            <w:noProof/>
            <w:webHidden/>
          </w:rPr>
          <w:fldChar w:fldCharType="end"/>
        </w:r>
      </w:hyperlink>
    </w:p>
    <w:p w14:paraId="52110BD1" w14:textId="77777777" w:rsidR="003D2E74" w:rsidRDefault="003D2E74">
      <w:pPr>
        <w:pStyle w:val="TOC2"/>
        <w:rPr>
          <w:rFonts w:asciiTheme="minorHAnsi" w:eastAsiaTheme="minorEastAsia" w:hAnsiTheme="minorHAnsi" w:cstheme="minorBidi"/>
          <w:caps w:val="0"/>
          <w:noProof/>
          <w:sz w:val="22"/>
          <w:szCs w:val="22"/>
          <w:lang w:eastAsia="en-GB"/>
        </w:rPr>
      </w:pPr>
      <w:hyperlink w:anchor="_Toc466624906" w:history="1">
        <w:r w:rsidRPr="006F24C1">
          <w:rPr>
            <w:rStyle w:val="Hyperlink"/>
            <w:noProof/>
          </w:rPr>
          <w:t>4.4</w:t>
        </w:r>
        <w:r>
          <w:rPr>
            <w:rFonts w:asciiTheme="minorHAnsi" w:eastAsiaTheme="minorEastAsia" w:hAnsiTheme="minorHAnsi" w:cstheme="minorBidi"/>
            <w:caps w:val="0"/>
            <w:noProof/>
            <w:sz w:val="22"/>
            <w:szCs w:val="22"/>
            <w:lang w:eastAsia="en-GB"/>
          </w:rPr>
          <w:tab/>
        </w:r>
        <w:r w:rsidRPr="006F24C1">
          <w:rPr>
            <w:rStyle w:val="Hyperlink"/>
            <w:noProof/>
          </w:rPr>
          <w:t>CONTROL DURING FABRICATION</w:t>
        </w:r>
        <w:r>
          <w:rPr>
            <w:noProof/>
            <w:webHidden/>
          </w:rPr>
          <w:tab/>
        </w:r>
        <w:r>
          <w:rPr>
            <w:noProof/>
            <w:webHidden/>
          </w:rPr>
          <w:fldChar w:fldCharType="begin"/>
        </w:r>
        <w:r>
          <w:rPr>
            <w:noProof/>
            <w:webHidden/>
          </w:rPr>
          <w:instrText xml:space="preserve"> PAGEREF _Toc466624906 \h </w:instrText>
        </w:r>
        <w:r>
          <w:rPr>
            <w:noProof/>
            <w:webHidden/>
          </w:rPr>
        </w:r>
        <w:r>
          <w:rPr>
            <w:noProof/>
            <w:webHidden/>
          </w:rPr>
          <w:fldChar w:fldCharType="separate"/>
        </w:r>
        <w:r>
          <w:rPr>
            <w:noProof/>
            <w:webHidden/>
          </w:rPr>
          <w:t>9</w:t>
        </w:r>
        <w:r>
          <w:rPr>
            <w:noProof/>
            <w:webHidden/>
          </w:rPr>
          <w:fldChar w:fldCharType="end"/>
        </w:r>
      </w:hyperlink>
    </w:p>
    <w:p w14:paraId="72FF213F" w14:textId="77777777" w:rsidR="003D2E74" w:rsidRDefault="003D2E74">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466624907" w:history="1">
        <w:r w:rsidRPr="006F24C1">
          <w:rPr>
            <w:rStyle w:val="Hyperlink"/>
            <w:noProof/>
          </w:rPr>
          <w:t>5</w:t>
        </w:r>
        <w:r>
          <w:rPr>
            <w:rFonts w:asciiTheme="minorHAnsi" w:eastAsiaTheme="minorEastAsia" w:hAnsiTheme="minorHAnsi" w:cstheme="minorBidi"/>
            <w:caps w:val="0"/>
            <w:noProof/>
            <w:sz w:val="22"/>
            <w:szCs w:val="22"/>
            <w:lang w:eastAsia="en-GB"/>
          </w:rPr>
          <w:tab/>
        </w:r>
        <w:r w:rsidRPr="006F24C1">
          <w:rPr>
            <w:rStyle w:val="Hyperlink"/>
            <w:noProof/>
          </w:rPr>
          <w:t>INSPECTION</w:t>
        </w:r>
        <w:r>
          <w:rPr>
            <w:noProof/>
            <w:webHidden/>
          </w:rPr>
          <w:tab/>
        </w:r>
        <w:r>
          <w:rPr>
            <w:noProof/>
            <w:webHidden/>
          </w:rPr>
          <w:fldChar w:fldCharType="begin"/>
        </w:r>
        <w:r>
          <w:rPr>
            <w:noProof/>
            <w:webHidden/>
          </w:rPr>
          <w:instrText xml:space="preserve"> PAGEREF _Toc466624907 \h </w:instrText>
        </w:r>
        <w:r>
          <w:rPr>
            <w:noProof/>
            <w:webHidden/>
          </w:rPr>
        </w:r>
        <w:r>
          <w:rPr>
            <w:noProof/>
            <w:webHidden/>
          </w:rPr>
          <w:fldChar w:fldCharType="separate"/>
        </w:r>
        <w:r>
          <w:rPr>
            <w:noProof/>
            <w:webHidden/>
          </w:rPr>
          <w:t>9</w:t>
        </w:r>
        <w:r>
          <w:rPr>
            <w:noProof/>
            <w:webHidden/>
          </w:rPr>
          <w:fldChar w:fldCharType="end"/>
        </w:r>
      </w:hyperlink>
    </w:p>
    <w:p w14:paraId="40AB634D" w14:textId="77777777" w:rsidR="003D2E74" w:rsidRDefault="003D2E74">
      <w:pPr>
        <w:pStyle w:val="TOC2"/>
        <w:rPr>
          <w:rFonts w:asciiTheme="minorHAnsi" w:eastAsiaTheme="minorEastAsia" w:hAnsiTheme="minorHAnsi" w:cstheme="minorBidi"/>
          <w:caps w:val="0"/>
          <w:noProof/>
          <w:sz w:val="22"/>
          <w:szCs w:val="22"/>
          <w:lang w:eastAsia="en-GB"/>
        </w:rPr>
      </w:pPr>
      <w:hyperlink w:anchor="_Toc466624908" w:history="1">
        <w:r w:rsidRPr="006F24C1">
          <w:rPr>
            <w:rStyle w:val="Hyperlink"/>
            <w:noProof/>
          </w:rPr>
          <w:t>5.1</w:t>
        </w:r>
        <w:r>
          <w:rPr>
            <w:rFonts w:asciiTheme="minorHAnsi" w:eastAsiaTheme="minorEastAsia" w:hAnsiTheme="minorHAnsi" w:cstheme="minorBidi"/>
            <w:caps w:val="0"/>
            <w:noProof/>
            <w:sz w:val="22"/>
            <w:szCs w:val="22"/>
            <w:lang w:eastAsia="en-GB"/>
          </w:rPr>
          <w:tab/>
        </w:r>
        <w:r w:rsidRPr="006F24C1">
          <w:rPr>
            <w:rStyle w:val="Hyperlink"/>
            <w:noProof/>
          </w:rPr>
          <w:t>GENERAL</w:t>
        </w:r>
        <w:r>
          <w:rPr>
            <w:noProof/>
            <w:webHidden/>
          </w:rPr>
          <w:tab/>
        </w:r>
        <w:r>
          <w:rPr>
            <w:noProof/>
            <w:webHidden/>
          </w:rPr>
          <w:fldChar w:fldCharType="begin"/>
        </w:r>
        <w:r>
          <w:rPr>
            <w:noProof/>
            <w:webHidden/>
          </w:rPr>
          <w:instrText xml:space="preserve"> PAGEREF _Toc466624908 \h </w:instrText>
        </w:r>
        <w:r>
          <w:rPr>
            <w:noProof/>
            <w:webHidden/>
          </w:rPr>
        </w:r>
        <w:r>
          <w:rPr>
            <w:noProof/>
            <w:webHidden/>
          </w:rPr>
          <w:fldChar w:fldCharType="separate"/>
        </w:r>
        <w:r>
          <w:rPr>
            <w:noProof/>
            <w:webHidden/>
          </w:rPr>
          <w:t>9</w:t>
        </w:r>
        <w:r>
          <w:rPr>
            <w:noProof/>
            <w:webHidden/>
          </w:rPr>
          <w:fldChar w:fldCharType="end"/>
        </w:r>
      </w:hyperlink>
    </w:p>
    <w:p w14:paraId="0A0D4CBB" w14:textId="77777777" w:rsidR="003D2E74" w:rsidRDefault="003D2E74">
      <w:pPr>
        <w:pStyle w:val="TOC2"/>
        <w:rPr>
          <w:rFonts w:asciiTheme="minorHAnsi" w:eastAsiaTheme="minorEastAsia" w:hAnsiTheme="minorHAnsi" w:cstheme="minorBidi"/>
          <w:caps w:val="0"/>
          <w:noProof/>
          <w:sz w:val="22"/>
          <w:szCs w:val="22"/>
          <w:lang w:eastAsia="en-GB"/>
        </w:rPr>
      </w:pPr>
      <w:hyperlink w:anchor="_Toc466624909" w:history="1">
        <w:r w:rsidRPr="006F24C1">
          <w:rPr>
            <w:rStyle w:val="Hyperlink"/>
            <w:noProof/>
          </w:rPr>
          <w:t>5.2</w:t>
        </w:r>
        <w:r>
          <w:rPr>
            <w:rFonts w:asciiTheme="minorHAnsi" w:eastAsiaTheme="minorEastAsia" w:hAnsiTheme="minorHAnsi" w:cstheme="minorBidi"/>
            <w:caps w:val="0"/>
            <w:noProof/>
            <w:sz w:val="22"/>
            <w:szCs w:val="22"/>
            <w:lang w:eastAsia="en-GB"/>
          </w:rPr>
          <w:tab/>
        </w:r>
        <w:r w:rsidRPr="006F24C1">
          <w:rPr>
            <w:rStyle w:val="Hyperlink"/>
            <w:noProof/>
          </w:rPr>
          <w:t>DIMENSIONS (10 RELAYS)</w:t>
        </w:r>
        <w:r>
          <w:rPr>
            <w:noProof/>
            <w:webHidden/>
          </w:rPr>
          <w:tab/>
        </w:r>
        <w:r>
          <w:rPr>
            <w:noProof/>
            <w:webHidden/>
          </w:rPr>
          <w:fldChar w:fldCharType="begin"/>
        </w:r>
        <w:r>
          <w:rPr>
            <w:noProof/>
            <w:webHidden/>
          </w:rPr>
          <w:instrText xml:space="preserve"> PAGEREF _Toc466624909 \h </w:instrText>
        </w:r>
        <w:r>
          <w:rPr>
            <w:noProof/>
            <w:webHidden/>
          </w:rPr>
        </w:r>
        <w:r>
          <w:rPr>
            <w:noProof/>
            <w:webHidden/>
          </w:rPr>
          <w:fldChar w:fldCharType="separate"/>
        </w:r>
        <w:r>
          <w:rPr>
            <w:noProof/>
            <w:webHidden/>
          </w:rPr>
          <w:t>10</w:t>
        </w:r>
        <w:r>
          <w:rPr>
            <w:noProof/>
            <w:webHidden/>
          </w:rPr>
          <w:fldChar w:fldCharType="end"/>
        </w:r>
      </w:hyperlink>
    </w:p>
    <w:p w14:paraId="3B45478C" w14:textId="77777777" w:rsidR="003D2E74" w:rsidRDefault="003D2E74">
      <w:pPr>
        <w:pStyle w:val="TOC2"/>
        <w:rPr>
          <w:rFonts w:asciiTheme="minorHAnsi" w:eastAsiaTheme="minorEastAsia" w:hAnsiTheme="minorHAnsi" w:cstheme="minorBidi"/>
          <w:caps w:val="0"/>
          <w:noProof/>
          <w:sz w:val="22"/>
          <w:szCs w:val="22"/>
          <w:lang w:eastAsia="en-GB"/>
        </w:rPr>
      </w:pPr>
      <w:hyperlink w:anchor="_Toc466624910" w:history="1">
        <w:r w:rsidRPr="006F24C1">
          <w:rPr>
            <w:rStyle w:val="Hyperlink"/>
            <w:noProof/>
          </w:rPr>
          <w:t>5.3</w:t>
        </w:r>
        <w:r>
          <w:rPr>
            <w:rFonts w:asciiTheme="minorHAnsi" w:eastAsiaTheme="minorEastAsia" w:hAnsiTheme="minorHAnsi" w:cstheme="minorBidi"/>
            <w:caps w:val="0"/>
            <w:noProof/>
            <w:sz w:val="22"/>
            <w:szCs w:val="22"/>
            <w:lang w:eastAsia="en-GB"/>
          </w:rPr>
          <w:tab/>
        </w:r>
        <w:r w:rsidRPr="006F24C1">
          <w:rPr>
            <w:rStyle w:val="Hyperlink"/>
            <w:noProof/>
          </w:rPr>
          <w:t>WEIGHT (10 RELAYS)</w:t>
        </w:r>
        <w:r>
          <w:rPr>
            <w:noProof/>
            <w:webHidden/>
          </w:rPr>
          <w:tab/>
        </w:r>
        <w:r>
          <w:rPr>
            <w:noProof/>
            <w:webHidden/>
          </w:rPr>
          <w:fldChar w:fldCharType="begin"/>
        </w:r>
        <w:r>
          <w:rPr>
            <w:noProof/>
            <w:webHidden/>
          </w:rPr>
          <w:instrText xml:space="preserve"> PAGEREF _Toc466624910 \h </w:instrText>
        </w:r>
        <w:r>
          <w:rPr>
            <w:noProof/>
            <w:webHidden/>
          </w:rPr>
        </w:r>
        <w:r>
          <w:rPr>
            <w:noProof/>
            <w:webHidden/>
          </w:rPr>
          <w:fldChar w:fldCharType="separate"/>
        </w:r>
        <w:r>
          <w:rPr>
            <w:noProof/>
            <w:webHidden/>
          </w:rPr>
          <w:t>10</w:t>
        </w:r>
        <w:r>
          <w:rPr>
            <w:noProof/>
            <w:webHidden/>
          </w:rPr>
          <w:fldChar w:fldCharType="end"/>
        </w:r>
      </w:hyperlink>
    </w:p>
    <w:p w14:paraId="6BD6A6BD" w14:textId="77777777" w:rsidR="003D2E74" w:rsidRDefault="003D2E74">
      <w:pPr>
        <w:pStyle w:val="TOC2"/>
        <w:rPr>
          <w:rFonts w:asciiTheme="minorHAnsi" w:eastAsiaTheme="minorEastAsia" w:hAnsiTheme="minorHAnsi" w:cstheme="minorBidi"/>
          <w:caps w:val="0"/>
          <w:noProof/>
          <w:sz w:val="22"/>
          <w:szCs w:val="22"/>
          <w:lang w:eastAsia="en-GB"/>
        </w:rPr>
      </w:pPr>
      <w:hyperlink w:anchor="_Toc466624911" w:history="1">
        <w:r w:rsidRPr="006F24C1">
          <w:rPr>
            <w:rStyle w:val="Hyperlink"/>
            <w:noProof/>
          </w:rPr>
          <w:t>5.4</w:t>
        </w:r>
        <w:r>
          <w:rPr>
            <w:rFonts w:asciiTheme="minorHAnsi" w:eastAsiaTheme="minorEastAsia" w:hAnsiTheme="minorHAnsi" w:cstheme="minorBidi"/>
            <w:caps w:val="0"/>
            <w:noProof/>
            <w:sz w:val="22"/>
            <w:szCs w:val="22"/>
            <w:lang w:eastAsia="en-GB"/>
          </w:rPr>
          <w:tab/>
        </w:r>
        <w:r w:rsidRPr="006F24C1">
          <w:rPr>
            <w:rStyle w:val="Hyperlink"/>
            <w:noProof/>
          </w:rPr>
          <w:t>ELECTRICAL MEASUREMENTS (100%)</w:t>
        </w:r>
        <w:r>
          <w:rPr>
            <w:noProof/>
            <w:webHidden/>
          </w:rPr>
          <w:tab/>
        </w:r>
        <w:r>
          <w:rPr>
            <w:noProof/>
            <w:webHidden/>
          </w:rPr>
          <w:fldChar w:fldCharType="begin"/>
        </w:r>
        <w:r>
          <w:rPr>
            <w:noProof/>
            <w:webHidden/>
          </w:rPr>
          <w:instrText xml:space="preserve"> PAGEREF _Toc466624911 \h </w:instrText>
        </w:r>
        <w:r>
          <w:rPr>
            <w:noProof/>
            <w:webHidden/>
          </w:rPr>
        </w:r>
        <w:r>
          <w:rPr>
            <w:noProof/>
            <w:webHidden/>
          </w:rPr>
          <w:fldChar w:fldCharType="separate"/>
        </w:r>
        <w:r>
          <w:rPr>
            <w:noProof/>
            <w:webHidden/>
          </w:rPr>
          <w:t>10</w:t>
        </w:r>
        <w:r>
          <w:rPr>
            <w:noProof/>
            <w:webHidden/>
          </w:rPr>
          <w:fldChar w:fldCharType="end"/>
        </w:r>
      </w:hyperlink>
    </w:p>
    <w:p w14:paraId="24C79B8B" w14:textId="77777777" w:rsidR="003D2E74" w:rsidRDefault="003D2E74">
      <w:pPr>
        <w:pStyle w:val="TOC2"/>
        <w:rPr>
          <w:rFonts w:asciiTheme="minorHAnsi" w:eastAsiaTheme="minorEastAsia" w:hAnsiTheme="minorHAnsi" w:cstheme="minorBidi"/>
          <w:caps w:val="0"/>
          <w:noProof/>
          <w:sz w:val="22"/>
          <w:szCs w:val="22"/>
          <w:lang w:eastAsia="en-GB"/>
        </w:rPr>
      </w:pPr>
      <w:hyperlink w:anchor="_Toc466624912" w:history="1">
        <w:r w:rsidRPr="006F24C1">
          <w:rPr>
            <w:rStyle w:val="Hyperlink"/>
            <w:noProof/>
          </w:rPr>
          <w:t>5.5</w:t>
        </w:r>
        <w:r>
          <w:rPr>
            <w:rFonts w:asciiTheme="minorHAnsi" w:eastAsiaTheme="minorEastAsia" w:hAnsiTheme="minorHAnsi" w:cstheme="minorBidi"/>
            <w:caps w:val="0"/>
            <w:noProof/>
            <w:sz w:val="22"/>
            <w:szCs w:val="22"/>
            <w:lang w:eastAsia="en-GB"/>
          </w:rPr>
          <w:tab/>
        </w:r>
        <w:r w:rsidRPr="006F24C1">
          <w:rPr>
            <w:rStyle w:val="Hyperlink"/>
            <w:noProof/>
          </w:rPr>
          <w:t>EXTERNAL VISUAL INSPECTION (100%)</w:t>
        </w:r>
        <w:r>
          <w:rPr>
            <w:noProof/>
            <w:webHidden/>
          </w:rPr>
          <w:tab/>
        </w:r>
        <w:r>
          <w:rPr>
            <w:noProof/>
            <w:webHidden/>
          </w:rPr>
          <w:fldChar w:fldCharType="begin"/>
        </w:r>
        <w:r>
          <w:rPr>
            <w:noProof/>
            <w:webHidden/>
          </w:rPr>
          <w:instrText xml:space="preserve"> PAGEREF _Toc466624912 \h </w:instrText>
        </w:r>
        <w:r>
          <w:rPr>
            <w:noProof/>
            <w:webHidden/>
          </w:rPr>
        </w:r>
        <w:r>
          <w:rPr>
            <w:noProof/>
            <w:webHidden/>
          </w:rPr>
          <w:fldChar w:fldCharType="separate"/>
        </w:r>
        <w:r>
          <w:rPr>
            <w:noProof/>
            <w:webHidden/>
          </w:rPr>
          <w:t>10</w:t>
        </w:r>
        <w:r>
          <w:rPr>
            <w:noProof/>
            <w:webHidden/>
          </w:rPr>
          <w:fldChar w:fldCharType="end"/>
        </w:r>
      </w:hyperlink>
    </w:p>
    <w:p w14:paraId="18A6F924" w14:textId="77777777" w:rsidR="003D2E74" w:rsidRDefault="003D2E74">
      <w:pPr>
        <w:pStyle w:val="TOC2"/>
        <w:rPr>
          <w:rFonts w:asciiTheme="minorHAnsi" w:eastAsiaTheme="minorEastAsia" w:hAnsiTheme="minorHAnsi" w:cstheme="minorBidi"/>
          <w:caps w:val="0"/>
          <w:noProof/>
          <w:sz w:val="22"/>
          <w:szCs w:val="22"/>
          <w:lang w:eastAsia="en-GB"/>
        </w:rPr>
      </w:pPr>
      <w:hyperlink w:anchor="_Toc466624913" w:history="1">
        <w:r w:rsidRPr="006F24C1">
          <w:rPr>
            <w:rStyle w:val="Hyperlink"/>
            <w:noProof/>
          </w:rPr>
          <w:t>5.6</w:t>
        </w:r>
        <w:r>
          <w:rPr>
            <w:rFonts w:asciiTheme="minorHAnsi" w:eastAsiaTheme="minorEastAsia" w:hAnsiTheme="minorHAnsi" w:cstheme="minorBidi"/>
            <w:caps w:val="0"/>
            <w:noProof/>
            <w:sz w:val="22"/>
            <w:szCs w:val="22"/>
            <w:lang w:eastAsia="en-GB"/>
          </w:rPr>
          <w:tab/>
        </w:r>
        <w:r w:rsidRPr="006F24C1">
          <w:rPr>
            <w:rStyle w:val="Hyperlink"/>
            <w:noProof/>
          </w:rPr>
          <w:t>SEAL TEST (100%)</w:t>
        </w:r>
        <w:r>
          <w:rPr>
            <w:noProof/>
            <w:webHidden/>
          </w:rPr>
          <w:tab/>
        </w:r>
        <w:r>
          <w:rPr>
            <w:noProof/>
            <w:webHidden/>
          </w:rPr>
          <w:fldChar w:fldCharType="begin"/>
        </w:r>
        <w:r>
          <w:rPr>
            <w:noProof/>
            <w:webHidden/>
          </w:rPr>
          <w:instrText xml:space="preserve"> PAGEREF _Toc466624913 \h </w:instrText>
        </w:r>
        <w:r>
          <w:rPr>
            <w:noProof/>
            <w:webHidden/>
          </w:rPr>
        </w:r>
        <w:r>
          <w:rPr>
            <w:noProof/>
            <w:webHidden/>
          </w:rPr>
          <w:fldChar w:fldCharType="separate"/>
        </w:r>
        <w:r>
          <w:rPr>
            <w:noProof/>
            <w:webHidden/>
          </w:rPr>
          <w:t>10</w:t>
        </w:r>
        <w:r>
          <w:rPr>
            <w:noProof/>
            <w:webHidden/>
          </w:rPr>
          <w:fldChar w:fldCharType="end"/>
        </w:r>
      </w:hyperlink>
    </w:p>
    <w:p w14:paraId="58B0A528" w14:textId="77777777" w:rsidR="003D2E74" w:rsidRDefault="003D2E74">
      <w:pPr>
        <w:pStyle w:val="TOC2"/>
        <w:rPr>
          <w:rFonts w:asciiTheme="minorHAnsi" w:eastAsiaTheme="minorEastAsia" w:hAnsiTheme="minorHAnsi" w:cstheme="minorBidi"/>
          <w:caps w:val="0"/>
          <w:noProof/>
          <w:sz w:val="22"/>
          <w:szCs w:val="22"/>
          <w:lang w:eastAsia="en-GB"/>
        </w:rPr>
      </w:pPr>
      <w:hyperlink w:anchor="_Toc466624914" w:history="1">
        <w:r w:rsidRPr="006F24C1">
          <w:rPr>
            <w:rStyle w:val="Hyperlink"/>
            <w:noProof/>
          </w:rPr>
          <w:t>5.7</w:t>
        </w:r>
        <w:r>
          <w:rPr>
            <w:rFonts w:asciiTheme="minorHAnsi" w:eastAsiaTheme="minorEastAsia" w:hAnsiTheme="minorHAnsi" w:cstheme="minorBidi"/>
            <w:caps w:val="0"/>
            <w:noProof/>
            <w:sz w:val="22"/>
            <w:szCs w:val="22"/>
            <w:lang w:eastAsia="en-GB"/>
          </w:rPr>
          <w:tab/>
        </w:r>
        <w:r w:rsidRPr="006F24C1">
          <w:rPr>
            <w:rStyle w:val="Hyperlink"/>
            <w:noProof/>
          </w:rPr>
          <w:t>MARKING AND SERIALISATION (100%)</w:t>
        </w:r>
        <w:r>
          <w:rPr>
            <w:noProof/>
            <w:webHidden/>
          </w:rPr>
          <w:tab/>
        </w:r>
        <w:r>
          <w:rPr>
            <w:noProof/>
            <w:webHidden/>
          </w:rPr>
          <w:fldChar w:fldCharType="begin"/>
        </w:r>
        <w:r>
          <w:rPr>
            <w:noProof/>
            <w:webHidden/>
          </w:rPr>
          <w:instrText xml:space="preserve"> PAGEREF _Toc466624914 \h </w:instrText>
        </w:r>
        <w:r>
          <w:rPr>
            <w:noProof/>
            <w:webHidden/>
          </w:rPr>
        </w:r>
        <w:r>
          <w:rPr>
            <w:noProof/>
            <w:webHidden/>
          </w:rPr>
          <w:fldChar w:fldCharType="separate"/>
        </w:r>
        <w:r>
          <w:rPr>
            <w:noProof/>
            <w:webHidden/>
          </w:rPr>
          <w:t>10</w:t>
        </w:r>
        <w:r>
          <w:rPr>
            <w:noProof/>
            <w:webHidden/>
          </w:rPr>
          <w:fldChar w:fldCharType="end"/>
        </w:r>
      </w:hyperlink>
    </w:p>
    <w:p w14:paraId="0BBCC986" w14:textId="77777777" w:rsidR="003D2E74" w:rsidRDefault="003D2E74">
      <w:pPr>
        <w:pStyle w:val="TOC2"/>
        <w:rPr>
          <w:rFonts w:asciiTheme="minorHAnsi" w:eastAsiaTheme="minorEastAsia" w:hAnsiTheme="minorHAnsi" w:cstheme="minorBidi"/>
          <w:caps w:val="0"/>
          <w:noProof/>
          <w:sz w:val="22"/>
          <w:szCs w:val="22"/>
          <w:lang w:eastAsia="en-GB"/>
        </w:rPr>
      </w:pPr>
      <w:hyperlink w:anchor="_Toc466624915" w:history="1">
        <w:r w:rsidRPr="006F24C1">
          <w:rPr>
            <w:rStyle w:val="Hyperlink"/>
            <w:noProof/>
          </w:rPr>
          <w:t>5.8</w:t>
        </w:r>
        <w:r>
          <w:rPr>
            <w:rFonts w:asciiTheme="minorHAnsi" w:eastAsiaTheme="minorEastAsia" w:hAnsiTheme="minorHAnsi" w:cstheme="minorBidi"/>
            <w:caps w:val="0"/>
            <w:noProof/>
            <w:sz w:val="22"/>
            <w:szCs w:val="22"/>
            <w:lang w:eastAsia="en-GB"/>
          </w:rPr>
          <w:tab/>
        </w:r>
        <w:r w:rsidRPr="006F24C1">
          <w:rPr>
            <w:rStyle w:val="Hyperlink"/>
            <w:noProof/>
          </w:rPr>
          <w:t>COMPLETION OF INSPECTION</w:t>
        </w:r>
        <w:r>
          <w:rPr>
            <w:noProof/>
            <w:webHidden/>
          </w:rPr>
          <w:tab/>
        </w:r>
        <w:r>
          <w:rPr>
            <w:noProof/>
            <w:webHidden/>
          </w:rPr>
          <w:fldChar w:fldCharType="begin"/>
        </w:r>
        <w:r>
          <w:rPr>
            <w:noProof/>
            <w:webHidden/>
          </w:rPr>
          <w:instrText xml:space="preserve"> PAGEREF _Toc466624915 \h </w:instrText>
        </w:r>
        <w:r>
          <w:rPr>
            <w:noProof/>
            <w:webHidden/>
          </w:rPr>
        </w:r>
        <w:r>
          <w:rPr>
            <w:noProof/>
            <w:webHidden/>
          </w:rPr>
          <w:fldChar w:fldCharType="separate"/>
        </w:r>
        <w:r>
          <w:rPr>
            <w:noProof/>
            <w:webHidden/>
          </w:rPr>
          <w:t>10</w:t>
        </w:r>
        <w:r>
          <w:rPr>
            <w:noProof/>
            <w:webHidden/>
          </w:rPr>
          <w:fldChar w:fldCharType="end"/>
        </w:r>
      </w:hyperlink>
    </w:p>
    <w:p w14:paraId="648BD2EC" w14:textId="77777777" w:rsidR="003D2E74" w:rsidRDefault="003D2E74">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466624916" w:history="1">
        <w:r w:rsidRPr="006F24C1">
          <w:rPr>
            <w:rStyle w:val="Hyperlink"/>
            <w:noProof/>
          </w:rPr>
          <w:t>6</w:t>
        </w:r>
        <w:r>
          <w:rPr>
            <w:rFonts w:asciiTheme="minorHAnsi" w:eastAsiaTheme="minorEastAsia" w:hAnsiTheme="minorHAnsi" w:cstheme="minorBidi"/>
            <w:caps w:val="0"/>
            <w:noProof/>
            <w:sz w:val="22"/>
            <w:szCs w:val="22"/>
            <w:lang w:eastAsia="en-GB"/>
          </w:rPr>
          <w:tab/>
        </w:r>
        <w:r w:rsidRPr="006F24C1">
          <w:rPr>
            <w:rStyle w:val="Hyperlink"/>
            <w:noProof/>
          </w:rPr>
          <w:t>INITIAL ELECTRICAL MEASUREMENTS (100%)</w:t>
        </w:r>
        <w:r>
          <w:rPr>
            <w:noProof/>
            <w:webHidden/>
          </w:rPr>
          <w:tab/>
        </w:r>
        <w:r>
          <w:rPr>
            <w:noProof/>
            <w:webHidden/>
          </w:rPr>
          <w:fldChar w:fldCharType="begin"/>
        </w:r>
        <w:r>
          <w:rPr>
            <w:noProof/>
            <w:webHidden/>
          </w:rPr>
          <w:instrText xml:space="preserve"> PAGEREF _Toc466624916 \h </w:instrText>
        </w:r>
        <w:r>
          <w:rPr>
            <w:noProof/>
            <w:webHidden/>
          </w:rPr>
        </w:r>
        <w:r>
          <w:rPr>
            <w:noProof/>
            <w:webHidden/>
          </w:rPr>
          <w:fldChar w:fldCharType="separate"/>
        </w:r>
        <w:r>
          <w:rPr>
            <w:noProof/>
            <w:webHidden/>
          </w:rPr>
          <w:t>10</w:t>
        </w:r>
        <w:r>
          <w:rPr>
            <w:noProof/>
            <w:webHidden/>
          </w:rPr>
          <w:fldChar w:fldCharType="end"/>
        </w:r>
      </w:hyperlink>
    </w:p>
    <w:p w14:paraId="63279F3E" w14:textId="77777777" w:rsidR="003D2E74" w:rsidRDefault="003D2E74">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466624917" w:history="1">
        <w:r w:rsidRPr="006F24C1">
          <w:rPr>
            <w:rStyle w:val="Hyperlink"/>
            <w:noProof/>
          </w:rPr>
          <w:t>7</w:t>
        </w:r>
        <w:r>
          <w:rPr>
            <w:rFonts w:asciiTheme="minorHAnsi" w:eastAsiaTheme="minorEastAsia" w:hAnsiTheme="minorHAnsi" w:cstheme="minorBidi"/>
            <w:caps w:val="0"/>
            <w:noProof/>
            <w:sz w:val="22"/>
            <w:szCs w:val="22"/>
            <w:lang w:eastAsia="en-GB"/>
          </w:rPr>
          <w:tab/>
        </w:r>
        <w:r w:rsidRPr="006F24C1">
          <w:rPr>
            <w:rStyle w:val="Hyperlink"/>
            <w:noProof/>
          </w:rPr>
          <w:t>EVALUATION TEST PROGRAMME</w:t>
        </w:r>
        <w:r>
          <w:rPr>
            <w:noProof/>
            <w:webHidden/>
          </w:rPr>
          <w:tab/>
        </w:r>
        <w:r>
          <w:rPr>
            <w:noProof/>
            <w:webHidden/>
          </w:rPr>
          <w:fldChar w:fldCharType="begin"/>
        </w:r>
        <w:r>
          <w:rPr>
            <w:noProof/>
            <w:webHidden/>
          </w:rPr>
          <w:instrText xml:space="preserve"> PAGEREF _Toc466624917 \h </w:instrText>
        </w:r>
        <w:r>
          <w:rPr>
            <w:noProof/>
            <w:webHidden/>
          </w:rPr>
        </w:r>
        <w:r>
          <w:rPr>
            <w:noProof/>
            <w:webHidden/>
          </w:rPr>
          <w:fldChar w:fldCharType="separate"/>
        </w:r>
        <w:r>
          <w:rPr>
            <w:noProof/>
            <w:webHidden/>
          </w:rPr>
          <w:t>10</w:t>
        </w:r>
        <w:r>
          <w:rPr>
            <w:noProof/>
            <w:webHidden/>
          </w:rPr>
          <w:fldChar w:fldCharType="end"/>
        </w:r>
      </w:hyperlink>
    </w:p>
    <w:p w14:paraId="021502DE" w14:textId="77777777" w:rsidR="003D2E74" w:rsidRDefault="003D2E74">
      <w:pPr>
        <w:pStyle w:val="TOC2"/>
        <w:rPr>
          <w:rFonts w:asciiTheme="minorHAnsi" w:eastAsiaTheme="minorEastAsia" w:hAnsiTheme="minorHAnsi" w:cstheme="minorBidi"/>
          <w:caps w:val="0"/>
          <w:noProof/>
          <w:sz w:val="22"/>
          <w:szCs w:val="22"/>
          <w:lang w:eastAsia="en-GB"/>
        </w:rPr>
      </w:pPr>
      <w:hyperlink w:anchor="_Toc466624918" w:history="1">
        <w:r w:rsidRPr="006F24C1">
          <w:rPr>
            <w:rStyle w:val="Hyperlink"/>
            <w:noProof/>
          </w:rPr>
          <w:t>7.1</w:t>
        </w:r>
        <w:r>
          <w:rPr>
            <w:rFonts w:asciiTheme="minorHAnsi" w:eastAsiaTheme="minorEastAsia" w:hAnsiTheme="minorHAnsi" w:cstheme="minorBidi"/>
            <w:caps w:val="0"/>
            <w:noProof/>
            <w:sz w:val="22"/>
            <w:szCs w:val="22"/>
            <w:lang w:eastAsia="en-GB"/>
          </w:rPr>
          <w:tab/>
        </w:r>
        <w:r w:rsidRPr="006F24C1">
          <w:rPr>
            <w:rStyle w:val="Hyperlink"/>
            <w:noProof/>
          </w:rPr>
          <w:t>GENERAL</w:t>
        </w:r>
        <w:r>
          <w:rPr>
            <w:noProof/>
            <w:webHidden/>
          </w:rPr>
          <w:tab/>
        </w:r>
        <w:r>
          <w:rPr>
            <w:noProof/>
            <w:webHidden/>
          </w:rPr>
          <w:fldChar w:fldCharType="begin"/>
        </w:r>
        <w:r>
          <w:rPr>
            <w:noProof/>
            <w:webHidden/>
          </w:rPr>
          <w:instrText xml:space="preserve"> PAGEREF _Toc466624918 \h </w:instrText>
        </w:r>
        <w:r>
          <w:rPr>
            <w:noProof/>
            <w:webHidden/>
          </w:rPr>
        </w:r>
        <w:r>
          <w:rPr>
            <w:noProof/>
            <w:webHidden/>
          </w:rPr>
          <w:fldChar w:fldCharType="separate"/>
        </w:r>
        <w:r>
          <w:rPr>
            <w:noProof/>
            <w:webHidden/>
          </w:rPr>
          <w:t>10</w:t>
        </w:r>
        <w:r>
          <w:rPr>
            <w:noProof/>
            <w:webHidden/>
          </w:rPr>
          <w:fldChar w:fldCharType="end"/>
        </w:r>
      </w:hyperlink>
    </w:p>
    <w:p w14:paraId="7B1B9CFE" w14:textId="77777777" w:rsidR="003D2E74" w:rsidRDefault="003D2E74">
      <w:pPr>
        <w:pStyle w:val="TOC2"/>
        <w:rPr>
          <w:rFonts w:asciiTheme="minorHAnsi" w:eastAsiaTheme="minorEastAsia" w:hAnsiTheme="minorHAnsi" w:cstheme="minorBidi"/>
          <w:caps w:val="0"/>
          <w:noProof/>
          <w:sz w:val="22"/>
          <w:szCs w:val="22"/>
          <w:lang w:eastAsia="en-GB"/>
        </w:rPr>
      </w:pPr>
      <w:hyperlink w:anchor="_Toc466624919" w:history="1">
        <w:r w:rsidRPr="006F24C1">
          <w:rPr>
            <w:rStyle w:val="Hyperlink"/>
            <w:noProof/>
          </w:rPr>
          <w:t>7.2</w:t>
        </w:r>
        <w:r>
          <w:rPr>
            <w:rFonts w:asciiTheme="minorHAnsi" w:eastAsiaTheme="minorEastAsia" w:hAnsiTheme="minorHAnsi" w:cstheme="minorBidi"/>
            <w:caps w:val="0"/>
            <w:noProof/>
            <w:sz w:val="22"/>
            <w:szCs w:val="22"/>
            <w:lang w:eastAsia="en-GB"/>
          </w:rPr>
          <w:tab/>
        </w:r>
        <w:r w:rsidRPr="006F24C1">
          <w:rPr>
            <w:rStyle w:val="Hyperlink"/>
            <w:noProof/>
          </w:rPr>
          <w:t>GROUP 1 - CONTROL GROUP</w:t>
        </w:r>
        <w:r>
          <w:rPr>
            <w:noProof/>
            <w:webHidden/>
          </w:rPr>
          <w:tab/>
        </w:r>
        <w:r>
          <w:rPr>
            <w:noProof/>
            <w:webHidden/>
          </w:rPr>
          <w:fldChar w:fldCharType="begin"/>
        </w:r>
        <w:r>
          <w:rPr>
            <w:noProof/>
            <w:webHidden/>
          </w:rPr>
          <w:instrText xml:space="preserve"> PAGEREF _Toc466624919 \h </w:instrText>
        </w:r>
        <w:r>
          <w:rPr>
            <w:noProof/>
            <w:webHidden/>
          </w:rPr>
        </w:r>
        <w:r>
          <w:rPr>
            <w:noProof/>
            <w:webHidden/>
          </w:rPr>
          <w:fldChar w:fldCharType="separate"/>
        </w:r>
        <w:r>
          <w:rPr>
            <w:noProof/>
            <w:webHidden/>
          </w:rPr>
          <w:t>11</w:t>
        </w:r>
        <w:r>
          <w:rPr>
            <w:noProof/>
            <w:webHidden/>
          </w:rPr>
          <w:fldChar w:fldCharType="end"/>
        </w:r>
      </w:hyperlink>
    </w:p>
    <w:p w14:paraId="6D62ABC4" w14:textId="77777777" w:rsidR="003D2E74" w:rsidRDefault="003D2E74">
      <w:pPr>
        <w:pStyle w:val="TOC2"/>
        <w:rPr>
          <w:rFonts w:asciiTheme="minorHAnsi" w:eastAsiaTheme="minorEastAsia" w:hAnsiTheme="minorHAnsi" w:cstheme="minorBidi"/>
          <w:caps w:val="0"/>
          <w:noProof/>
          <w:sz w:val="22"/>
          <w:szCs w:val="22"/>
          <w:lang w:eastAsia="en-GB"/>
        </w:rPr>
      </w:pPr>
      <w:hyperlink w:anchor="_Toc466624920" w:history="1">
        <w:r w:rsidRPr="006F24C1">
          <w:rPr>
            <w:rStyle w:val="Hyperlink"/>
            <w:noProof/>
          </w:rPr>
          <w:t>7.3</w:t>
        </w:r>
        <w:r>
          <w:rPr>
            <w:rFonts w:asciiTheme="minorHAnsi" w:eastAsiaTheme="minorEastAsia" w:hAnsiTheme="minorHAnsi" w:cstheme="minorBidi"/>
            <w:caps w:val="0"/>
            <w:noProof/>
            <w:sz w:val="22"/>
            <w:szCs w:val="22"/>
            <w:lang w:eastAsia="en-GB"/>
          </w:rPr>
          <w:tab/>
        </w:r>
        <w:r w:rsidRPr="006F24C1">
          <w:rPr>
            <w:rStyle w:val="Hyperlink"/>
            <w:noProof/>
          </w:rPr>
          <w:t>GROUP 2 - ENVIRONMENTAL TESTS</w:t>
        </w:r>
        <w:r>
          <w:rPr>
            <w:noProof/>
            <w:webHidden/>
          </w:rPr>
          <w:tab/>
        </w:r>
        <w:r>
          <w:rPr>
            <w:noProof/>
            <w:webHidden/>
          </w:rPr>
          <w:fldChar w:fldCharType="begin"/>
        </w:r>
        <w:r>
          <w:rPr>
            <w:noProof/>
            <w:webHidden/>
          </w:rPr>
          <w:instrText xml:space="preserve"> PAGEREF _Toc466624920 \h </w:instrText>
        </w:r>
        <w:r>
          <w:rPr>
            <w:noProof/>
            <w:webHidden/>
          </w:rPr>
        </w:r>
        <w:r>
          <w:rPr>
            <w:noProof/>
            <w:webHidden/>
          </w:rPr>
          <w:fldChar w:fldCharType="separate"/>
        </w:r>
        <w:r>
          <w:rPr>
            <w:noProof/>
            <w:webHidden/>
          </w:rPr>
          <w:t>11</w:t>
        </w:r>
        <w:r>
          <w:rPr>
            <w:noProof/>
            <w:webHidden/>
          </w:rPr>
          <w:fldChar w:fldCharType="end"/>
        </w:r>
      </w:hyperlink>
    </w:p>
    <w:p w14:paraId="7D6479E8" w14:textId="77777777" w:rsidR="003D2E74" w:rsidRDefault="003D2E74">
      <w:pPr>
        <w:pStyle w:val="TOC3"/>
        <w:tabs>
          <w:tab w:val="left" w:pos="1080"/>
          <w:tab w:val="right" w:pos="10145"/>
        </w:tabs>
        <w:rPr>
          <w:rFonts w:asciiTheme="minorHAnsi" w:eastAsiaTheme="minorEastAsia" w:hAnsiTheme="minorHAnsi" w:cstheme="minorBidi"/>
          <w:noProof/>
          <w:sz w:val="22"/>
          <w:szCs w:val="22"/>
          <w:lang w:eastAsia="en-GB"/>
        </w:rPr>
      </w:pPr>
      <w:hyperlink w:anchor="_Toc466624921" w:history="1">
        <w:r w:rsidRPr="006F24C1">
          <w:rPr>
            <w:rStyle w:val="Hyperlink"/>
            <w:noProof/>
          </w:rPr>
          <w:t>7.3.1</w:t>
        </w:r>
        <w:r>
          <w:rPr>
            <w:rFonts w:asciiTheme="minorHAnsi" w:eastAsiaTheme="minorEastAsia" w:hAnsiTheme="minorHAnsi" w:cstheme="minorBidi"/>
            <w:noProof/>
            <w:sz w:val="22"/>
            <w:szCs w:val="22"/>
            <w:lang w:eastAsia="en-GB"/>
          </w:rPr>
          <w:tab/>
        </w:r>
        <w:r w:rsidRPr="006F24C1">
          <w:rPr>
            <w:rStyle w:val="Hyperlink"/>
            <w:noProof/>
          </w:rPr>
          <w:t>General</w:t>
        </w:r>
        <w:r>
          <w:rPr>
            <w:noProof/>
            <w:webHidden/>
          </w:rPr>
          <w:tab/>
        </w:r>
        <w:r>
          <w:rPr>
            <w:noProof/>
            <w:webHidden/>
          </w:rPr>
          <w:fldChar w:fldCharType="begin"/>
        </w:r>
        <w:r>
          <w:rPr>
            <w:noProof/>
            <w:webHidden/>
          </w:rPr>
          <w:instrText xml:space="preserve"> PAGEREF _Toc466624921 \h </w:instrText>
        </w:r>
        <w:r>
          <w:rPr>
            <w:noProof/>
            <w:webHidden/>
          </w:rPr>
        </w:r>
        <w:r>
          <w:rPr>
            <w:noProof/>
            <w:webHidden/>
          </w:rPr>
          <w:fldChar w:fldCharType="separate"/>
        </w:r>
        <w:r>
          <w:rPr>
            <w:noProof/>
            <w:webHidden/>
          </w:rPr>
          <w:t>11</w:t>
        </w:r>
        <w:r>
          <w:rPr>
            <w:noProof/>
            <w:webHidden/>
          </w:rPr>
          <w:fldChar w:fldCharType="end"/>
        </w:r>
      </w:hyperlink>
    </w:p>
    <w:p w14:paraId="12A5B54A" w14:textId="77777777" w:rsidR="003D2E74" w:rsidRDefault="003D2E74">
      <w:pPr>
        <w:pStyle w:val="TOC3"/>
        <w:tabs>
          <w:tab w:val="left" w:pos="1080"/>
          <w:tab w:val="right" w:pos="10145"/>
        </w:tabs>
        <w:rPr>
          <w:rFonts w:asciiTheme="minorHAnsi" w:eastAsiaTheme="minorEastAsia" w:hAnsiTheme="minorHAnsi" w:cstheme="minorBidi"/>
          <w:noProof/>
          <w:sz w:val="22"/>
          <w:szCs w:val="22"/>
          <w:lang w:eastAsia="en-GB"/>
        </w:rPr>
      </w:pPr>
      <w:hyperlink w:anchor="_Toc466624922" w:history="1">
        <w:r w:rsidRPr="006F24C1">
          <w:rPr>
            <w:rStyle w:val="Hyperlink"/>
            <w:noProof/>
          </w:rPr>
          <w:t>7.3.2</w:t>
        </w:r>
        <w:r>
          <w:rPr>
            <w:rFonts w:asciiTheme="minorHAnsi" w:eastAsiaTheme="minorEastAsia" w:hAnsiTheme="minorHAnsi" w:cstheme="minorBidi"/>
            <w:noProof/>
            <w:sz w:val="22"/>
            <w:szCs w:val="22"/>
            <w:lang w:eastAsia="en-GB"/>
          </w:rPr>
          <w:tab/>
        </w:r>
        <w:r w:rsidRPr="006F24C1">
          <w:rPr>
            <w:rStyle w:val="Hyperlink"/>
            <w:noProof/>
          </w:rPr>
          <w:t>Subgroup 2A - Miss Test Under Vibration</w:t>
        </w:r>
        <w:r>
          <w:rPr>
            <w:noProof/>
            <w:webHidden/>
          </w:rPr>
          <w:tab/>
        </w:r>
        <w:r>
          <w:rPr>
            <w:noProof/>
            <w:webHidden/>
          </w:rPr>
          <w:fldChar w:fldCharType="begin"/>
        </w:r>
        <w:r>
          <w:rPr>
            <w:noProof/>
            <w:webHidden/>
          </w:rPr>
          <w:instrText xml:space="preserve"> PAGEREF _Toc466624922 \h </w:instrText>
        </w:r>
        <w:r>
          <w:rPr>
            <w:noProof/>
            <w:webHidden/>
          </w:rPr>
        </w:r>
        <w:r>
          <w:rPr>
            <w:noProof/>
            <w:webHidden/>
          </w:rPr>
          <w:fldChar w:fldCharType="separate"/>
        </w:r>
        <w:r>
          <w:rPr>
            <w:noProof/>
            <w:webHidden/>
          </w:rPr>
          <w:t>11</w:t>
        </w:r>
        <w:r>
          <w:rPr>
            <w:noProof/>
            <w:webHidden/>
          </w:rPr>
          <w:fldChar w:fldCharType="end"/>
        </w:r>
      </w:hyperlink>
    </w:p>
    <w:p w14:paraId="7A28A308" w14:textId="77777777" w:rsidR="003D2E74" w:rsidRDefault="003D2E74">
      <w:pPr>
        <w:pStyle w:val="TOC4"/>
        <w:tabs>
          <w:tab w:val="left" w:pos="1080"/>
          <w:tab w:val="right" w:pos="10145"/>
        </w:tabs>
        <w:rPr>
          <w:rFonts w:asciiTheme="minorHAnsi" w:eastAsiaTheme="minorEastAsia" w:hAnsiTheme="minorHAnsi" w:cstheme="minorBidi"/>
          <w:noProof/>
          <w:sz w:val="22"/>
          <w:szCs w:val="22"/>
          <w:lang w:eastAsia="en-GB"/>
        </w:rPr>
      </w:pPr>
      <w:hyperlink w:anchor="_Toc466624923" w:history="1">
        <w:r w:rsidRPr="006F24C1">
          <w:rPr>
            <w:rStyle w:val="Hyperlink"/>
            <w:noProof/>
          </w:rPr>
          <w:t>7.3.2.1</w:t>
        </w:r>
        <w:r>
          <w:rPr>
            <w:rFonts w:asciiTheme="minorHAnsi" w:eastAsiaTheme="minorEastAsia" w:hAnsiTheme="minorHAnsi" w:cstheme="minorBidi"/>
            <w:noProof/>
            <w:sz w:val="22"/>
            <w:szCs w:val="22"/>
            <w:lang w:eastAsia="en-GB"/>
          </w:rPr>
          <w:tab/>
        </w:r>
        <w:r w:rsidRPr="006F24C1">
          <w:rPr>
            <w:rStyle w:val="Hyperlink"/>
            <w:noProof/>
          </w:rPr>
          <w:t>Procedure</w:t>
        </w:r>
        <w:r>
          <w:rPr>
            <w:noProof/>
            <w:webHidden/>
          </w:rPr>
          <w:tab/>
        </w:r>
        <w:r>
          <w:rPr>
            <w:noProof/>
            <w:webHidden/>
          </w:rPr>
          <w:fldChar w:fldCharType="begin"/>
        </w:r>
        <w:r>
          <w:rPr>
            <w:noProof/>
            <w:webHidden/>
          </w:rPr>
          <w:instrText xml:space="preserve"> PAGEREF _Toc466624923 \h </w:instrText>
        </w:r>
        <w:r>
          <w:rPr>
            <w:noProof/>
            <w:webHidden/>
          </w:rPr>
        </w:r>
        <w:r>
          <w:rPr>
            <w:noProof/>
            <w:webHidden/>
          </w:rPr>
          <w:fldChar w:fldCharType="separate"/>
        </w:r>
        <w:r>
          <w:rPr>
            <w:noProof/>
            <w:webHidden/>
          </w:rPr>
          <w:t>11</w:t>
        </w:r>
        <w:r>
          <w:rPr>
            <w:noProof/>
            <w:webHidden/>
          </w:rPr>
          <w:fldChar w:fldCharType="end"/>
        </w:r>
      </w:hyperlink>
    </w:p>
    <w:p w14:paraId="0403713B" w14:textId="77777777" w:rsidR="003D2E74" w:rsidRDefault="003D2E74">
      <w:pPr>
        <w:pStyle w:val="TOC4"/>
        <w:tabs>
          <w:tab w:val="left" w:pos="1080"/>
          <w:tab w:val="right" w:pos="10145"/>
        </w:tabs>
        <w:rPr>
          <w:rFonts w:asciiTheme="minorHAnsi" w:eastAsiaTheme="minorEastAsia" w:hAnsiTheme="minorHAnsi" w:cstheme="minorBidi"/>
          <w:noProof/>
          <w:sz w:val="22"/>
          <w:szCs w:val="22"/>
          <w:lang w:eastAsia="en-GB"/>
        </w:rPr>
      </w:pPr>
      <w:hyperlink w:anchor="_Toc466624924" w:history="1">
        <w:r w:rsidRPr="006F24C1">
          <w:rPr>
            <w:rStyle w:val="Hyperlink"/>
            <w:noProof/>
          </w:rPr>
          <w:t>7.3.2.2</w:t>
        </w:r>
        <w:r>
          <w:rPr>
            <w:rFonts w:asciiTheme="minorHAnsi" w:eastAsiaTheme="minorEastAsia" w:hAnsiTheme="minorHAnsi" w:cstheme="minorBidi"/>
            <w:noProof/>
            <w:sz w:val="22"/>
            <w:szCs w:val="22"/>
            <w:lang w:eastAsia="en-GB"/>
          </w:rPr>
          <w:tab/>
        </w:r>
        <w:r w:rsidRPr="006F24C1">
          <w:rPr>
            <w:rStyle w:val="Hyperlink"/>
            <w:noProof/>
          </w:rPr>
          <w:t>Intermediate Measurements</w:t>
        </w:r>
        <w:r>
          <w:rPr>
            <w:noProof/>
            <w:webHidden/>
          </w:rPr>
          <w:tab/>
        </w:r>
        <w:r>
          <w:rPr>
            <w:noProof/>
            <w:webHidden/>
          </w:rPr>
          <w:fldChar w:fldCharType="begin"/>
        </w:r>
        <w:r>
          <w:rPr>
            <w:noProof/>
            <w:webHidden/>
          </w:rPr>
          <w:instrText xml:space="preserve"> PAGEREF _Toc466624924 \h </w:instrText>
        </w:r>
        <w:r>
          <w:rPr>
            <w:noProof/>
            <w:webHidden/>
          </w:rPr>
        </w:r>
        <w:r>
          <w:rPr>
            <w:noProof/>
            <w:webHidden/>
          </w:rPr>
          <w:fldChar w:fldCharType="separate"/>
        </w:r>
        <w:r>
          <w:rPr>
            <w:noProof/>
            <w:webHidden/>
          </w:rPr>
          <w:t>11</w:t>
        </w:r>
        <w:r>
          <w:rPr>
            <w:noProof/>
            <w:webHidden/>
          </w:rPr>
          <w:fldChar w:fldCharType="end"/>
        </w:r>
      </w:hyperlink>
    </w:p>
    <w:p w14:paraId="131B99B6" w14:textId="77777777" w:rsidR="003D2E74" w:rsidRDefault="003D2E74">
      <w:pPr>
        <w:pStyle w:val="TOC4"/>
        <w:tabs>
          <w:tab w:val="left" w:pos="1080"/>
          <w:tab w:val="right" w:pos="10145"/>
        </w:tabs>
        <w:rPr>
          <w:rFonts w:asciiTheme="minorHAnsi" w:eastAsiaTheme="minorEastAsia" w:hAnsiTheme="minorHAnsi" w:cstheme="minorBidi"/>
          <w:noProof/>
          <w:sz w:val="22"/>
          <w:szCs w:val="22"/>
          <w:lang w:eastAsia="en-GB"/>
        </w:rPr>
      </w:pPr>
      <w:hyperlink w:anchor="_Toc466624925" w:history="1">
        <w:r w:rsidRPr="006F24C1">
          <w:rPr>
            <w:rStyle w:val="Hyperlink"/>
            <w:noProof/>
          </w:rPr>
          <w:t>7.3.2.3</w:t>
        </w:r>
        <w:r>
          <w:rPr>
            <w:rFonts w:asciiTheme="minorHAnsi" w:eastAsiaTheme="minorEastAsia" w:hAnsiTheme="minorHAnsi" w:cstheme="minorBidi"/>
            <w:noProof/>
            <w:sz w:val="22"/>
            <w:szCs w:val="22"/>
            <w:lang w:eastAsia="en-GB"/>
          </w:rPr>
          <w:tab/>
        </w:r>
        <w:r w:rsidRPr="006F24C1">
          <w:rPr>
            <w:rStyle w:val="Hyperlink"/>
            <w:noProof/>
          </w:rPr>
          <w:t>Final Measurements and Inspection</w:t>
        </w:r>
        <w:r>
          <w:rPr>
            <w:noProof/>
            <w:webHidden/>
          </w:rPr>
          <w:tab/>
        </w:r>
        <w:r>
          <w:rPr>
            <w:noProof/>
            <w:webHidden/>
          </w:rPr>
          <w:fldChar w:fldCharType="begin"/>
        </w:r>
        <w:r>
          <w:rPr>
            <w:noProof/>
            <w:webHidden/>
          </w:rPr>
          <w:instrText xml:space="preserve"> PAGEREF _Toc466624925 \h </w:instrText>
        </w:r>
        <w:r>
          <w:rPr>
            <w:noProof/>
            <w:webHidden/>
          </w:rPr>
        </w:r>
        <w:r>
          <w:rPr>
            <w:noProof/>
            <w:webHidden/>
          </w:rPr>
          <w:fldChar w:fldCharType="separate"/>
        </w:r>
        <w:r>
          <w:rPr>
            <w:noProof/>
            <w:webHidden/>
          </w:rPr>
          <w:t>11</w:t>
        </w:r>
        <w:r>
          <w:rPr>
            <w:noProof/>
            <w:webHidden/>
          </w:rPr>
          <w:fldChar w:fldCharType="end"/>
        </w:r>
      </w:hyperlink>
    </w:p>
    <w:p w14:paraId="24E49437" w14:textId="77777777" w:rsidR="003D2E74" w:rsidRDefault="003D2E74">
      <w:pPr>
        <w:pStyle w:val="TOC3"/>
        <w:tabs>
          <w:tab w:val="left" w:pos="1080"/>
          <w:tab w:val="right" w:pos="10145"/>
        </w:tabs>
        <w:rPr>
          <w:rFonts w:asciiTheme="minorHAnsi" w:eastAsiaTheme="minorEastAsia" w:hAnsiTheme="minorHAnsi" w:cstheme="minorBidi"/>
          <w:noProof/>
          <w:sz w:val="22"/>
          <w:szCs w:val="22"/>
          <w:lang w:eastAsia="en-GB"/>
        </w:rPr>
      </w:pPr>
      <w:hyperlink w:anchor="_Toc466624926" w:history="1">
        <w:r w:rsidRPr="006F24C1">
          <w:rPr>
            <w:rStyle w:val="Hyperlink"/>
            <w:noProof/>
          </w:rPr>
          <w:t>7.3.3</w:t>
        </w:r>
        <w:r>
          <w:rPr>
            <w:rFonts w:asciiTheme="minorHAnsi" w:eastAsiaTheme="minorEastAsia" w:hAnsiTheme="minorHAnsi" w:cstheme="minorBidi"/>
            <w:noProof/>
            <w:sz w:val="22"/>
            <w:szCs w:val="22"/>
            <w:lang w:eastAsia="en-GB"/>
          </w:rPr>
          <w:tab/>
        </w:r>
        <w:r w:rsidRPr="006F24C1">
          <w:rPr>
            <w:rStyle w:val="Hyperlink"/>
            <w:noProof/>
          </w:rPr>
          <w:t>Subgroup 2B - Sinusoidal Vibration Step Stress Test</w:t>
        </w:r>
        <w:r>
          <w:rPr>
            <w:noProof/>
            <w:webHidden/>
          </w:rPr>
          <w:tab/>
        </w:r>
        <w:r>
          <w:rPr>
            <w:noProof/>
            <w:webHidden/>
          </w:rPr>
          <w:fldChar w:fldCharType="begin"/>
        </w:r>
        <w:r>
          <w:rPr>
            <w:noProof/>
            <w:webHidden/>
          </w:rPr>
          <w:instrText xml:space="preserve"> PAGEREF _Toc466624926 \h </w:instrText>
        </w:r>
        <w:r>
          <w:rPr>
            <w:noProof/>
            <w:webHidden/>
          </w:rPr>
        </w:r>
        <w:r>
          <w:rPr>
            <w:noProof/>
            <w:webHidden/>
          </w:rPr>
          <w:fldChar w:fldCharType="separate"/>
        </w:r>
        <w:r>
          <w:rPr>
            <w:noProof/>
            <w:webHidden/>
          </w:rPr>
          <w:t>12</w:t>
        </w:r>
        <w:r>
          <w:rPr>
            <w:noProof/>
            <w:webHidden/>
          </w:rPr>
          <w:fldChar w:fldCharType="end"/>
        </w:r>
      </w:hyperlink>
    </w:p>
    <w:p w14:paraId="7016C530" w14:textId="77777777" w:rsidR="003D2E74" w:rsidRDefault="003D2E74">
      <w:pPr>
        <w:pStyle w:val="TOC4"/>
        <w:tabs>
          <w:tab w:val="left" w:pos="1080"/>
          <w:tab w:val="right" w:pos="10145"/>
        </w:tabs>
        <w:rPr>
          <w:rFonts w:asciiTheme="minorHAnsi" w:eastAsiaTheme="minorEastAsia" w:hAnsiTheme="minorHAnsi" w:cstheme="minorBidi"/>
          <w:noProof/>
          <w:sz w:val="22"/>
          <w:szCs w:val="22"/>
          <w:lang w:eastAsia="en-GB"/>
        </w:rPr>
      </w:pPr>
      <w:hyperlink w:anchor="_Toc466624927" w:history="1">
        <w:r w:rsidRPr="006F24C1">
          <w:rPr>
            <w:rStyle w:val="Hyperlink"/>
            <w:noProof/>
          </w:rPr>
          <w:t>7.3.3.1</w:t>
        </w:r>
        <w:r>
          <w:rPr>
            <w:rFonts w:asciiTheme="minorHAnsi" w:eastAsiaTheme="minorEastAsia" w:hAnsiTheme="minorHAnsi" w:cstheme="minorBidi"/>
            <w:noProof/>
            <w:sz w:val="22"/>
            <w:szCs w:val="22"/>
            <w:lang w:eastAsia="en-GB"/>
          </w:rPr>
          <w:tab/>
        </w:r>
        <w:r w:rsidRPr="006F24C1">
          <w:rPr>
            <w:rStyle w:val="Hyperlink"/>
            <w:noProof/>
          </w:rPr>
          <w:t>Procedure</w:t>
        </w:r>
        <w:r>
          <w:rPr>
            <w:noProof/>
            <w:webHidden/>
          </w:rPr>
          <w:tab/>
        </w:r>
        <w:r>
          <w:rPr>
            <w:noProof/>
            <w:webHidden/>
          </w:rPr>
          <w:fldChar w:fldCharType="begin"/>
        </w:r>
        <w:r>
          <w:rPr>
            <w:noProof/>
            <w:webHidden/>
          </w:rPr>
          <w:instrText xml:space="preserve"> PAGEREF _Toc466624927 \h </w:instrText>
        </w:r>
        <w:r>
          <w:rPr>
            <w:noProof/>
            <w:webHidden/>
          </w:rPr>
        </w:r>
        <w:r>
          <w:rPr>
            <w:noProof/>
            <w:webHidden/>
          </w:rPr>
          <w:fldChar w:fldCharType="separate"/>
        </w:r>
        <w:r>
          <w:rPr>
            <w:noProof/>
            <w:webHidden/>
          </w:rPr>
          <w:t>12</w:t>
        </w:r>
        <w:r>
          <w:rPr>
            <w:noProof/>
            <w:webHidden/>
          </w:rPr>
          <w:fldChar w:fldCharType="end"/>
        </w:r>
      </w:hyperlink>
    </w:p>
    <w:p w14:paraId="3497C005" w14:textId="77777777" w:rsidR="003D2E74" w:rsidRDefault="003D2E74">
      <w:pPr>
        <w:pStyle w:val="TOC4"/>
        <w:tabs>
          <w:tab w:val="left" w:pos="1080"/>
          <w:tab w:val="right" w:pos="10145"/>
        </w:tabs>
        <w:rPr>
          <w:rFonts w:asciiTheme="minorHAnsi" w:eastAsiaTheme="minorEastAsia" w:hAnsiTheme="minorHAnsi" w:cstheme="minorBidi"/>
          <w:noProof/>
          <w:sz w:val="22"/>
          <w:szCs w:val="22"/>
          <w:lang w:eastAsia="en-GB"/>
        </w:rPr>
      </w:pPr>
      <w:hyperlink w:anchor="_Toc466624928" w:history="1">
        <w:r w:rsidRPr="006F24C1">
          <w:rPr>
            <w:rStyle w:val="Hyperlink"/>
            <w:noProof/>
          </w:rPr>
          <w:t>7.3.3.2</w:t>
        </w:r>
        <w:r>
          <w:rPr>
            <w:rFonts w:asciiTheme="minorHAnsi" w:eastAsiaTheme="minorEastAsia" w:hAnsiTheme="minorHAnsi" w:cstheme="minorBidi"/>
            <w:noProof/>
            <w:sz w:val="22"/>
            <w:szCs w:val="22"/>
            <w:lang w:eastAsia="en-GB"/>
          </w:rPr>
          <w:tab/>
        </w:r>
        <w:r w:rsidRPr="006F24C1">
          <w:rPr>
            <w:rStyle w:val="Hyperlink"/>
            <w:noProof/>
          </w:rPr>
          <w:t>Intermediate Measurements</w:t>
        </w:r>
        <w:r>
          <w:rPr>
            <w:noProof/>
            <w:webHidden/>
          </w:rPr>
          <w:tab/>
        </w:r>
        <w:r>
          <w:rPr>
            <w:noProof/>
            <w:webHidden/>
          </w:rPr>
          <w:fldChar w:fldCharType="begin"/>
        </w:r>
        <w:r>
          <w:rPr>
            <w:noProof/>
            <w:webHidden/>
          </w:rPr>
          <w:instrText xml:space="preserve"> PAGEREF _Toc466624928 \h </w:instrText>
        </w:r>
        <w:r>
          <w:rPr>
            <w:noProof/>
            <w:webHidden/>
          </w:rPr>
        </w:r>
        <w:r>
          <w:rPr>
            <w:noProof/>
            <w:webHidden/>
          </w:rPr>
          <w:fldChar w:fldCharType="separate"/>
        </w:r>
        <w:r>
          <w:rPr>
            <w:noProof/>
            <w:webHidden/>
          </w:rPr>
          <w:t>12</w:t>
        </w:r>
        <w:r>
          <w:rPr>
            <w:noProof/>
            <w:webHidden/>
          </w:rPr>
          <w:fldChar w:fldCharType="end"/>
        </w:r>
      </w:hyperlink>
    </w:p>
    <w:p w14:paraId="3CAE43C7" w14:textId="77777777" w:rsidR="003D2E74" w:rsidRDefault="003D2E74">
      <w:pPr>
        <w:pStyle w:val="TOC4"/>
        <w:tabs>
          <w:tab w:val="left" w:pos="1080"/>
          <w:tab w:val="right" w:pos="10145"/>
        </w:tabs>
        <w:rPr>
          <w:rFonts w:asciiTheme="minorHAnsi" w:eastAsiaTheme="minorEastAsia" w:hAnsiTheme="minorHAnsi" w:cstheme="minorBidi"/>
          <w:noProof/>
          <w:sz w:val="22"/>
          <w:szCs w:val="22"/>
          <w:lang w:eastAsia="en-GB"/>
        </w:rPr>
      </w:pPr>
      <w:hyperlink w:anchor="_Toc466624929" w:history="1">
        <w:r w:rsidRPr="006F24C1">
          <w:rPr>
            <w:rStyle w:val="Hyperlink"/>
            <w:noProof/>
          </w:rPr>
          <w:t>7.3.3.3</w:t>
        </w:r>
        <w:r>
          <w:rPr>
            <w:rFonts w:asciiTheme="minorHAnsi" w:eastAsiaTheme="minorEastAsia" w:hAnsiTheme="minorHAnsi" w:cstheme="minorBidi"/>
            <w:noProof/>
            <w:sz w:val="22"/>
            <w:szCs w:val="22"/>
            <w:lang w:eastAsia="en-GB"/>
          </w:rPr>
          <w:tab/>
        </w:r>
        <w:r w:rsidRPr="006F24C1">
          <w:rPr>
            <w:rStyle w:val="Hyperlink"/>
            <w:noProof/>
          </w:rPr>
          <w:t>Final Measurements and Inspection</w:t>
        </w:r>
        <w:r>
          <w:rPr>
            <w:noProof/>
            <w:webHidden/>
          </w:rPr>
          <w:tab/>
        </w:r>
        <w:r>
          <w:rPr>
            <w:noProof/>
            <w:webHidden/>
          </w:rPr>
          <w:fldChar w:fldCharType="begin"/>
        </w:r>
        <w:r>
          <w:rPr>
            <w:noProof/>
            <w:webHidden/>
          </w:rPr>
          <w:instrText xml:space="preserve"> PAGEREF _Toc466624929 \h </w:instrText>
        </w:r>
        <w:r>
          <w:rPr>
            <w:noProof/>
            <w:webHidden/>
          </w:rPr>
        </w:r>
        <w:r>
          <w:rPr>
            <w:noProof/>
            <w:webHidden/>
          </w:rPr>
          <w:fldChar w:fldCharType="separate"/>
        </w:r>
        <w:r>
          <w:rPr>
            <w:noProof/>
            <w:webHidden/>
          </w:rPr>
          <w:t>13</w:t>
        </w:r>
        <w:r>
          <w:rPr>
            <w:noProof/>
            <w:webHidden/>
          </w:rPr>
          <w:fldChar w:fldCharType="end"/>
        </w:r>
      </w:hyperlink>
    </w:p>
    <w:p w14:paraId="046AF978" w14:textId="77777777" w:rsidR="003D2E74" w:rsidRDefault="003D2E74">
      <w:pPr>
        <w:pStyle w:val="TOC3"/>
        <w:tabs>
          <w:tab w:val="left" w:pos="1080"/>
          <w:tab w:val="right" w:pos="10145"/>
        </w:tabs>
        <w:rPr>
          <w:rFonts w:asciiTheme="minorHAnsi" w:eastAsiaTheme="minorEastAsia" w:hAnsiTheme="minorHAnsi" w:cstheme="minorBidi"/>
          <w:noProof/>
          <w:sz w:val="22"/>
          <w:szCs w:val="22"/>
          <w:lang w:eastAsia="en-GB"/>
        </w:rPr>
      </w:pPr>
      <w:hyperlink w:anchor="_Toc466624930" w:history="1">
        <w:r w:rsidRPr="006F24C1">
          <w:rPr>
            <w:rStyle w:val="Hyperlink"/>
            <w:noProof/>
          </w:rPr>
          <w:t>7.3.4</w:t>
        </w:r>
        <w:r>
          <w:rPr>
            <w:rFonts w:asciiTheme="minorHAnsi" w:eastAsiaTheme="minorEastAsia" w:hAnsiTheme="minorHAnsi" w:cstheme="minorBidi"/>
            <w:noProof/>
            <w:sz w:val="22"/>
            <w:szCs w:val="22"/>
            <w:lang w:eastAsia="en-GB"/>
          </w:rPr>
          <w:tab/>
        </w:r>
        <w:r w:rsidRPr="006F24C1">
          <w:rPr>
            <w:rStyle w:val="Hyperlink"/>
            <w:noProof/>
          </w:rPr>
          <w:t>Subgroup 2B - Mechanical Shock Step Stress Test</w:t>
        </w:r>
        <w:r>
          <w:rPr>
            <w:noProof/>
            <w:webHidden/>
          </w:rPr>
          <w:tab/>
        </w:r>
        <w:r>
          <w:rPr>
            <w:noProof/>
            <w:webHidden/>
          </w:rPr>
          <w:fldChar w:fldCharType="begin"/>
        </w:r>
        <w:r>
          <w:rPr>
            <w:noProof/>
            <w:webHidden/>
          </w:rPr>
          <w:instrText xml:space="preserve"> PAGEREF _Toc466624930 \h </w:instrText>
        </w:r>
        <w:r>
          <w:rPr>
            <w:noProof/>
            <w:webHidden/>
          </w:rPr>
        </w:r>
        <w:r>
          <w:rPr>
            <w:noProof/>
            <w:webHidden/>
          </w:rPr>
          <w:fldChar w:fldCharType="separate"/>
        </w:r>
        <w:r>
          <w:rPr>
            <w:noProof/>
            <w:webHidden/>
          </w:rPr>
          <w:t>13</w:t>
        </w:r>
        <w:r>
          <w:rPr>
            <w:noProof/>
            <w:webHidden/>
          </w:rPr>
          <w:fldChar w:fldCharType="end"/>
        </w:r>
      </w:hyperlink>
    </w:p>
    <w:p w14:paraId="16F131B6" w14:textId="77777777" w:rsidR="003D2E74" w:rsidRDefault="003D2E74">
      <w:pPr>
        <w:pStyle w:val="TOC4"/>
        <w:tabs>
          <w:tab w:val="left" w:pos="1080"/>
          <w:tab w:val="right" w:pos="10145"/>
        </w:tabs>
        <w:rPr>
          <w:rFonts w:asciiTheme="minorHAnsi" w:eastAsiaTheme="minorEastAsia" w:hAnsiTheme="minorHAnsi" w:cstheme="minorBidi"/>
          <w:noProof/>
          <w:sz w:val="22"/>
          <w:szCs w:val="22"/>
          <w:lang w:eastAsia="en-GB"/>
        </w:rPr>
      </w:pPr>
      <w:hyperlink w:anchor="_Toc466624931" w:history="1">
        <w:r w:rsidRPr="006F24C1">
          <w:rPr>
            <w:rStyle w:val="Hyperlink"/>
            <w:noProof/>
          </w:rPr>
          <w:t>7.3.4.1</w:t>
        </w:r>
        <w:r>
          <w:rPr>
            <w:rFonts w:asciiTheme="minorHAnsi" w:eastAsiaTheme="minorEastAsia" w:hAnsiTheme="minorHAnsi" w:cstheme="minorBidi"/>
            <w:noProof/>
            <w:sz w:val="22"/>
            <w:szCs w:val="22"/>
            <w:lang w:eastAsia="en-GB"/>
          </w:rPr>
          <w:tab/>
        </w:r>
        <w:r w:rsidRPr="006F24C1">
          <w:rPr>
            <w:rStyle w:val="Hyperlink"/>
            <w:noProof/>
          </w:rPr>
          <w:t>Procedure and Intermediate Measurements</w:t>
        </w:r>
        <w:r>
          <w:rPr>
            <w:noProof/>
            <w:webHidden/>
          </w:rPr>
          <w:tab/>
        </w:r>
        <w:r>
          <w:rPr>
            <w:noProof/>
            <w:webHidden/>
          </w:rPr>
          <w:fldChar w:fldCharType="begin"/>
        </w:r>
        <w:r>
          <w:rPr>
            <w:noProof/>
            <w:webHidden/>
          </w:rPr>
          <w:instrText xml:space="preserve"> PAGEREF _Toc466624931 \h </w:instrText>
        </w:r>
        <w:r>
          <w:rPr>
            <w:noProof/>
            <w:webHidden/>
          </w:rPr>
        </w:r>
        <w:r>
          <w:rPr>
            <w:noProof/>
            <w:webHidden/>
          </w:rPr>
          <w:fldChar w:fldCharType="separate"/>
        </w:r>
        <w:r>
          <w:rPr>
            <w:noProof/>
            <w:webHidden/>
          </w:rPr>
          <w:t>13</w:t>
        </w:r>
        <w:r>
          <w:rPr>
            <w:noProof/>
            <w:webHidden/>
          </w:rPr>
          <w:fldChar w:fldCharType="end"/>
        </w:r>
      </w:hyperlink>
    </w:p>
    <w:p w14:paraId="3E0CC0AD" w14:textId="77777777" w:rsidR="003D2E74" w:rsidRDefault="003D2E74">
      <w:pPr>
        <w:pStyle w:val="TOC4"/>
        <w:tabs>
          <w:tab w:val="left" w:pos="1080"/>
          <w:tab w:val="right" w:pos="10145"/>
        </w:tabs>
        <w:rPr>
          <w:rFonts w:asciiTheme="minorHAnsi" w:eastAsiaTheme="minorEastAsia" w:hAnsiTheme="minorHAnsi" w:cstheme="minorBidi"/>
          <w:noProof/>
          <w:sz w:val="22"/>
          <w:szCs w:val="22"/>
          <w:lang w:eastAsia="en-GB"/>
        </w:rPr>
      </w:pPr>
      <w:hyperlink w:anchor="_Toc466624932" w:history="1">
        <w:r w:rsidRPr="006F24C1">
          <w:rPr>
            <w:rStyle w:val="Hyperlink"/>
            <w:noProof/>
          </w:rPr>
          <w:t>7.3.4.2</w:t>
        </w:r>
        <w:r>
          <w:rPr>
            <w:rFonts w:asciiTheme="minorHAnsi" w:eastAsiaTheme="minorEastAsia" w:hAnsiTheme="minorHAnsi" w:cstheme="minorBidi"/>
            <w:noProof/>
            <w:sz w:val="22"/>
            <w:szCs w:val="22"/>
            <w:lang w:eastAsia="en-GB"/>
          </w:rPr>
          <w:tab/>
        </w:r>
        <w:r w:rsidRPr="006F24C1">
          <w:rPr>
            <w:rStyle w:val="Hyperlink"/>
            <w:noProof/>
          </w:rPr>
          <w:t>Final Measurements and Inspections</w:t>
        </w:r>
        <w:r>
          <w:rPr>
            <w:noProof/>
            <w:webHidden/>
          </w:rPr>
          <w:tab/>
        </w:r>
        <w:r>
          <w:rPr>
            <w:noProof/>
            <w:webHidden/>
          </w:rPr>
          <w:fldChar w:fldCharType="begin"/>
        </w:r>
        <w:r>
          <w:rPr>
            <w:noProof/>
            <w:webHidden/>
          </w:rPr>
          <w:instrText xml:space="preserve"> PAGEREF _Toc466624932 \h </w:instrText>
        </w:r>
        <w:r>
          <w:rPr>
            <w:noProof/>
            <w:webHidden/>
          </w:rPr>
        </w:r>
        <w:r>
          <w:rPr>
            <w:noProof/>
            <w:webHidden/>
          </w:rPr>
          <w:fldChar w:fldCharType="separate"/>
        </w:r>
        <w:r>
          <w:rPr>
            <w:noProof/>
            <w:webHidden/>
          </w:rPr>
          <w:t>15</w:t>
        </w:r>
        <w:r>
          <w:rPr>
            <w:noProof/>
            <w:webHidden/>
          </w:rPr>
          <w:fldChar w:fldCharType="end"/>
        </w:r>
      </w:hyperlink>
    </w:p>
    <w:p w14:paraId="0A48711C" w14:textId="77777777" w:rsidR="003D2E74" w:rsidRDefault="003D2E74">
      <w:pPr>
        <w:pStyle w:val="TOC3"/>
        <w:tabs>
          <w:tab w:val="left" w:pos="1080"/>
          <w:tab w:val="right" w:pos="10145"/>
        </w:tabs>
        <w:rPr>
          <w:rFonts w:asciiTheme="minorHAnsi" w:eastAsiaTheme="minorEastAsia" w:hAnsiTheme="minorHAnsi" w:cstheme="minorBidi"/>
          <w:noProof/>
          <w:sz w:val="22"/>
          <w:szCs w:val="22"/>
          <w:lang w:eastAsia="en-GB"/>
        </w:rPr>
      </w:pPr>
      <w:hyperlink w:anchor="_Toc466624933" w:history="1">
        <w:r w:rsidRPr="006F24C1">
          <w:rPr>
            <w:rStyle w:val="Hyperlink"/>
            <w:noProof/>
          </w:rPr>
          <w:t>7.3.5</w:t>
        </w:r>
        <w:r>
          <w:rPr>
            <w:rFonts w:asciiTheme="minorHAnsi" w:eastAsiaTheme="minorEastAsia" w:hAnsiTheme="minorHAnsi" w:cstheme="minorBidi"/>
            <w:noProof/>
            <w:sz w:val="22"/>
            <w:szCs w:val="22"/>
            <w:lang w:eastAsia="en-GB"/>
          </w:rPr>
          <w:tab/>
        </w:r>
        <w:r w:rsidRPr="006F24C1">
          <w:rPr>
            <w:rStyle w:val="Hyperlink"/>
            <w:noProof/>
          </w:rPr>
          <w:t>Subgroup 2B - Salt Spray (Corrosion)</w:t>
        </w:r>
        <w:r>
          <w:rPr>
            <w:noProof/>
            <w:webHidden/>
          </w:rPr>
          <w:tab/>
        </w:r>
        <w:r>
          <w:rPr>
            <w:noProof/>
            <w:webHidden/>
          </w:rPr>
          <w:fldChar w:fldCharType="begin"/>
        </w:r>
        <w:r>
          <w:rPr>
            <w:noProof/>
            <w:webHidden/>
          </w:rPr>
          <w:instrText xml:space="preserve"> PAGEREF _Toc466624933 \h </w:instrText>
        </w:r>
        <w:r>
          <w:rPr>
            <w:noProof/>
            <w:webHidden/>
          </w:rPr>
        </w:r>
        <w:r>
          <w:rPr>
            <w:noProof/>
            <w:webHidden/>
          </w:rPr>
          <w:fldChar w:fldCharType="separate"/>
        </w:r>
        <w:r>
          <w:rPr>
            <w:noProof/>
            <w:webHidden/>
          </w:rPr>
          <w:t>15</w:t>
        </w:r>
        <w:r>
          <w:rPr>
            <w:noProof/>
            <w:webHidden/>
          </w:rPr>
          <w:fldChar w:fldCharType="end"/>
        </w:r>
      </w:hyperlink>
    </w:p>
    <w:p w14:paraId="182804DC" w14:textId="77777777" w:rsidR="003D2E74" w:rsidRDefault="003D2E74">
      <w:pPr>
        <w:pStyle w:val="TOC4"/>
        <w:tabs>
          <w:tab w:val="left" w:pos="1080"/>
          <w:tab w:val="right" w:pos="10145"/>
        </w:tabs>
        <w:rPr>
          <w:rFonts w:asciiTheme="minorHAnsi" w:eastAsiaTheme="minorEastAsia" w:hAnsiTheme="minorHAnsi" w:cstheme="minorBidi"/>
          <w:noProof/>
          <w:sz w:val="22"/>
          <w:szCs w:val="22"/>
          <w:lang w:eastAsia="en-GB"/>
        </w:rPr>
      </w:pPr>
      <w:hyperlink w:anchor="_Toc466624934" w:history="1">
        <w:r w:rsidRPr="006F24C1">
          <w:rPr>
            <w:rStyle w:val="Hyperlink"/>
            <w:noProof/>
          </w:rPr>
          <w:t>7.3.5.1</w:t>
        </w:r>
        <w:r>
          <w:rPr>
            <w:rFonts w:asciiTheme="minorHAnsi" w:eastAsiaTheme="minorEastAsia" w:hAnsiTheme="minorHAnsi" w:cstheme="minorBidi"/>
            <w:noProof/>
            <w:sz w:val="22"/>
            <w:szCs w:val="22"/>
            <w:lang w:eastAsia="en-GB"/>
          </w:rPr>
          <w:tab/>
        </w:r>
        <w:r w:rsidRPr="006F24C1">
          <w:rPr>
            <w:rStyle w:val="Hyperlink"/>
            <w:noProof/>
          </w:rPr>
          <w:t>Procedure</w:t>
        </w:r>
        <w:r>
          <w:rPr>
            <w:noProof/>
            <w:webHidden/>
          </w:rPr>
          <w:tab/>
        </w:r>
        <w:r>
          <w:rPr>
            <w:noProof/>
            <w:webHidden/>
          </w:rPr>
          <w:fldChar w:fldCharType="begin"/>
        </w:r>
        <w:r>
          <w:rPr>
            <w:noProof/>
            <w:webHidden/>
          </w:rPr>
          <w:instrText xml:space="preserve"> PAGEREF _Toc466624934 \h </w:instrText>
        </w:r>
        <w:r>
          <w:rPr>
            <w:noProof/>
            <w:webHidden/>
          </w:rPr>
        </w:r>
        <w:r>
          <w:rPr>
            <w:noProof/>
            <w:webHidden/>
          </w:rPr>
          <w:fldChar w:fldCharType="separate"/>
        </w:r>
        <w:r>
          <w:rPr>
            <w:noProof/>
            <w:webHidden/>
          </w:rPr>
          <w:t>15</w:t>
        </w:r>
        <w:r>
          <w:rPr>
            <w:noProof/>
            <w:webHidden/>
          </w:rPr>
          <w:fldChar w:fldCharType="end"/>
        </w:r>
      </w:hyperlink>
    </w:p>
    <w:p w14:paraId="524F1C8D" w14:textId="77777777" w:rsidR="003D2E74" w:rsidRDefault="003D2E74">
      <w:pPr>
        <w:pStyle w:val="TOC4"/>
        <w:tabs>
          <w:tab w:val="left" w:pos="1080"/>
          <w:tab w:val="right" w:pos="10145"/>
        </w:tabs>
        <w:rPr>
          <w:rFonts w:asciiTheme="minorHAnsi" w:eastAsiaTheme="minorEastAsia" w:hAnsiTheme="minorHAnsi" w:cstheme="minorBidi"/>
          <w:noProof/>
          <w:sz w:val="22"/>
          <w:szCs w:val="22"/>
          <w:lang w:eastAsia="en-GB"/>
        </w:rPr>
      </w:pPr>
      <w:hyperlink w:anchor="_Toc466624935" w:history="1">
        <w:r w:rsidRPr="006F24C1">
          <w:rPr>
            <w:rStyle w:val="Hyperlink"/>
            <w:noProof/>
          </w:rPr>
          <w:t>7.3.5.2</w:t>
        </w:r>
        <w:r>
          <w:rPr>
            <w:rFonts w:asciiTheme="minorHAnsi" w:eastAsiaTheme="minorEastAsia" w:hAnsiTheme="minorHAnsi" w:cstheme="minorBidi"/>
            <w:noProof/>
            <w:sz w:val="22"/>
            <w:szCs w:val="22"/>
            <w:lang w:eastAsia="en-GB"/>
          </w:rPr>
          <w:tab/>
        </w:r>
        <w:r w:rsidRPr="006F24C1">
          <w:rPr>
            <w:rStyle w:val="Hyperlink"/>
            <w:noProof/>
          </w:rPr>
          <w:t>Final Examination</w:t>
        </w:r>
        <w:r>
          <w:rPr>
            <w:noProof/>
            <w:webHidden/>
          </w:rPr>
          <w:tab/>
        </w:r>
        <w:r>
          <w:rPr>
            <w:noProof/>
            <w:webHidden/>
          </w:rPr>
          <w:fldChar w:fldCharType="begin"/>
        </w:r>
        <w:r>
          <w:rPr>
            <w:noProof/>
            <w:webHidden/>
          </w:rPr>
          <w:instrText xml:space="preserve"> PAGEREF _Toc466624935 \h </w:instrText>
        </w:r>
        <w:r>
          <w:rPr>
            <w:noProof/>
            <w:webHidden/>
          </w:rPr>
        </w:r>
        <w:r>
          <w:rPr>
            <w:noProof/>
            <w:webHidden/>
          </w:rPr>
          <w:fldChar w:fldCharType="separate"/>
        </w:r>
        <w:r>
          <w:rPr>
            <w:noProof/>
            <w:webHidden/>
          </w:rPr>
          <w:t>15</w:t>
        </w:r>
        <w:r>
          <w:rPr>
            <w:noProof/>
            <w:webHidden/>
          </w:rPr>
          <w:fldChar w:fldCharType="end"/>
        </w:r>
      </w:hyperlink>
    </w:p>
    <w:p w14:paraId="400722A4" w14:textId="77777777" w:rsidR="003D2E74" w:rsidRDefault="003D2E74">
      <w:pPr>
        <w:pStyle w:val="TOC3"/>
        <w:tabs>
          <w:tab w:val="left" w:pos="1080"/>
          <w:tab w:val="right" w:pos="10145"/>
        </w:tabs>
        <w:rPr>
          <w:rFonts w:asciiTheme="minorHAnsi" w:eastAsiaTheme="minorEastAsia" w:hAnsiTheme="minorHAnsi" w:cstheme="minorBidi"/>
          <w:noProof/>
          <w:sz w:val="22"/>
          <w:szCs w:val="22"/>
          <w:lang w:eastAsia="en-GB"/>
        </w:rPr>
      </w:pPr>
      <w:hyperlink w:anchor="_Toc466624936" w:history="1">
        <w:r w:rsidRPr="006F24C1">
          <w:rPr>
            <w:rStyle w:val="Hyperlink"/>
            <w:noProof/>
          </w:rPr>
          <w:t>7.3.6</w:t>
        </w:r>
        <w:r>
          <w:rPr>
            <w:rFonts w:asciiTheme="minorHAnsi" w:eastAsiaTheme="minorEastAsia" w:hAnsiTheme="minorHAnsi" w:cstheme="minorBidi"/>
            <w:noProof/>
            <w:sz w:val="22"/>
            <w:szCs w:val="22"/>
            <w:lang w:eastAsia="en-GB"/>
          </w:rPr>
          <w:tab/>
        </w:r>
        <w:r w:rsidRPr="006F24C1">
          <w:rPr>
            <w:rStyle w:val="Hyperlink"/>
            <w:noProof/>
          </w:rPr>
          <w:t>Subgroup 2C - Resistance to Soldering Heat Step Stress Test</w:t>
        </w:r>
        <w:r>
          <w:rPr>
            <w:noProof/>
            <w:webHidden/>
          </w:rPr>
          <w:tab/>
        </w:r>
        <w:r>
          <w:rPr>
            <w:noProof/>
            <w:webHidden/>
          </w:rPr>
          <w:fldChar w:fldCharType="begin"/>
        </w:r>
        <w:r>
          <w:rPr>
            <w:noProof/>
            <w:webHidden/>
          </w:rPr>
          <w:instrText xml:space="preserve"> PAGEREF _Toc466624936 \h </w:instrText>
        </w:r>
        <w:r>
          <w:rPr>
            <w:noProof/>
            <w:webHidden/>
          </w:rPr>
        </w:r>
        <w:r>
          <w:rPr>
            <w:noProof/>
            <w:webHidden/>
          </w:rPr>
          <w:fldChar w:fldCharType="separate"/>
        </w:r>
        <w:r>
          <w:rPr>
            <w:noProof/>
            <w:webHidden/>
          </w:rPr>
          <w:t>15</w:t>
        </w:r>
        <w:r>
          <w:rPr>
            <w:noProof/>
            <w:webHidden/>
          </w:rPr>
          <w:fldChar w:fldCharType="end"/>
        </w:r>
      </w:hyperlink>
    </w:p>
    <w:p w14:paraId="6CC8CA1D" w14:textId="77777777" w:rsidR="003D2E74" w:rsidRDefault="003D2E74">
      <w:pPr>
        <w:pStyle w:val="TOC4"/>
        <w:tabs>
          <w:tab w:val="left" w:pos="1080"/>
          <w:tab w:val="right" w:pos="10145"/>
        </w:tabs>
        <w:rPr>
          <w:rFonts w:asciiTheme="minorHAnsi" w:eastAsiaTheme="minorEastAsia" w:hAnsiTheme="minorHAnsi" w:cstheme="minorBidi"/>
          <w:noProof/>
          <w:sz w:val="22"/>
          <w:szCs w:val="22"/>
          <w:lang w:eastAsia="en-GB"/>
        </w:rPr>
      </w:pPr>
      <w:hyperlink w:anchor="_Toc466624937" w:history="1">
        <w:r w:rsidRPr="006F24C1">
          <w:rPr>
            <w:rStyle w:val="Hyperlink"/>
            <w:noProof/>
          </w:rPr>
          <w:t>7.3.6.1</w:t>
        </w:r>
        <w:r>
          <w:rPr>
            <w:rFonts w:asciiTheme="minorHAnsi" w:eastAsiaTheme="minorEastAsia" w:hAnsiTheme="minorHAnsi" w:cstheme="minorBidi"/>
            <w:noProof/>
            <w:sz w:val="22"/>
            <w:szCs w:val="22"/>
            <w:lang w:eastAsia="en-GB"/>
          </w:rPr>
          <w:tab/>
        </w:r>
        <w:r w:rsidRPr="006F24C1">
          <w:rPr>
            <w:rStyle w:val="Hyperlink"/>
            <w:noProof/>
          </w:rPr>
          <w:t>Applicability</w:t>
        </w:r>
        <w:r>
          <w:rPr>
            <w:noProof/>
            <w:webHidden/>
          </w:rPr>
          <w:tab/>
        </w:r>
        <w:r>
          <w:rPr>
            <w:noProof/>
            <w:webHidden/>
          </w:rPr>
          <w:fldChar w:fldCharType="begin"/>
        </w:r>
        <w:r>
          <w:rPr>
            <w:noProof/>
            <w:webHidden/>
          </w:rPr>
          <w:instrText xml:space="preserve"> PAGEREF _Toc466624937 \h </w:instrText>
        </w:r>
        <w:r>
          <w:rPr>
            <w:noProof/>
            <w:webHidden/>
          </w:rPr>
        </w:r>
        <w:r>
          <w:rPr>
            <w:noProof/>
            <w:webHidden/>
          </w:rPr>
          <w:fldChar w:fldCharType="separate"/>
        </w:r>
        <w:r>
          <w:rPr>
            <w:noProof/>
            <w:webHidden/>
          </w:rPr>
          <w:t>15</w:t>
        </w:r>
        <w:r>
          <w:rPr>
            <w:noProof/>
            <w:webHidden/>
          </w:rPr>
          <w:fldChar w:fldCharType="end"/>
        </w:r>
      </w:hyperlink>
    </w:p>
    <w:p w14:paraId="6DFEA0E2" w14:textId="77777777" w:rsidR="003D2E74" w:rsidRDefault="003D2E74">
      <w:pPr>
        <w:pStyle w:val="TOC4"/>
        <w:tabs>
          <w:tab w:val="left" w:pos="1080"/>
          <w:tab w:val="right" w:pos="10145"/>
        </w:tabs>
        <w:rPr>
          <w:rFonts w:asciiTheme="minorHAnsi" w:eastAsiaTheme="minorEastAsia" w:hAnsiTheme="minorHAnsi" w:cstheme="minorBidi"/>
          <w:noProof/>
          <w:sz w:val="22"/>
          <w:szCs w:val="22"/>
          <w:lang w:eastAsia="en-GB"/>
        </w:rPr>
      </w:pPr>
      <w:hyperlink w:anchor="_Toc466624938" w:history="1">
        <w:r w:rsidRPr="006F24C1">
          <w:rPr>
            <w:rStyle w:val="Hyperlink"/>
            <w:noProof/>
          </w:rPr>
          <w:t>7.3.6.2</w:t>
        </w:r>
        <w:r>
          <w:rPr>
            <w:rFonts w:asciiTheme="minorHAnsi" w:eastAsiaTheme="minorEastAsia" w:hAnsiTheme="minorHAnsi" w:cstheme="minorBidi"/>
            <w:noProof/>
            <w:sz w:val="22"/>
            <w:szCs w:val="22"/>
            <w:lang w:eastAsia="en-GB"/>
          </w:rPr>
          <w:tab/>
        </w:r>
        <w:r w:rsidRPr="006F24C1">
          <w:rPr>
            <w:rStyle w:val="Hyperlink"/>
            <w:noProof/>
          </w:rPr>
          <w:t>Procedure</w:t>
        </w:r>
        <w:r>
          <w:rPr>
            <w:noProof/>
            <w:webHidden/>
          </w:rPr>
          <w:tab/>
        </w:r>
        <w:r>
          <w:rPr>
            <w:noProof/>
            <w:webHidden/>
          </w:rPr>
          <w:fldChar w:fldCharType="begin"/>
        </w:r>
        <w:r>
          <w:rPr>
            <w:noProof/>
            <w:webHidden/>
          </w:rPr>
          <w:instrText xml:space="preserve"> PAGEREF _Toc466624938 \h </w:instrText>
        </w:r>
        <w:r>
          <w:rPr>
            <w:noProof/>
            <w:webHidden/>
          </w:rPr>
        </w:r>
        <w:r>
          <w:rPr>
            <w:noProof/>
            <w:webHidden/>
          </w:rPr>
          <w:fldChar w:fldCharType="separate"/>
        </w:r>
        <w:r>
          <w:rPr>
            <w:noProof/>
            <w:webHidden/>
          </w:rPr>
          <w:t>15</w:t>
        </w:r>
        <w:r>
          <w:rPr>
            <w:noProof/>
            <w:webHidden/>
          </w:rPr>
          <w:fldChar w:fldCharType="end"/>
        </w:r>
      </w:hyperlink>
    </w:p>
    <w:p w14:paraId="5C6F0319" w14:textId="77777777" w:rsidR="003D2E74" w:rsidRDefault="003D2E74">
      <w:pPr>
        <w:pStyle w:val="TOC4"/>
        <w:tabs>
          <w:tab w:val="left" w:pos="1080"/>
          <w:tab w:val="right" w:pos="10145"/>
        </w:tabs>
        <w:rPr>
          <w:rFonts w:asciiTheme="minorHAnsi" w:eastAsiaTheme="minorEastAsia" w:hAnsiTheme="minorHAnsi" w:cstheme="minorBidi"/>
          <w:noProof/>
          <w:sz w:val="22"/>
          <w:szCs w:val="22"/>
          <w:lang w:eastAsia="en-GB"/>
        </w:rPr>
      </w:pPr>
      <w:hyperlink w:anchor="_Toc466624939" w:history="1">
        <w:r w:rsidRPr="006F24C1">
          <w:rPr>
            <w:rStyle w:val="Hyperlink"/>
            <w:noProof/>
          </w:rPr>
          <w:t>7.3.6.3</w:t>
        </w:r>
        <w:r>
          <w:rPr>
            <w:rFonts w:asciiTheme="minorHAnsi" w:eastAsiaTheme="minorEastAsia" w:hAnsiTheme="minorHAnsi" w:cstheme="minorBidi"/>
            <w:noProof/>
            <w:sz w:val="22"/>
            <w:szCs w:val="22"/>
            <w:lang w:eastAsia="en-GB"/>
          </w:rPr>
          <w:tab/>
        </w:r>
        <w:r w:rsidRPr="006F24C1">
          <w:rPr>
            <w:rStyle w:val="Hyperlink"/>
            <w:noProof/>
          </w:rPr>
          <w:t>Intermediate Measurements</w:t>
        </w:r>
        <w:r>
          <w:rPr>
            <w:noProof/>
            <w:webHidden/>
          </w:rPr>
          <w:tab/>
        </w:r>
        <w:r>
          <w:rPr>
            <w:noProof/>
            <w:webHidden/>
          </w:rPr>
          <w:fldChar w:fldCharType="begin"/>
        </w:r>
        <w:r>
          <w:rPr>
            <w:noProof/>
            <w:webHidden/>
          </w:rPr>
          <w:instrText xml:space="preserve"> PAGEREF _Toc466624939 \h </w:instrText>
        </w:r>
        <w:r>
          <w:rPr>
            <w:noProof/>
            <w:webHidden/>
          </w:rPr>
        </w:r>
        <w:r>
          <w:rPr>
            <w:noProof/>
            <w:webHidden/>
          </w:rPr>
          <w:fldChar w:fldCharType="separate"/>
        </w:r>
        <w:r>
          <w:rPr>
            <w:noProof/>
            <w:webHidden/>
          </w:rPr>
          <w:t>15</w:t>
        </w:r>
        <w:r>
          <w:rPr>
            <w:noProof/>
            <w:webHidden/>
          </w:rPr>
          <w:fldChar w:fldCharType="end"/>
        </w:r>
      </w:hyperlink>
    </w:p>
    <w:p w14:paraId="29D6BFCF" w14:textId="77777777" w:rsidR="003D2E74" w:rsidRDefault="003D2E74">
      <w:pPr>
        <w:pStyle w:val="TOC4"/>
        <w:tabs>
          <w:tab w:val="left" w:pos="1080"/>
          <w:tab w:val="right" w:pos="10145"/>
        </w:tabs>
        <w:rPr>
          <w:rFonts w:asciiTheme="minorHAnsi" w:eastAsiaTheme="minorEastAsia" w:hAnsiTheme="minorHAnsi" w:cstheme="minorBidi"/>
          <w:noProof/>
          <w:sz w:val="22"/>
          <w:szCs w:val="22"/>
          <w:lang w:eastAsia="en-GB"/>
        </w:rPr>
      </w:pPr>
      <w:hyperlink w:anchor="_Toc466624940" w:history="1">
        <w:r w:rsidRPr="006F24C1">
          <w:rPr>
            <w:rStyle w:val="Hyperlink"/>
            <w:noProof/>
          </w:rPr>
          <w:t>7.3.6.4</w:t>
        </w:r>
        <w:r>
          <w:rPr>
            <w:rFonts w:asciiTheme="minorHAnsi" w:eastAsiaTheme="minorEastAsia" w:hAnsiTheme="minorHAnsi" w:cstheme="minorBidi"/>
            <w:noProof/>
            <w:sz w:val="22"/>
            <w:szCs w:val="22"/>
            <w:lang w:eastAsia="en-GB"/>
          </w:rPr>
          <w:tab/>
        </w:r>
        <w:r w:rsidRPr="006F24C1">
          <w:rPr>
            <w:rStyle w:val="Hyperlink"/>
            <w:noProof/>
          </w:rPr>
          <w:t>Final Measurements and Inspection</w:t>
        </w:r>
        <w:r>
          <w:rPr>
            <w:noProof/>
            <w:webHidden/>
          </w:rPr>
          <w:tab/>
        </w:r>
        <w:r>
          <w:rPr>
            <w:noProof/>
            <w:webHidden/>
          </w:rPr>
          <w:fldChar w:fldCharType="begin"/>
        </w:r>
        <w:r>
          <w:rPr>
            <w:noProof/>
            <w:webHidden/>
          </w:rPr>
          <w:instrText xml:space="preserve"> PAGEREF _Toc466624940 \h </w:instrText>
        </w:r>
        <w:r>
          <w:rPr>
            <w:noProof/>
            <w:webHidden/>
          </w:rPr>
        </w:r>
        <w:r>
          <w:rPr>
            <w:noProof/>
            <w:webHidden/>
          </w:rPr>
          <w:fldChar w:fldCharType="separate"/>
        </w:r>
        <w:r>
          <w:rPr>
            <w:noProof/>
            <w:webHidden/>
          </w:rPr>
          <w:t>16</w:t>
        </w:r>
        <w:r>
          <w:rPr>
            <w:noProof/>
            <w:webHidden/>
          </w:rPr>
          <w:fldChar w:fldCharType="end"/>
        </w:r>
      </w:hyperlink>
    </w:p>
    <w:p w14:paraId="2E8926FE" w14:textId="77777777" w:rsidR="003D2E74" w:rsidRDefault="003D2E74">
      <w:pPr>
        <w:pStyle w:val="TOC2"/>
        <w:rPr>
          <w:rFonts w:asciiTheme="minorHAnsi" w:eastAsiaTheme="minorEastAsia" w:hAnsiTheme="minorHAnsi" w:cstheme="minorBidi"/>
          <w:caps w:val="0"/>
          <w:noProof/>
          <w:sz w:val="22"/>
          <w:szCs w:val="22"/>
          <w:lang w:eastAsia="en-GB"/>
        </w:rPr>
      </w:pPr>
      <w:hyperlink w:anchor="_Toc466624941" w:history="1">
        <w:r w:rsidRPr="006F24C1">
          <w:rPr>
            <w:rStyle w:val="Hyperlink"/>
            <w:noProof/>
          </w:rPr>
          <w:t>7.4</w:t>
        </w:r>
        <w:r>
          <w:rPr>
            <w:rFonts w:asciiTheme="minorHAnsi" w:eastAsiaTheme="minorEastAsia" w:hAnsiTheme="minorHAnsi" w:cstheme="minorBidi"/>
            <w:caps w:val="0"/>
            <w:noProof/>
            <w:sz w:val="22"/>
            <w:szCs w:val="22"/>
            <w:lang w:eastAsia="en-GB"/>
          </w:rPr>
          <w:tab/>
        </w:r>
        <w:r w:rsidRPr="006F24C1">
          <w:rPr>
            <w:rStyle w:val="Hyperlink"/>
            <w:noProof/>
          </w:rPr>
          <w:t>GROUP 3 - ENDURANCE TESTS</w:t>
        </w:r>
        <w:r>
          <w:rPr>
            <w:noProof/>
            <w:webHidden/>
          </w:rPr>
          <w:tab/>
        </w:r>
        <w:r>
          <w:rPr>
            <w:noProof/>
            <w:webHidden/>
          </w:rPr>
          <w:fldChar w:fldCharType="begin"/>
        </w:r>
        <w:r>
          <w:rPr>
            <w:noProof/>
            <w:webHidden/>
          </w:rPr>
          <w:instrText xml:space="preserve"> PAGEREF _Toc466624941 \h </w:instrText>
        </w:r>
        <w:r>
          <w:rPr>
            <w:noProof/>
            <w:webHidden/>
          </w:rPr>
        </w:r>
        <w:r>
          <w:rPr>
            <w:noProof/>
            <w:webHidden/>
          </w:rPr>
          <w:fldChar w:fldCharType="separate"/>
        </w:r>
        <w:r>
          <w:rPr>
            <w:noProof/>
            <w:webHidden/>
          </w:rPr>
          <w:t>16</w:t>
        </w:r>
        <w:r>
          <w:rPr>
            <w:noProof/>
            <w:webHidden/>
          </w:rPr>
          <w:fldChar w:fldCharType="end"/>
        </w:r>
      </w:hyperlink>
    </w:p>
    <w:p w14:paraId="5EA999FD" w14:textId="77777777" w:rsidR="003D2E74" w:rsidRDefault="003D2E74">
      <w:pPr>
        <w:pStyle w:val="TOC3"/>
        <w:tabs>
          <w:tab w:val="left" w:pos="1080"/>
          <w:tab w:val="right" w:pos="10145"/>
        </w:tabs>
        <w:rPr>
          <w:rFonts w:asciiTheme="minorHAnsi" w:eastAsiaTheme="minorEastAsia" w:hAnsiTheme="minorHAnsi" w:cstheme="minorBidi"/>
          <w:noProof/>
          <w:sz w:val="22"/>
          <w:szCs w:val="22"/>
          <w:lang w:eastAsia="en-GB"/>
        </w:rPr>
      </w:pPr>
      <w:hyperlink w:anchor="_Toc466624942" w:history="1">
        <w:r w:rsidRPr="006F24C1">
          <w:rPr>
            <w:rStyle w:val="Hyperlink"/>
            <w:noProof/>
          </w:rPr>
          <w:t>7.4.1</w:t>
        </w:r>
        <w:r>
          <w:rPr>
            <w:rFonts w:asciiTheme="minorHAnsi" w:eastAsiaTheme="minorEastAsia" w:hAnsiTheme="minorHAnsi" w:cstheme="minorBidi"/>
            <w:noProof/>
            <w:sz w:val="22"/>
            <w:szCs w:val="22"/>
            <w:lang w:eastAsia="en-GB"/>
          </w:rPr>
          <w:tab/>
        </w:r>
        <w:r w:rsidRPr="006F24C1">
          <w:rPr>
            <w:rStyle w:val="Hyperlink"/>
            <w:noProof/>
          </w:rPr>
          <w:t>General</w:t>
        </w:r>
        <w:r>
          <w:rPr>
            <w:noProof/>
            <w:webHidden/>
          </w:rPr>
          <w:tab/>
        </w:r>
        <w:r>
          <w:rPr>
            <w:noProof/>
            <w:webHidden/>
          </w:rPr>
          <w:fldChar w:fldCharType="begin"/>
        </w:r>
        <w:r>
          <w:rPr>
            <w:noProof/>
            <w:webHidden/>
          </w:rPr>
          <w:instrText xml:space="preserve"> PAGEREF _Toc466624942 \h </w:instrText>
        </w:r>
        <w:r>
          <w:rPr>
            <w:noProof/>
            <w:webHidden/>
          </w:rPr>
        </w:r>
        <w:r>
          <w:rPr>
            <w:noProof/>
            <w:webHidden/>
          </w:rPr>
          <w:fldChar w:fldCharType="separate"/>
        </w:r>
        <w:r>
          <w:rPr>
            <w:noProof/>
            <w:webHidden/>
          </w:rPr>
          <w:t>16</w:t>
        </w:r>
        <w:r>
          <w:rPr>
            <w:noProof/>
            <w:webHidden/>
          </w:rPr>
          <w:fldChar w:fldCharType="end"/>
        </w:r>
      </w:hyperlink>
    </w:p>
    <w:p w14:paraId="2B857633" w14:textId="77777777" w:rsidR="003D2E74" w:rsidRDefault="003D2E74">
      <w:pPr>
        <w:pStyle w:val="TOC3"/>
        <w:tabs>
          <w:tab w:val="left" w:pos="1080"/>
          <w:tab w:val="right" w:pos="10145"/>
        </w:tabs>
        <w:rPr>
          <w:rFonts w:asciiTheme="minorHAnsi" w:eastAsiaTheme="minorEastAsia" w:hAnsiTheme="minorHAnsi" w:cstheme="minorBidi"/>
          <w:noProof/>
          <w:sz w:val="22"/>
          <w:szCs w:val="22"/>
          <w:lang w:eastAsia="en-GB"/>
        </w:rPr>
      </w:pPr>
      <w:hyperlink w:anchor="_Toc466624943" w:history="1">
        <w:r w:rsidRPr="006F24C1">
          <w:rPr>
            <w:rStyle w:val="Hyperlink"/>
            <w:noProof/>
          </w:rPr>
          <w:t>7.4.2</w:t>
        </w:r>
        <w:r>
          <w:rPr>
            <w:rFonts w:asciiTheme="minorHAnsi" w:eastAsiaTheme="minorEastAsia" w:hAnsiTheme="minorHAnsi" w:cstheme="minorBidi"/>
            <w:noProof/>
            <w:sz w:val="22"/>
            <w:szCs w:val="22"/>
            <w:lang w:eastAsia="en-GB"/>
          </w:rPr>
          <w:tab/>
        </w:r>
        <w:r w:rsidRPr="006F24C1">
          <w:rPr>
            <w:rStyle w:val="Hyperlink"/>
            <w:noProof/>
          </w:rPr>
          <w:t>Temperature Rise and Resistive Load Life Test</w:t>
        </w:r>
        <w:r>
          <w:rPr>
            <w:noProof/>
            <w:webHidden/>
          </w:rPr>
          <w:tab/>
        </w:r>
        <w:r>
          <w:rPr>
            <w:noProof/>
            <w:webHidden/>
          </w:rPr>
          <w:fldChar w:fldCharType="begin"/>
        </w:r>
        <w:r>
          <w:rPr>
            <w:noProof/>
            <w:webHidden/>
          </w:rPr>
          <w:instrText xml:space="preserve"> PAGEREF _Toc466624943 \h </w:instrText>
        </w:r>
        <w:r>
          <w:rPr>
            <w:noProof/>
            <w:webHidden/>
          </w:rPr>
        </w:r>
        <w:r>
          <w:rPr>
            <w:noProof/>
            <w:webHidden/>
          </w:rPr>
          <w:fldChar w:fldCharType="separate"/>
        </w:r>
        <w:r>
          <w:rPr>
            <w:noProof/>
            <w:webHidden/>
          </w:rPr>
          <w:t>16</w:t>
        </w:r>
        <w:r>
          <w:rPr>
            <w:noProof/>
            <w:webHidden/>
          </w:rPr>
          <w:fldChar w:fldCharType="end"/>
        </w:r>
      </w:hyperlink>
    </w:p>
    <w:p w14:paraId="3A143C99" w14:textId="77777777" w:rsidR="003D2E74" w:rsidRDefault="003D2E74">
      <w:pPr>
        <w:pStyle w:val="TOC4"/>
        <w:tabs>
          <w:tab w:val="left" w:pos="1080"/>
          <w:tab w:val="right" w:pos="10145"/>
        </w:tabs>
        <w:rPr>
          <w:rFonts w:asciiTheme="minorHAnsi" w:eastAsiaTheme="minorEastAsia" w:hAnsiTheme="minorHAnsi" w:cstheme="minorBidi"/>
          <w:noProof/>
          <w:sz w:val="22"/>
          <w:szCs w:val="22"/>
          <w:lang w:eastAsia="en-GB"/>
        </w:rPr>
      </w:pPr>
      <w:hyperlink w:anchor="_Toc466624944" w:history="1">
        <w:r w:rsidRPr="006F24C1">
          <w:rPr>
            <w:rStyle w:val="Hyperlink"/>
            <w:noProof/>
          </w:rPr>
          <w:t>7.4.2.1</w:t>
        </w:r>
        <w:r>
          <w:rPr>
            <w:rFonts w:asciiTheme="minorHAnsi" w:eastAsiaTheme="minorEastAsia" w:hAnsiTheme="minorHAnsi" w:cstheme="minorBidi"/>
            <w:noProof/>
            <w:sz w:val="22"/>
            <w:szCs w:val="22"/>
            <w:lang w:eastAsia="en-GB"/>
          </w:rPr>
          <w:tab/>
        </w:r>
        <w:r w:rsidRPr="006F24C1">
          <w:rPr>
            <w:rStyle w:val="Hyperlink"/>
            <w:noProof/>
          </w:rPr>
          <w:t>Continuous Current Temperature Rise</w:t>
        </w:r>
        <w:r>
          <w:rPr>
            <w:noProof/>
            <w:webHidden/>
          </w:rPr>
          <w:tab/>
        </w:r>
        <w:r>
          <w:rPr>
            <w:noProof/>
            <w:webHidden/>
          </w:rPr>
          <w:fldChar w:fldCharType="begin"/>
        </w:r>
        <w:r>
          <w:rPr>
            <w:noProof/>
            <w:webHidden/>
          </w:rPr>
          <w:instrText xml:space="preserve"> PAGEREF _Toc466624944 \h </w:instrText>
        </w:r>
        <w:r>
          <w:rPr>
            <w:noProof/>
            <w:webHidden/>
          </w:rPr>
        </w:r>
        <w:r>
          <w:rPr>
            <w:noProof/>
            <w:webHidden/>
          </w:rPr>
          <w:fldChar w:fldCharType="separate"/>
        </w:r>
        <w:r>
          <w:rPr>
            <w:noProof/>
            <w:webHidden/>
          </w:rPr>
          <w:t>16</w:t>
        </w:r>
        <w:r>
          <w:rPr>
            <w:noProof/>
            <w:webHidden/>
          </w:rPr>
          <w:fldChar w:fldCharType="end"/>
        </w:r>
      </w:hyperlink>
    </w:p>
    <w:p w14:paraId="35658AA8" w14:textId="77777777" w:rsidR="003D2E74" w:rsidRDefault="003D2E74">
      <w:pPr>
        <w:pStyle w:val="TOC4"/>
        <w:tabs>
          <w:tab w:val="left" w:pos="1080"/>
          <w:tab w:val="right" w:pos="10145"/>
        </w:tabs>
        <w:rPr>
          <w:rFonts w:asciiTheme="minorHAnsi" w:eastAsiaTheme="minorEastAsia" w:hAnsiTheme="minorHAnsi" w:cstheme="minorBidi"/>
          <w:noProof/>
          <w:sz w:val="22"/>
          <w:szCs w:val="22"/>
          <w:lang w:eastAsia="en-GB"/>
        </w:rPr>
      </w:pPr>
      <w:hyperlink w:anchor="_Toc466624945" w:history="1">
        <w:r w:rsidRPr="006F24C1">
          <w:rPr>
            <w:rStyle w:val="Hyperlink"/>
            <w:noProof/>
          </w:rPr>
          <w:t>7.4.2.2</w:t>
        </w:r>
        <w:r>
          <w:rPr>
            <w:rFonts w:asciiTheme="minorHAnsi" w:eastAsiaTheme="minorEastAsia" w:hAnsiTheme="minorHAnsi" w:cstheme="minorBidi"/>
            <w:noProof/>
            <w:sz w:val="22"/>
            <w:szCs w:val="22"/>
            <w:lang w:eastAsia="en-GB"/>
          </w:rPr>
          <w:tab/>
        </w:r>
        <w:r w:rsidRPr="006F24C1">
          <w:rPr>
            <w:rStyle w:val="Hyperlink"/>
            <w:noProof/>
          </w:rPr>
          <w:t>Resistive Load Life Test</w:t>
        </w:r>
        <w:r>
          <w:rPr>
            <w:noProof/>
            <w:webHidden/>
          </w:rPr>
          <w:tab/>
        </w:r>
        <w:r>
          <w:rPr>
            <w:noProof/>
            <w:webHidden/>
          </w:rPr>
          <w:fldChar w:fldCharType="begin"/>
        </w:r>
        <w:r>
          <w:rPr>
            <w:noProof/>
            <w:webHidden/>
          </w:rPr>
          <w:instrText xml:space="preserve"> PAGEREF _Toc466624945 \h </w:instrText>
        </w:r>
        <w:r>
          <w:rPr>
            <w:noProof/>
            <w:webHidden/>
          </w:rPr>
        </w:r>
        <w:r>
          <w:rPr>
            <w:noProof/>
            <w:webHidden/>
          </w:rPr>
          <w:fldChar w:fldCharType="separate"/>
        </w:r>
        <w:r>
          <w:rPr>
            <w:noProof/>
            <w:webHidden/>
          </w:rPr>
          <w:t>18</w:t>
        </w:r>
        <w:r>
          <w:rPr>
            <w:noProof/>
            <w:webHidden/>
          </w:rPr>
          <w:fldChar w:fldCharType="end"/>
        </w:r>
      </w:hyperlink>
    </w:p>
    <w:p w14:paraId="1385170A" w14:textId="77777777" w:rsidR="003D2E74" w:rsidRDefault="003D2E74">
      <w:pPr>
        <w:pStyle w:val="TOC3"/>
        <w:tabs>
          <w:tab w:val="left" w:pos="1080"/>
          <w:tab w:val="right" w:pos="10145"/>
        </w:tabs>
        <w:rPr>
          <w:rFonts w:asciiTheme="minorHAnsi" w:eastAsiaTheme="minorEastAsia" w:hAnsiTheme="minorHAnsi" w:cstheme="minorBidi"/>
          <w:noProof/>
          <w:sz w:val="22"/>
          <w:szCs w:val="22"/>
          <w:lang w:eastAsia="en-GB"/>
        </w:rPr>
      </w:pPr>
      <w:hyperlink w:anchor="_Toc466624946" w:history="1">
        <w:r w:rsidRPr="006F24C1">
          <w:rPr>
            <w:rStyle w:val="Hyperlink"/>
            <w:noProof/>
          </w:rPr>
          <w:t>7.4.3</w:t>
        </w:r>
        <w:r>
          <w:rPr>
            <w:rFonts w:asciiTheme="minorHAnsi" w:eastAsiaTheme="minorEastAsia" w:hAnsiTheme="minorHAnsi" w:cstheme="minorBidi"/>
            <w:noProof/>
            <w:sz w:val="22"/>
            <w:szCs w:val="22"/>
            <w:lang w:eastAsia="en-GB"/>
          </w:rPr>
          <w:tab/>
        </w:r>
        <w:r w:rsidRPr="006F24C1">
          <w:rPr>
            <w:rStyle w:val="Hyperlink"/>
            <w:noProof/>
          </w:rPr>
          <w:t>Subgroup 3B - Intermediate Current</w:t>
        </w:r>
        <w:r>
          <w:rPr>
            <w:noProof/>
            <w:webHidden/>
          </w:rPr>
          <w:tab/>
        </w:r>
        <w:r>
          <w:rPr>
            <w:noProof/>
            <w:webHidden/>
          </w:rPr>
          <w:fldChar w:fldCharType="begin"/>
        </w:r>
        <w:r>
          <w:rPr>
            <w:noProof/>
            <w:webHidden/>
          </w:rPr>
          <w:instrText xml:space="preserve"> PAGEREF _Toc466624946 \h </w:instrText>
        </w:r>
        <w:r>
          <w:rPr>
            <w:noProof/>
            <w:webHidden/>
          </w:rPr>
        </w:r>
        <w:r>
          <w:rPr>
            <w:noProof/>
            <w:webHidden/>
          </w:rPr>
          <w:fldChar w:fldCharType="separate"/>
        </w:r>
        <w:r>
          <w:rPr>
            <w:noProof/>
            <w:webHidden/>
          </w:rPr>
          <w:t>19</w:t>
        </w:r>
        <w:r>
          <w:rPr>
            <w:noProof/>
            <w:webHidden/>
          </w:rPr>
          <w:fldChar w:fldCharType="end"/>
        </w:r>
      </w:hyperlink>
    </w:p>
    <w:p w14:paraId="73D1A376" w14:textId="77777777" w:rsidR="003D2E74" w:rsidRDefault="003D2E74">
      <w:pPr>
        <w:pStyle w:val="TOC4"/>
        <w:tabs>
          <w:tab w:val="left" w:pos="1080"/>
          <w:tab w:val="right" w:pos="10145"/>
        </w:tabs>
        <w:rPr>
          <w:rFonts w:asciiTheme="minorHAnsi" w:eastAsiaTheme="minorEastAsia" w:hAnsiTheme="minorHAnsi" w:cstheme="minorBidi"/>
          <w:noProof/>
          <w:sz w:val="22"/>
          <w:szCs w:val="22"/>
          <w:lang w:eastAsia="en-GB"/>
        </w:rPr>
      </w:pPr>
      <w:hyperlink w:anchor="_Toc466624947" w:history="1">
        <w:r w:rsidRPr="006F24C1">
          <w:rPr>
            <w:rStyle w:val="Hyperlink"/>
            <w:noProof/>
          </w:rPr>
          <w:t>7.4.3.1</w:t>
        </w:r>
        <w:r>
          <w:rPr>
            <w:rFonts w:asciiTheme="minorHAnsi" w:eastAsiaTheme="minorEastAsia" w:hAnsiTheme="minorHAnsi" w:cstheme="minorBidi"/>
            <w:noProof/>
            <w:sz w:val="22"/>
            <w:szCs w:val="22"/>
            <w:lang w:eastAsia="en-GB"/>
          </w:rPr>
          <w:tab/>
        </w:r>
        <w:r w:rsidRPr="006F24C1">
          <w:rPr>
            <w:rStyle w:val="Hyperlink"/>
            <w:noProof/>
          </w:rPr>
          <w:t>Procedure</w:t>
        </w:r>
        <w:r>
          <w:rPr>
            <w:noProof/>
            <w:webHidden/>
          </w:rPr>
          <w:tab/>
        </w:r>
        <w:r>
          <w:rPr>
            <w:noProof/>
            <w:webHidden/>
          </w:rPr>
          <w:fldChar w:fldCharType="begin"/>
        </w:r>
        <w:r>
          <w:rPr>
            <w:noProof/>
            <w:webHidden/>
          </w:rPr>
          <w:instrText xml:space="preserve"> PAGEREF _Toc466624947 \h </w:instrText>
        </w:r>
        <w:r>
          <w:rPr>
            <w:noProof/>
            <w:webHidden/>
          </w:rPr>
        </w:r>
        <w:r>
          <w:rPr>
            <w:noProof/>
            <w:webHidden/>
          </w:rPr>
          <w:fldChar w:fldCharType="separate"/>
        </w:r>
        <w:r>
          <w:rPr>
            <w:noProof/>
            <w:webHidden/>
          </w:rPr>
          <w:t>19</w:t>
        </w:r>
        <w:r>
          <w:rPr>
            <w:noProof/>
            <w:webHidden/>
          </w:rPr>
          <w:fldChar w:fldCharType="end"/>
        </w:r>
      </w:hyperlink>
    </w:p>
    <w:p w14:paraId="4C78D4FC" w14:textId="77777777" w:rsidR="003D2E74" w:rsidRDefault="003D2E74">
      <w:pPr>
        <w:pStyle w:val="TOC4"/>
        <w:tabs>
          <w:tab w:val="left" w:pos="1080"/>
          <w:tab w:val="right" w:pos="10145"/>
        </w:tabs>
        <w:rPr>
          <w:rFonts w:asciiTheme="minorHAnsi" w:eastAsiaTheme="minorEastAsia" w:hAnsiTheme="minorHAnsi" w:cstheme="minorBidi"/>
          <w:noProof/>
          <w:sz w:val="22"/>
          <w:szCs w:val="22"/>
          <w:lang w:eastAsia="en-GB"/>
        </w:rPr>
      </w:pPr>
      <w:hyperlink w:anchor="_Toc466624948" w:history="1">
        <w:r w:rsidRPr="006F24C1">
          <w:rPr>
            <w:rStyle w:val="Hyperlink"/>
            <w:noProof/>
          </w:rPr>
          <w:t>7.4.3.2</w:t>
        </w:r>
        <w:r>
          <w:rPr>
            <w:rFonts w:asciiTheme="minorHAnsi" w:eastAsiaTheme="minorEastAsia" w:hAnsiTheme="minorHAnsi" w:cstheme="minorBidi"/>
            <w:noProof/>
            <w:sz w:val="22"/>
            <w:szCs w:val="22"/>
            <w:lang w:eastAsia="en-GB"/>
          </w:rPr>
          <w:tab/>
        </w:r>
        <w:r w:rsidRPr="006F24C1">
          <w:rPr>
            <w:rStyle w:val="Hyperlink"/>
            <w:noProof/>
          </w:rPr>
          <w:t>Intermediate Measurements</w:t>
        </w:r>
        <w:r>
          <w:rPr>
            <w:noProof/>
            <w:webHidden/>
          </w:rPr>
          <w:tab/>
        </w:r>
        <w:r>
          <w:rPr>
            <w:noProof/>
            <w:webHidden/>
          </w:rPr>
          <w:fldChar w:fldCharType="begin"/>
        </w:r>
        <w:r>
          <w:rPr>
            <w:noProof/>
            <w:webHidden/>
          </w:rPr>
          <w:instrText xml:space="preserve"> PAGEREF _Toc466624948 \h </w:instrText>
        </w:r>
        <w:r>
          <w:rPr>
            <w:noProof/>
            <w:webHidden/>
          </w:rPr>
        </w:r>
        <w:r>
          <w:rPr>
            <w:noProof/>
            <w:webHidden/>
          </w:rPr>
          <w:fldChar w:fldCharType="separate"/>
        </w:r>
        <w:r>
          <w:rPr>
            <w:noProof/>
            <w:webHidden/>
          </w:rPr>
          <w:t>19</w:t>
        </w:r>
        <w:r>
          <w:rPr>
            <w:noProof/>
            <w:webHidden/>
          </w:rPr>
          <w:fldChar w:fldCharType="end"/>
        </w:r>
      </w:hyperlink>
    </w:p>
    <w:p w14:paraId="528FAFC5" w14:textId="77777777" w:rsidR="003D2E74" w:rsidRDefault="003D2E74">
      <w:pPr>
        <w:pStyle w:val="TOC4"/>
        <w:tabs>
          <w:tab w:val="left" w:pos="1080"/>
          <w:tab w:val="right" w:pos="10145"/>
        </w:tabs>
        <w:rPr>
          <w:rFonts w:asciiTheme="minorHAnsi" w:eastAsiaTheme="minorEastAsia" w:hAnsiTheme="minorHAnsi" w:cstheme="minorBidi"/>
          <w:noProof/>
          <w:sz w:val="22"/>
          <w:szCs w:val="22"/>
          <w:lang w:eastAsia="en-GB"/>
        </w:rPr>
      </w:pPr>
      <w:hyperlink w:anchor="_Toc466624949" w:history="1">
        <w:r w:rsidRPr="006F24C1">
          <w:rPr>
            <w:rStyle w:val="Hyperlink"/>
            <w:noProof/>
          </w:rPr>
          <w:t>7.4.3.3</w:t>
        </w:r>
        <w:r>
          <w:rPr>
            <w:rFonts w:asciiTheme="minorHAnsi" w:eastAsiaTheme="minorEastAsia" w:hAnsiTheme="minorHAnsi" w:cstheme="minorBidi"/>
            <w:noProof/>
            <w:sz w:val="22"/>
            <w:szCs w:val="22"/>
            <w:lang w:eastAsia="en-GB"/>
          </w:rPr>
          <w:tab/>
        </w:r>
        <w:r w:rsidRPr="006F24C1">
          <w:rPr>
            <w:rStyle w:val="Hyperlink"/>
            <w:noProof/>
          </w:rPr>
          <w:t>Final Measurements and Inspection</w:t>
        </w:r>
        <w:r>
          <w:rPr>
            <w:noProof/>
            <w:webHidden/>
          </w:rPr>
          <w:tab/>
        </w:r>
        <w:r>
          <w:rPr>
            <w:noProof/>
            <w:webHidden/>
          </w:rPr>
          <w:fldChar w:fldCharType="begin"/>
        </w:r>
        <w:r>
          <w:rPr>
            <w:noProof/>
            <w:webHidden/>
          </w:rPr>
          <w:instrText xml:space="preserve"> PAGEREF _Toc466624949 \h </w:instrText>
        </w:r>
        <w:r>
          <w:rPr>
            <w:noProof/>
            <w:webHidden/>
          </w:rPr>
        </w:r>
        <w:r>
          <w:rPr>
            <w:noProof/>
            <w:webHidden/>
          </w:rPr>
          <w:fldChar w:fldCharType="separate"/>
        </w:r>
        <w:r>
          <w:rPr>
            <w:noProof/>
            <w:webHidden/>
          </w:rPr>
          <w:t>19</w:t>
        </w:r>
        <w:r>
          <w:rPr>
            <w:noProof/>
            <w:webHidden/>
          </w:rPr>
          <w:fldChar w:fldCharType="end"/>
        </w:r>
      </w:hyperlink>
    </w:p>
    <w:p w14:paraId="6D570BCE" w14:textId="77777777" w:rsidR="003D2E74" w:rsidRDefault="003D2E74">
      <w:pPr>
        <w:pStyle w:val="TOC3"/>
        <w:tabs>
          <w:tab w:val="left" w:pos="1080"/>
          <w:tab w:val="right" w:pos="10145"/>
        </w:tabs>
        <w:rPr>
          <w:rFonts w:asciiTheme="minorHAnsi" w:eastAsiaTheme="minorEastAsia" w:hAnsiTheme="minorHAnsi" w:cstheme="minorBidi"/>
          <w:noProof/>
          <w:sz w:val="22"/>
          <w:szCs w:val="22"/>
          <w:lang w:eastAsia="en-GB"/>
        </w:rPr>
      </w:pPr>
      <w:hyperlink w:anchor="_Toc466624950" w:history="1">
        <w:r w:rsidRPr="006F24C1">
          <w:rPr>
            <w:rStyle w:val="Hyperlink"/>
            <w:noProof/>
          </w:rPr>
          <w:t>7.4.4</w:t>
        </w:r>
        <w:r>
          <w:rPr>
            <w:rFonts w:asciiTheme="minorHAnsi" w:eastAsiaTheme="minorEastAsia" w:hAnsiTheme="minorHAnsi" w:cstheme="minorBidi"/>
            <w:noProof/>
            <w:sz w:val="22"/>
            <w:szCs w:val="22"/>
            <w:lang w:eastAsia="en-GB"/>
          </w:rPr>
          <w:tab/>
        </w:r>
        <w:r w:rsidRPr="006F24C1">
          <w:rPr>
            <w:rStyle w:val="Hyperlink"/>
            <w:noProof/>
          </w:rPr>
          <w:t>Subgroup 3B - Terminal Strength Step Stress Test</w:t>
        </w:r>
        <w:r>
          <w:rPr>
            <w:noProof/>
            <w:webHidden/>
          </w:rPr>
          <w:tab/>
        </w:r>
        <w:r>
          <w:rPr>
            <w:noProof/>
            <w:webHidden/>
          </w:rPr>
          <w:fldChar w:fldCharType="begin"/>
        </w:r>
        <w:r>
          <w:rPr>
            <w:noProof/>
            <w:webHidden/>
          </w:rPr>
          <w:instrText xml:space="preserve"> PAGEREF _Toc466624950 \h </w:instrText>
        </w:r>
        <w:r>
          <w:rPr>
            <w:noProof/>
            <w:webHidden/>
          </w:rPr>
        </w:r>
        <w:r>
          <w:rPr>
            <w:noProof/>
            <w:webHidden/>
          </w:rPr>
          <w:fldChar w:fldCharType="separate"/>
        </w:r>
        <w:r>
          <w:rPr>
            <w:noProof/>
            <w:webHidden/>
          </w:rPr>
          <w:t>19</w:t>
        </w:r>
        <w:r>
          <w:rPr>
            <w:noProof/>
            <w:webHidden/>
          </w:rPr>
          <w:fldChar w:fldCharType="end"/>
        </w:r>
      </w:hyperlink>
    </w:p>
    <w:p w14:paraId="3F6CC59D" w14:textId="77777777" w:rsidR="003D2E74" w:rsidRDefault="003D2E74">
      <w:pPr>
        <w:pStyle w:val="TOC4"/>
        <w:tabs>
          <w:tab w:val="left" w:pos="1080"/>
          <w:tab w:val="right" w:pos="10145"/>
        </w:tabs>
        <w:rPr>
          <w:rFonts w:asciiTheme="minorHAnsi" w:eastAsiaTheme="minorEastAsia" w:hAnsiTheme="minorHAnsi" w:cstheme="minorBidi"/>
          <w:noProof/>
          <w:sz w:val="22"/>
          <w:szCs w:val="22"/>
          <w:lang w:eastAsia="en-GB"/>
        </w:rPr>
      </w:pPr>
      <w:hyperlink w:anchor="_Toc466624951" w:history="1">
        <w:r w:rsidRPr="006F24C1">
          <w:rPr>
            <w:rStyle w:val="Hyperlink"/>
            <w:noProof/>
          </w:rPr>
          <w:t>7.4.4.1</w:t>
        </w:r>
        <w:r>
          <w:rPr>
            <w:rFonts w:asciiTheme="minorHAnsi" w:eastAsiaTheme="minorEastAsia" w:hAnsiTheme="minorHAnsi" w:cstheme="minorBidi"/>
            <w:noProof/>
            <w:sz w:val="22"/>
            <w:szCs w:val="22"/>
            <w:lang w:eastAsia="en-GB"/>
          </w:rPr>
          <w:tab/>
        </w:r>
        <w:r w:rsidRPr="006F24C1">
          <w:rPr>
            <w:rStyle w:val="Hyperlink"/>
            <w:noProof/>
          </w:rPr>
          <w:t>Procedure</w:t>
        </w:r>
        <w:r>
          <w:rPr>
            <w:noProof/>
            <w:webHidden/>
          </w:rPr>
          <w:tab/>
        </w:r>
        <w:r>
          <w:rPr>
            <w:noProof/>
            <w:webHidden/>
          </w:rPr>
          <w:fldChar w:fldCharType="begin"/>
        </w:r>
        <w:r>
          <w:rPr>
            <w:noProof/>
            <w:webHidden/>
          </w:rPr>
          <w:instrText xml:space="preserve"> PAGEREF _Toc466624951 \h </w:instrText>
        </w:r>
        <w:r>
          <w:rPr>
            <w:noProof/>
            <w:webHidden/>
          </w:rPr>
        </w:r>
        <w:r>
          <w:rPr>
            <w:noProof/>
            <w:webHidden/>
          </w:rPr>
          <w:fldChar w:fldCharType="separate"/>
        </w:r>
        <w:r>
          <w:rPr>
            <w:noProof/>
            <w:webHidden/>
          </w:rPr>
          <w:t>19</w:t>
        </w:r>
        <w:r>
          <w:rPr>
            <w:noProof/>
            <w:webHidden/>
          </w:rPr>
          <w:fldChar w:fldCharType="end"/>
        </w:r>
      </w:hyperlink>
    </w:p>
    <w:p w14:paraId="4AE5E18A" w14:textId="77777777" w:rsidR="003D2E74" w:rsidRDefault="003D2E74">
      <w:pPr>
        <w:pStyle w:val="TOC4"/>
        <w:tabs>
          <w:tab w:val="left" w:pos="1080"/>
          <w:tab w:val="right" w:pos="10145"/>
        </w:tabs>
        <w:rPr>
          <w:rFonts w:asciiTheme="minorHAnsi" w:eastAsiaTheme="minorEastAsia" w:hAnsiTheme="minorHAnsi" w:cstheme="minorBidi"/>
          <w:noProof/>
          <w:sz w:val="22"/>
          <w:szCs w:val="22"/>
          <w:lang w:eastAsia="en-GB"/>
        </w:rPr>
      </w:pPr>
      <w:hyperlink w:anchor="_Toc466624952" w:history="1">
        <w:r w:rsidRPr="006F24C1">
          <w:rPr>
            <w:rStyle w:val="Hyperlink"/>
            <w:noProof/>
          </w:rPr>
          <w:t>7.4.4.2</w:t>
        </w:r>
        <w:r>
          <w:rPr>
            <w:rFonts w:asciiTheme="minorHAnsi" w:eastAsiaTheme="minorEastAsia" w:hAnsiTheme="minorHAnsi" w:cstheme="minorBidi"/>
            <w:noProof/>
            <w:sz w:val="22"/>
            <w:szCs w:val="22"/>
            <w:lang w:eastAsia="en-GB"/>
          </w:rPr>
          <w:tab/>
        </w:r>
        <w:r w:rsidRPr="006F24C1">
          <w:rPr>
            <w:rStyle w:val="Hyperlink"/>
            <w:noProof/>
          </w:rPr>
          <w:t>Intermediate Measurements</w:t>
        </w:r>
        <w:r>
          <w:rPr>
            <w:noProof/>
            <w:webHidden/>
          </w:rPr>
          <w:tab/>
        </w:r>
        <w:r>
          <w:rPr>
            <w:noProof/>
            <w:webHidden/>
          </w:rPr>
          <w:fldChar w:fldCharType="begin"/>
        </w:r>
        <w:r>
          <w:rPr>
            <w:noProof/>
            <w:webHidden/>
          </w:rPr>
          <w:instrText xml:space="preserve"> PAGEREF _Toc466624952 \h </w:instrText>
        </w:r>
        <w:r>
          <w:rPr>
            <w:noProof/>
            <w:webHidden/>
          </w:rPr>
        </w:r>
        <w:r>
          <w:rPr>
            <w:noProof/>
            <w:webHidden/>
          </w:rPr>
          <w:fldChar w:fldCharType="separate"/>
        </w:r>
        <w:r>
          <w:rPr>
            <w:noProof/>
            <w:webHidden/>
          </w:rPr>
          <w:t>20</w:t>
        </w:r>
        <w:r>
          <w:rPr>
            <w:noProof/>
            <w:webHidden/>
          </w:rPr>
          <w:fldChar w:fldCharType="end"/>
        </w:r>
      </w:hyperlink>
    </w:p>
    <w:p w14:paraId="700A4C3D" w14:textId="77777777" w:rsidR="003D2E74" w:rsidRDefault="003D2E74">
      <w:pPr>
        <w:pStyle w:val="TOC4"/>
        <w:tabs>
          <w:tab w:val="left" w:pos="1080"/>
          <w:tab w:val="right" w:pos="10145"/>
        </w:tabs>
        <w:rPr>
          <w:rFonts w:asciiTheme="minorHAnsi" w:eastAsiaTheme="minorEastAsia" w:hAnsiTheme="minorHAnsi" w:cstheme="minorBidi"/>
          <w:noProof/>
          <w:sz w:val="22"/>
          <w:szCs w:val="22"/>
          <w:lang w:eastAsia="en-GB"/>
        </w:rPr>
      </w:pPr>
      <w:hyperlink w:anchor="_Toc466624953" w:history="1">
        <w:r w:rsidRPr="006F24C1">
          <w:rPr>
            <w:rStyle w:val="Hyperlink"/>
            <w:noProof/>
          </w:rPr>
          <w:t>7.4.4.3</w:t>
        </w:r>
        <w:r>
          <w:rPr>
            <w:rFonts w:asciiTheme="minorHAnsi" w:eastAsiaTheme="minorEastAsia" w:hAnsiTheme="minorHAnsi" w:cstheme="minorBidi"/>
            <w:noProof/>
            <w:sz w:val="22"/>
            <w:szCs w:val="22"/>
            <w:lang w:eastAsia="en-GB"/>
          </w:rPr>
          <w:tab/>
        </w:r>
        <w:r w:rsidRPr="006F24C1">
          <w:rPr>
            <w:rStyle w:val="Hyperlink"/>
            <w:noProof/>
          </w:rPr>
          <w:t>Final Measurements and Inspection</w:t>
        </w:r>
        <w:r>
          <w:rPr>
            <w:noProof/>
            <w:webHidden/>
          </w:rPr>
          <w:tab/>
        </w:r>
        <w:r>
          <w:rPr>
            <w:noProof/>
            <w:webHidden/>
          </w:rPr>
          <w:fldChar w:fldCharType="begin"/>
        </w:r>
        <w:r>
          <w:rPr>
            <w:noProof/>
            <w:webHidden/>
          </w:rPr>
          <w:instrText xml:space="preserve"> PAGEREF _Toc466624953 \h </w:instrText>
        </w:r>
        <w:r>
          <w:rPr>
            <w:noProof/>
            <w:webHidden/>
          </w:rPr>
        </w:r>
        <w:r>
          <w:rPr>
            <w:noProof/>
            <w:webHidden/>
          </w:rPr>
          <w:fldChar w:fldCharType="separate"/>
        </w:r>
        <w:r>
          <w:rPr>
            <w:noProof/>
            <w:webHidden/>
          </w:rPr>
          <w:t>20</w:t>
        </w:r>
        <w:r>
          <w:rPr>
            <w:noProof/>
            <w:webHidden/>
          </w:rPr>
          <w:fldChar w:fldCharType="end"/>
        </w:r>
      </w:hyperlink>
    </w:p>
    <w:p w14:paraId="561BA995" w14:textId="77777777" w:rsidR="003D2E74" w:rsidRDefault="003D2E74">
      <w:pPr>
        <w:pStyle w:val="TOC3"/>
        <w:tabs>
          <w:tab w:val="left" w:pos="1080"/>
          <w:tab w:val="right" w:pos="10145"/>
        </w:tabs>
        <w:rPr>
          <w:rFonts w:asciiTheme="minorHAnsi" w:eastAsiaTheme="minorEastAsia" w:hAnsiTheme="minorHAnsi" w:cstheme="minorBidi"/>
          <w:noProof/>
          <w:sz w:val="22"/>
          <w:szCs w:val="22"/>
          <w:lang w:eastAsia="en-GB"/>
        </w:rPr>
      </w:pPr>
      <w:hyperlink w:anchor="_Toc466624954" w:history="1">
        <w:r w:rsidRPr="006F24C1">
          <w:rPr>
            <w:rStyle w:val="Hyperlink"/>
            <w:noProof/>
          </w:rPr>
          <w:t>7.4.5</w:t>
        </w:r>
        <w:r>
          <w:rPr>
            <w:rFonts w:asciiTheme="minorHAnsi" w:eastAsiaTheme="minorEastAsia" w:hAnsiTheme="minorHAnsi" w:cstheme="minorBidi"/>
            <w:noProof/>
            <w:sz w:val="22"/>
            <w:szCs w:val="22"/>
            <w:lang w:eastAsia="en-GB"/>
          </w:rPr>
          <w:tab/>
        </w:r>
        <w:r w:rsidRPr="006F24C1">
          <w:rPr>
            <w:rStyle w:val="Hyperlink"/>
            <w:noProof/>
          </w:rPr>
          <w:t>Subgroup 3C - Low Level Mechanical Life Tests</w:t>
        </w:r>
        <w:r>
          <w:rPr>
            <w:noProof/>
            <w:webHidden/>
          </w:rPr>
          <w:tab/>
        </w:r>
        <w:r>
          <w:rPr>
            <w:noProof/>
            <w:webHidden/>
          </w:rPr>
          <w:fldChar w:fldCharType="begin"/>
        </w:r>
        <w:r>
          <w:rPr>
            <w:noProof/>
            <w:webHidden/>
          </w:rPr>
          <w:instrText xml:space="preserve"> PAGEREF _Toc466624954 \h </w:instrText>
        </w:r>
        <w:r>
          <w:rPr>
            <w:noProof/>
            <w:webHidden/>
          </w:rPr>
        </w:r>
        <w:r>
          <w:rPr>
            <w:noProof/>
            <w:webHidden/>
          </w:rPr>
          <w:fldChar w:fldCharType="separate"/>
        </w:r>
        <w:r>
          <w:rPr>
            <w:noProof/>
            <w:webHidden/>
          </w:rPr>
          <w:t>20</w:t>
        </w:r>
        <w:r>
          <w:rPr>
            <w:noProof/>
            <w:webHidden/>
          </w:rPr>
          <w:fldChar w:fldCharType="end"/>
        </w:r>
      </w:hyperlink>
    </w:p>
    <w:p w14:paraId="7E45A8D8" w14:textId="77777777" w:rsidR="003D2E74" w:rsidRDefault="003D2E74">
      <w:pPr>
        <w:pStyle w:val="TOC4"/>
        <w:tabs>
          <w:tab w:val="left" w:pos="1080"/>
          <w:tab w:val="right" w:pos="10145"/>
        </w:tabs>
        <w:rPr>
          <w:rFonts w:asciiTheme="minorHAnsi" w:eastAsiaTheme="minorEastAsia" w:hAnsiTheme="minorHAnsi" w:cstheme="minorBidi"/>
          <w:noProof/>
          <w:sz w:val="22"/>
          <w:szCs w:val="22"/>
          <w:lang w:eastAsia="en-GB"/>
        </w:rPr>
      </w:pPr>
      <w:hyperlink w:anchor="_Toc466624955" w:history="1">
        <w:r w:rsidRPr="006F24C1">
          <w:rPr>
            <w:rStyle w:val="Hyperlink"/>
            <w:noProof/>
          </w:rPr>
          <w:t>7.4.5.1</w:t>
        </w:r>
        <w:r>
          <w:rPr>
            <w:rFonts w:asciiTheme="minorHAnsi" w:eastAsiaTheme="minorEastAsia" w:hAnsiTheme="minorHAnsi" w:cstheme="minorBidi"/>
            <w:noProof/>
            <w:sz w:val="22"/>
            <w:szCs w:val="22"/>
            <w:lang w:eastAsia="en-GB"/>
          </w:rPr>
          <w:tab/>
        </w:r>
        <w:r w:rsidRPr="006F24C1">
          <w:rPr>
            <w:rStyle w:val="Hyperlink"/>
            <w:noProof/>
          </w:rPr>
          <w:t>Applicability</w:t>
        </w:r>
        <w:r>
          <w:rPr>
            <w:noProof/>
            <w:webHidden/>
          </w:rPr>
          <w:tab/>
        </w:r>
        <w:r>
          <w:rPr>
            <w:noProof/>
            <w:webHidden/>
          </w:rPr>
          <w:fldChar w:fldCharType="begin"/>
        </w:r>
        <w:r>
          <w:rPr>
            <w:noProof/>
            <w:webHidden/>
          </w:rPr>
          <w:instrText xml:space="preserve"> PAGEREF _Toc466624955 \h </w:instrText>
        </w:r>
        <w:r>
          <w:rPr>
            <w:noProof/>
            <w:webHidden/>
          </w:rPr>
        </w:r>
        <w:r>
          <w:rPr>
            <w:noProof/>
            <w:webHidden/>
          </w:rPr>
          <w:fldChar w:fldCharType="separate"/>
        </w:r>
        <w:r>
          <w:rPr>
            <w:noProof/>
            <w:webHidden/>
          </w:rPr>
          <w:t>20</w:t>
        </w:r>
        <w:r>
          <w:rPr>
            <w:noProof/>
            <w:webHidden/>
          </w:rPr>
          <w:fldChar w:fldCharType="end"/>
        </w:r>
      </w:hyperlink>
    </w:p>
    <w:p w14:paraId="516B6000" w14:textId="77777777" w:rsidR="003D2E74" w:rsidRDefault="003D2E74">
      <w:pPr>
        <w:pStyle w:val="TOC4"/>
        <w:tabs>
          <w:tab w:val="left" w:pos="1080"/>
          <w:tab w:val="right" w:pos="10145"/>
        </w:tabs>
        <w:rPr>
          <w:rFonts w:asciiTheme="minorHAnsi" w:eastAsiaTheme="minorEastAsia" w:hAnsiTheme="minorHAnsi" w:cstheme="minorBidi"/>
          <w:noProof/>
          <w:sz w:val="22"/>
          <w:szCs w:val="22"/>
          <w:lang w:eastAsia="en-GB"/>
        </w:rPr>
      </w:pPr>
      <w:hyperlink w:anchor="_Toc466624956" w:history="1">
        <w:r w:rsidRPr="006F24C1">
          <w:rPr>
            <w:rStyle w:val="Hyperlink"/>
            <w:noProof/>
          </w:rPr>
          <w:t>7.4.5.2</w:t>
        </w:r>
        <w:r>
          <w:rPr>
            <w:rFonts w:asciiTheme="minorHAnsi" w:eastAsiaTheme="minorEastAsia" w:hAnsiTheme="minorHAnsi" w:cstheme="minorBidi"/>
            <w:noProof/>
            <w:sz w:val="22"/>
            <w:szCs w:val="22"/>
            <w:lang w:eastAsia="en-GB"/>
          </w:rPr>
          <w:tab/>
        </w:r>
        <w:r w:rsidRPr="006F24C1">
          <w:rPr>
            <w:rStyle w:val="Hyperlink"/>
            <w:noProof/>
          </w:rPr>
          <w:t>Procedure</w:t>
        </w:r>
        <w:r>
          <w:rPr>
            <w:noProof/>
            <w:webHidden/>
          </w:rPr>
          <w:tab/>
        </w:r>
        <w:r>
          <w:rPr>
            <w:noProof/>
            <w:webHidden/>
          </w:rPr>
          <w:fldChar w:fldCharType="begin"/>
        </w:r>
        <w:r>
          <w:rPr>
            <w:noProof/>
            <w:webHidden/>
          </w:rPr>
          <w:instrText xml:space="preserve"> PAGEREF _Toc466624956 \h </w:instrText>
        </w:r>
        <w:r>
          <w:rPr>
            <w:noProof/>
            <w:webHidden/>
          </w:rPr>
        </w:r>
        <w:r>
          <w:rPr>
            <w:noProof/>
            <w:webHidden/>
          </w:rPr>
          <w:fldChar w:fldCharType="separate"/>
        </w:r>
        <w:r>
          <w:rPr>
            <w:noProof/>
            <w:webHidden/>
          </w:rPr>
          <w:t>20</w:t>
        </w:r>
        <w:r>
          <w:rPr>
            <w:noProof/>
            <w:webHidden/>
          </w:rPr>
          <w:fldChar w:fldCharType="end"/>
        </w:r>
      </w:hyperlink>
    </w:p>
    <w:p w14:paraId="1F4ED1D2" w14:textId="77777777" w:rsidR="003D2E74" w:rsidRDefault="003D2E74">
      <w:pPr>
        <w:pStyle w:val="TOC4"/>
        <w:tabs>
          <w:tab w:val="left" w:pos="1080"/>
          <w:tab w:val="right" w:pos="10145"/>
        </w:tabs>
        <w:rPr>
          <w:rFonts w:asciiTheme="minorHAnsi" w:eastAsiaTheme="minorEastAsia" w:hAnsiTheme="minorHAnsi" w:cstheme="minorBidi"/>
          <w:noProof/>
          <w:sz w:val="22"/>
          <w:szCs w:val="22"/>
          <w:lang w:eastAsia="en-GB"/>
        </w:rPr>
      </w:pPr>
      <w:hyperlink w:anchor="_Toc466624957" w:history="1">
        <w:r w:rsidRPr="006F24C1">
          <w:rPr>
            <w:rStyle w:val="Hyperlink"/>
            <w:noProof/>
          </w:rPr>
          <w:t>7.4.5.3</w:t>
        </w:r>
        <w:r>
          <w:rPr>
            <w:rFonts w:asciiTheme="minorHAnsi" w:eastAsiaTheme="minorEastAsia" w:hAnsiTheme="minorHAnsi" w:cstheme="minorBidi"/>
            <w:noProof/>
            <w:sz w:val="22"/>
            <w:szCs w:val="22"/>
            <w:lang w:eastAsia="en-GB"/>
          </w:rPr>
          <w:tab/>
        </w:r>
        <w:r w:rsidRPr="006F24C1">
          <w:rPr>
            <w:rStyle w:val="Hyperlink"/>
            <w:noProof/>
          </w:rPr>
          <w:t>Intermediate Measurements</w:t>
        </w:r>
        <w:r>
          <w:rPr>
            <w:noProof/>
            <w:webHidden/>
          </w:rPr>
          <w:tab/>
        </w:r>
        <w:r>
          <w:rPr>
            <w:noProof/>
            <w:webHidden/>
          </w:rPr>
          <w:fldChar w:fldCharType="begin"/>
        </w:r>
        <w:r>
          <w:rPr>
            <w:noProof/>
            <w:webHidden/>
          </w:rPr>
          <w:instrText xml:space="preserve"> PAGEREF _Toc466624957 \h </w:instrText>
        </w:r>
        <w:r>
          <w:rPr>
            <w:noProof/>
            <w:webHidden/>
          </w:rPr>
        </w:r>
        <w:r>
          <w:rPr>
            <w:noProof/>
            <w:webHidden/>
          </w:rPr>
          <w:fldChar w:fldCharType="separate"/>
        </w:r>
        <w:r>
          <w:rPr>
            <w:noProof/>
            <w:webHidden/>
          </w:rPr>
          <w:t>20</w:t>
        </w:r>
        <w:r>
          <w:rPr>
            <w:noProof/>
            <w:webHidden/>
          </w:rPr>
          <w:fldChar w:fldCharType="end"/>
        </w:r>
      </w:hyperlink>
    </w:p>
    <w:p w14:paraId="2DD41565" w14:textId="77777777" w:rsidR="003D2E74" w:rsidRDefault="003D2E74">
      <w:pPr>
        <w:pStyle w:val="TOC4"/>
        <w:tabs>
          <w:tab w:val="left" w:pos="1080"/>
          <w:tab w:val="right" w:pos="10145"/>
        </w:tabs>
        <w:rPr>
          <w:rFonts w:asciiTheme="minorHAnsi" w:eastAsiaTheme="minorEastAsia" w:hAnsiTheme="minorHAnsi" w:cstheme="minorBidi"/>
          <w:noProof/>
          <w:sz w:val="22"/>
          <w:szCs w:val="22"/>
          <w:lang w:eastAsia="en-GB"/>
        </w:rPr>
      </w:pPr>
      <w:hyperlink w:anchor="_Toc466624958" w:history="1">
        <w:r w:rsidRPr="006F24C1">
          <w:rPr>
            <w:rStyle w:val="Hyperlink"/>
            <w:noProof/>
          </w:rPr>
          <w:t>7.4.5.4</w:t>
        </w:r>
        <w:r>
          <w:rPr>
            <w:rFonts w:asciiTheme="minorHAnsi" w:eastAsiaTheme="minorEastAsia" w:hAnsiTheme="minorHAnsi" w:cstheme="minorBidi"/>
            <w:noProof/>
            <w:sz w:val="22"/>
            <w:szCs w:val="22"/>
            <w:lang w:eastAsia="en-GB"/>
          </w:rPr>
          <w:tab/>
        </w:r>
        <w:r w:rsidRPr="006F24C1">
          <w:rPr>
            <w:rStyle w:val="Hyperlink"/>
            <w:noProof/>
          </w:rPr>
          <w:t>Final Measurements and Inspection</w:t>
        </w:r>
        <w:r>
          <w:rPr>
            <w:noProof/>
            <w:webHidden/>
          </w:rPr>
          <w:tab/>
        </w:r>
        <w:r>
          <w:rPr>
            <w:noProof/>
            <w:webHidden/>
          </w:rPr>
          <w:fldChar w:fldCharType="begin"/>
        </w:r>
        <w:r>
          <w:rPr>
            <w:noProof/>
            <w:webHidden/>
          </w:rPr>
          <w:instrText xml:space="preserve"> PAGEREF _Toc466624958 \h </w:instrText>
        </w:r>
        <w:r>
          <w:rPr>
            <w:noProof/>
            <w:webHidden/>
          </w:rPr>
        </w:r>
        <w:r>
          <w:rPr>
            <w:noProof/>
            <w:webHidden/>
          </w:rPr>
          <w:fldChar w:fldCharType="separate"/>
        </w:r>
        <w:r>
          <w:rPr>
            <w:noProof/>
            <w:webHidden/>
          </w:rPr>
          <w:t>20</w:t>
        </w:r>
        <w:r>
          <w:rPr>
            <w:noProof/>
            <w:webHidden/>
          </w:rPr>
          <w:fldChar w:fldCharType="end"/>
        </w:r>
      </w:hyperlink>
    </w:p>
    <w:p w14:paraId="3C458EB2" w14:textId="77777777" w:rsidR="003D2E74" w:rsidRDefault="003D2E74">
      <w:pPr>
        <w:pStyle w:val="TOC3"/>
        <w:tabs>
          <w:tab w:val="left" w:pos="1080"/>
          <w:tab w:val="right" w:pos="10145"/>
        </w:tabs>
        <w:rPr>
          <w:rFonts w:asciiTheme="minorHAnsi" w:eastAsiaTheme="minorEastAsia" w:hAnsiTheme="minorHAnsi" w:cstheme="minorBidi"/>
          <w:noProof/>
          <w:sz w:val="22"/>
          <w:szCs w:val="22"/>
          <w:lang w:eastAsia="en-GB"/>
        </w:rPr>
      </w:pPr>
      <w:hyperlink w:anchor="_Toc466624959" w:history="1">
        <w:r w:rsidRPr="006F24C1">
          <w:rPr>
            <w:rStyle w:val="Hyperlink"/>
            <w:noProof/>
          </w:rPr>
          <w:t>7.4.6</w:t>
        </w:r>
        <w:r>
          <w:rPr>
            <w:rFonts w:asciiTheme="minorHAnsi" w:eastAsiaTheme="minorEastAsia" w:hAnsiTheme="minorHAnsi" w:cstheme="minorBidi"/>
            <w:noProof/>
            <w:sz w:val="22"/>
            <w:szCs w:val="22"/>
            <w:lang w:eastAsia="en-GB"/>
          </w:rPr>
          <w:tab/>
        </w:r>
        <w:r w:rsidRPr="006F24C1">
          <w:rPr>
            <w:rStyle w:val="Hyperlink"/>
            <w:noProof/>
          </w:rPr>
          <w:t>Subgroup 3C - Inductive Load and Mechanical Life Tests</w:t>
        </w:r>
        <w:r>
          <w:rPr>
            <w:noProof/>
            <w:webHidden/>
          </w:rPr>
          <w:tab/>
        </w:r>
        <w:r>
          <w:rPr>
            <w:noProof/>
            <w:webHidden/>
          </w:rPr>
          <w:fldChar w:fldCharType="begin"/>
        </w:r>
        <w:r>
          <w:rPr>
            <w:noProof/>
            <w:webHidden/>
          </w:rPr>
          <w:instrText xml:space="preserve"> PAGEREF _Toc466624959 \h </w:instrText>
        </w:r>
        <w:r>
          <w:rPr>
            <w:noProof/>
            <w:webHidden/>
          </w:rPr>
        </w:r>
        <w:r>
          <w:rPr>
            <w:noProof/>
            <w:webHidden/>
          </w:rPr>
          <w:fldChar w:fldCharType="separate"/>
        </w:r>
        <w:r>
          <w:rPr>
            <w:noProof/>
            <w:webHidden/>
          </w:rPr>
          <w:t>20</w:t>
        </w:r>
        <w:r>
          <w:rPr>
            <w:noProof/>
            <w:webHidden/>
          </w:rPr>
          <w:fldChar w:fldCharType="end"/>
        </w:r>
      </w:hyperlink>
    </w:p>
    <w:p w14:paraId="538015AF" w14:textId="77777777" w:rsidR="003D2E74" w:rsidRDefault="003D2E74">
      <w:pPr>
        <w:pStyle w:val="TOC4"/>
        <w:tabs>
          <w:tab w:val="left" w:pos="1080"/>
          <w:tab w:val="right" w:pos="10145"/>
        </w:tabs>
        <w:rPr>
          <w:rFonts w:asciiTheme="minorHAnsi" w:eastAsiaTheme="minorEastAsia" w:hAnsiTheme="minorHAnsi" w:cstheme="minorBidi"/>
          <w:noProof/>
          <w:sz w:val="22"/>
          <w:szCs w:val="22"/>
          <w:lang w:eastAsia="en-GB"/>
        </w:rPr>
      </w:pPr>
      <w:hyperlink w:anchor="_Toc466624960" w:history="1">
        <w:r w:rsidRPr="006F24C1">
          <w:rPr>
            <w:rStyle w:val="Hyperlink"/>
            <w:noProof/>
          </w:rPr>
          <w:t>7.4.6.1</w:t>
        </w:r>
        <w:r>
          <w:rPr>
            <w:rFonts w:asciiTheme="minorHAnsi" w:eastAsiaTheme="minorEastAsia" w:hAnsiTheme="minorHAnsi" w:cstheme="minorBidi"/>
            <w:noProof/>
            <w:sz w:val="22"/>
            <w:szCs w:val="22"/>
            <w:lang w:eastAsia="en-GB"/>
          </w:rPr>
          <w:tab/>
        </w:r>
        <w:r w:rsidRPr="006F24C1">
          <w:rPr>
            <w:rStyle w:val="Hyperlink"/>
            <w:noProof/>
          </w:rPr>
          <w:t>Applicability</w:t>
        </w:r>
        <w:r>
          <w:rPr>
            <w:noProof/>
            <w:webHidden/>
          </w:rPr>
          <w:tab/>
        </w:r>
        <w:r>
          <w:rPr>
            <w:noProof/>
            <w:webHidden/>
          </w:rPr>
          <w:fldChar w:fldCharType="begin"/>
        </w:r>
        <w:r>
          <w:rPr>
            <w:noProof/>
            <w:webHidden/>
          </w:rPr>
          <w:instrText xml:space="preserve"> PAGEREF _Toc466624960 \h </w:instrText>
        </w:r>
        <w:r>
          <w:rPr>
            <w:noProof/>
            <w:webHidden/>
          </w:rPr>
        </w:r>
        <w:r>
          <w:rPr>
            <w:noProof/>
            <w:webHidden/>
          </w:rPr>
          <w:fldChar w:fldCharType="separate"/>
        </w:r>
        <w:r>
          <w:rPr>
            <w:noProof/>
            <w:webHidden/>
          </w:rPr>
          <w:t>20</w:t>
        </w:r>
        <w:r>
          <w:rPr>
            <w:noProof/>
            <w:webHidden/>
          </w:rPr>
          <w:fldChar w:fldCharType="end"/>
        </w:r>
      </w:hyperlink>
    </w:p>
    <w:p w14:paraId="73CCBE4D" w14:textId="77777777" w:rsidR="003D2E74" w:rsidRDefault="003D2E74">
      <w:pPr>
        <w:pStyle w:val="TOC4"/>
        <w:tabs>
          <w:tab w:val="left" w:pos="1080"/>
          <w:tab w:val="right" w:pos="10145"/>
        </w:tabs>
        <w:rPr>
          <w:rFonts w:asciiTheme="minorHAnsi" w:eastAsiaTheme="minorEastAsia" w:hAnsiTheme="minorHAnsi" w:cstheme="minorBidi"/>
          <w:noProof/>
          <w:sz w:val="22"/>
          <w:szCs w:val="22"/>
          <w:lang w:eastAsia="en-GB"/>
        </w:rPr>
      </w:pPr>
      <w:hyperlink w:anchor="_Toc466624961" w:history="1">
        <w:r w:rsidRPr="006F24C1">
          <w:rPr>
            <w:rStyle w:val="Hyperlink"/>
            <w:noProof/>
          </w:rPr>
          <w:t>7.4.6.2</w:t>
        </w:r>
        <w:r>
          <w:rPr>
            <w:rFonts w:asciiTheme="minorHAnsi" w:eastAsiaTheme="minorEastAsia" w:hAnsiTheme="minorHAnsi" w:cstheme="minorBidi"/>
            <w:noProof/>
            <w:sz w:val="22"/>
            <w:szCs w:val="22"/>
            <w:lang w:eastAsia="en-GB"/>
          </w:rPr>
          <w:tab/>
        </w:r>
        <w:r w:rsidRPr="006F24C1">
          <w:rPr>
            <w:rStyle w:val="Hyperlink"/>
            <w:noProof/>
          </w:rPr>
          <w:t>Inductive Load</w:t>
        </w:r>
        <w:r>
          <w:rPr>
            <w:noProof/>
            <w:webHidden/>
          </w:rPr>
          <w:tab/>
        </w:r>
        <w:r>
          <w:rPr>
            <w:noProof/>
            <w:webHidden/>
          </w:rPr>
          <w:fldChar w:fldCharType="begin"/>
        </w:r>
        <w:r>
          <w:rPr>
            <w:noProof/>
            <w:webHidden/>
          </w:rPr>
          <w:instrText xml:space="preserve"> PAGEREF _Toc466624961 \h </w:instrText>
        </w:r>
        <w:r>
          <w:rPr>
            <w:noProof/>
            <w:webHidden/>
          </w:rPr>
        </w:r>
        <w:r>
          <w:rPr>
            <w:noProof/>
            <w:webHidden/>
          </w:rPr>
          <w:fldChar w:fldCharType="separate"/>
        </w:r>
        <w:r>
          <w:rPr>
            <w:noProof/>
            <w:webHidden/>
          </w:rPr>
          <w:t>21</w:t>
        </w:r>
        <w:r>
          <w:rPr>
            <w:noProof/>
            <w:webHidden/>
          </w:rPr>
          <w:fldChar w:fldCharType="end"/>
        </w:r>
      </w:hyperlink>
    </w:p>
    <w:p w14:paraId="10AD871D" w14:textId="77777777" w:rsidR="003D2E74" w:rsidRDefault="003D2E74">
      <w:pPr>
        <w:pStyle w:val="TOC4"/>
        <w:tabs>
          <w:tab w:val="left" w:pos="1080"/>
          <w:tab w:val="right" w:pos="10145"/>
        </w:tabs>
        <w:rPr>
          <w:rFonts w:asciiTheme="minorHAnsi" w:eastAsiaTheme="minorEastAsia" w:hAnsiTheme="minorHAnsi" w:cstheme="minorBidi"/>
          <w:noProof/>
          <w:sz w:val="22"/>
          <w:szCs w:val="22"/>
          <w:lang w:eastAsia="en-GB"/>
        </w:rPr>
      </w:pPr>
      <w:hyperlink w:anchor="_Toc466624962" w:history="1">
        <w:r w:rsidRPr="006F24C1">
          <w:rPr>
            <w:rStyle w:val="Hyperlink"/>
            <w:noProof/>
          </w:rPr>
          <w:t>7.4.6.3</w:t>
        </w:r>
        <w:r>
          <w:rPr>
            <w:rFonts w:asciiTheme="minorHAnsi" w:eastAsiaTheme="minorEastAsia" w:hAnsiTheme="minorHAnsi" w:cstheme="minorBidi"/>
            <w:noProof/>
            <w:sz w:val="22"/>
            <w:szCs w:val="22"/>
            <w:lang w:eastAsia="en-GB"/>
          </w:rPr>
          <w:tab/>
        </w:r>
        <w:r w:rsidRPr="006F24C1">
          <w:rPr>
            <w:rStyle w:val="Hyperlink"/>
            <w:noProof/>
          </w:rPr>
          <w:t>Mechanical Life Test</w:t>
        </w:r>
        <w:r>
          <w:rPr>
            <w:noProof/>
            <w:webHidden/>
          </w:rPr>
          <w:tab/>
        </w:r>
        <w:r>
          <w:rPr>
            <w:noProof/>
            <w:webHidden/>
          </w:rPr>
          <w:fldChar w:fldCharType="begin"/>
        </w:r>
        <w:r>
          <w:rPr>
            <w:noProof/>
            <w:webHidden/>
          </w:rPr>
          <w:instrText xml:space="preserve"> PAGEREF _Toc466624962 \h </w:instrText>
        </w:r>
        <w:r>
          <w:rPr>
            <w:noProof/>
            <w:webHidden/>
          </w:rPr>
        </w:r>
        <w:r>
          <w:rPr>
            <w:noProof/>
            <w:webHidden/>
          </w:rPr>
          <w:fldChar w:fldCharType="separate"/>
        </w:r>
        <w:r>
          <w:rPr>
            <w:noProof/>
            <w:webHidden/>
          </w:rPr>
          <w:t>21</w:t>
        </w:r>
        <w:r>
          <w:rPr>
            <w:noProof/>
            <w:webHidden/>
          </w:rPr>
          <w:fldChar w:fldCharType="end"/>
        </w:r>
      </w:hyperlink>
    </w:p>
    <w:p w14:paraId="6C250FD1" w14:textId="77777777" w:rsidR="003D2E74" w:rsidRDefault="003D2E74">
      <w:pPr>
        <w:pStyle w:val="TOC3"/>
        <w:tabs>
          <w:tab w:val="left" w:pos="1080"/>
          <w:tab w:val="right" w:pos="10145"/>
        </w:tabs>
        <w:rPr>
          <w:rFonts w:asciiTheme="minorHAnsi" w:eastAsiaTheme="minorEastAsia" w:hAnsiTheme="minorHAnsi" w:cstheme="minorBidi"/>
          <w:noProof/>
          <w:sz w:val="22"/>
          <w:szCs w:val="22"/>
          <w:lang w:eastAsia="en-GB"/>
        </w:rPr>
      </w:pPr>
      <w:hyperlink w:anchor="_Toc466624963" w:history="1">
        <w:r w:rsidRPr="006F24C1">
          <w:rPr>
            <w:rStyle w:val="Hyperlink"/>
            <w:noProof/>
          </w:rPr>
          <w:t>7.4.7</w:t>
        </w:r>
        <w:r>
          <w:rPr>
            <w:rFonts w:asciiTheme="minorHAnsi" w:eastAsiaTheme="minorEastAsia" w:hAnsiTheme="minorHAnsi" w:cstheme="minorBidi"/>
            <w:noProof/>
            <w:sz w:val="22"/>
            <w:szCs w:val="22"/>
            <w:lang w:eastAsia="en-GB"/>
          </w:rPr>
          <w:tab/>
        </w:r>
        <w:r w:rsidRPr="006F24C1">
          <w:rPr>
            <w:rStyle w:val="Hyperlink"/>
            <w:noProof/>
          </w:rPr>
          <w:t>Subgroup 3D - Inrush Current</w:t>
        </w:r>
        <w:r>
          <w:rPr>
            <w:noProof/>
            <w:webHidden/>
          </w:rPr>
          <w:tab/>
        </w:r>
        <w:r>
          <w:rPr>
            <w:noProof/>
            <w:webHidden/>
          </w:rPr>
          <w:fldChar w:fldCharType="begin"/>
        </w:r>
        <w:r>
          <w:rPr>
            <w:noProof/>
            <w:webHidden/>
          </w:rPr>
          <w:instrText xml:space="preserve"> PAGEREF _Toc466624963 \h </w:instrText>
        </w:r>
        <w:r>
          <w:rPr>
            <w:noProof/>
            <w:webHidden/>
          </w:rPr>
        </w:r>
        <w:r>
          <w:rPr>
            <w:noProof/>
            <w:webHidden/>
          </w:rPr>
          <w:fldChar w:fldCharType="separate"/>
        </w:r>
        <w:r>
          <w:rPr>
            <w:noProof/>
            <w:webHidden/>
          </w:rPr>
          <w:t>22</w:t>
        </w:r>
        <w:r>
          <w:rPr>
            <w:noProof/>
            <w:webHidden/>
          </w:rPr>
          <w:fldChar w:fldCharType="end"/>
        </w:r>
      </w:hyperlink>
    </w:p>
    <w:p w14:paraId="64DCAC2D" w14:textId="77777777" w:rsidR="003D2E74" w:rsidRDefault="003D2E74">
      <w:pPr>
        <w:pStyle w:val="TOC4"/>
        <w:tabs>
          <w:tab w:val="left" w:pos="1080"/>
          <w:tab w:val="right" w:pos="10145"/>
        </w:tabs>
        <w:rPr>
          <w:rFonts w:asciiTheme="minorHAnsi" w:eastAsiaTheme="minorEastAsia" w:hAnsiTheme="minorHAnsi" w:cstheme="minorBidi"/>
          <w:noProof/>
          <w:sz w:val="22"/>
          <w:szCs w:val="22"/>
          <w:lang w:eastAsia="en-GB"/>
        </w:rPr>
      </w:pPr>
      <w:hyperlink w:anchor="_Toc466624964" w:history="1">
        <w:r w:rsidRPr="006F24C1">
          <w:rPr>
            <w:rStyle w:val="Hyperlink"/>
            <w:noProof/>
          </w:rPr>
          <w:t>7.4.7.1</w:t>
        </w:r>
        <w:r>
          <w:rPr>
            <w:rFonts w:asciiTheme="minorHAnsi" w:eastAsiaTheme="minorEastAsia" w:hAnsiTheme="minorHAnsi" w:cstheme="minorBidi"/>
            <w:noProof/>
            <w:sz w:val="22"/>
            <w:szCs w:val="22"/>
            <w:lang w:eastAsia="en-GB"/>
          </w:rPr>
          <w:tab/>
        </w:r>
        <w:r w:rsidRPr="006F24C1">
          <w:rPr>
            <w:rStyle w:val="Hyperlink"/>
            <w:noProof/>
          </w:rPr>
          <w:t>Procedure</w:t>
        </w:r>
        <w:r>
          <w:rPr>
            <w:noProof/>
            <w:webHidden/>
          </w:rPr>
          <w:tab/>
        </w:r>
        <w:r>
          <w:rPr>
            <w:noProof/>
            <w:webHidden/>
          </w:rPr>
          <w:fldChar w:fldCharType="begin"/>
        </w:r>
        <w:r>
          <w:rPr>
            <w:noProof/>
            <w:webHidden/>
          </w:rPr>
          <w:instrText xml:space="preserve"> PAGEREF _Toc466624964 \h </w:instrText>
        </w:r>
        <w:r>
          <w:rPr>
            <w:noProof/>
            <w:webHidden/>
          </w:rPr>
        </w:r>
        <w:r>
          <w:rPr>
            <w:noProof/>
            <w:webHidden/>
          </w:rPr>
          <w:fldChar w:fldCharType="separate"/>
        </w:r>
        <w:r>
          <w:rPr>
            <w:noProof/>
            <w:webHidden/>
          </w:rPr>
          <w:t>22</w:t>
        </w:r>
        <w:r>
          <w:rPr>
            <w:noProof/>
            <w:webHidden/>
          </w:rPr>
          <w:fldChar w:fldCharType="end"/>
        </w:r>
      </w:hyperlink>
    </w:p>
    <w:p w14:paraId="00C61FE1" w14:textId="77777777" w:rsidR="003D2E74" w:rsidRDefault="003D2E74">
      <w:pPr>
        <w:pStyle w:val="TOC4"/>
        <w:tabs>
          <w:tab w:val="left" w:pos="1080"/>
          <w:tab w:val="right" w:pos="10145"/>
        </w:tabs>
        <w:rPr>
          <w:rFonts w:asciiTheme="minorHAnsi" w:eastAsiaTheme="minorEastAsia" w:hAnsiTheme="minorHAnsi" w:cstheme="minorBidi"/>
          <w:noProof/>
          <w:sz w:val="22"/>
          <w:szCs w:val="22"/>
          <w:lang w:eastAsia="en-GB"/>
        </w:rPr>
      </w:pPr>
      <w:hyperlink w:anchor="_Toc466624965" w:history="1">
        <w:r w:rsidRPr="006F24C1">
          <w:rPr>
            <w:rStyle w:val="Hyperlink"/>
            <w:noProof/>
          </w:rPr>
          <w:t>7.4.7.2</w:t>
        </w:r>
        <w:r>
          <w:rPr>
            <w:rFonts w:asciiTheme="minorHAnsi" w:eastAsiaTheme="minorEastAsia" w:hAnsiTheme="minorHAnsi" w:cstheme="minorBidi"/>
            <w:noProof/>
            <w:sz w:val="22"/>
            <w:szCs w:val="22"/>
            <w:lang w:eastAsia="en-GB"/>
          </w:rPr>
          <w:tab/>
        </w:r>
        <w:r w:rsidRPr="006F24C1">
          <w:rPr>
            <w:rStyle w:val="Hyperlink"/>
            <w:noProof/>
          </w:rPr>
          <w:t>Intermediate Measurements</w:t>
        </w:r>
        <w:r>
          <w:rPr>
            <w:noProof/>
            <w:webHidden/>
          </w:rPr>
          <w:tab/>
        </w:r>
        <w:r>
          <w:rPr>
            <w:noProof/>
            <w:webHidden/>
          </w:rPr>
          <w:fldChar w:fldCharType="begin"/>
        </w:r>
        <w:r>
          <w:rPr>
            <w:noProof/>
            <w:webHidden/>
          </w:rPr>
          <w:instrText xml:space="preserve"> PAGEREF _Toc466624965 \h </w:instrText>
        </w:r>
        <w:r>
          <w:rPr>
            <w:noProof/>
            <w:webHidden/>
          </w:rPr>
        </w:r>
        <w:r>
          <w:rPr>
            <w:noProof/>
            <w:webHidden/>
          </w:rPr>
          <w:fldChar w:fldCharType="separate"/>
        </w:r>
        <w:r>
          <w:rPr>
            <w:noProof/>
            <w:webHidden/>
          </w:rPr>
          <w:t>22</w:t>
        </w:r>
        <w:r>
          <w:rPr>
            <w:noProof/>
            <w:webHidden/>
          </w:rPr>
          <w:fldChar w:fldCharType="end"/>
        </w:r>
      </w:hyperlink>
    </w:p>
    <w:p w14:paraId="4BC1B2EF" w14:textId="77777777" w:rsidR="003D2E74" w:rsidRDefault="003D2E74">
      <w:pPr>
        <w:pStyle w:val="TOC4"/>
        <w:tabs>
          <w:tab w:val="left" w:pos="1080"/>
          <w:tab w:val="right" w:pos="10145"/>
        </w:tabs>
        <w:rPr>
          <w:rFonts w:asciiTheme="minorHAnsi" w:eastAsiaTheme="minorEastAsia" w:hAnsiTheme="minorHAnsi" w:cstheme="minorBidi"/>
          <w:noProof/>
          <w:sz w:val="22"/>
          <w:szCs w:val="22"/>
          <w:lang w:eastAsia="en-GB"/>
        </w:rPr>
      </w:pPr>
      <w:hyperlink w:anchor="_Toc466624966" w:history="1">
        <w:r w:rsidRPr="006F24C1">
          <w:rPr>
            <w:rStyle w:val="Hyperlink"/>
            <w:noProof/>
          </w:rPr>
          <w:t>7.4.7.3</w:t>
        </w:r>
        <w:r>
          <w:rPr>
            <w:rFonts w:asciiTheme="minorHAnsi" w:eastAsiaTheme="minorEastAsia" w:hAnsiTheme="minorHAnsi" w:cstheme="minorBidi"/>
            <w:noProof/>
            <w:sz w:val="22"/>
            <w:szCs w:val="22"/>
            <w:lang w:eastAsia="en-GB"/>
          </w:rPr>
          <w:tab/>
        </w:r>
        <w:r w:rsidRPr="006F24C1">
          <w:rPr>
            <w:rStyle w:val="Hyperlink"/>
            <w:noProof/>
          </w:rPr>
          <w:t>Final Measurements and Inspection</w:t>
        </w:r>
        <w:r>
          <w:rPr>
            <w:noProof/>
            <w:webHidden/>
          </w:rPr>
          <w:tab/>
        </w:r>
        <w:r>
          <w:rPr>
            <w:noProof/>
            <w:webHidden/>
          </w:rPr>
          <w:fldChar w:fldCharType="begin"/>
        </w:r>
        <w:r>
          <w:rPr>
            <w:noProof/>
            <w:webHidden/>
          </w:rPr>
          <w:instrText xml:space="preserve"> PAGEREF _Toc466624966 \h </w:instrText>
        </w:r>
        <w:r>
          <w:rPr>
            <w:noProof/>
            <w:webHidden/>
          </w:rPr>
        </w:r>
        <w:r>
          <w:rPr>
            <w:noProof/>
            <w:webHidden/>
          </w:rPr>
          <w:fldChar w:fldCharType="separate"/>
        </w:r>
        <w:r>
          <w:rPr>
            <w:noProof/>
            <w:webHidden/>
          </w:rPr>
          <w:t>22</w:t>
        </w:r>
        <w:r>
          <w:rPr>
            <w:noProof/>
            <w:webHidden/>
          </w:rPr>
          <w:fldChar w:fldCharType="end"/>
        </w:r>
      </w:hyperlink>
    </w:p>
    <w:p w14:paraId="60FA5D81" w14:textId="77777777" w:rsidR="003D2E74" w:rsidRDefault="003D2E74">
      <w:pPr>
        <w:pStyle w:val="TOC3"/>
        <w:tabs>
          <w:tab w:val="left" w:pos="1080"/>
          <w:tab w:val="right" w:pos="10145"/>
        </w:tabs>
        <w:rPr>
          <w:rFonts w:asciiTheme="minorHAnsi" w:eastAsiaTheme="minorEastAsia" w:hAnsiTheme="minorHAnsi" w:cstheme="minorBidi"/>
          <w:noProof/>
          <w:sz w:val="22"/>
          <w:szCs w:val="22"/>
          <w:lang w:eastAsia="en-GB"/>
        </w:rPr>
      </w:pPr>
      <w:hyperlink w:anchor="_Toc466624967" w:history="1">
        <w:r w:rsidRPr="006F24C1">
          <w:rPr>
            <w:rStyle w:val="Hyperlink"/>
            <w:noProof/>
          </w:rPr>
          <w:t>7.4.8</w:t>
        </w:r>
        <w:r>
          <w:rPr>
            <w:rFonts w:asciiTheme="minorHAnsi" w:eastAsiaTheme="minorEastAsia" w:hAnsiTheme="minorHAnsi" w:cstheme="minorBidi"/>
            <w:noProof/>
            <w:sz w:val="22"/>
            <w:szCs w:val="22"/>
            <w:lang w:eastAsia="en-GB"/>
          </w:rPr>
          <w:tab/>
        </w:r>
        <w:r w:rsidRPr="006F24C1">
          <w:rPr>
            <w:rStyle w:val="Hyperlink"/>
            <w:noProof/>
          </w:rPr>
          <w:t>Subgroup 3E - Coil Tests</w:t>
        </w:r>
        <w:r>
          <w:rPr>
            <w:noProof/>
            <w:webHidden/>
          </w:rPr>
          <w:tab/>
        </w:r>
        <w:r>
          <w:rPr>
            <w:noProof/>
            <w:webHidden/>
          </w:rPr>
          <w:fldChar w:fldCharType="begin"/>
        </w:r>
        <w:r>
          <w:rPr>
            <w:noProof/>
            <w:webHidden/>
          </w:rPr>
          <w:instrText xml:space="preserve"> PAGEREF _Toc466624967 \h </w:instrText>
        </w:r>
        <w:r>
          <w:rPr>
            <w:noProof/>
            <w:webHidden/>
          </w:rPr>
        </w:r>
        <w:r>
          <w:rPr>
            <w:noProof/>
            <w:webHidden/>
          </w:rPr>
          <w:fldChar w:fldCharType="separate"/>
        </w:r>
        <w:r>
          <w:rPr>
            <w:noProof/>
            <w:webHidden/>
          </w:rPr>
          <w:t>22</w:t>
        </w:r>
        <w:r>
          <w:rPr>
            <w:noProof/>
            <w:webHidden/>
          </w:rPr>
          <w:fldChar w:fldCharType="end"/>
        </w:r>
      </w:hyperlink>
    </w:p>
    <w:p w14:paraId="7FE20BA1" w14:textId="77777777" w:rsidR="003D2E74" w:rsidRDefault="003D2E74">
      <w:pPr>
        <w:pStyle w:val="TOC4"/>
        <w:tabs>
          <w:tab w:val="left" w:pos="1080"/>
          <w:tab w:val="right" w:pos="10145"/>
        </w:tabs>
        <w:rPr>
          <w:rFonts w:asciiTheme="minorHAnsi" w:eastAsiaTheme="minorEastAsia" w:hAnsiTheme="minorHAnsi" w:cstheme="minorBidi"/>
          <w:noProof/>
          <w:sz w:val="22"/>
          <w:szCs w:val="22"/>
          <w:lang w:eastAsia="en-GB"/>
        </w:rPr>
      </w:pPr>
      <w:hyperlink w:anchor="_Toc466624968" w:history="1">
        <w:r w:rsidRPr="006F24C1">
          <w:rPr>
            <w:rStyle w:val="Hyperlink"/>
            <w:noProof/>
          </w:rPr>
          <w:t>7.4.8.1</w:t>
        </w:r>
        <w:r>
          <w:rPr>
            <w:rFonts w:asciiTheme="minorHAnsi" w:eastAsiaTheme="minorEastAsia" w:hAnsiTheme="minorHAnsi" w:cstheme="minorBidi"/>
            <w:noProof/>
            <w:sz w:val="22"/>
            <w:szCs w:val="22"/>
            <w:lang w:eastAsia="en-GB"/>
          </w:rPr>
          <w:tab/>
        </w:r>
        <w:r w:rsidRPr="006F24C1">
          <w:rPr>
            <w:rStyle w:val="Hyperlink"/>
            <w:noProof/>
          </w:rPr>
          <w:t>Coil Life Test</w:t>
        </w:r>
        <w:r>
          <w:rPr>
            <w:noProof/>
            <w:webHidden/>
          </w:rPr>
          <w:tab/>
        </w:r>
        <w:r>
          <w:rPr>
            <w:noProof/>
            <w:webHidden/>
          </w:rPr>
          <w:fldChar w:fldCharType="begin"/>
        </w:r>
        <w:r>
          <w:rPr>
            <w:noProof/>
            <w:webHidden/>
          </w:rPr>
          <w:instrText xml:space="preserve"> PAGEREF _Toc466624968 \h </w:instrText>
        </w:r>
        <w:r>
          <w:rPr>
            <w:noProof/>
            <w:webHidden/>
          </w:rPr>
        </w:r>
        <w:r>
          <w:rPr>
            <w:noProof/>
            <w:webHidden/>
          </w:rPr>
          <w:fldChar w:fldCharType="separate"/>
        </w:r>
        <w:r>
          <w:rPr>
            <w:noProof/>
            <w:webHidden/>
          </w:rPr>
          <w:t>22</w:t>
        </w:r>
        <w:r>
          <w:rPr>
            <w:noProof/>
            <w:webHidden/>
          </w:rPr>
          <w:fldChar w:fldCharType="end"/>
        </w:r>
      </w:hyperlink>
    </w:p>
    <w:p w14:paraId="1DE523AA" w14:textId="77777777" w:rsidR="003D2E74" w:rsidRDefault="003D2E74">
      <w:pPr>
        <w:pStyle w:val="TOC4"/>
        <w:tabs>
          <w:tab w:val="left" w:pos="1080"/>
          <w:tab w:val="right" w:pos="10145"/>
        </w:tabs>
        <w:rPr>
          <w:rFonts w:asciiTheme="minorHAnsi" w:eastAsiaTheme="minorEastAsia" w:hAnsiTheme="minorHAnsi" w:cstheme="minorBidi"/>
          <w:noProof/>
          <w:sz w:val="22"/>
          <w:szCs w:val="22"/>
          <w:lang w:eastAsia="en-GB"/>
        </w:rPr>
      </w:pPr>
      <w:hyperlink w:anchor="_Toc466624969" w:history="1">
        <w:r w:rsidRPr="006F24C1">
          <w:rPr>
            <w:rStyle w:val="Hyperlink"/>
            <w:noProof/>
          </w:rPr>
          <w:t>7.4.8.2</w:t>
        </w:r>
        <w:r>
          <w:rPr>
            <w:rFonts w:asciiTheme="minorHAnsi" w:eastAsiaTheme="minorEastAsia" w:hAnsiTheme="minorHAnsi" w:cstheme="minorBidi"/>
            <w:noProof/>
            <w:sz w:val="22"/>
            <w:szCs w:val="22"/>
            <w:lang w:eastAsia="en-GB"/>
          </w:rPr>
          <w:tab/>
        </w:r>
        <w:r w:rsidRPr="006F24C1">
          <w:rPr>
            <w:rStyle w:val="Hyperlink"/>
            <w:noProof/>
          </w:rPr>
          <w:t>Coil Voltage Step Stress Test</w:t>
        </w:r>
        <w:r>
          <w:rPr>
            <w:noProof/>
            <w:webHidden/>
          </w:rPr>
          <w:tab/>
        </w:r>
        <w:r>
          <w:rPr>
            <w:noProof/>
            <w:webHidden/>
          </w:rPr>
          <w:fldChar w:fldCharType="begin"/>
        </w:r>
        <w:r>
          <w:rPr>
            <w:noProof/>
            <w:webHidden/>
          </w:rPr>
          <w:instrText xml:space="preserve"> PAGEREF _Toc466624969 \h </w:instrText>
        </w:r>
        <w:r>
          <w:rPr>
            <w:noProof/>
            <w:webHidden/>
          </w:rPr>
        </w:r>
        <w:r>
          <w:rPr>
            <w:noProof/>
            <w:webHidden/>
          </w:rPr>
          <w:fldChar w:fldCharType="separate"/>
        </w:r>
        <w:r>
          <w:rPr>
            <w:noProof/>
            <w:webHidden/>
          </w:rPr>
          <w:t>23</w:t>
        </w:r>
        <w:r>
          <w:rPr>
            <w:noProof/>
            <w:webHidden/>
          </w:rPr>
          <w:fldChar w:fldCharType="end"/>
        </w:r>
      </w:hyperlink>
    </w:p>
    <w:p w14:paraId="7A95F41D" w14:textId="77777777" w:rsidR="003D2E74" w:rsidRDefault="003D2E74">
      <w:pPr>
        <w:pStyle w:val="TOC2"/>
        <w:rPr>
          <w:rFonts w:asciiTheme="minorHAnsi" w:eastAsiaTheme="minorEastAsia" w:hAnsiTheme="minorHAnsi" w:cstheme="minorBidi"/>
          <w:caps w:val="0"/>
          <w:noProof/>
          <w:sz w:val="22"/>
          <w:szCs w:val="22"/>
          <w:lang w:eastAsia="en-GB"/>
        </w:rPr>
      </w:pPr>
      <w:hyperlink w:anchor="_Toc466624970" w:history="1">
        <w:r w:rsidRPr="006F24C1">
          <w:rPr>
            <w:rStyle w:val="Hyperlink"/>
            <w:noProof/>
          </w:rPr>
          <w:t>7.5</w:t>
        </w:r>
        <w:r>
          <w:rPr>
            <w:rFonts w:asciiTheme="minorHAnsi" w:eastAsiaTheme="minorEastAsia" w:hAnsiTheme="minorHAnsi" w:cstheme="minorBidi"/>
            <w:caps w:val="0"/>
            <w:noProof/>
            <w:sz w:val="22"/>
            <w:szCs w:val="22"/>
            <w:lang w:eastAsia="en-GB"/>
          </w:rPr>
          <w:tab/>
        </w:r>
        <w:r w:rsidRPr="006F24C1">
          <w:rPr>
            <w:rStyle w:val="Hyperlink"/>
            <w:noProof/>
          </w:rPr>
          <w:t>CONSTRUCTION ANALYSIS</w:t>
        </w:r>
        <w:r>
          <w:rPr>
            <w:noProof/>
            <w:webHidden/>
          </w:rPr>
          <w:tab/>
        </w:r>
        <w:r>
          <w:rPr>
            <w:noProof/>
            <w:webHidden/>
          </w:rPr>
          <w:fldChar w:fldCharType="begin"/>
        </w:r>
        <w:r>
          <w:rPr>
            <w:noProof/>
            <w:webHidden/>
          </w:rPr>
          <w:instrText xml:space="preserve"> PAGEREF _Toc466624970 \h </w:instrText>
        </w:r>
        <w:r>
          <w:rPr>
            <w:noProof/>
            <w:webHidden/>
          </w:rPr>
        </w:r>
        <w:r>
          <w:rPr>
            <w:noProof/>
            <w:webHidden/>
          </w:rPr>
          <w:fldChar w:fldCharType="separate"/>
        </w:r>
        <w:r>
          <w:rPr>
            <w:noProof/>
            <w:webHidden/>
          </w:rPr>
          <w:t>24</w:t>
        </w:r>
        <w:r>
          <w:rPr>
            <w:noProof/>
            <w:webHidden/>
          </w:rPr>
          <w:fldChar w:fldCharType="end"/>
        </w:r>
      </w:hyperlink>
    </w:p>
    <w:p w14:paraId="65C3080D" w14:textId="77777777" w:rsidR="003D2E74" w:rsidRDefault="003D2E74">
      <w:pPr>
        <w:pStyle w:val="TOC3"/>
        <w:tabs>
          <w:tab w:val="left" w:pos="1080"/>
          <w:tab w:val="right" w:pos="10145"/>
        </w:tabs>
        <w:rPr>
          <w:rFonts w:asciiTheme="minorHAnsi" w:eastAsiaTheme="minorEastAsia" w:hAnsiTheme="minorHAnsi" w:cstheme="minorBidi"/>
          <w:noProof/>
          <w:sz w:val="22"/>
          <w:szCs w:val="22"/>
          <w:lang w:eastAsia="en-GB"/>
        </w:rPr>
      </w:pPr>
      <w:hyperlink w:anchor="_Toc466624971" w:history="1">
        <w:r w:rsidRPr="006F24C1">
          <w:rPr>
            <w:rStyle w:val="Hyperlink"/>
            <w:noProof/>
          </w:rPr>
          <w:t>7.5.1</w:t>
        </w:r>
        <w:r>
          <w:rPr>
            <w:rFonts w:asciiTheme="minorHAnsi" w:eastAsiaTheme="minorEastAsia" w:hAnsiTheme="minorHAnsi" w:cstheme="minorBidi"/>
            <w:noProof/>
            <w:sz w:val="22"/>
            <w:szCs w:val="22"/>
            <w:lang w:eastAsia="en-GB"/>
          </w:rPr>
          <w:tab/>
        </w:r>
        <w:r w:rsidRPr="006F24C1">
          <w:rPr>
            <w:rStyle w:val="Hyperlink"/>
            <w:noProof/>
          </w:rPr>
          <w:t>General</w:t>
        </w:r>
        <w:r>
          <w:rPr>
            <w:noProof/>
            <w:webHidden/>
          </w:rPr>
          <w:tab/>
        </w:r>
        <w:r>
          <w:rPr>
            <w:noProof/>
            <w:webHidden/>
          </w:rPr>
          <w:fldChar w:fldCharType="begin"/>
        </w:r>
        <w:r>
          <w:rPr>
            <w:noProof/>
            <w:webHidden/>
          </w:rPr>
          <w:instrText xml:space="preserve"> PAGEREF _Toc466624971 \h </w:instrText>
        </w:r>
        <w:r>
          <w:rPr>
            <w:noProof/>
            <w:webHidden/>
          </w:rPr>
        </w:r>
        <w:r>
          <w:rPr>
            <w:noProof/>
            <w:webHidden/>
          </w:rPr>
          <w:fldChar w:fldCharType="separate"/>
        </w:r>
        <w:r>
          <w:rPr>
            <w:noProof/>
            <w:webHidden/>
          </w:rPr>
          <w:t>24</w:t>
        </w:r>
        <w:r>
          <w:rPr>
            <w:noProof/>
            <w:webHidden/>
          </w:rPr>
          <w:fldChar w:fldCharType="end"/>
        </w:r>
      </w:hyperlink>
    </w:p>
    <w:p w14:paraId="0618BCF5" w14:textId="77777777" w:rsidR="003D2E74" w:rsidRDefault="003D2E74">
      <w:pPr>
        <w:pStyle w:val="TOC3"/>
        <w:tabs>
          <w:tab w:val="left" w:pos="1080"/>
          <w:tab w:val="right" w:pos="10145"/>
        </w:tabs>
        <w:rPr>
          <w:rFonts w:asciiTheme="minorHAnsi" w:eastAsiaTheme="minorEastAsia" w:hAnsiTheme="minorHAnsi" w:cstheme="minorBidi"/>
          <w:noProof/>
          <w:sz w:val="22"/>
          <w:szCs w:val="22"/>
          <w:lang w:eastAsia="en-GB"/>
        </w:rPr>
      </w:pPr>
      <w:hyperlink w:anchor="_Toc466624972" w:history="1">
        <w:r w:rsidRPr="006F24C1">
          <w:rPr>
            <w:rStyle w:val="Hyperlink"/>
            <w:noProof/>
          </w:rPr>
          <w:t>7.5.2</w:t>
        </w:r>
        <w:r>
          <w:rPr>
            <w:rFonts w:asciiTheme="minorHAnsi" w:eastAsiaTheme="minorEastAsia" w:hAnsiTheme="minorHAnsi" w:cstheme="minorBidi"/>
            <w:noProof/>
            <w:sz w:val="22"/>
            <w:szCs w:val="22"/>
            <w:lang w:eastAsia="en-GB"/>
          </w:rPr>
          <w:tab/>
        </w:r>
        <w:r w:rsidRPr="006F24C1">
          <w:rPr>
            <w:rStyle w:val="Hyperlink"/>
            <w:noProof/>
          </w:rPr>
          <w:t>Materials and Finishes</w:t>
        </w:r>
        <w:r>
          <w:rPr>
            <w:noProof/>
            <w:webHidden/>
          </w:rPr>
          <w:tab/>
        </w:r>
        <w:r>
          <w:rPr>
            <w:noProof/>
            <w:webHidden/>
          </w:rPr>
          <w:fldChar w:fldCharType="begin"/>
        </w:r>
        <w:r>
          <w:rPr>
            <w:noProof/>
            <w:webHidden/>
          </w:rPr>
          <w:instrText xml:space="preserve"> PAGEREF _Toc466624972 \h </w:instrText>
        </w:r>
        <w:r>
          <w:rPr>
            <w:noProof/>
            <w:webHidden/>
          </w:rPr>
        </w:r>
        <w:r>
          <w:rPr>
            <w:noProof/>
            <w:webHidden/>
          </w:rPr>
          <w:fldChar w:fldCharType="separate"/>
        </w:r>
        <w:r>
          <w:rPr>
            <w:noProof/>
            <w:webHidden/>
          </w:rPr>
          <w:t>24</w:t>
        </w:r>
        <w:r>
          <w:rPr>
            <w:noProof/>
            <w:webHidden/>
          </w:rPr>
          <w:fldChar w:fldCharType="end"/>
        </w:r>
      </w:hyperlink>
    </w:p>
    <w:p w14:paraId="7E15BB7F" w14:textId="77777777" w:rsidR="003D2E74" w:rsidRDefault="003D2E74">
      <w:pPr>
        <w:pStyle w:val="TOC3"/>
        <w:tabs>
          <w:tab w:val="left" w:pos="1080"/>
          <w:tab w:val="right" w:pos="10145"/>
        </w:tabs>
        <w:rPr>
          <w:rFonts w:asciiTheme="minorHAnsi" w:eastAsiaTheme="minorEastAsia" w:hAnsiTheme="minorHAnsi" w:cstheme="minorBidi"/>
          <w:noProof/>
          <w:sz w:val="22"/>
          <w:szCs w:val="22"/>
          <w:lang w:eastAsia="en-GB"/>
        </w:rPr>
      </w:pPr>
      <w:hyperlink w:anchor="_Toc466624973" w:history="1">
        <w:r w:rsidRPr="006F24C1">
          <w:rPr>
            <w:rStyle w:val="Hyperlink"/>
            <w:noProof/>
          </w:rPr>
          <w:t>7.5.3</w:t>
        </w:r>
        <w:r>
          <w:rPr>
            <w:rFonts w:asciiTheme="minorHAnsi" w:eastAsiaTheme="minorEastAsia" w:hAnsiTheme="minorHAnsi" w:cstheme="minorBidi"/>
            <w:noProof/>
            <w:sz w:val="22"/>
            <w:szCs w:val="22"/>
            <w:lang w:eastAsia="en-GB"/>
          </w:rPr>
          <w:tab/>
        </w:r>
        <w:r w:rsidRPr="006F24C1">
          <w:rPr>
            <w:rStyle w:val="Hyperlink"/>
            <w:noProof/>
          </w:rPr>
          <w:t>Equipment</w:t>
        </w:r>
        <w:r>
          <w:rPr>
            <w:noProof/>
            <w:webHidden/>
          </w:rPr>
          <w:tab/>
        </w:r>
        <w:r>
          <w:rPr>
            <w:noProof/>
            <w:webHidden/>
          </w:rPr>
          <w:fldChar w:fldCharType="begin"/>
        </w:r>
        <w:r>
          <w:rPr>
            <w:noProof/>
            <w:webHidden/>
          </w:rPr>
          <w:instrText xml:space="preserve"> PAGEREF _Toc466624973 \h </w:instrText>
        </w:r>
        <w:r>
          <w:rPr>
            <w:noProof/>
            <w:webHidden/>
          </w:rPr>
        </w:r>
        <w:r>
          <w:rPr>
            <w:noProof/>
            <w:webHidden/>
          </w:rPr>
          <w:fldChar w:fldCharType="separate"/>
        </w:r>
        <w:r>
          <w:rPr>
            <w:noProof/>
            <w:webHidden/>
          </w:rPr>
          <w:t>24</w:t>
        </w:r>
        <w:r>
          <w:rPr>
            <w:noProof/>
            <w:webHidden/>
          </w:rPr>
          <w:fldChar w:fldCharType="end"/>
        </w:r>
      </w:hyperlink>
    </w:p>
    <w:p w14:paraId="22C6F5B1" w14:textId="77777777" w:rsidR="003D2E74" w:rsidRDefault="003D2E74">
      <w:pPr>
        <w:pStyle w:val="TOC3"/>
        <w:tabs>
          <w:tab w:val="left" w:pos="1080"/>
          <w:tab w:val="right" w:pos="10145"/>
        </w:tabs>
        <w:rPr>
          <w:rFonts w:asciiTheme="minorHAnsi" w:eastAsiaTheme="minorEastAsia" w:hAnsiTheme="minorHAnsi" w:cstheme="minorBidi"/>
          <w:noProof/>
          <w:sz w:val="22"/>
          <w:szCs w:val="22"/>
          <w:lang w:eastAsia="en-GB"/>
        </w:rPr>
      </w:pPr>
      <w:hyperlink w:anchor="_Toc466624974" w:history="1">
        <w:r w:rsidRPr="006F24C1">
          <w:rPr>
            <w:rStyle w:val="Hyperlink"/>
            <w:noProof/>
          </w:rPr>
          <w:t>7.5.4</w:t>
        </w:r>
        <w:r>
          <w:rPr>
            <w:rFonts w:asciiTheme="minorHAnsi" w:eastAsiaTheme="minorEastAsia" w:hAnsiTheme="minorHAnsi" w:cstheme="minorBidi"/>
            <w:noProof/>
            <w:sz w:val="22"/>
            <w:szCs w:val="22"/>
            <w:lang w:eastAsia="en-GB"/>
          </w:rPr>
          <w:tab/>
        </w:r>
        <w:r w:rsidRPr="006F24C1">
          <w:rPr>
            <w:rStyle w:val="Hyperlink"/>
            <w:noProof/>
          </w:rPr>
          <w:t>Procedure</w:t>
        </w:r>
        <w:r>
          <w:rPr>
            <w:noProof/>
            <w:webHidden/>
          </w:rPr>
          <w:tab/>
        </w:r>
        <w:r>
          <w:rPr>
            <w:noProof/>
            <w:webHidden/>
          </w:rPr>
          <w:fldChar w:fldCharType="begin"/>
        </w:r>
        <w:r>
          <w:rPr>
            <w:noProof/>
            <w:webHidden/>
          </w:rPr>
          <w:instrText xml:space="preserve"> PAGEREF _Toc466624974 \h </w:instrText>
        </w:r>
        <w:r>
          <w:rPr>
            <w:noProof/>
            <w:webHidden/>
          </w:rPr>
        </w:r>
        <w:r>
          <w:rPr>
            <w:noProof/>
            <w:webHidden/>
          </w:rPr>
          <w:fldChar w:fldCharType="separate"/>
        </w:r>
        <w:r>
          <w:rPr>
            <w:noProof/>
            <w:webHidden/>
          </w:rPr>
          <w:t>24</w:t>
        </w:r>
        <w:r>
          <w:rPr>
            <w:noProof/>
            <w:webHidden/>
          </w:rPr>
          <w:fldChar w:fldCharType="end"/>
        </w:r>
      </w:hyperlink>
    </w:p>
    <w:p w14:paraId="45CC5933" w14:textId="77777777" w:rsidR="003D2E74" w:rsidRDefault="003D2E74">
      <w:pPr>
        <w:pStyle w:val="TOC3"/>
        <w:tabs>
          <w:tab w:val="left" w:pos="1080"/>
          <w:tab w:val="right" w:pos="10145"/>
        </w:tabs>
        <w:rPr>
          <w:rFonts w:asciiTheme="minorHAnsi" w:eastAsiaTheme="minorEastAsia" w:hAnsiTheme="minorHAnsi" w:cstheme="minorBidi"/>
          <w:noProof/>
          <w:sz w:val="22"/>
          <w:szCs w:val="22"/>
          <w:lang w:eastAsia="en-GB"/>
        </w:rPr>
      </w:pPr>
      <w:hyperlink w:anchor="_Toc466624975" w:history="1">
        <w:r w:rsidRPr="006F24C1">
          <w:rPr>
            <w:rStyle w:val="Hyperlink"/>
            <w:noProof/>
          </w:rPr>
          <w:t>7.5.5</w:t>
        </w:r>
        <w:r>
          <w:rPr>
            <w:rFonts w:asciiTheme="minorHAnsi" w:eastAsiaTheme="minorEastAsia" w:hAnsiTheme="minorHAnsi" w:cstheme="minorBidi"/>
            <w:noProof/>
            <w:sz w:val="22"/>
            <w:szCs w:val="22"/>
            <w:lang w:eastAsia="en-GB"/>
          </w:rPr>
          <w:tab/>
        </w:r>
        <w:r w:rsidRPr="006F24C1">
          <w:rPr>
            <w:rStyle w:val="Hyperlink"/>
            <w:noProof/>
          </w:rPr>
          <w:t>Report</w:t>
        </w:r>
        <w:r>
          <w:rPr>
            <w:noProof/>
            <w:webHidden/>
          </w:rPr>
          <w:tab/>
        </w:r>
        <w:r>
          <w:rPr>
            <w:noProof/>
            <w:webHidden/>
          </w:rPr>
          <w:fldChar w:fldCharType="begin"/>
        </w:r>
        <w:r>
          <w:rPr>
            <w:noProof/>
            <w:webHidden/>
          </w:rPr>
          <w:instrText xml:space="preserve"> PAGEREF _Toc466624975 \h </w:instrText>
        </w:r>
        <w:r>
          <w:rPr>
            <w:noProof/>
            <w:webHidden/>
          </w:rPr>
        </w:r>
        <w:r>
          <w:rPr>
            <w:noProof/>
            <w:webHidden/>
          </w:rPr>
          <w:fldChar w:fldCharType="separate"/>
        </w:r>
        <w:r>
          <w:rPr>
            <w:noProof/>
            <w:webHidden/>
          </w:rPr>
          <w:t>25</w:t>
        </w:r>
        <w:r>
          <w:rPr>
            <w:noProof/>
            <w:webHidden/>
          </w:rPr>
          <w:fldChar w:fldCharType="end"/>
        </w:r>
      </w:hyperlink>
    </w:p>
    <w:p w14:paraId="4B86C175" w14:textId="77777777" w:rsidR="003D2E74" w:rsidRDefault="003D2E74">
      <w:pPr>
        <w:pStyle w:val="TOC2"/>
        <w:rPr>
          <w:rFonts w:asciiTheme="minorHAnsi" w:eastAsiaTheme="minorEastAsia" w:hAnsiTheme="minorHAnsi" w:cstheme="minorBidi"/>
          <w:caps w:val="0"/>
          <w:noProof/>
          <w:sz w:val="22"/>
          <w:szCs w:val="22"/>
          <w:lang w:eastAsia="en-GB"/>
        </w:rPr>
      </w:pPr>
      <w:hyperlink w:anchor="_Toc466624976" w:history="1">
        <w:r w:rsidRPr="006F24C1">
          <w:rPr>
            <w:rStyle w:val="Hyperlink"/>
            <w:noProof/>
          </w:rPr>
          <w:t>7.6</w:t>
        </w:r>
        <w:r>
          <w:rPr>
            <w:rFonts w:asciiTheme="minorHAnsi" w:eastAsiaTheme="minorEastAsia" w:hAnsiTheme="minorHAnsi" w:cstheme="minorBidi"/>
            <w:caps w:val="0"/>
            <w:noProof/>
            <w:sz w:val="22"/>
            <w:szCs w:val="22"/>
            <w:lang w:eastAsia="en-GB"/>
          </w:rPr>
          <w:tab/>
        </w:r>
        <w:r w:rsidRPr="006F24C1">
          <w:rPr>
            <w:rStyle w:val="Hyperlink"/>
            <w:noProof/>
          </w:rPr>
          <w:t>rESIDUAL GAS ANALYSIS</w:t>
        </w:r>
        <w:r>
          <w:rPr>
            <w:noProof/>
            <w:webHidden/>
          </w:rPr>
          <w:tab/>
        </w:r>
        <w:r>
          <w:rPr>
            <w:noProof/>
            <w:webHidden/>
          </w:rPr>
          <w:fldChar w:fldCharType="begin"/>
        </w:r>
        <w:r>
          <w:rPr>
            <w:noProof/>
            <w:webHidden/>
          </w:rPr>
          <w:instrText xml:space="preserve"> PAGEREF _Toc466624976 \h </w:instrText>
        </w:r>
        <w:r>
          <w:rPr>
            <w:noProof/>
            <w:webHidden/>
          </w:rPr>
        </w:r>
        <w:r>
          <w:rPr>
            <w:noProof/>
            <w:webHidden/>
          </w:rPr>
          <w:fldChar w:fldCharType="separate"/>
        </w:r>
        <w:r>
          <w:rPr>
            <w:noProof/>
            <w:webHidden/>
          </w:rPr>
          <w:t>25</w:t>
        </w:r>
        <w:r>
          <w:rPr>
            <w:noProof/>
            <w:webHidden/>
          </w:rPr>
          <w:fldChar w:fldCharType="end"/>
        </w:r>
      </w:hyperlink>
    </w:p>
    <w:p w14:paraId="0BB88DBC" w14:textId="77777777" w:rsidR="003D2E74" w:rsidRDefault="003D2E74">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466624977" w:history="1">
        <w:r w:rsidRPr="006F24C1">
          <w:rPr>
            <w:rStyle w:val="Hyperlink"/>
            <w:noProof/>
          </w:rPr>
          <w:t>8</w:t>
        </w:r>
        <w:r>
          <w:rPr>
            <w:rFonts w:asciiTheme="minorHAnsi" w:eastAsiaTheme="minorEastAsia" w:hAnsiTheme="minorHAnsi" w:cstheme="minorBidi"/>
            <w:caps w:val="0"/>
            <w:noProof/>
            <w:sz w:val="22"/>
            <w:szCs w:val="22"/>
            <w:lang w:eastAsia="en-GB"/>
          </w:rPr>
          <w:tab/>
        </w:r>
        <w:r w:rsidRPr="006F24C1">
          <w:rPr>
            <w:rStyle w:val="Hyperlink"/>
            <w:noProof/>
          </w:rPr>
          <w:t>DATA DOCUMENTATION</w:t>
        </w:r>
        <w:r>
          <w:rPr>
            <w:noProof/>
            <w:webHidden/>
          </w:rPr>
          <w:tab/>
        </w:r>
        <w:r>
          <w:rPr>
            <w:noProof/>
            <w:webHidden/>
          </w:rPr>
          <w:fldChar w:fldCharType="begin"/>
        </w:r>
        <w:r>
          <w:rPr>
            <w:noProof/>
            <w:webHidden/>
          </w:rPr>
          <w:instrText xml:space="preserve"> PAGEREF _Toc466624977 \h </w:instrText>
        </w:r>
        <w:r>
          <w:rPr>
            <w:noProof/>
            <w:webHidden/>
          </w:rPr>
        </w:r>
        <w:r>
          <w:rPr>
            <w:noProof/>
            <w:webHidden/>
          </w:rPr>
          <w:fldChar w:fldCharType="separate"/>
        </w:r>
        <w:r>
          <w:rPr>
            <w:noProof/>
            <w:webHidden/>
          </w:rPr>
          <w:t>26</w:t>
        </w:r>
        <w:r>
          <w:rPr>
            <w:noProof/>
            <w:webHidden/>
          </w:rPr>
          <w:fldChar w:fldCharType="end"/>
        </w:r>
      </w:hyperlink>
    </w:p>
    <w:p w14:paraId="42220BCF" w14:textId="77777777" w:rsidR="003D2E74" w:rsidRDefault="003D2E74">
      <w:pPr>
        <w:pStyle w:val="TOC2"/>
        <w:rPr>
          <w:rFonts w:asciiTheme="minorHAnsi" w:eastAsiaTheme="minorEastAsia" w:hAnsiTheme="minorHAnsi" w:cstheme="minorBidi"/>
          <w:caps w:val="0"/>
          <w:noProof/>
          <w:sz w:val="22"/>
          <w:szCs w:val="22"/>
          <w:lang w:eastAsia="en-GB"/>
        </w:rPr>
      </w:pPr>
      <w:hyperlink w:anchor="_Toc466624978" w:history="1">
        <w:r w:rsidRPr="006F24C1">
          <w:rPr>
            <w:rStyle w:val="Hyperlink"/>
            <w:noProof/>
          </w:rPr>
          <w:t>8.1</w:t>
        </w:r>
        <w:r>
          <w:rPr>
            <w:rFonts w:asciiTheme="minorHAnsi" w:eastAsiaTheme="minorEastAsia" w:hAnsiTheme="minorHAnsi" w:cstheme="minorBidi"/>
            <w:caps w:val="0"/>
            <w:noProof/>
            <w:sz w:val="22"/>
            <w:szCs w:val="22"/>
            <w:lang w:eastAsia="en-GB"/>
          </w:rPr>
          <w:tab/>
        </w:r>
        <w:r w:rsidRPr="006F24C1">
          <w:rPr>
            <w:rStyle w:val="Hyperlink"/>
            <w:noProof/>
          </w:rPr>
          <w:t>GENERAL REQUIREMENTS</w:t>
        </w:r>
        <w:r>
          <w:rPr>
            <w:noProof/>
            <w:webHidden/>
          </w:rPr>
          <w:tab/>
        </w:r>
        <w:r>
          <w:rPr>
            <w:noProof/>
            <w:webHidden/>
          </w:rPr>
          <w:fldChar w:fldCharType="begin"/>
        </w:r>
        <w:r>
          <w:rPr>
            <w:noProof/>
            <w:webHidden/>
          </w:rPr>
          <w:instrText xml:space="preserve"> PAGEREF _Toc466624978 \h </w:instrText>
        </w:r>
        <w:r>
          <w:rPr>
            <w:noProof/>
            <w:webHidden/>
          </w:rPr>
        </w:r>
        <w:r>
          <w:rPr>
            <w:noProof/>
            <w:webHidden/>
          </w:rPr>
          <w:fldChar w:fldCharType="separate"/>
        </w:r>
        <w:r>
          <w:rPr>
            <w:noProof/>
            <w:webHidden/>
          </w:rPr>
          <w:t>26</w:t>
        </w:r>
        <w:r>
          <w:rPr>
            <w:noProof/>
            <w:webHidden/>
          </w:rPr>
          <w:fldChar w:fldCharType="end"/>
        </w:r>
      </w:hyperlink>
    </w:p>
    <w:p w14:paraId="2F2BEBFA" w14:textId="77777777" w:rsidR="003D2E74" w:rsidRDefault="003D2E74">
      <w:pPr>
        <w:pStyle w:val="TOC2"/>
        <w:rPr>
          <w:rFonts w:asciiTheme="minorHAnsi" w:eastAsiaTheme="minorEastAsia" w:hAnsiTheme="minorHAnsi" w:cstheme="minorBidi"/>
          <w:caps w:val="0"/>
          <w:noProof/>
          <w:sz w:val="22"/>
          <w:szCs w:val="22"/>
          <w:lang w:eastAsia="en-GB"/>
        </w:rPr>
      </w:pPr>
      <w:hyperlink w:anchor="_Toc466624979" w:history="1">
        <w:r w:rsidRPr="006F24C1">
          <w:rPr>
            <w:rStyle w:val="Hyperlink"/>
            <w:noProof/>
          </w:rPr>
          <w:t>8.2</w:t>
        </w:r>
        <w:r>
          <w:rPr>
            <w:rFonts w:asciiTheme="minorHAnsi" w:eastAsiaTheme="minorEastAsia" w:hAnsiTheme="minorHAnsi" w:cstheme="minorBidi"/>
            <w:caps w:val="0"/>
            <w:noProof/>
            <w:sz w:val="22"/>
            <w:szCs w:val="22"/>
            <w:lang w:eastAsia="en-GB"/>
          </w:rPr>
          <w:tab/>
        </w:r>
        <w:r w:rsidRPr="006F24C1">
          <w:rPr>
            <w:rStyle w:val="Hyperlink"/>
            <w:noProof/>
          </w:rPr>
          <w:t>COVER SHEET(S)</w:t>
        </w:r>
        <w:r>
          <w:rPr>
            <w:noProof/>
            <w:webHidden/>
          </w:rPr>
          <w:tab/>
        </w:r>
        <w:r>
          <w:rPr>
            <w:noProof/>
            <w:webHidden/>
          </w:rPr>
          <w:fldChar w:fldCharType="begin"/>
        </w:r>
        <w:r>
          <w:rPr>
            <w:noProof/>
            <w:webHidden/>
          </w:rPr>
          <w:instrText xml:space="preserve"> PAGEREF _Toc466624979 \h </w:instrText>
        </w:r>
        <w:r>
          <w:rPr>
            <w:noProof/>
            <w:webHidden/>
          </w:rPr>
        </w:r>
        <w:r>
          <w:rPr>
            <w:noProof/>
            <w:webHidden/>
          </w:rPr>
          <w:fldChar w:fldCharType="separate"/>
        </w:r>
        <w:r>
          <w:rPr>
            <w:noProof/>
            <w:webHidden/>
          </w:rPr>
          <w:t>26</w:t>
        </w:r>
        <w:r>
          <w:rPr>
            <w:noProof/>
            <w:webHidden/>
          </w:rPr>
          <w:fldChar w:fldCharType="end"/>
        </w:r>
      </w:hyperlink>
    </w:p>
    <w:p w14:paraId="43089F40" w14:textId="77777777" w:rsidR="003D2E74" w:rsidRDefault="003D2E74">
      <w:pPr>
        <w:pStyle w:val="TOC2"/>
        <w:rPr>
          <w:rFonts w:asciiTheme="minorHAnsi" w:eastAsiaTheme="minorEastAsia" w:hAnsiTheme="minorHAnsi" w:cstheme="minorBidi"/>
          <w:caps w:val="0"/>
          <w:noProof/>
          <w:sz w:val="22"/>
          <w:szCs w:val="22"/>
          <w:lang w:eastAsia="en-GB"/>
        </w:rPr>
      </w:pPr>
      <w:hyperlink w:anchor="_Toc466624980" w:history="1">
        <w:r w:rsidRPr="006F24C1">
          <w:rPr>
            <w:rStyle w:val="Hyperlink"/>
            <w:noProof/>
          </w:rPr>
          <w:t>8.3</w:t>
        </w:r>
        <w:r>
          <w:rPr>
            <w:rFonts w:asciiTheme="minorHAnsi" w:eastAsiaTheme="minorEastAsia" w:hAnsiTheme="minorHAnsi" w:cstheme="minorBidi"/>
            <w:caps w:val="0"/>
            <w:noProof/>
            <w:sz w:val="22"/>
            <w:szCs w:val="22"/>
            <w:lang w:eastAsia="en-GB"/>
          </w:rPr>
          <w:tab/>
        </w:r>
        <w:r w:rsidRPr="006F24C1">
          <w:rPr>
            <w:rStyle w:val="Hyperlink"/>
            <w:noProof/>
          </w:rPr>
          <w:t>LIST OF EQUIPMENT USED</w:t>
        </w:r>
        <w:r>
          <w:rPr>
            <w:noProof/>
            <w:webHidden/>
          </w:rPr>
          <w:tab/>
        </w:r>
        <w:r>
          <w:rPr>
            <w:noProof/>
            <w:webHidden/>
          </w:rPr>
          <w:fldChar w:fldCharType="begin"/>
        </w:r>
        <w:r>
          <w:rPr>
            <w:noProof/>
            <w:webHidden/>
          </w:rPr>
          <w:instrText xml:space="preserve"> PAGEREF _Toc466624980 \h </w:instrText>
        </w:r>
        <w:r>
          <w:rPr>
            <w:noProof/>
            <w:webHidden/>
          </w:rPr>
        </w:r>
        <w:r>
          <w:rPr>
            <w:noProof/>
            <w:webHidden/>
          </w:rPr>
          <w:fldChar w:fldCharType="separate"/>
        </w:r>
        <w:r>
          <w:rPr>
            <w:noProof/>
            <w:webHidden/>
          </w:rPr>
          <w:t>26</w:t>
        </w:r>
        <w:r>
          <w:rPr>
            <w:noProof/>
            <w:webHidden/>
          </w:rPr>
          <w:fldChar w:fldCharType="end"/>
        </w:r>
      </w:hyperlink>
    </w:p>
    <w:p w14:paraId="3CD23464" w14:textId="77777777" w:rsidR="003D2E74" w:rsidRDefault="003D2E74">
      <w:pPr>
        <w:pStyle w:val="TOC2"/>
        <w:rPr>
          <w:rFonts w:asciiTheme="minorHAnsi" w:eastAsiaTheme="minorEastAsia" w:hAnsiTheme="minorHAnsi" w:cstheme="minorBidi"/>
          <w:caps w:val="0"/>
          <w:noProof/>
          <w:sz w:val="22"/>
          <w:szCs w:val="22"/>
          <w:lang w:eastAsia="en-GB"/>
        </w:rPr>
      </w:pPr>
      <w:hyperlink w:anchor="_Toc466624981" w:history="1">
        <w:r w:rsidRPr="006F24C1">
          <w:rPr>
            <w:rStyle w:val="Hyperlink"/>
            <w:noProof/>
          </w:rPr>
          <w:t>8.4</w:t>
        </w:r>
        <w:r>
          <w:rPr>
            <w:rFonts w:asciiTheme="minorHAnsi" w:eastAsiaTheme="minorEastAsia" w:hAnsiTheme="minorHAnsi" w:cstheme="minorBidi"/>
            <w:caps w:val="0"/>
            <w:noProof/>
            <w:sz w:val="22"/>
            <w:szCs w:val="22"/>
            <w:lang w:eastAsia="en-GB"/>
          </w:rPr>
          <w:tab/>
        </w:r>
        <w:r w:rsidRPr="006F24C1">
          <w:rPr>
            <w:rStyle w:val="Hyperlink"/>
            <w:noProof/>
          </w:rPr>
          <w:t>LIST OF TEST REFERENCES</w:t>
        </w:r>
        <w:r>
          <w:rPr>
            <w:noProof/>
            <w:webHidden/>
          </w:rPr>
          <w:tab/>
        </w:r>
        <w:r>
          <w:rPr>
            <w:noProof/>
            <w:webHidden/>
          </w:rPr>
          <w:fldChar w:fldCharType="begin"/>
        </w:r>
        <w:r>
          <w:rPr>
            <w:noProof/>
            <w:webHidden/>
          </w:rPr>
          <w:instrText xml:space="preserve"> PAGEREF _Toc466624981 \h </w:instrText>
        </w:r>
        <w:r>
          <w:rPr>
            <w:noProof/>
            <w:webHidden/>
          </w:rPr>
        </w:r>
        <w:r>
          <w:rPr>
            <w:noProof/>
            <w:webHidden/>
          </w:rPr>
          <w:fldChar w:fldCharType="separate"/>
        </w:r>
        <w:r>
          <w:rPr>
            <w:noProof/>
            <w:webHidden/>
          </w:rPr>
          <w:t>27</w:t>
        </w:r>
        <w:r>
          <w:rPr>
            <w:noProof/>
            <w:webHidden/>
          </w:rPr>
          <w:fldChar w:fldCharType="end"/>
        </w:r>
      </w:hyperlink>
    </w:p>
    <w:p w14:paraId="6730A782" w14:textId="77777777" w:rsidR="003D2E74" w:rsidRDefault="003D2E74">
      <w:pPr>
        <w:pStyle w:val="TOC2"/>
        <w:rPr>
          <w:rFonts w:asciiTheme="minorHAnsi" w:eastAsiaTheme="minorEastAsia" w:hAnsiTheme="minorHAnsi" w:cstheme="minorBidi"/>
          <w:caps w:val="0"/>
          <w:noProof/>
          <w:sz w:val="22"/>
          <w:szCs w:val="22"/>
          <w:lang w:eastAsia="en-GB"/>
        </w:rPr>
      </w:pPr>
      <w:hyperlink w:anchor="_Toc466624982" w:history="1">
        <w:r w:rsidRPr="006F24C1">
          <w:rPr>
            <w:rStyle w:val="Hyperlink"/>
            <w:noProof/>
          </w:rPr>
          <w:t>8.5</w:t>
        </w:r>
        <w:r>
          <w:rPr>
            <w:rFonts w:asciiTheme="minorHAnsi" w:eastAsiaTheme="minorEastAsia" w:hAnsiTheme="minorHAnsi" w:cstheme="minorBidi"/>
            <w:caps w:val="0"/>
            <w:noProof/>
            <w:sz w:val="22"/>
            <w:szCs w:val="22"/>
            <w:lang w:eastAsia="en-GB"/>
          </w:rPr>
          <w:tab/>
        </w:r>
        <w:r w:rsidRPr="006F24C1">
          <w:rPr>
            <w:rStyle w:val="Hyperlink"/>
            <w:noProof/>
          </w:rPr>
          <w:t>SAMPLE IDENTIFICATION (PARA. 4.1)</w:t>
        </w:r>
        <w:r>
          <w:rPr>
            <w:noProof/>
            <w:webHidden/>
          </w:rPr>
          <w:tab/>
        </w:r>
        <w:r>
          <w:rPr>
            <w:noProof/>
            <w:webHidden/>
          </w:rPr>
          <w:fldChar w:fldCharType="begin"/>
        </w:r>
        <w:r>
          <w:rPr>
            <w:noProof/>
            <w:webHidden/>
          </w:rPr>
          <w:instrText xml:space="preserve"> PAGEREF _Toc466624982 \h </w:instrText>
        </w:r>
        <w:r>
          <w:rPr>
            <w:noProof/>
            <w:webHidden/>
          </w:rPr>
        </w:r>
        <w:r>
          <w:rPr>
            <w:noProof/>
            <w:webHidden/>
          </w:rPr>
          <w:fldChar w:fldCharType="separate"/>
        </w:r>
        <w:r>
          <w:rPr>
            <w:noProof/>
            <w:webHidden/>
          </w:rPr>
          <w:t>27</w:t>
        </w:r>
        <w:r>
          <w:rPr>
            <w:noProof/>
            <w:webHidden/>
          </w:rPr>
          <w:fldChar w:fldCharType="end"/>
        </w:r>
      </w:hyperlink>
    </w:p>
    <w:p w14:paraId="5097157F" w14:textId="77777777" w:rsidR="003D2E74" w:rsidRDefault="003D2E74">
      <w:pPr>
        <w:pStyle w:val="TOC2"/>
        <w:rPr>
          <w:rFonts w:asciiTheme="minorHAnsi" w:eastAsiaTheme="minorEastAsia" w:hAnsiTheme="minorHAnsi" w:cstheme="minorBidi"/>
          <w:caps w:val="0"/>
          <w:noProof/>
          <w:sz w:val="22"/>
          <w:szCs w:val="22"/>
          <w:lang w:eastAsia="en-GB"/>
        </w:rPr>
      </w:pPr>
      <w:hyperlink w:anchor="_Toc466624983" w:history="1">
        <w:r w:rsidRPr="006F24C1">
          <w:rPr>
            <w:rStyle w:val="Hyperlink"/>
            <w:noProof/>
          </w:rPr>
          <w:t>8.6</w:t>
        </w:r>
        <w:r>
          <w:rPr>
            <w:rFonts w:asciiTheme="minorHAnsi" w:eastAsiaTheme="minorEastAsia" w:hAnsiTheme="minorHAnsi" w:cstheme="minorBidi"/>
            <w:caps w:val="0"/>
            <w:noProof/>
            <w:sz w:val="22"/>
            <w:szCs w:val="22"/>
            <w:lang w:eastAsia="en-GB"/>
          </w:rPr>
          <w:tab/>
        </w:r>
        <w:r w:rsidRPr="006F24C1">
          <w:rPr>
            <w:rStyle w:val="Hyperlink"/>
            <w:noProof/>
          </w:rPr>
          <w:t>PRODUCTION DATA (PARA. 4.4)</w:t>
        </w:r>
        <w:r>
          <w:rPr>
            <w:noProof/>
            <w:webHidden/>
          </w:rPr>
          <w:tab/>
        </w:r>
        <w:r>
          <w:rPr>
            <w:noProof/>
            <w:webHidden/>
          </w:rPr>
          <w:fldChar w:fldCharType="begin"/>
        </w:r>
        <w:r>
          <w:rPr>
            <w:noProof/>
            <w:webHidden/>
          </w:rPr>
          <w:instrText xml:space="preserve"> PAGEREF _Toc466624983 \h </w:instrText>
        </w:r>
        <w:r>
          <w:rPr>
            <w:noProof/>
            <w:webHidden/>
          </w:rPr>
        </w:r>
        <w:r>
          <w:rPr>
            <w:noProof/>
            <w:webHidden/>
          </w:rPr>
          <w:fldChar w:fldCharType="separate"/>
        </w:r>
        <w:r>
          <w:rPr>
            <w:noProof/>
            <w:webHidden/>
          </w:rPr>
          <w:t>27</w:t>
        </w:r>
        <w:r>
          <w:rPr>
            <w:noProof/>
            <w:webHidden/>
          </w:rPr>
          <w:fldChar w:fldCharType="end"/>
        </w:r>
      </w:hyperlink>
    </w:p>
    <w:p w14:paraId="4F2078DC" w14:textId="77777777" w:rsidR="003D2E74" w:rsidRDefault="003D2E74">
      <w:pPr>
        <w:pStyle w:val="TOC2"/>
        <w:rPr>
          <w:rFonts w:asciiTheme="minorHAnsi" w:eastAsiaTheme="minorEastAsia" w:hAnsiTheme="minorHAnsi" w:cstheme="minorBidi"/>
          <w:caps w:val="0"/>
          <w:noProof/>
          <w:sz w:val="22"/>
          <w:szCs w:val="22"/>
          <w:lang w:eastAsia="en-GB"/>
        </w:rPr>
      </w:pPr>
      <w:hyperlink w:anchor="_Toc466624984" w:history="1">
        <w:r w:rsidRPr="006F24C1">
          <w:rPr>
            <w:rStyle w:val="Hyperlink"/>
            <w:noProof/>
          </w:rPr>
          <w:t>8.7</w:t>
        </w:r>
        <w:r>
          <w:rPr>
            <w:rFonts w:asciiTheme="minorHAnsi" w:eastAsiaTheme="minorEastAsia" w:hAnsiTheme="minorHAnsi" w:cstheme="minorBidi"/>
            <w:caps w:val="0"/>
            <w:noProof/>
            <w:sz w:val="22"/>
            <w:szCs w:val="22"/>
            <w:lang w:eastAsia="en-GB"/>
          </w:rPr>
          <w:tab/>
        </w:r>
        <w:r w:rsidRPr="006F24C1">
          <w:rPr>
            <w:rStyle w:val="Hyperlink"/>
            <w:noProof/>
          </w:rPr>
          <w:t>INSPECTION DATA (PARA. 5)</w:t>
        </w:r>
        <w:r>
          <w:rPr>
            <w:noProof/>
            <w:webHidden/>
          </w:rPr>
          <w:tab/>
        </w:r>
        <w:r>
          <w:rPr>
            <w:noProof/>
            <w:webHidden/>
          </w:rPr>
          <w:fldChar w:fldCharType="begin"/>
        </w:r>
        <w:r>
          <w:rPr>
            <w:noProof/>
            <w:webHidden/>
          </w:rPr>
          <w:instrText xml:space="preserve"> PAGEREF _Toc466624984 \h </w:instrText>
        </w:r>
        <w:r>
          <w:rPr>
            <w:noProof/>
            <w:webHidden/>
          </w:rPr>
        </w:r>
        <w:r>
          <w:rPr>
            <w:noProof/>
            <w:webHidden/>
          </w:rPr>
          <w:fldChar w:fldCharType="separate"/>
        </w:r>
        <w:r>
          <w:rPr>
            <w:noProof/>
            <w:webHidden/>
          </w:rPr>
          <w:t>27</w:t>
        </w:r>
        <w:r>
          <w:rPr>
            <w:noProof/>
            <w:webHidden/>
          </w:rPr>
          <w:fldChar w:fldCharType="end"/>
        </w:r>
      </w:hyperlink>
    </w:p>
    <w:p w14:paraId="2BC973F4" w14:textId="77777777" w:rsidR="003D2E74" w:rsidRDefault="003D2E74">
      <w:pPr>
        <w:pStyle w:val="TOC2"/>
        <w:rPr>
          <w:rFonts w:asciiTheme="minorHAnsi" w:eastAsiaTheme="minorEastAsia" w:hAnsiTheme="minorHAnsi" w:cstheme="minorBidi"/>
          <w:caps w:val="0"/>
          <w:noProof/>
          <w:sz w:val="22"/>
          <w:szCs w:val="22"/>
          <w:lang w:eastAsia="en-GB"/>
        </w:rPr>
      </w:pPr>
      <w:hyperlink w:anchor="_Toc466624985" w:history="1">
        <w:r w:rsidRPr="006F24C1">
          <w:rPr>
            <w:rStyle w:val="Hyperlink"/>
            <w:noProof/>
          </w:rPr>
          <w:t>8.8</w:t>
        </w:r>
        <w:r>
          <w:rPr>
            <w:rFonts w:asciiTheme="minorHAnsi" w:eastAsiaTheme="minorEastAsia" w:hAnsiTheme="minorHAnsi" w:cstheme="minorBidi"/>
            <w:caps w:val="0"/>
            <w:noProof/>
            <w:sz w:val="22"/>
            <w:szCs w:val="22"/>
            <w:lang w:eastAsia="en-GB"/>
          </w:rPr>
          <w:tab/>
        </w:r>
        <w:r w:rsidRPr="006F24C1">
          <w:rPr>
            <w:rStyle w:val="Hyperlink"/>
            <w:noProof/>
          </w:rPr>
          <w:t>INITIAL ELECTRICAL MEASUREMENTS (PARA. 6)</w:t>
        </w:r>
        <w:r>
          <w:rPr>
            <w:noProof/>
            <w:webHidden/>
          </w:rPr>
          <w:tab/>
        </w:r>
        <w:r>
          <w:rPr>
            <w:noProof/>
            <w:webHidden/>
          </w:rPr>
          <w:fldChar w:fldCharType="begin"/>
        </w:r>
        <w:r>
          <w:rPr>
            <w:noProof/>
            <w:webHidden/>
          </w:rPr>
          <w:instrText xml:space="preserve"> PAGEREF _Toc466624985 \h </w:instrText>
        </w:r>
        <w:r>
          <w:rPr>
            <w:noProof/>
            <w:webHidden/>
          </w:rPr>
        </w:r>
        <w:r>
          <w:rPr>
            <w:noProof/>
            <w:webHidden/>
          </w:rPr>
          <w:fldChar w:fldCharType="separate"/>
        </w:r>
        <w:r>
          <w:rPr>
            <w:noProof/>
            <w:webHidden/>
          </w:rPr>
          <w:t>27</w:t>
        </w:r>
        <w:r>
          <w:rPr>
            <w:noProof/>
            <w:webHidden/>
          </w:rPr>
          <w:fldChar w:fldCharType="end"/>
        </w:r>
      </w:hyperlink>
    </w:p>
    <w:p w14:paraId="6A721DEC" w14:textId="77777777" w:rsidR="003D2E74" w:rsidRDefault="003D2E74">
      <w:pPr>
        <w:pStyle w:val="TOC2"/>
        <w:rPr>
          <w:rFonts w:asciiTheme="minorHAnsi" w:eastAsiaTheme="minorEastAsia" w:hAnsiTheme="minorHAnsi" w:cstheme="minorBidi"/>
          <w:caps w:val="0"/>
          <w:noProof/>
          <w:sz w:val="22"/>
          <w:szCs w:val="22"/>
          <w:lang w:eastAsia="en-GB"/>
        </w:rPr>
      </w:pPr>
      <w:hyperlink w:anchor="_Toc466624986" w:history="1">
        <w:r w:rsidRPr="006F24C1">
          <w:rPr>
            <w:rStyle w:val="Hyperlink"/>
            <w:noProof/>
          </w:rPr>
          <w:t>8.9</w:t>
        </w:r>
        <w:r>
          <w:rPr>
            <w:rFonts w:asciiTheme="minorHAnsi" w:eastAsiaTheme="minorEastAsia" w:hAnsiTheme="minorHAnsi" w:cstheme="minorBidi"/>
            <w:caps w:val="0"/>
            <w:noProof/>
            <w:sz w:val="22"/>
            <w:szCs w:val="22"/>
            <w:lang w:eastAsia="en-GB"/>
          </w:rPr>
          <w:tab/>
        </w:r>
        <w:r w:rsidRPr="006F24C1">
          <w:rPr>
            <w:rStyle w:val="Hyperlink"/>
            <w:noProof/>
          </w:rPr>
          <w:t>GROUP 1 - CONTROL GROUP DATA (PARA. 7.2)</w:t>
        </w:r>
        <w:r>
          <w:rPr>
            <w:noProof/>
            <w:webHidden/>
          </w:rPr>
          <w:tab/>
        </w:r>
        <w:r>
          <w:rPr>
            <w:noProof/>
            <w:webHidden/>
          </w:rPr>
          <w:fldChar w:fldCharType="begin"/>
        </w:r>
        <w:r>
          <w:rPr>
            <w:noProof/>
            <w:webHidden/>
          </w:rPr>
          <w:instrText xml:space="preserve"> PAGEREF _Toc466624986 \h </w:instrText>
        </w:r>
        <w:r>
          <w:rPr>
            <w:noProof/>
            <w:webHidden/>
          </w:rPr>
        </w:r>
        <w:r>
          <w:rPr>
            <w:noProof/>
            <w:webHidden/>
          </w:rPr>
          <w:fldChar w:fldCharType="separate"/>
        </w:r>
        <w:r>
          <w:rPr>
            <w:noProof/>
            <w:webHidden/>
          </w:rPr>
          <w:t>27</w:t>
        </w:r>
        <w:r>
          <w:rPr>
            <w:noProof/>
            <w:webHidden/>
          </w:rPr>
          <w:fldChar w:fldCharType="end"/>
        </w:r>
      </w:hyperlink>
    </w:p>
    <w:p w14:paraId="36F2CF1C" w14:textId="77777777" w:rsidR="003D2E74" w:rsidRDefault="003D2E74">
      <w:pPr>
        <w:pStyle w:val="TOC2"/>
        <w:rPr>
          <w:rFonts w:asciiTheme="minorHAnsi" w:eastAsiaTheme="minorEastAsia" w:hAnsiTheme="minorHAnsi" w:cstheme="minorBidi"/>
          <w:caps w:val="0"/>
          <w:noProof/>
          <w:sz w:val="22"/>
          <w:szCs w:val="22"/>
          <w:lang w:eastAsia="en-GB"/>
        </w:rPr>
      </w:pPr>
      <w:hyperlink w:anchor="_Toc466624987" w:history="1">
        <w:r w:rsidRPr="006F24C1">
          <w:rPr>
            <w:rStyle w:val="Hyperlink"/>
            <w:noProof/>
          </w:rPr>
          <w:t>8.10</w:t>
        </w:r>
        <w:r>
          <w:rPr>
            <w:rFonts w:asciiTheme="minorHAnsi" w:eastAsiaTheme="minorEastAsia" w:hAnsiTheme="minorHAnsi" w:cstheme="minorBidi"/>
            <w:caps w:val="0"/>
            <w:noProof/>
            <w:sz w:val="22"/>
            <w:szCs w:val="22"/>
            <w:lang w:eastAsia="en-GB"/>
          </w:rPr>
          <w:tab/>
        </w:r>
        <w:r w:rsidRPr="006F24C1">
          <w:rPr>
            <w:rStyle w:val="Hyperlink"/>
            <w:noProof/>
          </w:rPr>
          <w:t>GROUP 2 - ENVIRONMENTAL TESTS</w:t>
        </w:r>
        <w:r>
          <w:rPr>
            <w:noProof/>
            <w:webHidden/>
          </w:rPr>
          <w:tab/>
        </w:r>
        <w:r>
          <w:rPr>
            <w:noProof/>
            <w:webHidden/>
          </w:rPr>
          <w:fldChar w:fldCharType="begin"/>
        </w:r>
        <w:r>
          <w:rPr>
            <w:noProof/>
            <w:webHidden/>
          </w:rPr>
          <w:instrText xml:space="preserve"> PAGEREF _Toc466624987 \h </w:instrText>
        </w:r>
        <w:r>
          <w:rPr>
            <w:noProof/>
            <w:webHidden/>
          </w:rPr>
        </w:r>
        <w:r>
          <w:rPr>
            <w:noProof/>
            <w:webHidden/>
          </w:rPr>
          <w:fldChar w:fldCharType="separate"/>
        </w:r>
        <w:r>
          <w:rPr>
            <w:noProof/>
            <w:webHidden/>
          </w:rPr>
          <w:t>27</w:t>
        </w:r>
        <w:r>
          <w:rPr>
            <w:noProof/>
            <w:webHidden/>
          </w:rPr>
          <w:fldChar w:fldCharType="end"/>
        </w:r>
      </w:hyperlink>
    </w:p>
    <w:p w14:paraId="1C003FFD" w14:textId="77777777" w:rsidR="003D2E74" w:rsidRDefault="003D2E74">
      <w:pPr>
        <w:pStyle w:val="TOC3"/>
        <w:tabs>
          <w:tab w:val="left" w:pos="1080"/>
          <w:tab w:val="right" w:pos="10145"/>
        </w:tabs>
        <w:rPr>
          <w:rFonts w:asciiTheme="minorHAnsi" w:eastAsiaTheme="minorEastAsia" w:hAnsiTheme="minorHAnsi" w:cstheme="minorBidi"/>
          <w:noProof/>
          <w:sz w:val="22"/>
          <w:szCs w:val="22"/>
          <w:lang w:eastAsia="en-GB"/>
        </w:rPr>
      </w:pPr>
      <w:hyperlink w:anchor="_Toc466624988" w:history="1">
        <w:r w:rsidRPr="006F24C1">
          <w:rPr>
            <w:rStyle w:val="Hyperlink"/>
            <w:noProof/>
          </w:rPr>
          <w:t>8.10.1</w:t>
        </w:r>
        <w:r>
          <w:rPr>
            <w:rFonts w:asciiTheme="minorHAnsi" w:eastAsiaTheme="minorEastAsia" w:hAnsiTheme="minorHAnsi" w:cstheme="minorBidi"/>
            <w:noProof/>
            <w:sz w:val="22"/>
            <w:szCs w:val="22"/>
            <w:lang w:eastAsia="en-GB"/>
          </w:rPr>
          <w:tab/>
        </w:r>
        <w:r w:rsidRPr="006F24C1">
          <w:rPr>
            <w:rStyle w:val="Hyperlink"/>
            <w:noProof/>
          </w:rPr>
          <w:t>Subgroup 2A - Miss Test Under Vibration Data (Para. 7.3.2)</w:t>
        </w:r>
        <w:r>
          <w:rPr>
            <w:noProof/>
            <w:webHidden/>
          </w:rPr>
          <w:tab/>
        </w:r>
        <w:r>
          <w:rPr>
            <w:noProof/>
            <w:webHidden/>
          </w:rPr>
          <w:fldChar w:fldCharType="begin"/>
        </w:r>
        <w:r>
          <w:rPr>
            <w:noProof/>
            <w:webHidden/>
          </w:rPr>
          <w:instrText xml:space="preserve"> PAGEREF _Toc466624988 \h </w:instrText>
        </w:r>
        <w:r>
          <w:rPr>
            <w:noProof/>
            <w:webHidden/>
          </w:rPr>
        </w:r>
        <w:r>
          <w:rPr>
            <w:noProof/>
            <w:webHidden/>
          </w:rPr>
          <w:fldChar w:fldCharType="separate"/>
        </w:r>
        <w:r>
          <w:rPr>
            <w:noProof/>
            <w:webHidden/>
          </w:rPr>
          <w:t>27</w:t>
        </w:r>
        <w:r>
          <w:rPr>
            <w:noProof/>
            <w:webHidden/>
          </w:rPr>
          <w:fldChar w:fldCharType="end"/>
        </w:r>
      </w:hyperlink>
    </w:p>
    <w:p w14:paraId="50A38614" w14:textId="77777777" w:rsidR="003D2E74" w:rsidRDefault="003D2E74">
      <w:pPr>
        <w:pStyle w:val="TOC3"/>
        <w:tabs>
          <w:tab w:val="left" w:pos="1080"/>
          <w:tab w:val="right" w:pos="10145"/>
        </w:tabs>
        <w:rPr>
          <w:rFonts w:asciiTheme="minorHAnsi" w:eastAsiaTheme="minorEastAsia" w:hAnsiTheme="minorHAnsi" w:cstheme="minorBidi"/>
          <w:noProof/>
          <w:sz w:val="22"/>
          <w:szCs w:val="22"/>
          <w:lang w:eastAsia="en-GB"/>
        </w:rPr>
      </w:pPr>
      <w:hyperlink w:anchor="_Toc466624989" w:history="1">
        <w:r w:rsidRPr="006F24C1">
          <w:rPr>
            <w:rStyle w:val="Hyperlink"/>
            <w:noProof/>
          </w:rPr>
          <w:t>8.10.2</w:t>
        </w:r>
        <w:r>
          <w:rPr>
            <w:rFonts w:asciiTheme="minorHAnsi" w:eastAsiaTheme="minorEastAsia" w:hAnsiTheme="minorHAnsi" w:cstheme="minorBidi"/>
            <w:noProof/>
            <w:sz w:val="22"/>
            <w:szCs w:val="22"/>
            <w:lang w:eastAsia="en-GB"/>
          </w:rPr>
          <w:tab/>
        </w:r>
        <w:r w:rsidRPr="006F24C1">
          <w:rPr>
            <w:rStyle w:val="Hyperlink"/>
            <w:noProof/>
          </w:rPr>
          <w:t>Subgroup 2A - Sinusoidal Vibration Step Stress Test Data (Para. 7.3.3)</w:t>
        </w:r>
        <w:r>
          <w:rPr>
            <w:noProof/>
            <w:webHidden/>
          </w:rPr>
          <w:tab/>
        </w:r>
        <w:r>
          <w:rPr>
            <w:noProof/>
            <w:webHidden/>
          </w:rPr>
          <w:fldChar w:fldCharType="begin"/>
        </w:r>
        <w:r>
          <w:rPr>
            <w:noProof/>
            <w:webHidden/>
          </w:rPr>
          <w:instrText xml:space="preserve"> PAGEREF _Toc466624989 \h </w:instrText>
        </w:r>
        <w:r>
          <w:rPr>
            <w:noProof/>
            <w:webHidden/>
          </w:rPr>
        </w:r>
        <w:r>
          <w:rPr>
            <w:noProof/>
            <w:webHidden/>
          </w:rPr>
          <w:fldChar w:fldCharType="separate"/>
        </w:r>
        <w:r>
          <w:rPr>
            <w:noProof/>
            <w:webHidden/>
          </w:rPr>
          <w:t>27</w:t>
        </w:r>
        <w:r>
          <w:rPr>
            <w:noProof/>
            <w:webHidden/>
          </w:rPr>
          <w:fldChar w:fldCharType="end"/>
        </w:r>
      </w:hyperlink>
    </w:p>
    <w:p w14:paraId="2C5B9DCF" w14:textId="77777777" w:rsidR="003D2E74" w:rsidRDefault="003D2E74">
      <w:pPr>
        <w:pStyle w:val="TOC3"/>
        <w:tabs>
          <w:tab w:val="left" w:pos="1080"/>
          <w:tab w:val="right" w:pos="10145"/>
        </w:tabs>
        <w:rPr>
          <w:rFonts w:asciiTheme="minorHAnsi" w:eastAsiaTheme="minorEastAsia" w:hAnsiTheme="minorHAnsi" w:cstheme="minorBidi"/>
          <w:noProof/>
          <w:sz w:val="22"/>
          <w:szCs w:val="22"/>
          <w:lang w:eastAsia="en-GB"/>
        </w:rPr>
      </w:pPr>
      <w:hyperlink w:anchor="_Toc466624990" w:history="1">
        <w:r w:rsidRPr="006F24C1">
          <w:rPr>
            <w:rStyle w:val="Hyperlink"/>
            <w:noProof/>
          </w:rPr>
          <w:t>8.10.3</w:t>
        </w:r>
        <w:r>
          <w:rPr>
            <w:rFonts w:asciiTheme="minorHAnsi" w:eastAsiaTheme="minorEastAsia" w:hAnsiTheme="minorHAnsi" w:cstheme="minorBidi"/>
            <w:noProof/>
            <w:sz w:val="22"/>
            <w:szCs w:val="22"/>
            <w:lang w:eastAsia="en-GB"/>
          </w:rPr>
          <w:tab/>
        </w:r>
        <w:r w:rsidRPr="006F24C1">
          <w:rPr>
            <w:rStyle w:val="Hyperlink"/>
            <w:noProof/>
          </w:rPr>
          <w:t>Subgroup 2B - Mechanical Shock Step Stress Test (Para. 7.3.4)</w:t>
        </w:r>
        <w:r>
          <w:rPr>
            <w:noProof/>
            <w:webHidden/>
          </w:rPr>
          <w:tab/>
        </w:r>
        <w:r>
          <w:rPr>
            <w:noProof/>
            <w:webHidden/>
          </w:rPr>
          <w:fldChar w:fldCharType="begin"/>
        </w:r>
        <w:r>
          <w:rPr>
            <w:noProof/>
            <w:webHidden/>
          </w:rPr>
          <w:instrText xml:space="preserve"> PAGEREF _Toc466624990 \h </w:instrText>
        </w:r>
        <w:r>
          <w:rPr>
            <w:noProof/>
            <w:webHidden/>
          </w:rPr>
        </w:r>
        <w:r>
          <w:rPr>
            <w:noProof/>
            <w:webHidden/>
          </w:rPr>
          <w:fldChar w:fldCharType="separate"/>
        </w:r>
        <w:r>
          <w:rPr>
            <w:noProof/>
            <w:webHidden/>
          </w:rPr>
          <w:t>28</w:t>
        </w:r>
        <w:r>
          <w:rPr>
            <w:noProof/>
            <w:webHidden/>
          </w:rPr>
          <w:fldChar w:fldCharType="end"/>
        </w:r>
      </w:hyperlink>
    </w:p>
    <w:p w14:paraId="51C1E14B" w14:textId="77777777" w:rsidR="003D2E74" w:rsidRDefault="003D2E74">
      <w:pPr>
        <w:pStyle w:val="TOC3"/>
        <w:tabs>
          <w:tab w:val="left" w:pos="1080"/>
          <w:tab w:val="right" w:pos="10145"/>
        </w:tabs>
        <w:rPr>
          <w:rFonts w:asciiTheme="minorHAnsi" w:eastAsiaTheme="minorEastAsia" w:hAnsiTheme="minorHAnsi" w:cstheme="minorBidi"/>
          <w:noProof/>
          <w:sz w:val="22"/>
          <w:szCs w:val="22"/>
          <w:lang w:eastAsia="en-GB"/>
        </w:rPr>
      </w:pPr>
      <w:hyperlink w:anchor="_Toc466624991" w:history="1">
        <w:r w:rsidRPr="006F24C1">
          <w:rPr>
            <w:rStyle w:val="Hyperlink"/>
            <w:noProof/>
          </w:rPr>
          <w:t>8.10.4</w:t>
        </w:r>
        <w:r>
          <w:rPr>
            <w:rFonts w:asciiTheme="minorHAnsi" w:eastAsiaTheme="minorEastAsia" w:hAnsiTheme="minorHAnsi" w:cstheme="minorBidi"/>
            <w:noProof/>
            <w:sz w:val="22"/>
            <w:szCs w:val="22"/>
            <w:lang w:eastAsia="en-GB"/>
          </w:rPr>
          <w:tab/>
        </w:r>
        <w:r w:rsidRPr="006F24C1">
          <w:rPr>
            <w:rStyle w:val="Hyperlink"/>
            <w:noProof/>
          </w:rPr>
          <w:t>Subgroup 2B - Salt Spray (Corrosion) (Para. 7.3.5)</w:t>
        </w:r>
        <w:r>
          <w:rPr>
            <w:noProof/>
            <w:webHidden/>
          </w:rPr>
          <w:tab/>
        </w:r>
        <w:r>
          <w:rPr>
            <w:noProof/>
            <w:webHidden/>
          </w:rPr>
          <w:fldChar w:fldCharType="begin"/>
        </w:r>
        <w:r>
          <w:rPr>
            <w:noProof/>
            <w:webHidden/>
          </w:rPr>
          <w:instrText xml:space="preserve"> PAGEREF _Toc466624991 \h </w:instrText>
        </w:r>
        <w:r>
          <w:rPr>
            <w:noProof/>
            <w:webHidden/>
          </w:rPr>
        </w:r>
        <w:r>
          <w:rPr>
            <w:noProof/>
            <w:webHidden/>
          </w:rPr>
          <w:fldChar w:fldCharType="separate"/>
        </w:r>
        <w:r>
          <w:rPr>
            <w:noProof/>
            <w:webHidden/>
          </w:rPr>
          <w:t>28</w:t>
        </w:r>
        <w:r>
          <w:rPr>
            <w:noProof/>
            <w:webHidden/>
          </w:rPr>
          <w:fldChar w:fldCharType="end"/>
        </w:r>
      </w:hyperlink>
    </w:p>
    <w:p w14:paraId="15ECE4F2" w14:textId="77777777" w:rsidR="003D2E74" w:rsidRDefault="003D2E74">
      <w:pPr>
        <w:pStyle w:val="TOC3"/>
        <w:tabs>
          <w:tab w:val="left" w:pos="1080"/>
          <w:tab w:val="right" w:pos="10145"/>
        </w:tabs>
        <w:rPr>
          <w:rFonts w:asciiTheme="minorHAnsi" w:eastAsiaTheme="minorEastAsia" w:hAnsiTheme="minorHAnsi" w:cstheme="minorBidi"/>
          <w:noProof/>
          <w:sz w:val="22"/>
          <w:szCs w:val="22"/>
          <w:lang w:eastAsia="en-GB"/>
        </w:rPr>
      </w:pPr>
      <w:hyperlink w:anchor="_Toc466624992" w:history="1">
        <w:r w:rsidRPr="006F24C1">
          <w:rPr>
            <w:rStyle w:val="Hyperlink"/>
            <w:noProof/>
          </w:rPr>
          <w:t>8.10.5</w:t>
        </w:r>
        <w:r>
          <w:rPr>
            <w:rFonts w:asciiTheme="minorHAnsi" w:eastAsiaTheme="minorEastAsia" w:hAnsiTheme="minorHAnsi" w:cstheme="minorBidi"/>
            <w:noProof/>
            <w:sz w:val="22"/>
            <w:szCs w:val="22"/>
            <w:lang w:eastAsia="en-GB"/>
          </w:rPr>
          <w:tab/>
        </w:r>
        <w:r w:rsidRPr="006F24C1">
          <w:rPr>
            <w:rStyle w:val="Hyperlink"/>
            <w:noProof/>
          </w:rPr>
          <w:t>Subgroup 2C - Resistance to Soldering Heat Step Stress Test (Para. 7.3.6)</w:t>
        </w:r>
        <w:r>
          <w:rPr>
            <w:noProof/>
            <w:webHidden/>
          </w:rPr>
          <w:tab/>
        </w:r>
        <w:r>
          <w:rPr>
            <w:noProof/>
            <w:webHidden/>
          </w:rPr>
          <w:fldChar w:fldCharType="begin"/>
        </w:r>
        <w:r>
          <w:rPr>
            <w:noProof/>
            <w:webHidden/>
          </w:rPr>
          <w:instrText xml:space="preserve"> PAGEREF _Toc466624992 \h </w:instrText>
        </w:r>
        <w:r>
          <w:rPr>
            <w:noProof/>
            <w:webHidden/>
          </w:rPr>
        </w:r>
        <w:r>
          <w:rPr>
            <w:noProof/>
            <w:webHidden/>
          </w:rPr>
          <w:fldChar w:fldCharType="separate"/>
        </w:r>
        <w:r>
          <w:rPr>
            <w:noProof/>
            <w:webHidden/>
          </w:rPr>
          <w:t>28</w:t>
        </w:r>
        <w:r>
          <w:rPr>
            <w:noProof/>
            <w:webHidden/>
          </w:rPr>
          <w:fldChar w:fldCharType="end"/>
        </w:r>
      </w:hyperlink>
    </w:p>
    <w:p w14:paraId="3C17E491" w14:textId="77777777" w:rsidR="003D2E74" w:rsidRDefault="003D2E74">
      <w:pPr>
        <w:pStyle w:val="TOC2"/>
        <w:rPr>
          <w:rFonts w:asciiTheme="minorHAnsi" w:eastAsiaTheme="minorEastAsia" w:hAnsiTheme="minorHAnsi" w:cstheme="minorBidi"/>
          <w:caps w:val="0"/>
          <w:noProof/>
          <w:sz w:val="22"/>
          <w:szCs w:val="22"/>
          <w:lang w:eastAsia="en-GB"/>
        </w:rPr>
      </w:pPr>
      <w:hyperlink w:anchor="_Toc466624993" w:history="1">
        <w:r w:rsidRPr="006F24C1">
          <w:rPr>
            <w:rStyle w:val="Hyperlink"/>
            <w:noProof/>
          </w:rPr>
          <w:t>8.11</w:t>
        </w:r>
        <w:r>
          <w:rPr>
            <w:rFonts w:asciiTheme="minorHAnsi" w:eastAsiaTheme="minorEastAsia" w:hAnsiTheme="minorHAnsi" w:cstheme="minorBidi"/>
            <w:caps w:val="0"/>
            <w:noProof/>
            <w:sz w:val="22"/>
            <w:szCs w:val="22"/>
            <w:lang w:eastAsia="en-GB"/>
          </w:rPr>
          <w:tab/>
        </w:r>
        <w:r w:rsidRPr="006F24C1">
          <w:rPr>
            <w:rStyle w:val="Hyperlink"/>
            <w:noProof/>
          </w:rPr>
          <w:t>GROUP 3 - ENDURANCE TESTS</w:t>
        </w:r>
        <w:r>
          <w:rPr>
            <w:noProof/>
            <w:webHidden/>
          </w:rPr>
          <w:tab/>
        </w:r>
        <w:r>
          <w:rPr>
            <w:noProof/>
            <w:webHidden/>
          </w:rPr>
          <w:fldChar w:fldCharType="begin"/>
        </w:r>
        <w:r>
          <w:rPr>
            <w:noProof/>
            <w:webHidden/>
          </w:rPr>
          <w:instrText xml:space="preserve"> PAGEREF _Toc466624993 \h </w:instrText>
        </w:r>
        <w:r>
          <w:rPr>
            <w:noProof/>
            <w:webHidden/>
          </w:rPr>
        </w:r>
        <w:r>
          <w:rPr>
            <w:noProof/>
            <w:webHidden/>
          </w:rPr>
          <w:fldChar w:fldCharType="separate"/>
        </w:r>
        <w:r>
          <w:rPr>
            <w:noProof/>
            <w:webHidden/>
          </w:rPr>
          <w:t>28</w:t>
        </w:r>
        <w:r>
          <w:rPr>
            <w:noProof/>
            <w:webHidden/>
          </w:rPr>
          <w:fldChar w:fldCharType="end"/>
        </w:r>
      </w:hyperlink>
    </w:p>
    <w:p w14:paraId="7BA8618B" w14:textId="77777777" w:rsidR="003D2E74" w:rsidRDefault="003D2E74">
      <w:pPr>
        <w:pStyle w:val="TOC3"/>
        <w:tabs>
          <w:tab w:val="left" w:pos="1080"/>
          <w:tab w:val="right" w:pos="10145"/>
        </w:tabs>
        <w:rPr>
          <w:rFonts w:asciiTheme="minorHAnsi" w:eastAsiaTheme="minorEastAsia" w:hAnsiTheme="minorHAnsi" w:cstheme="minorBidi"/>
          <w:noProof/>
          <w:sz w:val="22"/>
          <w:szCs w:val="22"/>
          <w:lang w:eastAsia="en-GB"/>
        </w:rPr>
      </w:pPr>
      <w:hyperlink w:anchor="_Toc466624994" w:history="1">
        <w:r w:rsidRPr="006F24C1">
          <w:rPr>
            <w:rStyle w:val="Hyperlink"/>
            <w:noProof/>
          </w:rPr>
          <w:t>8.11.1</w:t>
        </w:r>
        <w:r>
          <w:rPr>
            <w:rFonts w:asciiTheme="minorHAnsi" w:eastAsiaTheme="minorEastAsia" w:hAnsiTheme="minorHAnsi" w:cstheme="minorBidi"/>
            <w:noProof/>
            <w:sz w:val="22"/>
            <w:szCs w:val="22"/>
            <w:lang w:eastAsia="en-GB"/>
          </w:rPr>
          <w:tab/>
        </w:r>
        <w:r w:rsidRPr="006F24C1">
          <w:rPr>
            <w:rStyle w:val="Hyperlink"/>
            <w:noProof/>
          </w:rPr>
          <w:t>Subgroup 3A - Temperature Rise and Resistive Load Life Test (Para. 7.4.2)</w:t>
        </w:r>
        <w:r>
          <w:rPr>
            <w:noProof/>
            <w:webHidden/>
          </w:rPr>
          <w:tab/>
        </w:r>
        <w:r>
          <w:rPr>
            <w:noProof/>
            <w:webHidden/>
          </w:rPr>
          <w:fldChar w:fldCharType="begin"/>
        </w:r>
        <w:r>
          <w:rPr>
            <w:noProof/>
            <w:webHidden/>
          </w:rPr>
          <w:instrText xml:space="preserve"> PAGEREF _Toc466624994 \h </w:instrText>
        </w:r>
        <w:r>
          <w:rPr>
            <w:noProof/>
            <w:webHidden/>
          </w:rPr>
        </w:r>
        <w:r>
          <w:rPr>
            <w:noProof/>
            <w:webHidden/>
          </w:rPr>
          <w:fldChar w:fldCharType="separate"/>
        </w:r>
        <w:r>
          <w:rPr>
            <w:noProof/>
            <w:webHidden/>
          </w:rPr>
          <w:t>28</w:t>
        </w:r>
        <w:r>
          <w:rPr>
            <w:noProof/>
            <w:webHidden/>
          </w:rPr>
          <w:fldChar w:fldCharType="end"/>
        </w:r>
      </w:hyperlink>
    </w:p>
    <w:p w14:paraId="05B30DA8" w14:textId="77777777" w:rsidR="003D2E74" w:rsidRDefault="003D2E74">
      <w:pPr>
        <w:pStyle w:val="TOC3"/>
        <w:tabs>
          <w:tab w:val="left" w:pos="1080"/>
          <w:tab w:val="right" w:pos="10145"/>
        </w:tabs>
        <w:rPr>
          <w:rFonts w:asciiTheme="minorHAnsi" w:eastAsiaTheme="minorEastAsia" w:hAnsiTheme="minorHAnsi" w:cstheme="minorBidi"/>
          <w:noProof/>
          <w:sz w:val="22"/>
          <w:szCs w:val="22"/>
          <w:lang w:eastAsia="en-GB"/>
        </w:rPr>
      </w:pPr>
      <w:hyperlink w:anchor="_Toc466624995" w:history="1">
        <w:r w:rsidRPr="006F24C1">
          <w:rPr>
            <w:rStyle w:val="Hyperlink"/>
            <w:noProof/>
          </w:rPr>
          <w:t>8.11.2</w:t>
        </w:r>
        <w:r>
          <w:rPr>
            <w:rFonts w:asciiTheme="minorHAnsi" w:eastAsiaTheme="minorEastAsia" w:hAnsiTheme="minorHAnsi" w:cstheme="minorBidi"/>
            <w:noProof/>
            <w:sz w:val="22"/>
            <w:szCs w:val="22"/>
            <w:lang w:eastAsia="en-GB"/>
          </w:rPr>
          <w:tab/>
        </w:r>
        <w:r w:rsidRPr="006F24C1">
          <w:rPr>
            <w:rStyle w:val="Hyperlink"/>
            <w:noProof/>
          </w:rPr>
          <w:t>Subgroup 3B - Intermediate Current Test (Para. 7.4.3)</w:t>
        </w:r>
        <w:r>
          <w:rPr>
            <w:noProof/>
            <w:webHidden/>
          </w:rPr>
          <w:tab/>
        </w:r>
        <w:r>
          <w:rPr>
            <w:noProof/>
            <w:webHidden/>
          </w:rPr>
          <w:fldChar w:fldCharType="begin"/>
        </w:r>
        <w:r>
          <w:rPr>
            <w:noProof/>
            <w:webHidden/>
          </w:rPr>
          <w:instrText xml:space="preserve"> PAGEREF _Toc466624995 \h </w:instrText>
        </w:r>
        <w:r>
          <w:rPr>
            <w:noProof/>
            <w:webHidden/>
          </w:rPr>
        </w:r>
        <w:r>
          <w:rPr>
            <w:noProof/>
            <w:webHidden/>
          </w:rPr>
          <w:fldChar w:fldCharType="separate"/>
        </w:r>
        <w:r>
          <w:rPr>
            <w:noProof/>
            <w:webHidden/>
          </w:rPr>
          <w:t>29</w:t>
        </w:r>
        <w:r>
          <w:rPr>
            <w:noProof/>
            <w:webHidden/>
          </w:rPr>
          <w:fldChar w:fldCharType="end"/>
        </w:r>
      </w:hyperlink>
    </w:p>
    <w:p w14:paraId="411F98C2" w14:textId="77777777" w:rsidR="003D2E74" w:rsidRDefault="003D2E74">
      <w:pPr>
        <w:pStyle w:val="TOC3"/>
        <w:tabs>
          <w:tab w:val="left" w:pos="1080"/>
          <w:tab w:val="right" w:pos="10145"/>
        </w:tabs>
        <w:rPr>
          <w:rFonts w:asciiTheme="minorHAnsi" w:eastAsiaTheme="minorEastAsia" w:hAnsiTheme="minorHAnsi" w:cstheme="minorBidi"/>
          <w:noProof/>
          <w:sz w:val="22"/>
          <w:szCs w:val="22"/>
          <w:lang w:eastAsia="en-GB"/>
        </w:rPr>
      </w:pPr>
      <w:hyperlink w:anchor="_Toc466624996" w:history="1">
        <w:r w:rsidRPr="006F24C1">
          <w:rPr>
            <w:rStyle w:val="Hyperlink"/>
            <w:noProof/>
          </w:rPr>
          <w:t>8.11.3</w:t>
        </w:r>
        <w:r>
          <w:rPr>
            <w:rFonts w:asciiTheme="minorHAnsi" w:eastAsiaTheme="minorEastAsia" w:hAnsiTheme="minorHAnsi" w:cstheme="minorBidi"/>
            <w:noProof/>
            <w:sz w:val="22"/>
            <w:szCs w:val="22"/>
            <w:lang w:eastAsia="en-GB"/>
          </w:rPr>
          <w:tab/>
        </w:r>
        <w:r w:rsidRPr="006F24C1">
          <w:rPr>
            <w:rStyle w:val="Hyperlink"/>
            <w:noProof/>
          </w:rPr>
          <w:t>Subgroup 3B - Terminal Strength Step Stress Test (Para. 7.4.4)</w:t>
        </w:r>
        <w:r>
          <w:rPr>
            <w:noProof/>
            <w:webHidden/>
          </w:rPr>
          <w:tab/>
        </w:r>
        <w:r>
          <w:rPr>
            <w:noProof/>
            <w:webHidden/>
          </w:rPr>
          <w:fldChar w:fldCharType="begin"/>
        </w:r>
        <w:r>
          <w:rPr>
            <w:noProof/>
            <w:webHidden/>
          </w:rPr>
          <w:instrText xml:space="preserve"> PAGEREF _Toc466624996 \h </w:instrText>
        </w:r>
        <w:r>
          <w:rPr>
            <w:noProof/>
            <w:webHidden/>
          </w:rPr>
        </w:r>
        <w:r>
          <w:rPr>
            <w:noProof/>
            <w:webHidden/>
          </w:rPr>
          <w:fldChar w:fldCharType="separate"/>
        </w:r>
        <w:r>
          <w:rPr>
            <w:noProof/>
            <w:webHidden/>
          </w:rPr>
          <w:t>29</w:t>
        </w:r>
        <w:r>
          <w:rPr>
            <w:noProof/>
            <w:webHidden/>
          </w:rPr>
          <w:fldChar w:fldCharType="end"/>
        </w:r>
      </w:hyperlink>
    </w:p>
    <w:p w14:paraId="74342330" w14:textId="77777777" w:rsidR="003D2E74" w:rsidRDefault="003D2E74">
      <w:pPr>
        <w:pStyle w:val="TOC3"/>
        <w:tabs>
          <w:tab w:val="left" w:pos="1080"/>
          <w:tab w:val="right" w:pos="10145"/>
        </w:tabs>
        <w:rPr>
          <w:rFonts w:asciiTheme="minorHAnsi" w:eastAsiaTheme="minorEastAsia" w:hAnsiTheme="minorHAnsi" w:cstheme="minorBidi"/>
          <w:noProof/>
          <w:sz w:val="22"/>
          <w:szCs w:val="22"/>
          <w:lang w:eastAsia="en-GB"/>
        </w:rPr>
      </w:pPr>
      <w:hyperlink w:anchor="_Toc466624997" w:history="1">
        <w:r w:rsidRPr="006F24C1">
          <w:rPr>
            <w:rStyle w:val="Hyperlink"/>
            <w:noProof/>
          </w:rPr>
          <w:t>8.11.4</w:t>
        </w:r>
        <w:r>
          <w:rPr>
            <w:rFonts w:asciiTheme="minorHAnsi" w:eastAsiaTheme="minorEastAsia" w:hAnsiTheme="minorHAnsi" w:cstheme="minorBidi"/>
            <w:noProof/>
            <w:sz w:val="22"/>
            <w:szCs w:val="22"/>
            <w:lang w:eastAsia="en-GB"/>
          </w:rPr>
          <w:tab/>
        </w:r>
        <w:r w:rsidRPr="006F24C1">
          <w:rPr>
            <w:rStyle w:val="Hyperlink"/>
            <w:noProof/>
          </w:rPr>
          <w:t>Subgroup 3C - Low Level Mechanical Life Tests (Para. 7.4.5)</w:t>
        </w:r>
        <w:r>
          <w:rPr>
            <w:noProof/>
            <w:webHidden/>
          </w:rPr>
          <w:tab/>
        </w:r>
        <w:r>
          <w:rPr>
            <w:noProof/>
            <w:webHidden/>
          </w:rPr>
          <w:fldChar w:fldCharType="begin"/>
        </w:r>
        <w:r>
          <w:rPr>
            <w:noProof/>
            <w:webHidden/>
          </w:rPr>
          <w:instrText xml:space="preserve"> PAGEREF _Toc466624997 \h </w:instrText>
        </w:r>
        <w:r>
          <w:rPr>
            <w:noProof/>
            <w:webHidden/>
          </w:rPr>
        </w:r>
        <w:r>
          <w:rPr>
            <w:noProof/>
            <w:webHidden/>
          </w:rPr>
          <w:fldChar w:fldCharType="separate"/>
        </w:r>
        <w:r>
          <w:rPr>
            <w:noProof/>
            <w:webHidden/>
          </w:rPr>
          <w:t>29</w:t>
        </w:r>
        <w:r>
          <w:rPr>
            <w:noProof/>
            <w:webHidden/>
          </w:rPr>
          <w:fldChar w:fldCharType="end"/>
        </w:r>
      </w:hyperlink>
    </w:p>
    <w:p w14:paraId="0F36EB0A" w14:textId="77777777" w:rsidR="003D2E74" w:rsidRDefault="003D2E74">
      <w:pPr>
        <w:pStyle w:val="TOC3"/>
        <w:tabs>
          <w:tab w:val="left" w:pos="1080"/>
          <w:tab w:val="right" w:pos="10145"/>
        </w:tabs>
        <w:rPr>
          <w:rFonts w:asciiTheme="minorHAnsi" w:eastAsiaTheme="minorEastAsia" w:hAnsiTheme="minorHAnsi" w:cstheme="minorBidi"/>
          <w:noProof/>
          <w:sz w:val="22"/>
          <w:szCs w:val="22"/>
          <w:lang w:eastAsia="en-GB"/>
        </w:rPr>
      </w:pPr>
      <w:hyperlink w:anchor="_Toc466624998" w:history="1">
        <w:r w:rsidRPr="006F24C1">
          <w:rPr>
            <w:rStyle w:val="Hyperlink"/>
            <w:noProof/>
          </w:rPr>
          <w:t>8.11.5</w:t>
        </w:r>
        <w:r>
          <w:rPr>
            <w:rFonts w:asciiTheme="minorHAnsi" w:eastAsiaTheme="minorEastAsia" w:hAnsiTheme="minorHAnsi" w:cstheme="minorBidi"/>
            <w:noProof/>
            <w:sz w:val="22"/>
            <w:szCs w:val="22"/>
            <w:lang w:eastAsia="en-GB"/>
          </w:rPr>
          <w:tab/>
        </w:r>
        <w:r w:rsidRPr="006F24C1">
          <w:rPr>
            <w:rStyle w:val="Hyperlink"/>
            <w:noProof/>
          </w:rPr>
          <w:t>Subgroup 3C - Inductive Load and Mechanical Life Tests (Para. 7.4.6)</w:t>
        </w:r>
        <w:r>
          <w:rPr>
            <w:noProof/>
            <w:webHidden/>
          </w:rPr>
          <w:tab/>
        </w:r>
        <w:r>
          <w:rPr>
            <w:noProof/>
            <w:webHidden/>
          </w:rPr>
          <w:fldChar w:fldCharType="begin"/>
        </w:r>
        <w:r>
          <w:rPr>
            <w:noProof/>
            <w:webHidden/>
          </w:rPr>
          <w:instrText xml:space="preserve"> PAGEREF _Toc466624998 \h </w:instrText>
        </w:r>
        <w:r>
          <w:rPr>
            <w:noProof/>
            <w:webHidden/>
          </w:rPr>
        </w:r>
        <w:r>
          <w:rPr>
            <w:noProof/>
            <w:webHidden/>
          </w:rPr>
          <w:fldChar w:fldCharType="separate"/>
        </w:r>
        <w:r>
          <w:rPr>
            <w:noProof/>
            <w:webHidden/>
          </w:rPr>
          <w:t>29</w:t>
        </w:r>
        <w:r>
          <w:rPr>
            <w:noProof/>
            <w:webHidden/>
          </w:rPr>
          <w:fldChar w:fldCharType="end"/>
        </w:r>
      </w:hyperlink>
    </w:p>
    <w:p w14:paraId="48E3A930" w14:textId="77777777" w:rsidR="003D2E74" w:rsidRDefault="003D2E74">
      <w:pPr>
        <w:pStyle w:val="TOC3"/>
        <w:tabs>
          <w:tab w:val="left" w:pos="1080"/>
          <w:tab w:val="right" w:pos="10145"/>
        </w:tabs>
        <w:rPr>
          <w:rFonts w:asciiTheme="minorHAnsi" w:eastAsiaTheme="minorEastAsia" w:hAnsiTheme="minorHAnsi" w:cstheme="minorBidi"/>
          <w:noProof/>
          <w:sz w:val="22"/>
          <w:szCs w:val="22"/>
          <w:lang w:eastAsia="en-GB"/>
        </w:rPr>
      </w:pPr>
      <w:hyperlink w:anchor="_Toc466624999" w:history="1">
        <w:r w:rsidRPr="006F24C1">
          <w:rPr>
            <w:rStyle w:val="Hyperlink"/>
            <w:noProof/>
          </w:rPr>
          <w:t>8.11.6</w:t>
        </w:r>
        <w:r>
          <w:rPr>
            <w:rFonts w:asciiTheme="minorHAnsi" w:eastAsiaTheme="minorEastAsia" w:hAnsiTheme="minorHAnsi" w:cstheme="minorBidi"/>
            <w:noProof/>
            <w:sz w:val="22"/>
            <w:szCs w:val="22"/>
            <w:lang w:eastAsia="en-GB"/>
          </w:rPr>
          <w:tab/>
        </w:r>
        <w:r w:rsidRPr="006F24C1">
          <w:rPr>
            <w:rStyle w:val="Hyperlink"/>
            <w:noProof/>
          </w:rPr>
          <w:t>Subgroup 3D - Inrush Current (Para. 7.4.7)</w:t>
        </w:r>
        <w:r>
          <w:rPr>
            <w:noProof/>
            <w:webHidden/>
          </w:rPr>
          <w:tab/>
        </w:r>
        <w:r>
          <w:rPr>
            <w:noProof/>
            <w:webHidden/>
          </w:rPr>
          <w:fldChar w:fldCharType="begin"/>
        </w:r>
        <w:r>
          <w:rPr>
            <w:noProof/>
            <w:webHidden/>
          </w:rPr>
          <w:instrText xml:space="preserve"> PAGEREF _Toc466624999 \h </w:instrText>
        </w:r>
        <w:r>
          <w:rPr>
            <w:noProof/>
            <w:webHidden/>
          </w:rPr>
        </w:r>
        <w:r>
          <w:rPr>
            <w:noProof/>
            <w:webHidden/>
          </w:rPr>
          <w:fldChar w:fldCharType="separate"/>
        </w:r>
        <w:r>
          <w:rPr>
            <w:noProof/>
            <w:webHidden/>
          </w:rPr>
          <w:t>29</w:t>
        </w:r>
        <w:r>
          <w:rPr>
            <w:noProof/>
            <w:webHidden/>
          </w:rPr>
          <w:fldChar w:fldCharType="end"/>
        </w:r>
      </w:hyperlink>
    </w:p>
    <w:p w14:paraId="60DE6602" w14:textId="77777777" w:rsidR="003D2E74" w:rsidRDefault="003D2E74">
      <w:pPr>
        <w:pStyle w:val="TOC3"/>
        <w:tabs>
          <w:tab w:val="left" w:pos="1080"/>
          <w:tab w:val="right" w:pos="10145"/>
        </w:tabs>
        <w:rPr>
          <w:rFonts w:asciiTheme="minorHAnsi" w:eastAsiaTheme="minorEastAsia" w:hAnsiTheme="minorHAnsi" w:cstheme="minorBidi"/>
          <w:noProof/>
          <w:sz w:val="22"/>
          <w:szCs w:val="22"/>
          <w:lang w:eastAsia="en-GB"/>
        </w:rPr>
      </w:pPr>
      <w:hyperlink w:anchor="_Toc466625000" w:history="1">
        <w:r w:rsidRPr="006F24C1">
          <w:rPr>
            <w:rStyle w:val="Hyperlink"/>
            <w:noProof/>
          </w:rPr>
          <w:t>8.11.7</w:t>
        </w:r>
        <w:r>
          <w:rPr>
            <w:rFonts w:asciiTheme="minorHAnsi" w:eastAsiaTheme="minorEastAsia" w:hAnsiTheme="minorHAnsi" w:cstheme="minorBidi"/>
            <w:noProof/>
            <w:sz w:val="22"/>
            <w:szCs w:val="22"/>
            <w:lang w:eastAsia="en-GB"/>
          </w:rPr>
          <w:tab/>
        </w:r>
        <w:r w:rsidRPr="006F24C1">
          <w:rPr>
            <w:rStyle w:val="Hyperlink"/>
            <w:noProof/>
          </w:rPr>
          <w:t>Subgroup 3E - Coil Life, Coil Voltage Step Stress and Internal Moisture (Para. 7.4.8)</w:t>
        </w:r>
        <w:r>
          <w:rPr>
            <w:noProof/>
            <w:webHidden/>
          </w:rPr>
          <w:tab/>
        </w:r>
        <w:r>
          <w:rPr>
            <w:noProof/>
            <w:webHidden/>
          </w:rPr>
          <w:fldChar w:fldCharType="begin"/>
        </w:r>
        <w:r>
          <w:rPr>
            <w:noProof/>
            <w:webHidden/>
          </w:rPr>
          <w:instrText xml:space="preserve"> PAGEREF _Toc466625000 \h </w:instrText>
        </w:r>
        <w:r>
          <w:rPr>
            <w:noProof/>
            <w:webHidden/>
          </w:rPr>
        </w:r>
        <w:r>
          <w:rPr>
            <w:noProof/>
            <w:webHidden/>
          </w:rPr>
          <w:fldChar w:fldCharType="separate"/>
        </w:r>
        <w:r>
          <w:rPr>
            <w:noProof/>
            <w:webHidden/>
          </w:rPr>
          <w:t>29</w:t>
        </w:r>
        <w:r>
          <w:rPr>
            <w:noProof/>
            <w:webHidden/>
          </w:rPr>
          <w:fldChar w:fldCharType="end"/>
        </w:r>
      </w:hyperlink>
    </w:p>
    <w:p w14:paraId="4EFC572F" w14:textId="77777777" w:rsidR="003D2E74" w:rsidRDefault="003D2E74">
      <w:pPr>
        <w:pStyle w:val="TOC2"/>
        <w:rPr>
          <w:rFonts w:asciiTheme="minorHAnsi" w:eastAsiaTheme="minorEastAsia" w:hAnsiTheme="minorHAnsi" w:cstheme="minorBidi"/>
          <w:caps w:val="0"/>
          <w:noProof/>
          <w:sz w:val="22"/>
          <w:szCs w:val="22"/>
          <w:lang w:eastAsia="en-GB"/>
        </w:rPr>
      </w:pPr>
      <w:hyperlink w:anchor="_Toc466625001" w:history="1">
        <w:r w:rsidRPr="006F24C1">
          <w:rPr>
            <w:rStyle w:val="Hyperlink"/>
            <w:noProof/>
          </w:rPr>
          <w:t>8.12</w:t>
        </w:r>
        <w:r>
          <w:rPr>
            <w:rFonts w:asciiTheme="minorHAnsi" w:eastAsiaTheme="minorEastAsia" w:hAnsiTheme="minorHAnsi" w:cstheme="minorBidi"/>
            <w:caps w:val="0"/>
            <w:noProof/>
            <w:sz w:val="22"/>
            <w:szCs w:val="22"/>
            <w:lang w:eastAsia="en-GB"/>
          </w:rPr>
          <w:tab/>
        </w:r>
        <w:r w:rsidRPr="006F24C1">
          <w:rPr>
            <w:rStyle w:val="Hyperlink"/>
            <w:noProof/>
          </w:rPr>
          <w:t>CONSTRUCTION ANALYSIS (PARA. 7.5)</w:t>
        </w:r>
        <w:r>
          <w:rPr>
            <w:noProof/>
            <w:webHidden/>
          </w:rPr>
          <w:tab/>
        </w:r>
        <w:r>
          <w:rPr>
            <w:noProof/>
            <w:webHidden/>
          </w:rPr>
          <w:fldChar w:fldCharType="begin"/>
        </w:r>
        <w:r>
          <w:rPr>
            <w:noProof/>
            <w:webHidden/>
          </w:rPr>
          <w:instrText xml:space="preserve"> PAGEREF _Toc466625001 \h </w:instrText>
        </w:r>
        <w:r>
          <w:rPr>
            <w:noProof/>
            <w:webHidden/>
          </w:rPr>
        </w:r>
        <w:r>
          <w:rPr>
            <w:noProof/>
            <w:webHidden/>
          </w:rPr>
          <w:fldChar w:fldCharType="separate"/>
        </w:r>
        <w:r>
          <w:rPr>
            <w:noProof/>
            <w:webHidden/>
          </w:rPr>
          <w:t>30</w:t>
        </w:r>
        <w:r>
          <w:rPr>
            <w:noProof/>
            <w:webHidden/>
          </w:rPr>
          <w:fldChar w:fldCharType="end"/>
        </w:r>
      </w:hyperlink>
    </w:p>
    <w:p w14:paraId="41A97499" w14:textId="77777777" w:rsidR="003D2E74" w:rsidRDefault="003D2E74">
      <w:pPr>
        <w:pStyle w:val="TOC2"/>
        <w:rPr>
          <w:rFonts w:asciiTheme="minorHAnsi" w:eastAsiaTheme="minorEastAsia" w:hAnsiTheme="minorHAnsi" w:cstheme="minorBidi"/>
          <w:caps w:val="0"/>
          <w:noProof/>
          <w:sz w:val="22"/>
          <w:szCs w:val="22"/>
          <w:lang w:eastAsia="en-GB"/>
        </w:rPr>
      </w:pPr>
      <w:hyperlink w:anchor="_Toc466625002" w:history="1">
        <w:r w:rsidRPr="006F24C1">
          <w:rPr>
            <w:rStyle w:val="Hyperlink"/>
            <w:noProof/>
          </w:rPr>
          <w:t>8.13</w:t>
        </w:r>
        <w:r>
          <w:rPr>
            <w:rFonts w:asciiTheme="minorHAnsi" w:eastAsiaTheme="minorEastAsia" w:hAnsiTheme="minorHAnsi" w:cstheme="minorBidi"/>
            <w:caps w:val="0"/>
            <w:noProof/>
            <w:sz w:val="22"/>
            <w:szCs w:val="22"/>
            <w:lang w:eastAsia="en-GB"/>
          </w:rPr>
          <w:tab/>
        </w:r>
        <w:r w:rsidRPr="006F24C1">
          <w:rPr>
            <w:rStyle w:val="Hyperlink"/>
            <w:noProof/>
          </w:rPr>
          <w:t>RESIDUAL GAS ANALYSIS (PARA.7.6)</w:t>
        </w:r>
        <w:r>
          <w:rPr>
            <w:noProof/>
            <w:webHidden/>
          </w:rPr>
          <w:tab/>
        </w:r>
        <w:r>
          <w:rPr>
            <w:noProof/>
            <w:webHidden/>
          </w:rPr>
          <w:fldChar w:fldCharType="begin"/>
        </w:r>
        <w:r>
          <w:rPr>
            <w:noProof/>
            <w:webHidden/>
          </w:rPr>
          <w:instrText xml:space="preserve"> PAGEREF _Toc466625002 \h </w:instrText>
        </w:r>
        <w:r>
          <w:rPr>
            <w:noProof/>
            <w:webHidden/>
          </w:rPr>
        </w:r>
        <w:r>
          <w:rPr>
            <w:noProof/>
            <w:webHidden/>
          </w:rPr>
          <w:fldChar w:fldCharType="separate"/>
        </w:r>
        <w:r>
          <w:rPr>
            <w:noProof/>
            <w:webHidden/>
          </w:rPr>
          <w:t>30</w:t>
        </w:r>
        <w:r>
          <w:rPr>
            <w:noProof/>
            <w:webHidden/>
          </w:rPr>
          <w:fldChar w:fldCharType="end"/>
        </w:r>
      </w:hyperlink>
    </w:p>
    <w:p w14:paraId="1CEAF936" w14:textId="77777777" w:rsidR="003D2E74" w:rsidRDefault="003D2E74">
      <w:pPr>
        <w:pStyle w:val="TOC2"/>
        <w:rPr>
          <w:rFonts w:asciiTheme="minorHAnsi" w:eastAsiaTheme="minorEastAsia" w:hAnsiTheme="minorHAnsi" w:cstheme="minorBidi"/>
          <w:caps w:val="0"/>
          <w:noProof/>
          <w:sz w:val="22"/>
          <w:szCs w:val="22"/>
          <w:lang w:eastAsia="en-GB"/>
        </w:rPr>
      </w:pPr>
      <w:hyperlink w:anchor="_Toc466625003" w:history="1">
        <w:r w:rsidRPr="006F24C1">
          <w:rPr>
            <w:rStyle w:val="Hyperlink"/>
            <w:noProof/>
          </w:rPr>
          <w:t>8.14</w:t>
        </w:r>
        <w:r>
          <w:rPr>
            <w:rFonts w:asciiTheme="minorHAnsi" w:eastAsiaTheme="minorEastAsia" w:hAnsiTheme="minorHAnsi" w:cstheme="minorBidi"/>
            <w:caps w:val="0"/>
            <w:noProof/>
            <w:sz w:val="22"/>
            <w:szCs w:val="22"/>
            <w:lang w:eastAsia="en-GB"/>
          </w:rPr>
          <w:tab/>
        </w:r>
        <w:r w:rsidRPr="006F24C1">
          <w:rPr>
            <w:rStyle w:val="Hyperlink"/>
            <w:noProof/>
          </w:rPr>
          <w:t>SUMMARY OF RESULTS AND CONCLUSIONS</w:t>
        </w:r>
        <w:r>
          <w:rPr>
            <w:noProof/>
            <w:webHidden/>
          </w:rPr>
          <w:tab/>
        </w:r>
        <w:r>
          <w:rPr>
            <w:noProof/>
            <w:webHidden/>
          </w:rPr>
          <w:fldChar w:fldCharType="begin"/>
        </w:r>
        <w:r>
          <w:rPr>
            <w:noProof/>
            <w:webHidden/>
          </w:rPr>
          <w:instrText xml:space="preserve"> PAGEREF _Toc466625003 \h </w:instrText>
        </w:r>
        <w:r>
          <w:rPr>
            <w:noProof/>
            <w:webHidden/>
          </w:rPr>
        </w:r>
        <w:r>
          <w:rPr>
            <w:noProof/>
            <w:webHidden/>
          </w:rPr>
          <w:fldChar w:fldCharType="separate"/>
        </w:r>
        <w:r>
          <w:rPr>
            <w:noProof/>
            <w:webHidden/>
          </w:rPr>
          <w:t>30</w:t>
        </w:r>
        <w:r>
          <w:rPr>
            <w:noProof/>
            <w:webHidden/>
          </w:rPr>
          <w:fldChar w:fldCharType="end"/>
        </w:r>
      </w:hyperlink>
    </w:p>
    <w:p w14:paraId="7D67481B" w14:textId="77777777" w:rsidR="003D2E74" w:rsidRDefault="003D2E74">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466625004" w:history="1">
        <w:r w:rsidRPr="006F24C1">
          <w:rPr>
            <w:rStyle w:val="Hyperlink"/>
            <w:noProof/>
          </w:rPr>
          <w:t>9</w:t>
        </w:r>
        <w:r>
          <w:rPr>
            <w:rFonts w:asciiTheme="minorHAnsi" w:eastAsiaTheme="minorEastAsia" w:hAnsiTheme="minorHAnsi" w:cstheme="minorBidi"/>
            <w:caps w:val="0"/>
            <w:noProof/>
            <w:sz w:val="22"/>
            <w:szCs w:val="22"/>
            <w:lang w:eastAsia="en-GB"/>
          </w:rPr>
          <w:tab/>
        </w:r>
        <w:r w:rsidRPr="006F24C1">
          <w:rPr>
            <w:rStyle w:val="Hyperlink"/>
            <w:noProof/>
          </w:rPr>
          <w:t>CHARTS</w:t>
        </w:r>
        <w:r>
          <w:rPr>
            <w:noProof/>
            <w:webHidden/>
          </w:rPr>
          <w:tab/>
        </w:r>
        <w:r>
          <w:rPr>
            <w:noProof/>
            <w:webHidden/>
          </w:rPr>
          <w:fldChar w:fldCharType="begin"/>
        </w:r>
        <w:r>
          <w:rPr>
            <w:noProof/>
            <w:webHidden/>
          </w:rPr>
          <w:instrText xml:space="preserve"> PAGEREF _Toc466625004 \h </w:instrText>
        </w:r>
        <w:r>
          <w:rPr>
            <w:noProof/>
            <w:webHidden/>
          </w:rPr>
        </w:r>
        <w:r>
          <w:rPr>
            <w:noProof/>
            <w:webHidden/>
          </w:rPr>
          <w:fldChar w:fldCharType="separate"/>
        </w:r>
        <w:r>
          <w:rPr>
            <w:noProof/>
            <w:webHidden/>
          </w:rPr>
          <w:t>31</w:t>
        </w:r>
        <w:r>
          <w:rPr>
            <w:noProof/>
            <w:webHidden/>
          </w:rPr>
          <w:fldChar w:fldCharType="end"/>
        </w:r>
      </w:hyperlink>
    </w:p>
    <w:p w14:paraId="7E463C8D" w14:textId="77777777" w:rsidR="003D2E74" w:rsidRDefault="003D2E74">
      <w:pPr>
        <w:pStyle w:val="TOC2"/>
        <w:rPr>
          <w:rFonts w:asciiTheme="minorHAnsi" w:eastAsiaTheme="minorEastAsia" w:hAnsiTheme="minorHAnsi" w:cstheme="minorBidi"/>
          <w:caps w:val="0"/>
          <w:noProof/>
          <w:sz w:val="22"/>
          <w:szCs w:val="22"/>
          <w:lang w:eastAsia="en-GB"/>
        </w:rPr>
      </w:pPr>
      <w:hyperlink w:anchor="_Toc466625005" w:history="1">
        <w:r w:rsidRPr="006F24C1">
          <w:rPr>
            <w:rStyle w:val="Hyperlink"/>
            <w:noProof/>
          </w:rPr>
          <w:t>9.1</w:t>
        </w:r>
        <w:r>
          <w:rPr>
            <w:rFonts w:asciiTheme="minorHAnsi" w:eastAsiaTheme="minorEastAsia" w:hAnsiTheme="minorHAnsi" w:cstheme="minorBidi"/>
            <w:caps w:val="0"/>
            <w:noProof/>
            <w:sz w:val="22"/>
            <w:szCs w:val="22"/>
            <w:lang w:eastAsia="en-GB"/>
          </w:rPr>
          <w:tab/>
        </w:r>
        <w:r w:rsidRPr="006F24C1">
          <w:rPr>
            <w:rStyle w:val="Hyperlink"/>
            <w:noProof/>
          </w:rPr>
          <w:t>CHART I - EVALUATION TEST PROGRAMME</w:t>
        </w:r>
        <w:r>
          <w:rPr>
            <w:noProof/>
            <w:webHidden/>
          </w:rPr>
          <w:tab/>
        </w:r>
        <w:r>
          <w:rPr>
            <w:noProof/>
            <w:webHidden/>
          </w:rPr>
          <w:fldChar w:fldCharType="begin"/>
        </w:r>
        <w:r>
          <w:rPr>
            <w:noProof/>
            <w:webHidden/>
          </w:rPr>
          <w:instrText xml:space="preserve"> PAGEREF _Toc466625005 \h </w:instrText>
        </w:r>
        <w:r>
          <w:rPr>
            <w:noProof/>
            <w:webHidden/>
          </w:rPr>
        </w:r>
        <w:r>
          <w:rPr>
            <w:noProof/>
            <w:webHidden/>
          </w:rPr>
          <w:fldChar w:fldCharType="separate"/>
        </w:r>
        <w:r>
          <w:rPr>
            <w:noProof/>
            <w:webHidden/>
          </w:rPr>
          <w:t>31</w:t>
        </w:r>
        <w:r>
          <w:rPr>
            <w:noProof/>
            <w:webHidden/>
          </w:rPr>
          <w:fldChar w:fldCharType="end"/>
        </w:r>
      </w:hyperlink>
    </w:p>
    <w:p w14:paraId="678DDA17" w14:textId="77777777" w:rsidR="003D2E74" w:rsidRDefault="003D2E74">
      <w:pPr>
        <w:pStyle w:val="TOC2"/>
        <w:rPr>
          <w:rFonts w:asciiTheme="minorHAnsi" w:eastAsiaTheme="minorEastAsia" w:hAnsiTheme="minorHAnsi" w:cstheme="minorBidi"/>
          <w:caps w:val="0"/>
          <w:noProof/>
          <w:sz w:val="22"/>
          <w:szCs w:val="22"/>
          <w:lang w:eastAsia="en-GB"/>
        </w:rPr>
      </w:pPr>
      <w:hyperlink w:anchor="_Toc466625006" w:history="1">
        <w:r w:rsidRPr="006F24C1">
          <w:rPr>
            <w:rStyle w:val="Hyperlink"/>
            <w:noProof/>
          </w:rPr>
          <w:t>9.2</w:t>
        </w:r>
        <w:r>
          <w:rPr>
            <w:rFonts w:asciiTheme="minorHAnsi" w:eastAsiaTheme="minorEastAsia" w:hAnsiTheme="minorHAnsi" w:cstheme="minorBidi"/>
            <w:caps w:val="0"/>
            <w:noProof/>
            <w:sz w:val="22"/>
            <w:szCs w:val="22"/>
            <w:lang w:eastAsia="en-GB"/>
          </w:rPr>
          <w:tab/>
        </w:r>
        <w:r w:rsidRPr="006F24C1">
          <w:rPr>
            <w:rStyle w:val="Hyperlink"/>
            <w:noProof/>
          </w:rPr>
          <w:t>CHART II - SINUSOIDAL VIBRATION STEP-STRESS TEST, MECHANICAL SHOCK STEP</w:t>
        </w:r>
        <w:r w:rsidRPr="006F24C1">
          <w:rPr>
            <w:rStyle w:val="Hyperlink"/>
            <w:noProof/>
          </w:rPr>
          <w:noBreakHyphen/>
          <w:t>STRESS TEST AND COIL VOLTAGE STEP-STRESS TEST</w:t>
        </w:r>
        <w:r>
          <w:rPr>
            <w:noProof/>
            <w:webHidden/>
          </w:rPr>
          <w:tab/>
        </w:r>
        <w:r>
          <w:rPr>
            <w:noProof/>
            <w:webHidden/>
          </w:rPr>
          <w:fldChar w:fldCharType="begin"/>
        </w:r>
        <w:r>
          <w:rPr>
            <w:noProof/>
            <w:webHidden/>
          </w:rPr>
          <w:instrText xml:space="preserve"> PAGEREF _Toc466625006 \h </w:instrText>
        </w:r>
        <w:r>
          <w:rPr>
            <w:noProof/>
            <w:webHidden/>
          </w:rPr>
        </w:r>
        <w:r>
          <w:rPr>
            <w:noProof/>
            <w:webHidden/>
          </w:rPr>
          <w:fldChar w:fldCharType="separate"/>
        </w:r>
        <w:r>
          <w:rPr>
            <w:noProof/>
            <w:webHidden/>
          </w:rPr>
          <w:t>33</w:t>
        </w:r>
        <w:r>
          <w:rPr>
            <w:noProof/>
            <w:webHidden/>
          </w:rPr>
          <w:fldChar w:fldCharType="end"/>
        </w:r>
      </w:hyperlink>
    </w:p>
    <w:p w14:paraId="34C04F7C" w14:textId="77777777" w:rsidR="00E75962" w:rsidRPr="007B3BA7" w:rsidRDefault="006B573D" w:rsidP="003C163C">
      <w:pPr>
        <w:rPr>
          <w:rFonts w:cs="Arial"/>
        </w:rPr>
      </w:pPr>
      <w:r w:rsidRPr="007B3BA7">
        <w:rPr>
          <w:rFonts w:cs="Arial"/>
        </w:rPr>
        <w:fldChar w:fldCharType="end"/>
      </w:r>
      <w:r w:rsidR="00306ACC" w:rsidRPr="007B3BA7">
        <w:rPr>
          <w:rFonts w:cs="Arial"/>
        </w:rPr>
        <w:br w:type="page"/>
      </w:r>
    </w:p>
    <w:p w14:paraId="50B61419" w14:textId="77777777" w:rsidR="00AD5C85" w:rsidRPr="007B3BA7" w:rsidRDefault="00AD5C85" w:rsidP="00A32002">
      <w:pPr>
        <w:pStyle w:val="Heading1"/>
      </w:pPr>
      <w:bookmarkStart w:id="1" w:name="_Toc466624896"/>
      <w:r w:rsidRPr="007B3BA7">
        <w:lastRenderedPageBreak/>
        <w:t>PURPOSE</w:t>
      </w:r>
      <w:bookmarkEnd w:id="1"/>
    </w:p>
    <w:p w14:paraId="742DEAEE" w14:textId="77777777" w:rsidR="00AD5C85" w:rsidRPr="007B3BA7" w:rsidRDefault="00AD5C85" w:rsidP="00AD5C85">
      <w:r w:rsidRPr="007B3BA7">
        <w:t>The purpose of this specification is to establish the procedure to be followed in the evaluation of component capabilities as required for space applications and thereby to anticipate, as far as possible, component behaviour during qualification testing. Therefore, the aim of such testing shall be to overstress specific characteristics of the component concerned with a view to the detection of possible failure modes. Additionally, a detailed construction analysis shall be performed to detect any design and construction defects which may affect the reliability of the component and to facilitate failure analysis activities.</w:t>
      </w:r>
    </w:p>
    <w:p w14:paraId="209AA339" w14:textId="77777777" w:rsidR="00AD5C85" w:rsidRPr="007B3BA7" w:rsidRDefault="00AD5C85" w:rsidP="00A32002">
      <w:pPr>
        <w:pStyle w:val="Heading1"/>
      </w:pPr>
      <w:bookmarkStart w:id="2" w:name="_Toc466624897"/>
      <w:r w:rsidRPr="007B3BA7">
        <w:t>APPLICABLE DOCUMENTS</w:t>
      </w:r>
      <w:bookmarkEnd w:id="2"/>
    </w:p>
    <w:p w14:paraId="677497CC" w14:textId="77777777" w:rsidR="00AD5C85" w:rsidRPr="007B3BA7" w:rsidRDefault="00AD5C85" w:rsidP="00A32002">
      <w:pPr>
        <w:pStyle w:val="Heading2"/>
      </w:pPr>
      <w:bookmarkStart w:id="3" w:name="_Toc466624898"/>
      <w:r w:rsidRPr="007B3BA7">
        <w:t>GENERAL</w:t>
      </w:r>
      <w:bookmarkEnd w:id="3"/>
    </w:p>
    <w:p w14:paraId="7EF061FE" w14:textId="77777777" w:rsidR="00AD5C85" w:rsidRPr="007B3BA7" w:rsidRDefault="00AD5C85" w:rsidP="00AD5C85">
      <w:r w:rsidRPr="007B3BA7">
        <w:t>The following documents form part of, and shall be read in conjunction with, this specification.</w:t>
      </w:r>
    </w:p>
    <w:p w14:paraId="66EC5B43" w14:textId="77777777" w:rsidR="00AD5C85" w:rsidRPr="007B3BA7" w:rsidRDefault="00AD5C85" w:rsidP="00A32002">
      <w:pPr>
        <w:pStyle w:val="Heading2"/>
      </w:pPr>
      <w:bookmarkStart w:id="4" w:name="_Toc466624899"/>
      <w:r w:rsidRPr="007B3BA7">
        <w:t>ESCC SPECIFICATIONS</w:t>
      </w:r>
      <w:bookmarkEnd w:id="4"/>
    </w:p>
    <w:p w14:paraId="1475FB46" w14:textId="29DF2F25" w:rsidR="00AD5C85" w:rsidRPr="007B3BA7" w:rsidRDefault="00AD5C85" w:rsidP="00AD5C85">
      <w:r w:rsidRPr="007B3BA7">
        <w:tab/>
        <w:t xml:space="preserve">No. </w:t>
      </w:r>
      <w:hyperlink r:id="rId15" w:history="1">
        <w:r w:rsidRPr="007B3BA7">
          <w:rPr>
            <w:rStyle w:val="Hyperlink"/>
          </w:rPr>
          <w:t>3601</w:t>
        </w:r>
      </w:hyperlink>
      <w:r w:rsidRPr="007B3BA7">
        <w:t>, Relays, Electro-Magnetic, Non-latching.</w:t>
      </w:r>
    </w:p>
    <w:p w14:paraId="0D356F6B" w14:textId="72205583" w:rsidR="00AD5C85" w:rsidRPr="007B3BA7" w:rsidRDefault="00AD5C85" w:rsidP="00AD5C85">
      <w:r w:rsidRPr="007B3BA7">
        <w:tab/>
        <w:t xml:space="preserve">No. </w:t>
      </w:r>
      <w:hyperlink r:id="rId16" w:history="1">
        <w:r w:rsidRPr="007B3BA7">
          <w:rPr>
            <w:rStyle w:val="Hyperlink"/>
          </w:rPr>
          <w:t>3602</w:t>
        </w:r>
      </w:hyperlink>
      <w:r w:rsidRPr="007B3BA7">
        <w:t>, Relays, Electro-Magnetic, Latching.</w:t>
      </w:r>
    </w:p>
    <w:p w14:paraId="56001E2E" w14:textId="5D7D6FD5" w:rsidR="00AD5C85" w:rsidRPr="007B3BA7" w:rsidRDefault="00AD5C85" w:rsidP="00AD5C85">
      <w:r w:rsidRPr="007B3BA7">
        <w:tab/>
        <w:t xml:space="preserve">No. </w:t>
      </w:r>
      <w:hyperlink r:id="rId17" w:history="1">
        <w:r w:rsidRPr="007B3BA7">
          <w:rPr>
            <w:rStyle w:val="Hyperlink"/>
          </w:rPr>
          <w:t>20400</w:t>
        </w:r>
      </w:hyperlink>
      <w:r w:rsidRPr="007B3BA7">
        <w:t xml:space="preserve">, Internal Visual Inspection. </w:t>
      </w:r>
    </w:p>
    <w:p w14:paraId="5D92C165" w14:textId="3038384A" w:rsidR="00AD5C85" w:rsidRPr="007B3BA7" w:rsidRDefault="00AD5C85" w:rsidP="00AD5C85">
      <w:r w:rsidRPr="007B3BA7">
        <w:tab/>
        <w:t xml:space="preserve">No. </w:t>
      </w:r>
      <w:hyperlink r:id="rId18" w:history="1">
        <w:r w:rsidRPr="007B3BA7">
          <w:rPr>
            <w:rStyle w:val="Hyperlink"/>
          </w:rPr>
          <w:t>20500</w:t>
        </w:r>
      </w:hyperlink>
      <w:r w:rsidRPr="007B3BA7">
        <w:t>, External Visual Inspection.</w:t>
      </w:r>
    </w:p>
    <w:p w14:paraId="568E6507" w14:textId="2369D424" w:rsidR="00592B93" w:rsidRPr="007B3BA7" w:rsidRDefault="00676A3F" w:rsidP="00AD5C85">
      <w:r w:rsidRPr="007B3BA7">
        <w:t xml:space="preserve">No. </w:t>
      </w:r>
      <w:hyperlink r:id="rId19" w:history="1">
        <w:r w:rsidRPr="007B3BA7">
          <w:rPr>
            <w:rStyle w:val="Hyperlink"/>
          </w:rPr>
          <w:t>22600</w:t>
        </w:r>
      </w:hyperlink>
      <w:r w:rsidRPr="007B3BA7">
        <w:t>, Requirements for the Evaluation of Standard Electronic Components for Space Application.</w:t>
      </w:r>
    </w:p>
    <w:p w14:paraId="70996879" w14:textId="6178EBA0" w:rsidR="00CF37F0" w:rsidRPr="007B3BA7" w:rsidRDefault="00CF37F0" w:rsidP="00CF37F0">
      <w:pPr>
        <w:pStyle w:val="Heading2"/>
      </w:pPr>
      <w:bookmarkStart w:id="5" w:name="_Toc466624900"/>
      <w:r w:rsidRPr="007B3BA7">
        <w:t>OTHER (REFERENCE) DOCUMENTS</w:t>
      </w:r>
      <w:bookmarkEnd w:id="5"/>
    </w:p>
    <w:p w14:paraId="36EDF265" w14:textId="04751CED" w:rsidR="00CF37F0" w:rsidRPr="007B3BA7" w:rsidRDefault="00277963" w:rsidP="00CF37F0">
      <w:hyperlink r:id="rId20" w:history="1">
        <w:r w:rsidR="00CF37F0" w:rsidRPr="007B3BA7">
          <w:rPr>
            <w:rStyle w:val="Hyperlink"/>
          </w:rPr>
          <w:t>MIL-STD-202</w:t>
        </w:r>
      </w:hyperlink>
      <w:r w:rsidR="00CF37F0" w:rsidRPr="007B3BA7">
        <w:t>, Test Methods for Electronic and Electrical Component Parts.</w:t>
      </w:r>
    </w:p>
    <w:p w14:paraId="6C94386B" w14:textId="77777777" w:rsidR="00AD5C85" w:rsidRPr="007B3BA7" w:rsidRDefault="00AD5C85" w:rsidP="00A32002">
      <w:pPr>
        <w:pStyle w:val="Heading1"/>
      </w:pPr>
      <w:bookmarkStart w:id="6" w:name="_Ref465759951"/>
      <w:bookmarkStart w:id="7" w:name="_Toc466624901"/>
      <w:r w:rsidRPr="007B3BA7">
        <w:t>PROCEDURE</w:t>
      </w:r>
      <w:bookmarkEnd w:id="6"/>
      <w:bookmarkEnd w:id="7"/>
    </w:p>
    <w:p w14:paraId="0D4545F4" w14:textId="77D436A9" w:rsidR="00AD5C85" w:rsidRPr="007B3BA7" w:rsidRDefault="00AD5C85" w:rsidP="00AD5C85">
      <w:r w:rsidRPr="007B3BA7">
        <w:t>Standard components shall be selected from a homogeneous lot at the Manufacturer to be</w:t>
      </w:r>
      <w:r w:rsidR="007076E2" w:rsidRPr="007B3BA7">
        <w:t xml:space="preserve"> </w:t>
      </w:r>
      <w:r w:rsidRPr="007B3BA7">
        <w:t xml:space="preserve">evaluated. These components shall not have been submitted to any screening, but must have been manufactured in conformity with high reliability practice and an established Process Identification Document (PID) or an identifiable process which shall form the basis for the PID. </w:t>
      </w:r>
    </w:p>
    <w:p w14:paraId="35995677" w14:textId="77777777" w:rsidR="00AD5C85" w:rsidRPr="007B3BA7" w:rsidRDefault="00AD5C85" w:rsidP="00AD5C85">
      <w:r w:rsidRPr="007B3BA7">
        <w:t xml:space="preserve">The tests specified in the programme shall be performed in the sequence shown in Chart I. </w:t>
      </w:r>
    </w:p>
    <w:p w14:paraId="5696EF3E" w14:textId="77777777" w:rsidR="00AD5C85" w:rsidRPr="007B3BA7" w:rsidRDefault="00AD5C85" w:rsidP="00AD5C85">
      <w:r w:rsidRPr="007B3BA7">
        <w:t xml:space="preserve">All results shall be recorded and failed components submitted to a failure analysis. </w:t>
      </w:r>
    </w:p>
    <w:p w14:paraId="7764F975" w14:textId="77777777" w:rsidR="00AD5C85" w:rsidRPr="007B3BA7" w:rsidRDefault="00AD5C85" w:rsidP="00AD5C85">
      <w:r w:rsidRPr="007B3BA7">
        <w:t xml:space="preserve">Probable failure modes and mechanisms shall be determined. </w:t>
      </w:r>
    </w:p>
    <w:p w14:paraId="77C2F8D5" w14:textId="77777777" w:rsidR="00AD5C85" w:rsidRPr="007B3BA7" w:rsidRDefault="00AD5C85" w:rsidP="00AD5C85">
      <w:r w:rsidRPr="007B3BA7">
        <w:t>The evaluation test programme shall be performed, under the supervision of the ESCC Executive for whom the evaluation of the component concerned is required, by the Manufacturer or at a test laboratory approved by the ESCC Executive.</w:t>
      </w:r>
    </w:p>
    <w:p w14:paraId="0DD102D6" w14:textId="77777777" w:rsidR="00AD5C85" w:rsidRPr="007B3BA7" w:rsidRDefault="00AD5C85" w:rsidP="00A32002">
      <w:pPr>
        <w:pStyle w:val="Heading1"/>
      </w:pPr>
      <w:bookmarkStart w:id="8" w:name="_Toc466624902"/>
      <w:r w:rsidRPr="007B3BA7">
        <w:lastRenderedPageBreak/>
        <w:t>TEST PROGRAMME SEQUENCE AND SAMPLE DISTRIBUTION</w:t>
      </w:r>
      <w:bookmarkEnd w:id="8"/>
    </w:p>
    <w:p w14:paraId="26667E2C" w14:textId="77777777" w:rsidR="00AD5C85" w:rsidRPr="007B3BA7" w:rsidRDefault="00AD5C85" w:rsidP="00A32002">
      <w:pPr>
        <w:pStyle w:val="Heading2"/>
      </w:pPr>
      <w:bookmarkStart w:id="9" w:name="_Ref465761274"/>
      <w:bookmarkStart w:id="10" w:name="_Toc466624903"/>
      <w:r w:rsidRPr="007B3BA7">
        <w:t>SELECTION OF COMPONENTS FOR EVALUATION TESTING</w:t>
      </w:r>
      <w:bookmarkEnd w:id="9"/>
      <w:bookmarkEnd w:id="10"/>
    </w:p>
    <w:p w14:paraId="45031AD3" w14:textId="77777777" w:rsidR="00AD5C85" w:rsidRPr="007B3BA7" w:rsidRDefault="00AD5C85" w:rsidP="00AD5C85">
      <w:r w:rsidRPr="007B3BA7">
        <w:t xml:space="preserve">The number of components chosen for evaluation testing shall depend upon whether a single component type or a family of parts is evaluated and the number of component types chosen to represent the family. </w:t>
      </w:r>
    </w:p>
    <w:p w14:paraId="2328FD60" w14:textId="77777777" w:rsidR="00AD5C85" w:rsidRPr="007B3BA7" w:rsidRDefault="00AD5C85" w:rsidP="00AD5C85">
      <w:r w:rsidRPr="007B3BA7">
        <w:t xml:space="preserve">Not less than 65 specimens shall be used for each test programme. </w:t>
      </w:r>
    </w:p>
    <w:p w14:paraId="768D14DA" w14:textId="77777777" w:rsidR="00AD5C85" w:rsidRPr="007B3BA7" w:rsidRDefault="00AD5C85" w:rsidP="00AD5C85">
      <w:r w:rsidRPr="007B3BA7">
        <w:t xml:space="preserve">The component types chosen to represent a family shall cover the range of components to be evaluated and be representative of the different configurations and contact types under consideration. They shall also be the most suitable for highlighting those characteristics and parameters that are pertinent to an investigation into failure modes and weaknesses. </w:t>
      </w:r>
    </w:p>
    <w:p w14:paraId="1D65EC41" w14:textId="77777777" w:rsidR="00AD5C85" w:rsidRPr="007B3BA7" w:rsidRDefault="00AD5C85" w:rsidP="00AD5C85">
      <w:r w:rsidRPr="007B3BA7">
        <w:t>The above mentioned quantity shall be submitted to the full evaluation procedure whenever a new technology has been applied to the components concerned, where there is insufficient experience in their production.</w:t>
      </w:r>
    </w:p>
    <w:p w14:paraId="6A25333B" w14:textId="77777777" w:rsidR="00AD5C85" w:rsidRPr="007B3BA7" w:rsidRDefault="00AD5C85" w:rsidP="00A32002">
      <w:pPr>
        <w:pStyle w:val="Heading2"/>
      </w:pPr>
      <w:bookmarkStart w:id="11" w:name="_Toc466624904"/>
      <w:r w:rsidRPr="007B3BA7">
        <w:t>DETAIL SPECIFICATION(S)</w:t>
      </w:r>
      <w:bookmarkEnd w:id="11"/>
    </w:p>
    <w:p w14:paraId="302B526D" w14:textId="77777777" w:rsidR="00AD5C85" w:rsidRPr="007B3BA7" w:rsidRDefault="00AD5C85" w:rsidP="00AD5C85">
      <w:r w:rsidRPr="007B3BA7">
        <w:t>Should a Detail Specification(s) for the device(s) to be evaluated not exist, the Manufacturer shall prepare such a document(s) in accordance with the established ESCC format and submit it to the ESCC Executive for provisional approval. This shall then serve as a basis for the ordering and testing of the relevant components.</w:t>
      </w:r>
    </w:p>
    <w:p w14:paraId="0905D9F8" w14:textId="77777777" w:rsidR="00AD5C85" w:rsidRPr="007B3BA7" w:rsidRDefault="00AD5C85" w:rsidP="00A32002">
      <w:pPr>
        <w:pStyle w:val="Heading2"/>
      </w:pPr>
      <w:bookmarkStart w:id="12" w:name="_Toc466624905"/>
      <w:r w:rsidRPr="007B3BA7">
        <w:t>INSPECTION RIGHTS</w:t>
      </w:r>
      <w:bookmarkEnd w:id="12"/>
    </w:p>
    <w:p w14:paraId="4087C5AD" w14:textId="45F8C6FF" w:rsidR="00AD5C85" w:rsidRPr="007B3BA7" w:rsidRDefault="00AD5C85" w:rsidP="00AD5C85">
      <w:r w:rsidRPr="007B3BA7">
        <w:t xml:space="preserve">The ESCC Executive reserves the right to inspect at any time the components processed for evaluation purposes. The Manufacturer shall notify the ESCC Executive at least three working days in advance of the date of internal visual inspection (but see Para. </w:t>
      </w:r>
      <w:r w:rsidR="00803A06" w:rsidRPr="007B3BA7">
        <w:fldChar w:fldCharType="begin"/>
      </w:r>
      <w:r w:rsidR="00803A06" w:rsidRPr="007B3BA7">
        <w:instrText xml:space="preserve"> REF _Ref465759935 \r \h </w:instrText>
      </w:r>
      <w:r w:rsidR="00803A06" w:rsidRPr="007B3BA7">
        <w:fldChar w:fldCharType="separate"/>
      </w:r>
      <w:r w:rsidR="00803A06" w:rsidRPr="007B3BA7">
        <w:t>4.4</w:t>
      </w:r>
      <w:r w:rsidR="00803A06" w:rsidRPr="007B3BA7">
        <w:fldChar w:fldCharType="end"/>
      </w:r>
      <w:r w:rsidRPr="007B3BA7">
        <w:t>).</w:t>
      </w:r>
    </w:p>
    <w:p w14:paraId="33B75BBC" w14:textId="77777777" w:rsidR="00AD5C85" w:rsidRPr="007B3BA7" w:rsidRDefault="00AD5C85" w:rsidP="00A32002">
      <w:pPr>
        <w:pStyle w:val="Heading2"/>
      </w:pPr>
      <w:bookmarkStart w:id="13" w:name="_Ref465759935"/>
      <w:bookmarkStart w:id="14" w:name="_Ref465761282"/>
      <w:bookmarkStart w:id="15" w:name="_Toc466624906"/>
      <w:r w:rsidRPr="007B3BA7">
        <w:t>CONTROL DURING FABRICATION</w:t>
      </w:r>
      <w:bookmarkEnd w:id="13"/>
      <w:bookmarkEnd w:id="14"/>
      <w:bookmarkEnd w:id="15"/>
    </w:p>
    <w:p w14:paraId="1C4705A1" w14:textId="5581292E" w:rsidR="00AD5C85" w:rsidRPr="007B3BA7" w:rsidRDefault="00AD5C85" w:rsidP="00AD5C85">
      <w:r w:rsidRPr="007B3BA7">
        <w:t xml:space="preserve">The components shall be produced as defined in Para. </w:t>
      </w:r>
      <w:r w:rsidR="00803A06" w:rsidRPr="007B3BA7">
        <w:fldChar w:fldCharType="begin"/>
      </w:r>
      <w:r w:rsidR="00803A06" w:rsidRPr="007B3BA7">
        <w:instrText xml:space="preserve"> REF _Ref465759951 \r \h </w:instrText>
      </w:r>
      <w:r w:rsidR="00803A06" w:rsidRPr="007B3BA7">
        <w:fldChar w:fldCharType="separate"/>
      </w:r>
      <w:r w:rsidR="00803A06" w:rsidRPr="007B3BA7">
        <w:t>3</w:t>
      </w:r>
      <w:r w:rsidR="00803A06" w:rsidRPr="007B3BA7">
        <w:fldChar w:fldCharType="end"/>
      </w:r>
      <w:r w:rsidRPr="007B3BA7">
        <w:t xml:space="preserve"> of this specification. Internal visual inspections shall be performed on the lot to be tested to the extent that this forms part of the Manufacturer’s standard procedures. Progress of the components shall be observed closely and recorded together with an analysis of any rejects. A chart showing the number in/out and failure cause for each fabrication stage shall be submitted to the ESCC Executive.</w:t>
      </w:r>
    </w:p>
    <w:p w14:paraId="6BAFAC28" w14:textId="77777777" w:rsidR="00AD5C85" w:rsidRPr="007B3BA7" w:rsidRDefault="00AD5C85" w:rsidP="00A32002">
      <w:pPr>
        <w:pStyle w:val="Heading1"/>
      </w:pPr>
      <w:bookmarkStart w:id="16" w:name="_Ref465760309"/>
      <w:bookmarkStart w:id="17" w:name="_Ref465762227"/>
      <w:bookmarkStart w:id="18" w:name="_Ref466542243"/>
      <w:bookmarkStart w:id="19" w:name="_Toc466624907"/>
      <w:r w:rsidRPr="007B3BA7">
        <w:t>INSPECTION</w:t>
      </w:r>
      <w:bookmarkEnd w:id="16"/>
      <w:bookmarkEnd w:id="17"/>
      <w:bookmarkEnd w:id="18"/>
      <w:bookmarkEnd w:id="19"/>
    </w:p>
    <w:p w14:paraId="4D6C5CFD" w14:textId="77777777" w:rsidR="00AD5C85" w:rsidRPr="007B3BA7" w:rsidRDefault="00AD5C85" w:rsidP="00A32002">
      <w:pPr>
        <w:pStyle w:val="Heading2"/>
      </w:pPr>
      <w:bookmarkStart w:id="20" w:name="_Toc466624908"/>
      <w:r w:rsidRPr="007B3BA7">
        <w:t>GENERAL</w:t>
      </w:r>
      <w:bookmarkEnd w:id="20"/>
    </w:p>
    <w:p w14:paraId="5138234F" w14:textId="77777777" w:rsidR="00AD5C85" w:rsidRPr="007B3BA7" w:rsidRDefault="00AD5C85" w:rsidP="00AD5C85">
      <w:r w:rsidRPr="007B3BA7">
        <w:t>The components shall be checked to verify their suitability for the Evaluation Test Programme. Defects or deviations from the established ESCC requirements may invalidate the evaluation. For each measurement or inspection performed, the results shall be summarised in terms of quantity tested, quantity passed and quantity rejected. If devices are rejected, the reason shall be clearly identified.</w:t>
      </w:r>
    </w:p>
    <w:p w14:paraId="71AF7FE3" w14:textId="77777777" w:rsidR="00AD5C85" w:rsidRPr="007B3BA7" w:rsidRDefault="00AD5C85" w:rsidP="00A32002">
      <w:pPr>
        <w:pStyle w:val="Heading2"/>
      </w:pPr>
      <w:bookmarkStart w:id="21" w:name="_Ref465688353"/>
      <w:bookmarkStart w:id="22" w:name="_Ref466556007"/>
      <w:bookmarkStart w:id="23" w:name="_Toc466624909"/>
      <w:r w:rsidRPr="007B3BA7">
        <w:lastRenderedPageBreak/>
        <w:t>DIMENSIONS (10 RELAYS)</w:t>
      </w:r>
      <w:bookmarkEnd w:id="21"/>
      <w:bookmarkEnd w:id="22"/>
      <w:bookmarkEnd w:id="23"/>
    </w:p>
    <w:p w14:paraId="74CA20C5" w14:textId="77777777" w:rsidR="00AD5C85" w:rsidRPr="007B3BA7" w:rsidRDefault="00AD5C85" w:rsidP="00AD5C85">
      <w:r w:rsidRPr="007B3BA7">
        <w:t>10 devices shall be measured in accordance with Figure 2 of the Detail Specification (go-no-go). Where gauges exist for the performance of measurements, these may be used. Rejected components shall be replaced.</w:t>
      </w:r>
    </w:p>
    <w:p w14:paraId="095828C5" w14:textId="77777777" w:rsidR="00AD5C85" w:rsidRPr="007B3BA7" w:rsidRDefault="00AD5C85" w:rsidP="00A32002">
      <w:pPr>
        <w:pStyle w:val="Heading2"/>
      </w:pPr>
      <w:bookmarkStart w:id="24" w:name="_Ref465688364"/>
      <w:bookmarkStart w:id="25" w:name="_Toc466624910"/>
      <w:r w:rsidRPr="007B3BA7">
        <w:t>WEIGHT (10 RELAYS)</w:t>
      </w:r>
      <w:bookmarkEnd w:id="24"/>
      <w:bookmarkEnd w:id="25"/>
    </w:p>
    <w:p w14:paraId="1620C325" w14:textId="77777777" w:rsidR="00AD5C85" w:rsidRPr="007B3BA7" w:rsidRDefault="00AD5C85" w:rsidP="00AD5C85">
      <w:r w:rsidRPr="007B3BA7">
        <w:t>10 components shall be weighed. Any devices that exceed the weight defined in the Detail Specification shall be rejected and replaced.</w:t>
      </w:r>
    </w:p>
    <w:p w14:paraId="01EB110D" w14:textId="77777777" w:rsidR="00AD5C85" w:rsidRPr="007B3BA7" w:rsidRDefault="00AD5C85" w:rsidP="00A32002">
      <w:pPr>
        <w:pStyle w:val="Heading2"/>
      </w:pPr>
      <w:bookmarkStart w:id="26" w:name="_Ref465688379"/>
      <w:bookmarkStart w:id="27" w:name="_Toc466624911"/>
      <w:r w:rsidRPr="007B3BA7">
        <w:t>ELECTRICAL MEASUREMENTS (100%)</w:t>
      </w:r>
      <w:bookmarkEnd w:id="26"/>
      <w:bookmarkEnd w:id="27"/>
    </w:p>
    <w:p w14:paraId="31F9D273" w14:textId="77777777" w:rsidR="00AD5C85" w:rsidRPr="007B3BA7" w:rsidRDefault="00AD5C85" w:rsidP="00AD5C85">
      <w:r w:rsidRPr="007B3BA7">
        <w:t>These measurements shall be performed in accordance with Table 2 of the Detail Specification at an ambient temperature of +22</w:t>
      </w:r>
      <w:r w:rsidR="003C163C" w:rsidRPr="007B3BA7">
        <w:t xml:space="preserve"> </w:t>
      </w:r>
      <w:r w:rsidR="000E6ECE" w:rsidRPr="007B3BA7">
        <w:t>±</w:t>
      </w:r>
      <w:r w:rsidRPr="007B3BA7">
        <w:t>3°C (go-no-go). Rejected components shall be replaced.</w:t>
      </w:r>
    </w:p>
    <w:p w14:paraId="580B5E7E" w14:textId="77777777" w:rsidR="00AD5C85" w:rsidRPr="007B3BA7" w:rsidRDefault="00AD5C85" w:rsidP="00A32002">
      <w:pPr>
        <w:pStyle w:val="Heading2"/>
      </w:pPr>
      <w:bookmarkStart w:id="28" w:name="_Ref465688389"/>
      <w:bookmarkStart w:id="29" w:name="_Toc466624912"/>
      <w:r w:rsidRPr="007B3BA7">
        <w:t>EXTERNAL VISUAL INSPECTION (100%)</w:t>
      </w:r>
      <w:bookmarkEnd w:id="28"/>
      <w:bookmarkEnd w:id="29"/>
    </w:p>
    <w:p w14:paraId="4734FB03" w14:textId="2CBA7457" w:rsidR="00AD5C85" w:rsidRPr="007B3BA7" w:rsidRDefault="00AD5C85" w:rsidP="00AD5C85">
      <w:r w:rsidRPr="007B3BA7">
        <w:t xml:space="preserve">All devices shall be inspected in accordance with ESCC Basic Specification No. </w:t>
      </w:r>
      <w:hyperlink r:id="rId21" w:history="1">
        <w:r w:rsidRPr="007B3BA7">
          <w:rPr>
            <w:rStyle w:val="Hyperlink"/>
          </w:rPr>
          <w:t>20500</w:t>
        </w:r>
      </w:hyperlink>
      <w:r w:rsidRPr="007B3BA7">
        <w:t>. Rejected components shall be replaced.</w:t>
      </w:r>
    </w:p>
    <w:p w14:paraId="568E89DD" w14:textId="77777777" w:rsidR="00AD5C85" w:rsidRPr="007B3BA7" w:rsidRDefault="00AD5C85" w:rsidP="00A32002">
      <w:pPr>
        <w:pStyle w:val="Heading2"/>
      </w:pPr>
      <w:bookmarkStart w:id="30" w:name="_Ref465688400"/>
      <w:bookmarkStart w:id="31" w:name="_Toc466624913"/>
      <w:r w:rsidRPr="007B3BA7">
        <w:t>SEAL TEST (100%)</w:t>
      </w:r>
      <w:bookmarkEnd w:id="30"/>
      <w:bookmarkEnd w:id="31"/>
    </w:p>
    <w:p w14:paraId="354BD314" w14:textId="094DE6A7" w:rsidR="00AD5C85" w:rsidRPr="007B3BA7" w:rsidRDefault="00AD5C85" w:rsidP="00AD5C85">
      <w:r w:rsidRPr="007B3BA7">
        <w:t xml:space="preserve">Fine and gross leak tests shall be performed on all components in accordance with the requirements of Para. 9.4 </w:t>
      </w:r>
      <w:proofErr w:type="gramStart"/>
      <w:r w:rsidRPr="007B3BA7">
        <w:t>of</w:t>
      </w:r>
      <w:proofErr w:type="gramEnd"/>
      <w:r w:rsidRPr="007B3BA7">
        <w:t xml:space="preserve"> ESCC Generic Specification No. </w:t>
      </w:r>
      <w:hyperlink r:id="rId22" w:history="1">
        <w:r w:rsidRPr="007B3BA7">
          <w:rPr>
            <w:rStyle w:val="Hyperlink"/>
          </w:rPr>
          <w:t>3601</w:t>
        </w:r>
      </w:hyperlink>
      <w:r w:rsidRPr="007B3BA7">
        <w:t xml:space="preserve"> or </w:t>
      </w:r>
      <w:hyperlink r:id="rId23" w:history="1">
        <w:r w:rsidRPr="007B3BA7">
          <w:rPr>
            <w:rStyle w:val="Hyperlink"/>
          </w:rPr>
          <w:t>3602</w:t>
        </w:r>
      </w:hyperlink>
      <w:r w:rsidRPr="007B3BA7">
        <w:t>. Rejected components shall be replaced.</w:t>
      </w:r>
    </w:p>
    <w:p w14:paraId="38ED8068" w14:textId="77777777" w:rsidR="00AD5C85" w:rsidRPr="007B3BA7" w:rsidRDefault="00AD5C85" w:rsidP="00A32002">
      <w:pPr>
        <w:pStyle w:val="Heading2"/>
      </w:pPr>
      <w:bookmarkStart w:id="32" w:name="_Ref465688412"/>
      <w:bookmarkStart w:id="33" w:name="_Ref466556021"/>
      <w:bookmarkStart w:id="34" w:name="_Toc466624914"/>
      <w:r w:rsidRPr="007B3BA7">
        <w:t>MARKING AND SERIALISATION (100%)</w:t>
      </w:r>
      <w:bookmarkEnd w:id="32"/>
      <w:bookmarkEnd w:id="33"/>
      <w:bookmarkEnd w:id="34"/>
    </w:p>
    <w:p w14:paraId="0A63DCF7" w14:textId="77777777" w:rsidR="00AD5C85" w:rsidRPr="007B3BA7" w:rsidRDefault="00AD5C85" w:rsidP="00AD5C85">
      <w:r w:rsidRPr="007B3BA7">
        <w:t>All components shall be marked and serialised in accordance with the standard procedures of the Manufacturer concerned.</w:t>
      </w:r>
    </w:p>
    <w:p w14:paraId="3420B8A3" w14:textId="77777777" w:rsidR="00AD5C85" w:rsidRPr="007B3BA7" w:rsidRDefault="00AD5C85" w:rsidP="00A32002">
      <w:pPr>
        <w:pStyle w:val="Heading2"/>
      </w:pPr>
      <w:bookmarkStart w:id="35" w:name="_Toc466624915"/>
      <w:r w:rsidRPr="007B3BA7">
        <w:t>COMPLETION OF INSPECTION</w:t>
      </w:r>
      <w:bookmarkEnd w:id="35"/>
    </w:p>
    <w:p w14:paraId="665814F0" w14:textId="07DA6B67" w:rsidR="00AD5C85" w:rsidRPr="007B3BA7" w:rsidRDefault="00AD5C85" w:rsidP="00AD5C85">
      <w:r w:rsidRPr="007B3BA7">
        <w:t xml:space="preserve">The completion of inspection shall result in a batch of components that have been verified as to their suitability for the Evaluation Test Programme, i.e. each component has satisfied the requirements of Paras. </w:t>
      </w:r>
      <w:r w:rsidR="00883011" w:rsidRPr="007B3BA7">
        <w:fldChar w:fldCharType="begin"/>
      </w:r>
      <w:r w:rsidR="00883011" w:rsidRPr="007B3BA7">
        <w:instrText xml:space="preserve"> REF _Ref466556007 \r \h </w:instrText>
      </w:r>
      <w:r w:rsidR="00883011" w:rsidRPr="007B3BA7">
        <w:fldChar w:fldCharType="separate"/>
      </w:r>
      <w:r w:rsidR="00883011" w:rsidRPr="007B3BA7">
        <w:t>5.2</w:t>
      </w:r>
      <w:r w:rsidR="00883011" w:rsidRPr="007B3BA7">
        <w:fldChar w:fldCharType="end"/>
      </w:r>
      <w:r w:rsidRPr="007B3BA7">
        <w:t xml:space="preserve"> to </w:t>
      </w:r>
      <w:r w:rsidR="00883011" w:rsidRPr="007B3BA7">
        <w:fldChar w:fldCharType="begin"/>
      </w:r>
      <w:r w:rsidR="00883011" w:rsidRPr="007B3BA7">
        <w:instrText xml:space="preserve"> REF _Ref466556021 \r \h </w:instrText>
      </w:r>
      <w:r w:rsidR="00883011" w:rsidRPr="007B3BA7">
        <w:fldChar w:fldCharType="separate"/>
      </w:r>
      <w:r w:rsidR="00883011" w:rsidRPr="007B3BA7">
        <w:t>5.7</w:t>
      </w:r>
      <w:r w:rsidR="00883011" w:rsidRPr="007B3BA7">
        <w:fldChar w:fldCharType="end"/>
      </w:r>
      <w:r w:rsidRPr="007B3BA7">
        <w:t xml:space="preserve"> inclusive.</w:t>
      </w:r>
    </w:p>
    <w:p w14:paraId="5C281F37" w14:textId="77777777" w:rsidR="00AD5C85" w:rsidRPr="007B3BA7" w:rsidRDefault="00AD5C85" w:rsidP="00A32002">
      <w:pPr>
        <w:pStyle w:val="Heading1"/>
      </w:pPr>
      <w:bookmarkStart w:id="36" w:name="_Ref465688426"/>
      <w:bookmarkStart w:id="37" w:name="_Ref465761343"/>
      <w:bookmarkStart w:id="38" w:name="_Toc466624916"/>
      <w:r w:rsidRPr="007B3BA7">
        <w:t>INITIAL ELECTRICAL MEASUREMENTS (100%)</w:t>
      </w:r>
      <w:bookmarkEnd w:id="36"/>
      <w:bookmarkEnd w:id="37"/>
      <w:bookmarkEnd w:id="38"/>
    </w:p>
    <w:p w14:paraId="0A426DA1" w14:textId="77777777" w:rsidR="00AD5C85" w:rsidRPr="007B3BA7" w:rsidRDefault="00AD5C85" w:rsidP="00AD5C85">
      <w:r w:rsidRPr="007B3BA7">
        <w:t>Electrical measurements shall be performed in accordance with Tables 2 and 3 of the Detail Specification. All characteristics shall be recorded against serial number.</w:t>
      </w:r>
    </w:p>
    <w:p w14:paraId="31747B80" w14:textId="77777777" w:rsidR="00AD5C85" w:rsidRPr="007B3BA7" w:rsidRDefault="00AD5C85" w:rsidP="00A32002">
      <w:pPr>
        <w:pStyle w:val="Heading1"/>
      </w:pPr>
      <w:bookmarkStart w:id="39" w:name="_Toc466624917"/>
      <w:r w:rsidRPr="007B3BA7">
        <w:t>EVALUATION TEST PROGRAMME</w:t>
      </w:r>
      <w:bookmarkEnd w:id="39"/>
    </w:p>
    <w:p w14:paraId="5CB2B850" w14:textId="77777777" w:rsidR="00AD5C85" w:rsidRPr="007B3BA7" w:rsidRDefault="00AD5C85" w:rsidP="00A32002">
      <w:pPr>
        <w:pStyle w:val="Heading2"/>
      </w:pPr>
      <w:bookmarkStart w:id="40" w:name="_Toc466624918"/>
      <w:r w:rsidRPr="007B3BA7">
        <w:t>GENERAL</w:t>
      </w:r>
      <w:bookmarkEnd w:id="40"/>
    </w:p>
    <w:p w14:paraId="4F55B498" w14:textId="77777777" w:rsidR="00AD5C85" w:rsidRPr="007B3BA7" w:rsidRDefault="00AD5C85" w:rsidP="00AD5C85">
      <w:r w:rsidRPr="007B3BA7">
        <w:t xml:space="preserve">The evaluation tests shall be performed as specified in Chart I. The components shall be randomly divided into three groups and their associated subgroups in the proportions indicated in Chart I. When a family of components is under investigation, the variations within that family must be represented in each group/subgroup. </w:t>
      </w:r>
    </w:p>
    <w:p w14:paraId="25FE1BC3" w14:textId="77777777" w:rsidR="00AD5C85" w:rsidRPr="007B3BA7" w:rsidRDefault="00AD5C85" w:rsidP="00C36271">
      <w:pPr>
        <w:keepLines/>
      </w:pPr>
      <w:r w:rsidRPr="007B3BA7">
        <w:lastRenderedPageBreak/>
        <w:t>All failed components shall be analysed. The depth of analysis shall depend upon the circumstances in which failure occurred and upon whether useful information may be gained. As a minimum, the failure mode shall be determined in each case. Components not failing catastrophically, i.e. those displaying out-of-tolerance electrical parameters, shall not be removed from the test sequence, but monitored to observe degradation trends.</w:t>
      </w:r>
    </w:p>
    <w:p w14:paraId="207BDAF0" w14:textId="77777777" w:rsidR="00AD5C85" w:rsidRPr="007B3BA7" w:rsidRDefault="00AD5C85" w:rsidP="00A32002">
      <w:pPr>
        <w:pStyle w:val="Heading2"/>
      </w:pPr>
      <w:bookmarkStart w:id="41" w:name="_Ref465688443"/>
      <w:bookmarkStart w:id="42" w:name="_Ref465761353"/>
      <w:bookmarkStart w:id="43" w:name="_Toc466624919"/>
      <w:r w:rsidRPr="007B3BA7">
        <w:t>GROUP 1</w:t>
      </w:r>
      <w:r w:rsidR="000E6ECE" w:rsidRPr="007B3BA7">
        <w:t xml:space="preserve"> </w:t>
      </w:r>
      <w:r w:rsidRPr="007B3BA7">
        <w:t>- CONTROL GROUP</w:t>
      </w:r>
      <w:bookmarkEnd w:id="41"/>
      <w:bookmarkEnd w:id="42"/>
      <w:bookmarkEnd w:id="43"/>
    </w:p>
    <w:p w14:paraId="4A8AED86" w14:textId="77777777" w:rsidR="00AD5C85" w:rsidRPr="007B3BA7" w:rsidRDefault="00AD5C85" w:rsidP="00AD5C85">
      <w:r w:rsidRPr="007B3BA7">
        <w:t>This group shall be retained for comparison purposes. Whenever measurements are made on any devices under test, these devices shall also be measured.</w:t>
      </w:r>
    </w:p>
    <w:p w14:paraId="4EC6FA55" w14:textId="77777777" w:rsidR="00AD5C85" w:rsidRPr="007B3BA7" w:rsidRDefault="00AD5C85" w:rsidP="00A32002">
      <w:pPr>
        <w:pStyle w:val="Heading2"/>
      </w:pPr>
      <w:bookmarkStart w:id="44" w:name="_Ref465688453"/>
      <w:bookmarkStart w:id="45" w:name="_Toc466624920"/>
      <w:r w:rsidRPr="007B3BA7">
        <w:t>GROUP 2</w:t>
      </w:r>
      <w:r w:rsidR="000E6ECE" w:rsidRPr="007B3BA7">
        <w:t xml:space="preserve"> </w:t>
      </w:r>
      <w:r w:rsidRPr="007B3BA7">
        <w:t>- ENVIRONMENTAL TESTS</w:t>
      </w:r>
      <w:bookmarkEnd w:id="44"/>
      <w:bookmarkEnd w:id="45"/>
    </w:p>
    <w:p w14:paraId="427E61C0" w14:textId="77777777" w:rsidR="00AD5C85" w:rsidRPr="007B3BA7" w:rsidRDefault="00AD5C85" w:rsidP="00A32002">
      <w:pPr>
        <w:pStyle w:val="Heading3"/>
      </w:pPr>
      <w:bookmarkStart w:id="46" w:name="_Toc466624921"/>
      <w:r w:rsidRPr="007B3BA7">
        <w:t>General</w:t>
      </w:r>
      <w:bookmarkEnd w:id="46"/>
    </w:p>
    <w:p w14:paraId="0578D88C" w14:textId="77777777" w:rsidR="00AD5C85" w:rsidRPr="007B3BA7" w:rsidRDefault="00AD5C85" w:rsidP="00AD5C85">
      <w:r w:rsidRPr="007B3BA7">
        <w:t>This group shall be randomly divided into 3 subgroups in the proportions indicated in Chart I.</w:t>
      </w:r>
    </w:p>
    <w:p w14:paraId="08182584" w14:textId="77777777" w:rsidR="00AD5C85" w:rsidRPr="007B3BA7" w:rsidRDefault="00AD5C85" w:rsidP="00A32002">
      <w:pPr>
        <w:pStyle w:val="Heading3"/>
      </w:pPr>
      <w:bookmarkStart w:id="47" w:name="_Ref465688491"/>
      <w:bookmarkStart w:id="48" w:name="_Ref465761401"/>
      <w:bookmarkStart w:id="49" w:name="_Toc466624922"/>
      <w:r w:rsidRPr="007B3BA7">
        <w:t>Subgroup 2A</w:t>
      </w:r>
      <w:r w:rsidR="000E6ECE" w:rsidRPr="007B3BA7">
        <w:t xml:space="preserve"> </w:t>
      </w:r>
      <w:r w:rsidRPr="007B3BA7">
        <w:t xml:space="preserve">- Miss Test </w:t>
      </w:r>
      <w:proofErr w:type="gramStart"/>
      <w:r w:rsidRPr="007B3BA7">
        <w:t>Under</w:t>
      </w:r>
      <w:proofErr w:type="gramEnd"/>
      <w:r w:rsidRPr="007B3BA7">
        <w:t xml:space="preserve"> Vibration</w:t>
      </w:r>
      <w:bookmarkEnd w:id="47"/>
      <w:bookmarkEnd w:id="48"/>
      <w:bookmarkEnd w:id="49"/>
    </w:p>
    <w:p w14:paraId="2163E457" w14:textId="77777777" w:rsidR="00AD5C85" w:rsidRPr="007B3BA7" w:rsidRDefault="00AD5C85" w:rsidP="00A32002">
      <w:pPr>
        <w:pStyle w:val="Heading4"/>
      </w:pPr>
      <w:bookmarkStart w:id="50" w:name="_Toc466624923"/>
      <w:r w:rsidRPr="007B3BA7">
        <w:t>Procedure</w:t>
      </w:r>
      <w:bookmarkEnd w:id="50"/>
    </w:p>
    <w:p w14:paraId="103B979A" w14:textId="77777777" w:rsidR="00AD5C85" w:rsidRPr="007B3BA7" w:rsidRDefault="00AD5C85" w:rsidP="00AD5C85">
      <w:r w:rsidRPr="007B3BA7">
        <w:t xml:space="preserve">The test shall be performed as follows. </w:t>
      </w:r>
    </w:p>
    <w:p w14:paraId="5933B90C" w14:textId="77777777" w:rsidR="00AD5C85" w:rsidRPr="007B3BA7" w:rsidRDefault="00AD5C85" w:rsidP="00AD5C85">
      <w:r w:rsidRPr="007B3BA7">
        <w:t xml:space="preserve">The vibration shall be sinusoidal with an acceleration of 10g. The entire frequency range of 50 to 300 Hertz and return to 50 Hertz shall be traversed in 20 minutes. </w:t>
      </w:r>
    </w:p>
    <w:p w14:paraId="304EF3DA" w14:textId="77777777" w:rsidR="00AD5C85" w:rsidRPr="007B3BA7" w:rsidRDefault="00AD5C85" w:rsidP="00AD5C85">
      <w:r w:rsidRPr="007B3BA7">
        <w:t xml:space="preserve">The power source for the open-circuit voltage shall not exceed 30 millivolts dc maximum or peak ac at 10 </w:t>
      </w:r>
      <w:proofErr w:type="spellStart"/>
      <w:r w:rsidRPr="007B3BA7">
        <w:t>milliamperes</w:t>
      </w:r>
      <w:proofErr w:type="spellEnd"/>
      <w:r w:rsidRPr="007B3BA7">
        <w:t xml:space="preserve"> maximum. </w:t>
      </w:r>
    </w:p>
    <w:p w14:paraId="5FEDBAA6" w14:textId="77777777" w:rsidR="00AD5C85" w:rsidRPr="007B3BA7" w:rsidRDefault="00AD5C85" w:rsidP="00AD5C85">
      <w:r w:rsidRPr="007B3BA7">
        <w:t>In each axis,</w:t>
      </w:r>
      <w:r w:rsidR="00C36271" w:rsidRPr="007B3BA7">
        <w:t xml:space="preserve"> relays shall be submitted to 2</w:t>
      </w:r>
      <w:r w:rsidRPr="007B3BA7">
        <w:t>400 cycles of contact operations at a frequency of 2</w:t>
      </w:r>
      <w:r w:rsidR="00C36271" w:rsidRPr="007B3BA7">
        <w:t> </w:t>
      </w:r>
      <w:r w:rsidRPr="007B3BA7">
        <w:t>Hertz while they are vibrated.</w:t>
      </w:r>
    </w:p>
    <w:p w14:paraId="3E1E64F2" w14:textId="77777777" w:rsidR="00AD5C85" w:rsidRPr="007B3BA7" w:rsidRDefault="00AD5C85" w:rsidP="00A32002">
      <w:pPr>
        <w:pStyle w:val="Heading4"/>
      </w:pPr>
      <w:bookmarkStart w:id="51" w:name="_Toc466624924"/>
      <w:r w:rsidRPr="007B3BA7">
        <w:t>Intermediate Measurements</w:t>
      </w:r>
      <w:bookmarkEnd w:id="51"/>
    </w:p>
    <w:p w14:paraId="2F136E4F" w14:textId="77777777" w:rsidR="00AD5C85" w:rsidRPr="007B3BA7" w:rsidRDefault="00AD5C85" w:rsidP="00AD5C85">
      <w:r w:rsidRPr="007B3BA7">
        <w:t>During the last 100 cycles in each axis, contact voltage shall be monitored on a suitable oscilloscope and any irregularity in the waveform shall be recorded.</w:t>
      </w:r>
    </w:p>
    <w:p w14:paraId="177B90BD" w14:textId="77777777" w:rsidR="00AD5C85" w:rsidRPr="007B3BA7" w:rsidRDefault="003C163C" w:rsidP="00A32002">
      <w:pPr>
        <w:pStyle w:val="Heading4"/>
      </w:pPr>
      <w:bookmarkStart w:id="52" w:name="_Toc466624925"/>
      <w:r w:rsidRPr="007B3BA7">
        <w:t>Fi</w:t>
      </w:r>
      <w:r w:rsidR="00AD5C85" w:rsidRPr="007B3BA7">
        <w:t>nal Measurements and Inspection</w:t>
      </w:r>
      <w:bookmarkEnd w:id="52"/>
    </w:p>
    <w:p w14:paraId="7A6C536F" w14:textId="26ECDAB6" w:rsidR="00AD5C85" w:rsidRPr="007B3BA7" w:rsidRDefault="00AD5C85" w:rsidP="00AD5C85">
      <w:r w:rsidRPr="007B3BA7">
        <w:t>Seal test shall be performed in accordance with Para</w:t>
      </w:r>
      <w:r w:rsidR="00C36271" w:rsidRPr="007B3BA7">
        <w:t>.</w:t>
      </w:r>
      <w:r w:rsidRPr="007B3BA7">
        <w:t xml:space="preserve"> 9.4 </w:t>
      </w:r>
      <w:proofErr w:type="gramStart"/>
      <w:r w:rsidRPr="007B3BA7">
        <w:t>of</w:t>
      </w:r>
      <w:proofErr w:type="gramEnd"/>
      <w:r w:rsidRPr="007B3BA7">
        <w:t xml:space="preserve"> ESCC Generic Specification No. </w:t>
      </w:r>
      <w:hyperlink r:id="rId24" w:history="1">
        <w:r w:rsidRPr="007B3BA7">
          <w:rPr>
            <w:rStyle w:val="Hyperlink"/>
          </w:rPr>
          <w:t>3601</w:t>
        </w:r>
      </w:hyperlink>
      <w:r w:rsidRPr="007B3BA7">
        <w:t xml:space="preserve"> or </w:t>
      </w:r>
      <w:hyperlink r:id="rId25" w:history="1">
        <w:r w:rsidRPr="007B3BA7">
          <w:rPr>
            <w:rStyle w:val="Hyperlink"/>
          </w:rPr>
          <w:t>3602</w:t>
        </w:r>
      </w:hyperlink>
      <w:r w:rsidRPr="007B3BA7">
        <w:t xml:space="preserve">. </w:t>
      </w:r>
    </w:p>
    <w:p w14:paraId="28C9D30B" w14:textId="736E556B" w:rsidR="00AD5C85" w:rsidRPr="007B3BA7" w:rsidRDefault="00AD5C85" w:rsidP="00AD5C85">
      <w:r w:rsidRPr="007B3BA7">
        <w:t>External visual inspection shall be performed in accordance with ESCC Basic Specification No.</w:t>
      </w:r>
      <w:r w:rsidR="00B673A0" w:rsidRPr="007B3BA7">
        <w:t> </w:t>
      </w:r>
      <w:hyperlink r:id="rId26" w:history="1">
        <w:hyperlink r:id="rId27" w:history="1">
          <w:r w:rsidR="00611B8A" w:rsidRPr="007B3BA7">
            <w:rPr>
              <w:rStyle w:val="Hyperlink"/>
            </w:rPr>
            <w:t>20500</w:t>
          </w:r>
        </w:hyperlink>
      </w:hyperlink>
      <w:r w:rsidRPr="007B3BA7">
        <w:t>.</w:t>
      </w:r>
    </w:p>
    <w:p w14:paraId="61B2214A" w14:textId="77777777" w:rsidR="00AD5C85" w:rsidRPr="007B3BA7" w:rsidRDefault="00AD5C85" w:rsidP="00AD5C85">
      <w:r w:rsidRPr="007B3BA7">
        <w:t>Electrical measurements shall be performed in accordance with Table 2 of the Detail Specification.</w:t>
      </w:r>
    </w:p>
    <w:p w14:paraId="09B3FAFD" w14:textId="77777777" w:rsidR="00AD5C85" w:rsidRPr="007B3BA7" w:rsidRDefault="00AD5C85" w:rsidP="00C36271">
      <w:pPr>
        <w:pStyle w:val="Heading3"/>
      </w:pPr>
      <w:bookmarkStart w:id="53" w:name="_Ref465688674"/>
      <w:bookmarkStart w:id="54" w:name="_Ref465688865"/>
      <w:bookmarkStart w:id="55" w:name="_Ref465761412"/>
      <w:bookmarkStart w:id="56" w:name="_Toc466624926"/>
      <w:r w:rsidRPr="007B3BA7">
        <w:lastRenderedPageBreak/>
        <w:t>Subgroup 2B</w:t>
      </w:r>
      <w:r w:rsidR="000E6ECE" w:rsidRPr="007B3BA7">
        <w:t xml:space="preserve"> </w:t>
      </w:r>
      <w:r w:rsidRPr="007B3BA7">
        <w:t>- Sinusoidal Vibration Step Stress Test</w:t>
      </w:r>
      <w:bookmarkEnd w:id="53"/>
      <w:bookmarkEnd w:id="54"/>
      <w:bookmarkEnd w:id="55"/>
      <w:bookmarkEnd w:id="56"/>
    </w:p>
    <w:p w14:paraId="58B06CFD" w14:textId="77777777" w:rsidR="00AD5C85" w:rsidRPr="007B3BA7" w:rsidRDefault="00AD5C85" w:rsidP="00C36271">
      <w:pPr>
        <w:pStyle w:val="Heading4"/>
      </w:pPr>
      <w:bookmarkStart w:id="57" w:name="_Toc466624927"/>
      <w:r w:rsidRPr="007B3BA7">
        <w:t>Procedure</w:t>
      </w:r>
      <w:bookmarkEnd w:id="57"/>
    </w:p>
    <w:p w14:paraId="0351FEC7" w14:textId="01CAF7E2" w:rsidR="00AD5C85" w:rsidRPr="007B3BA7" w:rsidRDefault="00AD5C85" w:rsidP="00C36271">
      <w:pPr>
        <w:keepNext/>
      </w:pPr>
      <w:r w:rsidRPr="007B3BA7">
        <w:t xml:space="preserve">The test shall be performed as specified in Chart II herein in accordance with Para. 9.10 </w:t>
      </w:r>
      <w:proofErr w:type="gramStart"/>
      <w:r w:rsidRPr="007B3BA7">
        <w:t>of</w:t>
      </w:r>
      <w:proofErr w:type="gramEnd"/>
      <w:r w:rsidRPr="007B3BA7">
        <w:t xml:space="preserve"> ESCC Generic Specification No. </w:t>
      </w:r>
      <w:hyperlink r:id="rId28" w:history="1">
        <w:r w:rsidRPr="007B3BA7">
          <w:rPr>
            <w:rStyle w:val="Hyperlink"/>
          </w:rPr>
          <w:t>3601</w:t>
        </w:r>
      </w:hyperlink>
      <w:r w:rsidRPr="007B3BA7">
        <w:t xml:space="preserve"> for non-latching relays or </w:t>
      </w:r>
      <w:hyperlink r:id="rId29" w:history="1">
        <w:r w:rsidRPr="007B3BA7">
          <w:rPr>
            <w:rStyle w:val="Hyperlink"/>
          </w:rPr>
          <w:t>3602</w:t>
        </w:r>
      </w:hyperlink>
      <w:r w:rsidRPr="007B3BA7">
        <w:t xml:space="preserve"> for latching relays, with the following exceptions: </w:t>
      </w:r>
    </w:p>
    <w:p w14:paraId="7BA7DC1A" w14:textId="77777777" w:rsidR="00AD5C85" w:rsidRPr="007B3BA7" w:rsidRDefault="00AD5C85" w:rsidP="00C36271">
      <w:pPr>
        <w:pStyle w:val="Dashlist"/>
        <w:keepNext/>
      </w:pPr>
      <w:r w:rsidRPr="007B3BA7">
        <w:t>Test Conditions</w:t>
      </w:r>
    </w:p>
    <w:p w14:paraId="71B3BA0B" w14:textId="77777777" w:rsidR="00AD5C85" w:rsidRPr="007B3BA7" w:rsidRDefault="00AD5C85" w:rsidP="00CF4513">
      <w:pPr>
        <w:ind w:left="1769"/>
      </w:pPr>
      <w:r w:rsidRPr="007B3BA7">
        <w:t xml:space="preserve">The steps shall be at successive levels as specified in Chart II, starting from step L0 (30g). The frequency range shall be as specified in the Detail Specification. At each step the vibration duration shall be 20 minutes per axis, 10 minutes for sweep-up and 10 minutes for sweep-down. All 3 axes shall be tested before starting the next step. </w:t>
      </w:r>
    </w:p>
    <w:p w14:paraId="16F53EA5" w14:textId="77777777" w:rsidR="00AD5C85" w:rsidRPr="007B3BA7" w:rsidRDefault="00AD5C85" w:rsidP="00CF4513">
      <w:pPr>
        <w:ind w:left="1769"/>
      </w:pPr>
      <w:r w:rsidRPr="007B3BA7">
        <w:tab/>
        <w:t>The test shall be stopped when 50% of the relays have been destroyed or step L7 (100g) has been completed.</w:t>
      </w:r>
    </w:p>
    <w:p w14:paraId="59710327" w14:textId="77777777" w:rsidR="00AD5C85" w:rsidRPr="007B3BA7" w:rsidRDefault="00AD5C85" w:rsidP="00CF4513">
      <w:pPr>
        <w:ind w:left="1769"/>
      </w:pPr>
      <w:r w:rsidRPr="007B3BA7">
        <w:tab/>
        <w:t>A relay shall be considered as destroyed under the following circumstances:</w:t>
      </w:r>
    </w:p>
    <w:p w14:paraId="5F92C662" w14:textId="77777777" w:rsidR="00AD5C85" w:rsidRPr="007B3BA7" w:rsidRDefault="00AD5C85" w:rsidP="00CF4513">
      <w:pPr>
        <w:pStyle w:val="Bullet2"/>
        <w:ind w:left="2129"/>
      </w:pPr>
      <w:r w:rsidRPr="007B3BA7">
        <w:tab/>
      </w:r>
      <w:proofErr w:type="gramStart"/>
      <w:r w:rsidRPr="007B3BA7">
        <w:t>when</w:t>
      </w:r>
      <w:proofErr w:type="gramEnd"/>
      <w:r w:rsidRPr="007B3BA7">
        <w:t xml:space="preserve"> mounting means or terminals have been broken.</w:t>
      </w:r>
    </w:p>
    <w:p w14:paraId="1CD187ED" w14:textId="77777777" w:rsidR="00AD5C85" w:rsidRPr="007B3BA7" w:rsidRDefault="00AD5C85" w:rsidP="00CF4513">
      <w:pPr>
        <w:pStyle w:val="Bullet2"/>
        <w:ind w:left="2129"/>
      </w:pPr>
      <w:r w:rsidRPr="007B3BA7">
        <w:tab/>
      </w:r>
      <w:proofErr w:type="gramStart"/>
      <w:r w:rsidRPr="007B3BA7">
        <w:t>when</w:t>
      </w:r>
      <w:proofErr w:type="gramEnd"/>
      <w:r w:rsidRPr="007B3BA7">
        <w:t xml:space="preserve"> there is no commutation at the first pulse on the coil.</w:t>
      </w:r>
    </w:p>
    <w:p w14:paraId="2D585F46" w14:textId="77777777" w:rsidR="00AD5C85" w:rsidRPr="007B3BA7" w:rsidRDefault="00AD5C85" w:rsidP="00CF4513">
      <w:pPr>
        <w:pStyle w:val="Bullet2"/>
        <w:ind w:left="2129"/>
      </w:pPr>
      <w:r w:rsidRPr="007B3BA7">
        <w:tab/>
      </w:r>
      <w:proofErr w:type="gramStart"/>
      <w:r w:rsidRPr="007B3BA7">
        <w:t>when</w:t>
      </w:r>
      <w:proofErr w:type="gramEnd"/>
      <w:r w:rsidRPr="007B3BA7">
        <w:t xml:space="preserve"> a non-latching relay exhibits a permanent change of position of contacts.</w:t>
      </w:r>
    </w:p>
    <w:p w14:paraId="324BC18B" w14:textId="77777777" w:rsidR="00AD5C85" w:rsidRPr="007B3BA7" w:rsidRDefault="00AD5C85" w:rsidP="00CF4513">
      <w:pPr>
        <w:pStyle w:val="Bullet2"/>
        <w:ind w:left="2129"/>
      </w:pPr>
      <w:r w:rsidRPr="007B3BA7">
        <w:tab/>
      </w:r>
      <w:proofErr w:type="gramStart"/>
      <w:r w:rsidRPr="007B3BA7">
        <w:t>when</w:t>
      </w:r>
      <w:proofErr w:type="gramEnd"/>
      <w:r w:rsidRPr="007B3BA7">
        <w:t xml:space="preserve"> the Latch or Reset Voltage for latching relays or the Pick-up or Drop-out Voltage for non-latching relays has drifted by more than 15%.</w:t>
      </w:r>
    </w:p>
    <w:p w14:paraId="1F4CC56B" w14:textId="77777777" w:rsidR="00AD5C85" w:rsidRPr="007B3BA7" w:rsidRDefault="00AD5C85" w:rsidP="005E4F46">
      <w:pPr>
        <w:pStyle w:val="Dashlist"/>
        <w:spacing w:before="240"/>
      </w:pPr>
      <w:r w:rsidRPr="007B3BA7">
        <w:t>Electrical Conditions</w:t>
      </w:r>
    </w:p>
    <w:p w14:paraId="5F3E5E21" w14:textId="77777777" w:rsidR="00AD5C85" w:rsidRPr="007B3BA7" w:rsidRDefault="00AD5C85" w:rsidP="00CF4513">
      <w:pPr>
        <w:ind w:left="1769"/>
      </w:pPr>
      <w:r w:rsidRPr="007B3BA7">
        <w:tab/>
        <w:t xml:space="preserve">Non-latching relays shall be tested at rated coil voltage with coils energised during sweep-up and coils not energised during sweep-down. </w:t>
      </w:r>
    </w:p>
    <w:p w14:paraId="76AE0408" w14:textId="77777777" w:rsidR="00AD5C85" w:rsidRPr="007B3BA7" w:rsidRDefault="00AD5C85" w:rsidP="00CF4513">
      <w:pPr>
        <w:ind w:left="1769"/>
      </w:pPr>
      <w:r w:rsidRPr="007B3BA7">
        <w:tab/>
        <w:t>Latching relays shall be tested in latch position during sweep-up and in reset position during sweep-down. The rated coil voltage shall be applied only for contact switchover from one position to another.</w:t>
      </w:r>
    </w:p>
    <w:p w14:paraId="0CDDA444" w14:textId="77777777" w:rsidR="005E4F46" w:rsidRPr="007B3BA7" w:rsidRDefault="00AD5C85" w:rsidP="005E4F46">
      <w:pPr>
        <w:pStyle w:val="Dashlist"/>
      </w:pPr>
      <w:r w:rsidRPr="007B3BA7">
        <w:t>Measurements During Vibration</w:t>
      </w:r>
    </w:p>
    <w:p w14:paraId="2DF373D6" w14:textId="77777777" w:rsidR="00AD5C85" w:rsidRPr="007B3BA7" w:rsidRDefault="00AD5C85" w:rsidP="00CF4513">
      <w:pPr>
        <w:pStyle w:val="Dashlist"/>
        <w:numPr>
          <w:ilvl w:val="0"/>
          <w:numId w:val="0"/>
        </w:numPr>
        <w:spacing w:after="240"/>
        <w:ind w:left="1769"/>
      </w:pPr>
      <w:r w:rsidRPr="007B3BA7">
        <w:t>Contacts shall be monitored during vibration to detect the following events:</w:t>
      </w:r>
    </w:p>
    <w:p w14:paraId="6FAF95E2" w14:textId="77777777" w:rsidR="00AD5C85" w:rsidRPr="007B3BA7" w:rsidRDefault="00AD5C85" w:rsidP="00CF4513">
      <w:pPr>
        <w:pStyle w:val="Bullet2"/>
        <w:ind w:left="2129"/>
      </w:pPr>
      <w:proofErr w:type="gramStart"/>
      <w:r w:rsidRPr="007B3BA7">
        <w:t>a</w:t>
      </w:r>
      <w:proofErr w:type="gramEnd"/>
      <w:r w:rsidRPr="007B3BA7">
        <w:t xml:space="preserve"> micro-opening of a closed contact.</w:t>
      </w:r>
    </w:p>
    <w:p w14:paraId="3E15E155" w14:textId="77777777" w:rsidR="00AD5C85" w:rsidRPr="007B3BA7" w:rsidRDefault="00AD5C85" w:rsidP="00CF4513">
      <w:pPr>
        <w:pStyle w:val="Bullet2"/>
        <w:ind w:left="2129"/>
      </w:pPr>
      <w:proofErr w:type="gramStart"/>
      <w:r w:rsidRPr="007B3BA7">
        <w:t>a</w:t>
      </w:r>
      <w:proofErr w:type="gramEnd"/>
      <w:r w:rsidRPr="007B3BA7">
        <w:t xml:space="preserve"> micro-closure of an opened contact.</w:t>
      </w:r>
    </w:p>
    <w:p w14:paraId="687258D0" w14:textId="77777777" w:rsidR="00AD5C85" w:rsidRPr="007B3BA7" w:rsidRDefault="00AD5C85" w:rsidP="00CF4513">
      <w:pPr>
        <w:pStyle w:val="Bullet2"/>
        <w:ind w:left="2129"/>
      </w:pPr>
      <w:proofErr w:type="gramStart"/>
      <w:r w:rsidRPr="007B3BA7">
        <w:t>a</w:t>
      </w:r>
      <w:proofErr w:type="gramEnd"/>
      <w:r w:rsidRPr="007B3BA7">
        <w:t xml:space="preserve"> change of position.</w:t>
      </w:r>
    </w:p>
    <w:p w14:paraId="05C602BA" w14:textId="77777777" w:rsidR="00AD5C85" w:rsidRPr="007B3BA7" w:rsidRDefault="00AD5C85" w:rsidP="00CF4513">
      <w:pPr>
        <w:spacing w:before="240"/>
        <w:ind w:left="1769"/>
      </w:pPr>
      <w:r w:rsidRPr="007B3BA7">
        <w:tab/>
        <w:t>A visual inspection shall be performed after each 10 minutes period in each direction in each axis at each step to determine if any mechanical destruction has occurred.</w:t>
      </w:r>
    </w:p>
    <w:p w14:paraId="186340E9" w14:textId="77777777" w:rsidR="00AD5C85" w:rsidRPr="007B3BA7" w:rsidRDefault="00AD5C85" w:rsidP="00CF4513">
      <w:pPr>
        <w:ind w:left="1769"/>
      </w:pPr>
      <w:r w:rsidRPr="007B3BA7">
        <w:tab/>
        <w:t>Detection of any event shall be recorded against step, level, sweep direction and axis.</w:t>
      </w:r>
    </w:p>
    <w:p w14:paraId="32BDEBFC" w14:textId="77777777" w:rsidR="00AD5C85" w:rsidRPr="007B3BA7" w:rsidRDefault="00AD5C85" w:rsidP="00A32002">
      <w:pPr>
        <w:pStyle w:val="Heading4"/>
      </w:pPr>
      <w:bookmarkStart w:id="58" w:name="_Toc466624928"/>
      <w:r w:rsidRPr="007B3BA7">
        <w:t>Intermediate Measurements</w:t>
      </w:r>
      <w:bookmarkEnd w:id="58"/>
    </w:p>
    <w:p w14:paraId="3B12E502" w14:textId="77777777" w:rsidR="00AD5C85" w:rsidRPr="007B3BA7" w:rsidRDefault="00AD5C85" w:rsidP="00AD5C85">
      <w:r w:rsidRPr="007B3BA7">
        <w:t>For non-latching relays, after each 20 minutes period in each axis at each step:</w:t>
      </w:r>
    </w:p>
    <w:p w14:paraId="5EE85BFC" w14:textId="77777777" w:rsidR="00AD5C85" w:rsidRPr="007B3BA7" w:rsidRDefault="00AD5C85" w:rsidP="005E4F46">
      <w:pPr>
        <w:pStyle w:val="BulletList"/>
      </w:pPr>
      <w:r w:rsidRPr="007B3BA7">
        <w:t>Pick-up and Drop-out Voltages shall be measured in accordance with Table 2 of the Detail Specification.</w:t>
      </w:r>
    </w:p>
    <w:p w14:paraId="131DBFB8" w14:textId="77777777" w:rsidR="00AD5C85" w:rsidRPr="007B3BA7" w:rsidRDefault="00AD5C85" w:rsidP="00C36271">
      <w:pPr>
        <w:keepNext/>
      </w:pPr>
      <w:r w:rsidRPr="007B3BA7">
        <w:lastRenderedPageBreak/>
        <w:t>For latching relays, after each 10 minutes period in each direction in each axis at each step:</w:t>
      </w:r>
    </w:p>
    <w:p w14:paraId="7750C244" w14:textId="77777777" w:rsidR="00AD5C85" w:rsidRPr="007B3BA7" w:rsidRDefault="00AD5C85" w:rsidP="005E4F46">
      <w:pPr>
        <w:pStyle w:val="BulletList"/>
      </w:pPr>
      <w:r w:rsidRPr="007B3BA7">
        <w:t>In the event of a change of position, the relays shall be reinitialised and the sweep repeated to confirm the fault.</w:t>
      </w:r>
    </w:p>
    <w:p w14:paraId="7039B565" w14:textId="77777777" w:rsidR="00AD5C85" w:rsidRPr="007B3BA7" w:rsidRDefault="00AD5C85" w:rsidP="005E4F46">
      <w:pPr>
        <w:pStyle w:val="BulletList"/>
      </w:pPr>
      <w:r w:rsidRPr="007B3BA7">
        <w:t>Latch and Reset Voltages shall be measured in accordance with Table 2 of the Detail Specification.</w:t>
      </w:r>
    </w:p>
    <w:p w14:paraId="70F0C5EB" w14:textId="77777777" w:rsidR="00AD5C85" w:rsidRPr="007B3BA7" w:rsidRDefault="00AD5C85" w:rsidP="00A32002">
      <w:pPr>
        <w:pStyle w:val="Heading4"/>
      </w:pPr>
      <w:bookmarkStart w:id="59" w:name="_Toc466624929"/>
      <w:r w:rsidRPr="007B3BA7">
        <w:t>Final Measurements and Inspection</w:t>
      </w:r>
      <w:bookmarkEnd w:id="59"/>
    </w:p>
    <w:p w14:paraId="5FE5CDAB" w14:textId="1B68E219" w:rsidR="00AD5C85" w:rsidRPr="007B3BA7" w:rsidRDefault="00AD5C85" w:rsidP="00AD5C85">
      <w:r w:rsidRPr="007B3BA7">
        <w:t>Seal test shall be performed in accordance with Para</w:t>
      </w:r>
      <w:r w:rsidR="00C36271" w:rsidRPr="007B3BA7">
        <w:t>.</w:t>
      </w:r>
      <w:r w:rsidRPr="007B3BA7">
        <w:t xml:space="preserve"> 9.4 </w:t>
      </w:r>
      <w:proofErr w:type="gramStart"/>
      <w:r w:rsidRPr="007B3BA7">
        <w:t>of</w:t>
      </w:r>
      <w:proofErr w:type="gramEnd"/>
      <w:r w:rsidRPr="007B3BA7">
        <w:t xml:space="preserve"> ESCC Generic Specification No. </w:t>
      </w:r>
      <w:hyperlink r:id="rId30" w:history="1">
        <w:hyperlink r:id="rId31" w:history="1">
          <w:r w:rsidR="00611B8A" w:rsidRPr="007B3BA7">
            <w:rPr>
              <w:rStyle w:val="Hyperlink"/>
            </w:rPr>
            <w:t>3601</w:t>
          </w:r>
        </w:hyperlink>
      </w:hyperlink>
      <w:r w:rsidRPr="007B3BA7">
        <w:t xml:space="preserve"> </w:t>
      </w:r>
      <w:proofErr w:type="gramStart"/>
      <w:r w:rsidRPr="007B3BA7">
        <w:t>or</w:t>
      </w:r>
      <w:proofErr w:type="gramEnd"/>
      <w:r w:rsidRPr="007B3BA7">
        <w:t xml:space="preserve"> </w:t>
      </w:r>
      <w:hyperlink r:id="rId32" w:history="1">
        <w:r w:rsidRPr="007B3BA7">
          <w:rPr>
            <w:rStyle w:val="Hyperlink"/>
          </w:rPr>
          <w:t>3602</w:t>
        </w:r>
      </w:hyperlink>
      <w:r w:rsidRPr="007B3BA7">
        <w:t xml:space="preserve">. </w:t>
      </w:r>
    </w:p>
    <w:p w14:paraId="0E0FF85C" w14:textId="5FF68E72" w:rsidR="00AD5C85" w:rsidRPr="007B3BA7" w:rsidRDefault="00AD5C85" w:rsidP="00AD5C85">
      <w:r w:rsidRPr="007B3BA7">
        <w:t>External visual inspection shall be performed in accordance with ESCC Basic Specification No.</w:t>
      </w:r>
      <w:r w:rsidR="00C36271" w:rsidRPr="007B3BA7">
        <w:t> </w:t>
      </w:r>
      <w:hyperlink r:id="rId33" w:history="1">
        <w:r w:rsidR="00611B8A" w:rsidRPr="007B3BA7">
          <w:rPr>
            <w:rStyle w:val="Hyperlink"/>
          </w:rPr>
          <w:t>20500</w:t>
        </w:r>
      </w:hyperlink>
      <w:r w:rsidRPr="007B3BA7">
        <w:t xml:space="preserve">. </w:t>
      </w:r>
    </w:p>
    <w:p w14:paraId="15B78FBB" w14:textId="77777777" w:rsidR="00AD5C85" w:rsidRPr="007B3BA7" w:rsidRDefault="00AD5C85" w:rsidP="00AD5C85">
      <w:r w:rsidRPr="007B3BA7">
        <w:t>Electrical measurements shall be performed in accordance with Table 2 of the Detail Specification.</w:t>
      </w:r>
    </w:p>
    <w:p w14:paraId="3E11B627" w14:textId="77777777" w:rsidR="00AD5C85" w:rsidRPr="007B3BA7" w:rsidRDefault="00AD5C85" w:rsidP="00A32002">
      <w:pPr>
        <w:pStyle w:val="Heading3"/>
      </w:pPr>
      <w:bookmarkStart w:id="60" w:name="_Ref465688601"/>
      <w:bookmarkStart w:id="61" w:name="_Ref465688774"/>
      <w:bookmarkStart w:id="62" w:name="_Ref465761425"/>
      <w:bookmarkStart w:id="63" w:name="_Toc466624930"/>
      <w:r w:rsidRPr="007B3BA7">
        <w:t>Subgroup 2B</w:t>
      </w:r>
      <w:r w:rsidR="000E6ECE" w:rsidRPr="007B3BA7">
        <w:t xml:space="preserve"> </w:t>
      </w:r>
      <w:r w:rsidRPr="007B3BA7">
        <w:t>- Mechanical Shock Step Stress Test</w:t>
      </w:r>
      <w:bookmarkEnd w:id="60"/>
      <w:bookmarkEnd w:id="61"/>
      <w:bookmarkEnd w:id="62"/>
      <w:bookmarkEnd w:id="63"/>
    </w:p>
    <w:p w14:paraId="4885B901" w14:textId="77777777" w:rsidR="00AD5C85" w:rsidRPr="007B3BA7" w:rsidRDefault="00AD5C85" w:rsidP="00A32002">
      <w:pPr>
        <w:pStyle w:val="Heading4"/>
      </w:pPr>
      <w:bookmarkStart w:id="64" w:name="_Toc466624931"/>
      <w:r w:rsidRPr="007B3BA7">
        <w:t>Procedure and Intermediate Measurements</w:t>
      </w:r>
      <w:bookmarkEnd w:id="64"/>
    </w:p>
    <w:p w14:paraId="4D17361A" w14:textId="0A373E6C" w:rsidR="00AD5C85" w:rsidRPr="007B3BA7" w:rsidRDefault="00AD5C85" w:rsidP="00AD5C85">
      <w:r w:rsidRPr="007B3BA7">
        <w:t xml:space="preserve">The test shall be performed as specified in Chart II herein in accordance with Para. 9.11 </w:t>
      </w:r>
      <w:proofErr w:type="gramStart"/>
      <w:r w:rsidRPr="007B3BA7">
        <w:t>of</w:t>
      </w:r>
      <w:proofErr w:type="gramEnd"/>
      <w:r w:rsidRPr="007B3BA7">
        <w:t xml:space="preserve"> ESCC Generic Specification No. </w:t>
      </w:r>
      <w:hyperlink r:id="rId34" w:history="1">
        <w:r w:rsidR="00611B8A" w:rsidRPr="007B3BA7">
          <w:rPr>
            <w:rStyle w:val="Hyperlink"/>
          </w:rPr>
          <w:t>3601</w:t>
        </w:r>
      </w:hyperlink>
      <w:r w:rsidRPr="007B3BA7">
        <w:t xml:space="preserve"> for non-latching relays or </w:t>
      </w:r>
      <w:hyperlink r:id="rId35" w:history="1">
        <w:r w:rsidR="00611B8A" w:rsidRPr="007B3BA7">
          <w:rPr>
            <w:rStyle w:val="Hyperlink"/>
          </w:rPr>
          <w:t>3602</w:t>
        </w:r>
      </w:hyperlink>
      <w:r w:rsidRPr="007B3BA7">
        <w:t xml:space="preserve"> for latching relays, with the following exceptions: </w:t>
      </w:r>
    </w:p>
    <w:p w14:paraId="0E835C04" w14:textId="77777777" w:rsidR="00AD5C85" w:rsidRPr="007B3BA7" w:rsidRDefault="00AD5C85" w:rsidP="005E4F46">
      <w:pPr>
        <w:pStyle w:val="Dashlist"/>
      </w:pPr>
      <w:r w:rsidRPr="007B3BA7">
        <w:t>Test Conditions</w:t>
      </w:r>
    </w:p>
    <w:p w14:paraId="606DAD63" w14:textId="77777777" w:rsidR="00AD5C85" w:rsidRPr="007B3BA7" w:rsidRDefault="00AD5C85" w:rsidP="00801279">
      <w:pPr>
        <w:ind w:left="1769"/>
      </w:pPr>
      <w:r w:rsidRPr="007B3BA7">
        <w:tab/>
        <w:t xml:space="preserve">The steps shall be of 1/2 sinus shocks at successive levels as specified in Chart II, starting from step L0 (100g). </w:t>
      </w:r>
    </w:p>
    <w:p w14:paraId="6AA1A80C" w14:textId="77777777" w:rsidR="00AD5C85" w:rsidRPr="007B3BA7" w:rsidRDefault="00AD5C85" w:rsidP="00801279">
      <w:pPr>
        <w:ind w:left="1769"/>
      </w:pPr>
      <w:r w:rsidRPr="007B3BA7">
        <w:tab/>
        <w:t xml:space="preserve">The test shall be stopped when 50% of the relays have been destroyed or step L9 (3000g) has been completed. </w:t>
      </w:r>
    </w:p>
    <w:p w14:paraId="56B8C294" w14:textId="77777777" w:rsidR="00AD5C85" w:rsidRPr="007B3BA7" w:rsidRDefault="00AD5C85" w:rsidP="00801279">
      <w:pPr>
        <w:ind w:left="1769"/>
      </w:pPr>
      <w:r w:rsidRPr="007B3BA7">
        <w:tab/>
        <w:t>A relay shall be considered as destroyed under the following circumstances:</w:t>
      </w:r>
    </w:p>
    <w:p w14:paraId="090D8907" w14:textId="77777777" w:rsidR="00AD5C85" w:rsidRPr="007B3BA7" w:rsidRDefault="00AD5C85" w:rsidP="00801279">
      <w:pPr>
        <w:pStyle w:val="Bullet2"/>
        <w:ind w:left="2129"/>
      </w:pPr>
      <w:proofErr w:type="gramStart"/>
      <w:r w:rsidRPr="007B3BA7">
        <w:t>when</w:t>
      </w:r>
      <w:proofErr w:type="gramEnd"/>
      <w:r w:rsidRPr="007B3BA7">
        <w:t xml:space="preserve"> mounting means or terminals have been broken.</w:t>
      </w:r>
    </w:p>
    <w:p w14:paraId="674E7C2D" w14:textId="77777777" w:rsidR="00AD5C85" w:rsidRPr="007B3BA7" w:rsidRDefault="00AD5C85" w:rsidP="00801279">
      <w:pPr>
        <w:pStyle w:val="Bullet2"/>
        <w:ind w:left="2129"/>
      </w:pPr>
      <w:proofErr w:type="gramStart"/>
      <w:r w:rsidRPr="007B3BA7">
        <w:t>when</w:t>
      </w:r>
      <w:proofErr w:type="gramEnd"/>
      <w:r w:rsidRPr="007B3BA7">
        <w:t xml:space="preserve"> there is no commutation at the first pulse on the coil.</w:t>
      </w:r>
    </w:p>
    <w:p w14:paraId="48FEB1C0" w14:textId="77777777" w:rsidR="00AD5C85" w:rsidRPr="007B3BA7" w:rsidRDefault="00AD5C85" w:rsidP="00801279">
      <w:pPr>
        <w:pStyle w:val="Bullet2"/>
        <w:ind w:left="2129"/>
      </w:pPr>
      <w:proofErr w:type="gramStart"/>
      <w:r w:rsidRPr="007B3BA7">
        <w:t>when</w:t>
      </w:r>
      <w:proofErr w:type="gramEnd"/>
      <w:r w:rsidRPr="007B3BA7">
        <w:t xml:space="preserve"> a non-latching relay exhibits a permanent change of position of contacts.</w:t>
      </w:r>
    </w:p>
    <w:p w14:paraId="6DF5DFB3" w14:textId="77777777" w:rsidR="00AD5C85" w:rsidRPr="007B3BA7" w:rsidRDefault="00AD5C85" w:rsidP="00801279">
      <w:pPr>
        <w:pStyle w:val="Bullet2"/>
        <w:ind w:left="2129"/>
      </w:pPr>
      <w:proofErr w:type="gramStart"/>
      <w:r w:rsidRPr="007B3BA7">
        <w:t>when</w:t>
      </w:r>
      <w:proofErr w:type="gramEnd"/>
      <w:r w:rsidRPr="007B3BA7">
        <w:t xml:space="preserve"> the Latch or Reset Voltage for latching relays or the Pick-up or Drop-out Voltage for non-latching relays has drifted by more than 15%.</w:t>
      </w:r>
    </w:p>
    <w:p w14:paraId="0C93C4C6" w14:textId="77777777" w:rsidR="00D258B5" w:rsidRPr="007B3BA7" w:rsidRDefault="00AD5C85" w:rsidP="00D258B5">
      <w:pPr>
        <w:pStyle w:val="Dashlist"/>
        <w:spacing w:before="240"/>
      </w:pPr>
      <w:r w:rsidRPr="007B3BA7">
        <w:t>Measurements During Shock</w:t>
      </w:r>
    </w:p>
    <w:p w14:paraId="1BF0A53E" w14:textId="77777777" w:rsidR="00AD5C85" w:rsidRPr="007B3BA7" w:rsidRDefault="00AD5C85" w:rsidP="00801279">
      <w:pPr>
        <w:pStyle w:val="Dashlist"/>
        <w:numPr>
          <w:ilvl w:val="0"/>
          <w:numId w:val="0"/>
        </w:numPr>
        <w:ind w:left="1769"/>
      </w:pPr>
      <w:r w:rsidRPr="007B3BA7">
        <w:t>Contacts shall be monitored during shock to detect the following events:</w:t>
      </w:r>
    </w:p>
    <w:p w14:paraId="79FFEFAC" w14:textId="77777777" w:rsidR="00AD5C85" w:rsidRPr="007B3BA7" w:rsidRDefault="00AD5C85" w:rsidP="00801279">
      <w:pPr>
        <w:pStyle w:val="Bullet2"/>
        <w:spacing w:before="240"/>
        <w:ind w:left="2129"/>
      </w:pPr>
      <w:proofErr w:type="gramStart"/>
      <w:r w:rsidRPr="007B3BA7">
        <w:t>a</w:t>
      </w:r>
      <w:proofErr w:type="gramEnd"/>
      <w:r w:rsidRPr="007B3BA7">
        <w:t xml:space="preserve"> micro-opening of a closed contact.</w:t>
      </w:r>
    </w:p>
    <w:p w14:paraId="6A9A8381" w14:textId="77777777" w:rsidR="00AD5C85" w:rsidRPr="007B3BA7" w:rsidRDefault="00AD5C85" w:rsidP="00801279">
      <w:pPr>
        <w:pStyle w:val="Bullet2"/>
        <w:ind w:left="2129"/>
      </w:pPr>
      <w:proofErr w:type="gramStart"/>
      <w:r w:rsidRPr="007B3BA7">
        <w:t>a</w:t>
      </w:r>
      <w:proofErr w:type="gramEnd"/>
      <w:r w:rsidRPr="007B3BA7">
        <w:t xml:space="preserve"> micro-closure of an opened contact.</w:t>
      </w:r>
    </w:p>
    <w:p w14:paraId="44B3ECF7" w14:textId="77777777" w:rsidR="00AD5C85" w:rsidRPr="007B3BA7" w:rsidRDefault="00AD5C85" w:rsidP="00801279">
      <w:pPr>
        <w:pStyle w:val="Bullet2"/>
        <w:ind w:left="2129"/>
      </w:pPr>
      <w:proofErr w:type="gramStart"/>
      <w:r w:rsidRPr="007B3BA7">
        <w:t>a</w:t>
      </w:r>
      <w:proofErr w:type="gramEnd"/>
      <w:r w:rsidRPr="007B3BA7">
        <w:t xml:space="preserve"> change of position of contacts.</w:t>
      </w:r>
    </w:p>
    <w:p w14:paraId="4596984C" w14:textId="77777777" w:rsidR="00AD5C85" w:rsidRPr="007B3BA7" w:rsidRDefault="00AD5C85" w:rsidP="00801279">
      <w:pPr>
        <w:spacing w:before="240"/>
        <w:ind w:left="1769"/>
      </w:pPr>
      <w:r w:rsidRPr="007B3BA7">
        <w:tab/>
      </w:r>
      <w:proofErr w:type="gramStart"/>
      <w:r w:rsidRPr="007B3BA7">
        <w:t>a</w:t>
      </w:r>
      <w:proofErr w:type="gramEnd"/>
      <w:r w:rsidRPr="007B3BA7">
        <w:t xml:space="preserve"> visual inspection shall be performed after each shock to determine if any mechanical destruction has occurred. </w:t>
      </w:r>
    </w:p>
    <w:p w14:paraId="3D5D69E9" w14:textId="77777777" w:rsidR="00AD5C85" w:rsidRPr="007B3BA7" w:rsidRDefault="00AD5C85" w:rsidP="00801279">
      <w:pPr>
        <w:ind w:left="1769"/>
      </w:pPr>
      <w:r w:rsidRPr="007B3BA7">
        <w:tab/>
        <w:t>Detection of any event shall be recorded against step, level, direction and axis.</w:t>
      </w:r>
    </w:p>
    <w:p w14:paraId="43B4E25E" w14:textId="77777777" w:rsidR="00AD5C85" w:rsidRPr="007B3BA7" w:rsidRDefault="00AD5C85" w:rsidP="00C36271">
      <w:pPr>
        <w:pStyle w:val="Dashlist"/>
        <w:keepNext/>
      </w:pPr>
      <w:r w:rsidRPr="007B3BA7">
        <w:lastRenderedPageBreak/>
        <w:t>Test Sequence and Intermediate Measurements</w:t>
      </w:r>
    </w:p>
    <w:p w14:paraId="0D5CF802" w14:textId="77777777" w:rsidR="00AD5C85" w:rsidRPr="007B3BA7" w:rsidRDefault="00AD5C85" w:rsidP="00801279">
      <w:pPr>
        <w:keepNext/>
        <w:ind w:left="1769"/>
      </w:pPr>
      <w:r w:rsidRPr="007B3BA7">
        <w:t>The test sequence shall be as follows:</w:t>
      </w:r>
    </w:p>
    <w:p w14:paraId="42A31F9F" w14:textId="77777777" w:rsidR="00AD5C85" w:rsidRPr="007B3BA7" w:rsidRDefault="00AD5C85" w:rsidP="000E6ECE">
      <w:pPr>
        <w:pStyle w:val="alphabeticallist"/>
        <w:ind w:left="2342"/>
      </w:pPr>
      <w:r w:rsidRPr="007B3BA7">
        <w:t>Detection of a micro-opening</w:t>
      </w:r>
    </w:p>
    <w:p w14:paraId="0700E7C3" w14:textId="77777777" w:rsidR="00AD5C85" w:rsidRPr="007B3BA7" w:rsidRDefault="00AD5C85" w:rsidP="000E6ECE">
      <w:pPr>
        <w:ind w:left="2336"/>
      </w:pPr>
      <w:r w:rsidRPr="007B3BA7">
        <w:tab/>
        <w:t>Once the relays are mounted, latching relays shall be put in Latch position, non-latching relays shall not be energised. The relays shall be tested at each step at increasing shock levels only in the direction most suitable to open the contacts until detection of a micro</w:t>
      </w:r>
      <w:r w:rsidR="00C36271" w:rsidRPr="007B3BA7">
        <w:noBreakHyphen/>
      </w:r>
      <w:r w:rsidRPr="007B3BA7">
        <w:t xml:space="preserve">opening. </w:t>
      </w:r>
    </w:p>
    <w:p w14:paraId="48C7E4E1" w14:textId="77777777" w:rsidR="00AD5C85" w:rsidRPr="007B3BA7" w:rsidRDefault="00AD5C85" w:rsidP="000E6ECE">
      <w:pPr>
        <w:ind w:left="2336"/>
      </w:pPr>
      <w:r w:rsidRPr="007B3BA7">
        <w:tab/>
        <w:t>When a contact opening occurs, the relays shall be reinitialised and the shock test repeated in the current direction and axis and at the same shock level to confirm the fault. The relays shall then be tested in the other direction in the same axis plus in both directions of the remaining 2 axes at the same shock level.</w:t>
      </w:r>
    </w:p>
    <w:p w14:paraId="37A458B1" w14:textId="77777777" w:rsidR="00AD5C85" w:rsidRPr="007B3BA7" w:rsidRDefault="00AD5C85" w:rsidP="000E6ECE">
      <w:pPr>
        <w:ind w:left="2336"/>
      </w:pPr>
      <w:r w:rsidRPr="007B3BA7">
        <w:tab/>
        <w:t>Following each step Pick-up and Drop-out Voltages for non-latching relays or Latch and Reset Voltages for latching relays shall be measured in accordance with Table 2 of the Detail Specification.</w:t>
      </w:r>
    </w:p>
    <w:p w14:paraId="36EB46AF" w14:textId="77777777" w:rsidR="00AD5C85" w:rsidRPr="007B3BA7" w:rsidRDefault="00AD5C85" w:rsidP="000E6ECE">
      <w:pPr>
        <w:pStyle w:val="alphabeticallist"/>
        <w:ind w:left="2342"/>
      </w:pPr>
      <w:r w:rsidRPr="007B3BA7">
        <w:t>Latching relays shall then be put in Reset position, non-latching relays shall be energised. The same test procedure as in (a) shall be repeated.</w:t>
      </w:r>
    </w:p>
    <w:p w14:paraId="7B036CE1" w14:textId="77777777" w:rsidR="00AD5C85" w:rsidRPr="007B3BA7" w:rsidRDefault="00AD5C85" w:rsidP="000E6ECE">
      <w:pPr>
        <w:pStyle w:val="alphabeticallist"/>
        <w:spacing w:before="240"/>
        <w:ind w:left="2342"/>
      </w:pPr>
      <w:r w:rsidRPr="007B3BA7">
        <w:t>Detection of a micro-closing</w:t>
      </w:r>
    </w:p>
    <w:p w14:paraId="4D74F49D" w14:textId="77777777" w:rsidR="00AD5C85" w:rsidRPr="007B3BA7" w:rsidRDefault="00AD5C85" w:rsidP="000E6ECE">
      <w:pPr>
        <w:ind w:left="2336"/>
      </w:pPr>
      <w:r w:rsidRPr="007B3BA7">
        <w:tab/>
        <w:t>Latching relays shall be put back in Latch position, non-latching relays shall not be re</w:t>
      </w:r>
      <w:r w:rsidR="00C36271" w:rsidRPr="007B3BA7">
        <w:noBreakHyphen/>
      </w:r>
      <w:r w:rsidRPr="007B3BA7">
        <w:t>energised. The relays shall be tested at each step at increasing shock levels in the same direction, starting from the next level from that where detection in (a) occurred until detection of a micro-closing.</w:t>
      </w:r>
    </w:p>
    <w:p w14:paraId="1AD91510" w14:textId="77777777" w:rsidR="00AD5C85" w:rsidRPr="007B3BA7" w:rsidRDefault="00AD5C85" w:rsidP="000E6ECE">
      <w:pPr>
        <w:ind w:left="2336"/>
      </w:pPr>
      <w:r w:rsidRPr="007B3BA7">
        <w:tab/>
        <w:t xml:space="preserve">When a contact closing occurs, the relays shall be reinitialised and the shock test shall be repeated in the current direction and axis and at the same shock level to confirm the fault. The relays shall then be tested in the other direction in the same axis plus in both directions of the remaining 2 axes at the same shock level. </w:t>
      </w:r>
    </w:p>
    <w:p w14:paraId="1509BB1E" w14:textId="77777777" w:rsidR="00AD5C85" w:rsidRPr="007B3BA7" w:rsidRDefault="00AD5C85" w:rsidP="000E6ECE">
      <w:pPr>
        <w:ind w:left="2336"/>
      </w:pPr>
      <w:r w:rsidRPr="007B3BA7">
        <w:tab/>
        <w:t>Following each step Pick-up and Drop-out Voltages for non-latching relays or Latch and Reset Voltages for latching relays shall be measured in accordance with Table 2 of the Detail Specification.</w:t>
      </w:r>
    </w:p>
    <w:p w14:paraId="315C1922" w14:textId="77777777" w:rsidR="00AD5C85" w:rsidRPr="007B3BA7" w:rsidRDefault="00AD5C85" w:rsidP="00BA07FD">
      <w:pPr>
        <w:pStyle w:val="alphabeticallist"/>
        <w:ind w:left="2342"/>
      </w:pPr>
      <w:r w:rsidRPr="007B3BA7">
        <w:t>Latching relays shall be put in Reset position, non-latching relays shall be re-energised. The same test procedure as in (c) shall be repeated starting from the next level from that where detection in (b) occurred.</w:t>
      </w:r>
    </w:p>
    <w:p w14:paraId="353CFFC6" w14:textId="77777777" w:rsidR="00AD5C85" w:rsidRPr="007B3BA7" w:rsidRDefault="00AD5C85" w:rsidP="00BA07FD">
      <w:pPr>
        <w:pStyle w:val="alphabeticallist"/>
        <w:spacing w:before="240"/>
        <w:ind w:left="2342"/>
      </w:pPr>
      <w:r w:rsidRPr="007B3BA7">
        <w:t>Detection of a change of position</w:t>
      </w:r>
    </w:p>
    <w:p w14:paraId="002D2148" w14:textId="77777777" w:rsidR="00AD5C85" w:rsidRPr="007B3BA7" w:rsidRDefault="00AD5C85" w:rsidP="00BA07FD">
      <w:pPr>
        <w:ind w:left="2336"/>
      </w:pPr>
      <w:r w:rsidRPr="007B3BA7">
        <w:tab/>
        <w:t>Latching relays shall be put back in Latch position, non-latching relays shall not be re</w:t>
      </w:r>
      <w:r w:rsidR="00C36271" w:rsidRPr="007B3BA7">
        <w:noBreakHyphen/>
      </w:r>
      <w:r w:rsidRPr="007B3BA7">
        <w:t xml:space="preserve">energised. The relays shall be tested at each step at increasing shock levels in both directions of each of the 3 axes, starting from the next level from that where detection in (c) occurred until 50% of the relays have been destroyed or step L9 (3000g) has been completed. </w:t>
      </w:r>
    </w:p>
    <w:p w14:paraId="5E626C2B" w14:textId="77777777" w:rsidR="00AD5C85" w:rsidRPr="007B3BA7" w:rsidRDefault="00AD5C85" w:rsidP="00BA07FD">
      <w:pPr>
        <w:ind w:left="2336"/>
      </w:pPr>
      <w:r w:rsidRPr="007B3BA7">
        <w:tab/>
        <w:t>Following each step Pick-up and Drop-out Voltages for non-latching relays or Latch and Reset Voltages for latching relays shall be measured in accordance with Table 2 of the Detail Specification.</w:t>
      </w:r>
    </w:p>
    <w:p w14:paraId="00DCA37D" w14:textId="77777777" w:rsidR="00AD5C85" w:rsidRPr="007B3BA7" w:rsidRDefault="00AD5C85" w:rsidP="00A32002">
      <w:pPr>
        <w:pStyle w:val="Heading4"/>
      </w:pPr>
      <w:bookmarkStart w:id="65" w:name="_Toc466624932"/>
      <w:r w:rsidRPr="007B3BA7">
        <w:lastRenderedPageBreak/>
        <w:t>Final Measurements and Inspections</w:t>
      </w:r>
      <w:bookmarkEnd w:id="65"/>
    </w:p>
    <w:p w14:paraId="2B78A98F" w14:textId="4D18CE25" w:rsidR="00AD5C85" w:rsidRPr="007B3BA7" w:rsidRDefault="00AD5C85" w:rsidP="00AD5C85">
      <w:r w:rsidRPr="007B3BA7">
        <w:t>Seal test shall be performed in accordance with Para</w:t>
      </w:r>
      <w:r w:rsidR="00C36271" w:rsidRPr="007B3BA7">
        <w:t>.</w:t>
      </w:r>
      <w:r w:rsidRPr="007B3BA7">
        <w:t xml:space="preserve"> 9.4 </w:t>
      </w:r>
      <w:proofErr w:type="gramStart"/>
      <w:r w:rsidRPr="007B3BA7">
        <w:t>of</w:t>
      </w:r>
      <w:proofErr w:type="gramEnd"/>
      <w:r w:rsidRPr="007B3BA7">
        <w:t xml:space="preserve"> ESCC Generic Specification No. </w:t>
      </w:r>
      <w:hyperlink r:id="rId36" w:history="1">
        <w:r w:rsidR="00611B8A" w:rsidRPr="007B3BA7">
          <w:rPr>
            <w:rStyle w:val="Hyperlink"/>
          </w:rPr>
          <w:t>3601</w:t>
        </w:r>
      </w:hyperlink>
      <w:r w:rsidRPr="007B3BA7">
        <w:t xml:space="preserve"> or </w:t>
      </w:r>
      <w:hyperlink r:id="rId37" w:history="1">
        <w:r w:rsidR="00611B8A" w:rsidRPr="007B3BA7">
          <w:rPr>
            <w:rStyle w:val="Hyperlink"/>
          </w:rPr>
          <w:t>3602</w:t>
        </w:r>
      </w:hyperlink>
      <w:r w:rsidRPr="007B3BA7">
        <w:t xml:space="preserve">. </w:t>
      </w:r>
    </w:p>
    <w:p w14:paraId="4F0DA0CD" w14:textId="38DE94A6" w:rsidR="00AD5C85" w:rsidRPr="007B3BA7" w:rsidRDefault="00AD5C85" w:rsidP="00AD5C85">
      <w:r w:rsidRPr="007B3BA7">
        <w:t>External visual inspection shall be performed in accordance with ESCC Basic Specification No.</w:t>
      </w:r>
      <w:r w:rsidR="00C36271" w:rsidRPr="007B3BA7">
        <w:t> </w:t>
      </w:r>
      <w:hyperlink r:id="rId38" w:history="1">
        <w:r w:rsidR="00611B8A" w:rsidRPr="007B3BA7">
          <w:rPr>
            <w:rStyle w:val="Hyperlink"/>
          </w:rPr>
          <w:t>20500</w:t>
        </w:r>
      </w:hyperlink>
      <w:r w:rsidRPr="007B3BA7">
        <w:t xml:space="preserve">. </w:t>
      </w:r>
    </w:p>
    <w:p w14:paraId="58DEB33F" w14:textId="77777777" w:rsidR="00AD5C85" w:rsidRPr="007B3BA7" w:rsidRDefault="00AD5C85" w:rsidP="00AD5C85">
      <w:r w:rsidRPr="007B3BA7">
        <w:t>Electrical measurements shall be performed in accordance with Table 2 of the Detail Specification.</w:t>
      </w:r>
    </w:p>
    <w:p w14:paraId="728F6727" w14:textId="77777777" w:rsidR="00AD5C85" w:rsidRPr="007B3BA7" w:rsidRDefault="00AD5C85" w:rsidP="00A32002">
      <w:pPr>
        <w:pStyle w:val="Heading3"/>
      </w:pPr>
      <w:bookmarkStart w:id="66" w:name="_Ref465688621"/>
      <w:bookmarkStart w:id="67" w:name="_Ref465688877"/>
      <w:bookmarkStart w:id="68" w:name="_Ref465761437"/>
      <w:bookmarkStart w:id="69" w:name="_Toc466624933"/>
      <w:r w:rsidRPr="007B3BA7">
        <w:t>Subgroup 2B</w:t>
      </w:r>
      <w:r w:rsidR="00BA07FD" w:rsidRPr="007B3BA7">
        <w:t xml:space="preserve"> </w:t>
      </w:r>
      <w:r w:rsidRPr="007B3BA7">
        <w:t>- Salt Spray (Corrosion)</w:t>
      </w:r>
      <w:bookmarkEnd w:id="66"/>
      <w:bookmarkEnd w:id="67"/>
      <w:bookmarkEnd w:id="68"/>
      <w:bookmarkEnd w:id="69"/>
    </w:p>
    <w:p w14:paraId="02753942" w14:textId="77777777" w:rsidR="00AD5C85" w:rsidRPr="007B3BA7" w:rsidRDefault="00AD5C85" w:rsidP="00A32002">
      <w:pPr>
        <w:pStyle w:val="Heading4"/>
      </w:pPr>
      <w:bookmarkStart w:id="70" w:name="_Toc466624934"/>
      <w:r w:rsidRPr="007B3BA7">
        <w:t>Procedure</w:t>
      </w:r>
      <w:bookmarkEnd w:id="70"/>
    </w:p>
    <w:p w14:paraId="662256A4" w14:textId="6EA2A4CE" w:rsidR="00AD5C85" w:rsidRPr="007B3BA7" w:rsidRDefault="00AD5C85" w:rsidP="00AD5C85">
      <w:r w:rsidRPr="007B3BA7">
        <w:t xml:space="preserve">The relays shall be tested in accordance with MIL-STD-202, Method </w:t>
      </w:r>
      <w:hyperlink r:id="rId39" w:history="1">
        <w:r w:rsidRPr="007B3BA7">
          <w:rPr>
            <w:rStyle w:val="Hyperlink"/>
          </w:rPr>
          <w:t>101</w:t>
        </w:r>
      </w:hyperlink>
      <w:r w:rsidRPr="007B3BA7">
        <w:t>. The following details and exceptions shall apply:</w:t>
      </w:r>
    </w:p>
    <w:p w14:paraId="4E62BE3A" w14:textId="77777777" w:rsidR="00AD5C85" w:rsidRPr="007B3BA7" w:rsidRDefault="00AD5C85" w:rsidP="00D258B5">
      <w:pPr>
        <w:pStyle w:val="alphabeticallist"/>
      </w:pPr>
      <w:r w:rsidRPr="007B3BA7">
        <w:t>Applicable salt solution: 5%</w:t>
      </w:r>
    </w:p>
    <w:p w14:paraId="3D289016" w14:textId="77777777" w:rsidR="00AD5C85" w:rsidRPr="007B3BA7" w:rsidRDefault="00AD5C85" w:rsidP="00D258B5">
      <w:pPr>
        <w:pStyle w:val="alphabeticallist"/>
      </w:pPr>
      <w:r w:rsidRPr="007B3BA7">
        <w:t>Test condition: B</w:t>
      </w:r>
    </w:p>
    <w:p w14:paraId="582C6DBD" w14:textId="77777777" w:rsidR="00AD5C85" w:rsidRPr="007B3BA7" w:rsidRDefault="00AD5C85" w:rsidP="00A32002">
      <w:pPr>
        <w:pStyle w:val="Heading4"/>
      </w:pPr>
      <w:bookmarkStart w:id="71" w:name="_Toc466624935"/>
      <w:r w:rsidRPr="007B3BA7">
        <w:t>Final Examination</w:t>
      </w:r>
      <w:bookmarkEnd w:id="71"/>
    </w:p>
    <w:p w14:paraId="3B7ACC05" w14:textId="77777777" w:rsidR="00AD5C85" w:rsidRPr="007B3BA7" w:rsidRDefault="00AD5C85" w:rsidP="00AD5C85">
      <w:r w:rsidRPr="007B3BA7">
        <w:t>The relays shall be examined for evidence of peeling, chipping, blistering of the finish and exposure of the base metal due to corrosion.</w:t>
      </w:r>
    </w:p>
    <w:p w14:paraId="70F1A5EB" w14:textId="77777777" w:rsidR="00AD5C85" w:rsidRPr="007B3BA7" w:rsidRDefault="00AD5C85" w:rsidP="00A32002">
      <w:pPr>
        <w:pStyle w:val="Heading3"/>
      </w:pPr>
      <w:bookmarkStart w:id="72" w:name="_Ref465688612"/>
      <w:bookmarkStart w:id="73" w:name="_Ref465761458"/>
      <w:bookmarkStart w:id="74" w:name="_Toc466624936"/>
      <w:r w:rsidRPr="007B3BA7">
        <w:t>Subgroup 2C</w:t>
      </w:r>
      <w:r w:rsidR="00BA07FD" w:rsidRPr="007B3BA7">
        <w:t xml:space="preserve"> </w:t>
      </w:r>
      <w:r w:rsidRPr="007B3BA7">
        <w:t>- Resistance to Soldering Heat Step Stress Test</w:t>
      </w:r>
      <w:bookmarkEnd w:id="72"/>
      <w:bookmarkEnd w:id="73"/>
      <w:bookmarkEnd w:id="74"/>
    </w:p>
    <w:p w14:paraId="01771ADE" w14:textId="77777777" w:rsidR="00AD5C85" w:rsidRPr="007B3BA7" w:rsidRDefault="00AD5C85" w:rsidP="00A32002">
      <w:pPr>
        <w:pStyle w:val="Heading4"/>
      </w:pPr>
      <w:bookmarkStart w:id="75" w:name="_Toc466624937"/>
      <w:r w:rsidRPr="007B3BA7">
        <w:t>Applicability</w:t>
      </w:r>
      <w:bookmarkEnd w:id="75"/>
    </w:p>
    <w:p w14:paraId="514E58BD" w14:textId="77777777" w:rsidR="00AD5C85" w:rsidRPr="007B3BA7" w:rsidRDefault="00AD5C85" w:rsidP="00AD5C85">
      <w:r w:rsidRPr="007B3BA7">
        <w:t xml:space="preserve">Only </w:t>
      </w:r>
      <w:proofErr w:type="spellStart"/>
      <w:r w:rsidRPr="007B3BA7">
        <w:t>solderable</w:t>
      </w:r>
      <w:proofErr w:type="spellEnd"/>
      <w:r w:rsidRPr="007B3BA7">
        <w:t xml:space="preserve"> terminals shall be submitted to this test.</w:t>
      </w:r>
    </w:p>
    <w:p w14:paraId="45AF3D4D" w14:textId="77777777" w:rsidR="00AD5C85" w:rsidRPr="007B3BA7" w:rsidRDefault="00AD5C85" w:rsidP="00A32002">
      <w:pPr>
        <w:pStyle w:val="Heading4"/>
      </w:pPr>
      <w:bookmarkStart w:id="76" w:name="_Toc466624938"/>
      <w:r w:rsidRPr="007B3BA7">
        <w:t>Procedure</w:t>
      </w:r>
      <w:bookmarkEnd w:id="76"/>
    </w:p>
    <w:p w14:paraId="6ECF94D4" w14:textId="35D2B0A6" w:rsidR="00AD5C85" w:rsidRPr="007B3BA7" w:rsidRDefault="00AD5C85" w:rsidP="00AD5C85">
      <w:r w:rsidRPr="007B3BA7">
        <w:t xml:space="preserve">The test shall be performed in accordance with Para. 9.18 </w:t>
      </w:r>
      <w:proofErr w:type="gramStart"/>
      <w:r w:rsidRPr="007B3BA7">
        <w:t>of</w:t>
      </w:r>
      <w:proofErr w:type="gramEnd"/>
      <w:r w:rsidRPr="007B3BA7">
        <w:t xml:space="preserve"> ESCC Generic Specification No. </w:t>
      </w:r>
      <w:hyperlink r:id="rId40" w:history="1">
        <w:r w:rsidR="00611B8A" w:rsidRPr="007B3BA7">
          <w:rPr>
            <w:rStyle w:val="Hyperlink"/>
          </w:rPr>
          <w:t>3601</w:t>
        </w:r>
      </w:hyperlink>
      <w:r w:rsidRPr="007B3BA7">
        <w:t xml:space="preserve"> for non-latching relays or </w:t>
      </w:r>
      <w:hyperlink r:id="rId41" w:history="1">
        <w:r w:rsidR="00611B8A" w:rsidRPr="007B3BA7">
          <w:rPr>
            <w:rStyle w:val="Hyperlink"/>
          </w:rPr>
          <w:t>3602</w:t>
        </w:r>
      </w:hyperlink>
      <w:r w:rsidRPr="007B3BA7">
        <w:t xml:space="preserve"> for latching relays, with the following exceptions: </w:t>
      </w:r>
    </w:p>
    <w:p w14:paraId="2C8D6B66" w14:textId="77777777" w:rsidR="00BD2EF7" w:rsidRPr="007B3BA7" w:rsidRDefault="00AD5C85" w:rsidP="00BD2EF7">
      <w:pPr>
        <w:pStyle w:val="Dashlist"/>
      </w:pPr>
      <w:r w:rsidRPr="007B3BA7">
        <w:t>Test Conditions</w:t>
      </w:r>
    </w:p>
    <w:p w14:paraId="485DEE90" w14:textId="77777777" w:rsidR="00AD5C85" w:rsidRPr="007B3BA7" w:rsidRDefault="00AD5C85" w:rsidP="00527064">
      <w:pPr>
        <w:pStyle w:val="Dashlist"/>
        <w:numPr>
          <w:ilvl w:val="0"/>
          <w:numId w:val="0"/>
        </w:numPr>
        <w:ind w:left="1769"/>
      </w:pPr>
      <w:r w:rsidRPr="007B3BA7">
        <w:t>The relays shall be split into 3 equal subgroups which shall be respectively submitted to the following steps:</w:t>
      </w:r>
    </w:p>
    <w:p w14:paraId="5695E13A" w14:textId="77777777" w:rsidR="00AD5C85" w:rsidRPr="007B3BA7" w:rsidRDefault="00AD5C85" w:rsidP="00527064">
      <w:pPr>
        <w:pStyle w:val="Bullet2"/>
        <w:spacing w:before="240"/>
        <w:ind w:left="2129"/>
      </w:pPr>
      <w:r w:rsidRPr="007B3BA7">
        <w:t>260°C 10 seconds, 260°C 20 seconds, 260°C 30 seconds</w:t>
      </w:r>
    </w:p>
    <w:p w14:paraId="4EEE62E2" w14:textId="77777777" w:rsidR="00AD5C85" w:rsidRPr="007B3BA7" w:rsidRDefault="00AD5C85" w:rsidP="00527064">
      <w:pPr>
        <w:pStyle w:val="Bullet2"/>
        <w:ind w:left="2129"/>
      </w:pPr>
      <w:r w:rsidRPr="007B3BA7">
        <w:t xml:space="preserve">280°C 10 seconds, 280°C 20 seconds, 280°C 30 seconds </w:t>
      </w:r>
    </w:p>
    <w:p w14:paraId="2A5458C3" w14:textId="77777777" w:rsidR="00AD5C85" w:rsidRPr="007B3BA7" w:rsidRDefault="00AD5C85" w:rsidP="00527064">
      <w:pPr>
        <w:pStyle w:val="Bullet2"/>
        <w:ind w:left="2129"/>
      </w:pPr>
      <w:r w:rsidRPr="007B3BA7">
        <w:t>300°C 10 seconds, 300°C 20 seconds, 300°C 30 seconds</w:t>
      </w:r>
    </w:p>
    <w:p w14:paraId="00DDF075" w14:textId="77777777" w:rsidR="00AD5C85" w:rsidRPr="007B3BA7" w:rsidRDefault="00AD5C85" w:rsidP="00BD2EF7">
      <w:pPr>
        <w:spacing w:before="240"/>
      </w:pPr>
      <w:r w:rsidRPr="007B3BA7">
        <w:t xml:space="preserve">Before each new terminal immersion step, care shall be taken that the case temperature has returned to room ambient. </w:t>
      </w:r>
    </w:p>
    <w:p w14:paraId="5D5E7425" w14:textId="77777777" w:rsidR="00AD5C85" w:rsidRPr="007B3BA7" w:rsidRDefault="00AD5C85" w:rsidP="00A32002">
      <w:pPr>
        <w:pStyle w:val="Heading4"/>
      </w:pPr>
      <w:bookmarkStart w:id="77" w:name="_Toc466624939"/>
      <w:r w:rsidRPr="007B3BA7">
        <w:t>Intermediate Measurements</w:t>
      </w:r>
      <w:bookmarkEnd w:id="77"/>
    </w:p>
    <w:p w14:paraId="0B9A9FC3" w14:textId="2EB98AE2" w:rsidR="00AD5C85" w:rsidRPr="007B3BA7" w:rsidRDefault="00AD5C85" w:rsidP="00AD5C85">
      <w:r w:rsidRPr="007B3BA7">
        <w:t>After each immersion, electrical measurements shall be performed in accordance with Table 2 of the Detail Specification and recorded and a fine leak test shall be performed in accordance with Para</w:t>
      </w:r>
      <w:r w:rsidR="00C36271" w:rsidRPr="007B3BA7">
        <w:t>.</w:t>
      </w:r>
      <w:r w:rsidRPr="007B3BA7">
        <w:t xml:space="preserve"> 9.4.2 </w:t>
      </w:r>
      <w:proofErr w:type="gramStart"/>
      <w:r w:rsidRPr="007B3BA7">
        <w:t>of</w:t>
      </w:r>
      <w:proofErr w:type="gramEnd"/>
      <w:r w:rsidRPr="007B3BA7">
        <w:t xml:space="preserve"> ESCC Generic Specification No. </w:t>
      </w:r>
      <w:hyperlink r:id="rId42" w:history="1">
        <w:r w:rsidR="00611B8A" w:rsidRPr="007B3BA7">
          <w:rPr>
            <w:rStyle w:val="Hyperlink"/>
          </w:rPr>
          <w:t>3601</w:t>
        </w:r>
      </w:hyperlink>
      <w:r w:rsidRPr="007B3BA7">
        <w:t xml:space="preserve"> or </w:t>
      </w:r>
      <w:hyperlink r:id="rId43" w:history="1">
        <w:r w:rsidR="00611B8A" w:rsidRPr="007B3BA7">
          <w:rPr>
            <w:rStyle w:val="Hyperlink"/>
          </w:rPr>
          <w:t>3602</w:t>
        </w:r>
      </w:hyperlink>
      <w:r w:rsidRPr="007B3BA7">
        <w:t xml:space="preserve"> with the exception of steps (b) and (c).</w:t>
      </w:r>
    </w:p>
    <w:p w14:paraId="45EFC57F" w14:textId="77777777" w:rsidR="00AD5C85" w:rsidRPr="007B3BA7" w:rsidRDefault="00AD5C85" w:rsidP="00C36271">
      <w:pPr>
        <w:pStyle w:val="Heading4"/>
      </w:pPr>
      <w:bookmarkStart w:id="78" w:name="_Toc466624940"/>
      <w:r w:rsidRPr="007B3BA7">
        <w:lastRenderedPageBreak/>
        <w:t>Final Measurements and Inspection</w:t>
      </w:r>
      <w:bookmarkEnd w:id="78"/>
    </w:p>
    <w:p w14:paraId="1A7861D2" w14:textId="0989D3BF" w:rsidR="00AD5C85" w:rsidRPr="007B3BA7" w:rsidRDefault="00AD5C85" w:rsidP="00C36271">
      <w:pPr>
        <w:keepNext/>
      </w:pPr>
      <w:r w:rsidRPr="007B3BA7">
        <w:t>Seal test shall be performed in accordance with Para</w:t>
      </w:r>
      <w:r w:rsidR="00C36271" w:rsidRPr="007B3BA7">
        <w:t>.</w:t>
      </w:r>
      <w:r w:rsidRPr="007B3BA7">
        <w:t xml:space="preserve"> 9.4 </w:t>
      </w:r>
      <w:proofErr w:type="gramStart"/>
      <w:r w:rsidRPr="007B3BA7">
        <w:t>of</w:t>
      </w:r>
      <w:proofErr w:type="gramEnd"/>
      <w:r w:rsidRPr="007B3BA7">
        <w:t xml:space="preserve"> ESCC Generic Specification No. </w:t>
      </w:r>
      <w:hyperlink r:id="rId44" w:history="1">
        <w:r w:rsidR="00611B8A" w:rsidRPr="007B3BA7">
          <w:rPr>
            <w:rStyle w:val="Hyperlink"/>
          </w:rPr>
          <w:t>3601</w:t>
        </w:r>
      </w:hyperlink>
      <w:r w:rsidRPr="007B3BA7">
        <w:t xml:space="preserve"> or </w:t>
      </w:r>
      <w:hyperlink r:id="rId45" w:history="1">
        <w:r w:rsidR="00611B8A" w:rsidRPr="007B3BA7">
          <w:rPr>
            <w:rStyle w:val="Hyperlink"/>
          </w:rPr>
          <w:t>3602</w:t>
        </w:r>
      </w:hyperlink>
      <w:r w:rsidRPr="007B3BA7">
        <w:t xml:space="preserve">. </w:t>
      </w:r>
    </w:p>
    <w:p w14:paraId="174D701C" w14:textId="31FB96FC" w:rsidR="00AD5C85" w:rsidRPr="007B3BA7" w:rsidRDefault="00AD5C85" w:rsidP="00AD5C85">
      <w:r w:rsidRPr="007B3BA7">
        <w:t>External visual inspection shall be performed in accordance with ESCC Basic Specification No.</w:t>
      </w:r>
      <w:r w:rsidR="00DE449C" w:rsidRPr="007B3BA7">
        <w:t> </w:t>
      </w:r>
      <w:hyperlink r:id="rId46" w:history="1">
        <w:r w:rsidR="00611B8A" w:rsidRPr="007B3BA7">
          <w:rPr>
            <w:rStyle w:val="Hyperlink"/>
          </w:rPr>
          <w:t>20500</w:t>
        </w:r>
      </w:hyperlink>
      <w:r w:rsidRPr="007B3BA7">
        <w:t xml:space="preserve">. </w:t>
      </w:r>
    </w:p>
    <w:p w14:paraId="10D2AC34" w14:textId="77777777" w:rsidR="00AD5C85" w:rsidRPr="007B3BA7" w:rsidRDefault="00AD5C85" w:rsidP="00AD5C85">
      <w:r w:rsidRPr="007B3BA7">
        <w:t>Electrical measurements shall be performed in accordance with Table 2 of the Detail Specification.</w:t>
      </w:r>
    </w:p>
    <w:p w14:paraId="7D250C0C" w14:textId="77777777" w:rsidR="00AD5C85" w:rsidRPr="007B3BA7" w:rsidRDefault="00AD5C85" w:rsidP="00A32002">
      <w:pPr>
        <w:pStyle w:val="Heading2"/>
      </w:pPr>
      <w:bookmarkStart w:id="79" w:name="_Ref465688469"/>
      <w:bookmarkStart w:id="80" w:name="_Ref465688711"/>
      <w:bookmarkStart w:id="81" w:name="_Toc466624941"/>
      <w:r w:rsidRPr="007B3BA7">
        <w:t>GROUP 3</w:t>
      </w:r>
      <w:r w:rsidR="00BA07FD" w:rsidRPr="007B3BA7">
        <w:t xml:space="preserve"> </w:t>
      </w:r>
      <w:r w:rsidRPr="007B3BA7">
        <w:t>- ENDURANCE TESTS</w:t>
      </w:r>
      <w:bookmarkEnd w:id="79"/>
      <w:bookmarkEnd w:id="80"/>
      <w:bookmarkEnd w:id="81"/>
    </w:p>
    <w:p w14:paraId="114C1B4D" w14:textId="77777777" w:rsidR="00AD5C85" w:rsidRPr="007B3BA7" w:rsidRDefault="00AD5C85" w:rsidP="00A32002">
      <w:pPr>
        <w:pStyle w:val="Heading3"/>
      </w:pPr>
      <w:bookmarkStart w:id="82" w:name="_Toc466624942"/>
      <w:r w:rsidRPr="007B3BA7">
        <w:t>General</w:t>
      </w:r>
      <w:bookmarkEnd w:id="82"/>
    </w:p>
    <w:p w14:paraId="2FC024E0" w14:textId="77777777" w:rsidR="00AD5C85" w:rsidRPr="007B3BA7" w:rsidRDefault="00AD5C85" w:rsidP="00AD5C85">
      <w:r w:rsidRPr="007B3BA7">
        <w:t>This group shall be randomly divided into 5 subgroups in the proportions indicated in Chart I.</w:t>
      </w:r>
    </w:p>
    <w:p w14:paraId="79537F49" w14:textId="77777777" w:rsidR="00AD5C85" w:rsidRPr="007B3BA7" w:rsidRDefault="00AD5C85" w:rsidP="00A32002">
      <w:pPr>
        <w:pStyle w:val="Heading3"/>
      </w:pPr>
      <w:bookmarkStart w:id="83" w:name="_Ref465761474"/>
      <w:bookmarkStart w:id="84" w:name="_Toc466624943"/>
      <w:r w:rsidRPr="007B3BA7">
        <w:t>Temperature Rise and Resistive Load Life Test</w:t>
      </w:r>
      <w:bookmarkEnd w:id="83"/>
      <w:bookmarkEnd w:id="84"/>
    </w:p>
    <w:p w14:paraId="13471287" w14:textId="77777777" w:rsidR="00AD5C85" w:rsidRPr="007B3BA7" w:rsidRDefault="00AD5C85" w:rsidP="00A32002">
      <w:pPr>
        <w:pStyle w:val="Heading4"/>
      </w:pPr>
      <w:bookmarkStart w:id="85" w:name="_Ref465688761"/>
      <w:bookmarkStart w:id="86" w:name="_Ref465761488"/>
      <w:bookmarkStart w:id="87" w:name="_Toc466624944"/>
      <w:r w:rsidRPr="007B3BA7">
        <w:t>Continuous Current Temperature Rise</w:t>
      </w:r>
      <w:bookmarkEnd w:id="85"/>
      <w:bookmarkEnd w:id="86"/>
      <w:bookmarkEnd w:id="87"/>
    </w:p>
    <w:p w14:paraId="289E7406" w14:textId="77777777" w:rsidR="00AD5C85" w:rsidRPr="007B3BA7" w:rsidRDefault="00AD5C85" w:rsidP="00AD5C85">
      <w:r w:rsidRPr="007B3BA7">
        <w:t>The temperature rise of relays shall be determined on 3 relays by the following procedure. The temperature rise of terminals of the closed contact and the coils shall be determined by any suitable method, but preferably for the coils by the resistance change method. The temperature rise shall be determined by the following procedure.</w:t>
      </w:r>
    </w:p>
    <w:p w14:paraId="61D5DFBF" w14:textId="77777777" w:rsidR="00AD5C85" w:rsidRPr="007B3BA7" w:rsidRDefault="00AD5C85" w:rsidP="00A32002">
      <w:pPr>
        <w:pStyle w:val="Heading5"/>
      </w:pPr>
      <w:r w:rsidRPr="007B3BA7">
        <w:t>Method of Mounting</w:t>
      </w:r>
    </w:p>
    <w:p w14:paraId="64F58CDC" w14:textId="77777777" w:rsidR="00AD5C85" w:rsidRPr="007B3BA7" w:rsidRDefault="00AD5C85" w:rsidP="00AD5C85">
      <w:r w:rsidRPr="007B3BA7">
        <w:t>The relays shall be suspended by their terminals in the test chamber during the test. They shall be separated from each other by a distance of not less than 25mm. During the test, radiant shields may be placed between units, so that overheating of one unit will not affect a nearby unit. Lead wires shall be of copper, 150mm long, and of the size AWG24 (diameter 0.64mm) for connecting the coils and of the size specified hereunder for connecting the contacts:</w:t>
      </w:r>
    </w:p>
    <w:tbl>
      <w:tblPr>
        <w:tblW w:w="2061" w:type="pct"/>
        <w:tblInd w:w="1531" w:type="dxa"/>
        <w:tblCellMar>
          <w:top w:w="80" w:type="dxa"/>
          <w:left w:w="80" w:type="dxa"/>
          <w:bottom w:w="80" w:type="dxa"/>
          <w:right w:w="80" w:type="dxa"/>
        </w:tblCellMar>
        <w:tblLook w:val="0000" w:firstRow="0" w:lastRow="0" w:firstColumn="0" w:lastColumn="0" w:noHBand="0" w:noVBand="0"/>
      </w:tblPr>
      <w:tblGrid>
        <w:gridCol w:w="1843"/>
        <w:gridCol w:w="849"/>
        <w:gridCol w:w="1560"/>
      </w:tblGrid>
      <w:tr w:rsidR="00BD2EF7" w:rsidRPr="007B3BA7" w14:paraId="100185C0" w14:textId="77777777" w:rsidTr="00DE449C">
        <w:trPr>
          <w:trHeight w:val="13"/>
          <w:tblHeader/>
        </w:trPr>
        <w:tc>
          <w:tcPr>
            <w:tcW w:w="2167" w:type="pct"/>
            <w:vMerge w:val="restart"/>
            <w:tcBorders>
              <w:top w:val="single" w:sz="2" w:space="0" w:color="000000"/>
              <w:left w:val="single" w:sz="2" w:space="0" w:color="000000"/>
              <w:bottom w:val="single" w:sz="2" w:space="0" w:color="000000"/>
              <w:right w:val="single" w:sz="4" w:space="0" w:color="000000"/>
            </w:tcBorders>
            <w:shd w:val="clear" w:color="auto" w:fill="auto"/>
            <w:tcMar>
              <w:top w:w="80" w:type="dxa"/>
              <w:left w:w="80" w:type="dxa"/>
              <w:bottom w:w="80" w:type="dxa"/>
              <w:right w:w="80" w:type="dxa"/>
            </w:tcMar>
          </w:tcPr>
          <w:p w14:paraId="3B29B208" w14:textId="77777777" w:rsidR="00BD2EF7" w:rsidRPr="007B3BA7" w:rsidRDefault="00BD2EF7" w:rsidP="00BA07FD">
            <w:pPr>
              <w:pStyle w:val="Bodyjustified"/>
            </w:pPr>
            <w:r w:rsidRPr="007B3BA7">
              <w:t>Rated Current (A)</w:t>
            </w:r>
          </w:p>
        </w:tc>
        <w:tc>
          <w:tcPr>
            <w:tcW w:w="2833" w:type="pct"/>
            <w:gridSpan w:val="2"/>
            <w:tcBorders>
              <w:top w:val="single" w:sz="2" w:space="0" w:color="000000"/>
              <w:left w:val="single" w:sz="4" w:space="0" w:color="000000"/>
              <w:bottom w:val="single" w:sz="2" w:space="0" w:color="000000"/>
              <w:right w:val="single" w:sz="2" w:space="0" w:color="000000"/>
            </w:tcBorders>
            <w:shd w:val="clear" w:color="auto" w:fill="auto"/>
            <w:tcMar>
              <w:top w:w="80" w:type="dxa"/>
              <w:left w:w="80" w:type="dxa"/>
              <w:bottom w:w="80" w:type="dxa"/>
              <w:right w:w="80" w:type="dxa"/>
            </w:tcMar>
          </w:tcPr>
          <w:p w14:paraId="499FBC24" w14:textId="77777777" w:rsidR="00BD2EF7" w:rsidRPr="007B3BA7" w:rsidRDefault="00BD2EF7" w:rsidP="00BA07FD">
            <w:pPr>
              <w:pStyle w:val="Bodyjustified"/>
            </w:pPr>
            <w:r w:rsidRPr="007B3BA7">
              <w:t>Wire Size</w:t>
            </w:r>
          </w:p>
        </w:tc>
      </w:tr>
      <w:tr w:rsidR="00BD2EF7" w:rsidRPr="007B3BA7" w14:paraId="62013917" w14:textId="77777777" w:rsidTr="00DE449C">
        <w:trPr>
          <w:trHeight w:val="13"/>
          <w:tblHeader/>
        </w:trPr>
        <w:tc>
          <w:tcPr>
            <w:tcW w:w="2167" w:type="pct"/>
            <w:vMerge/>
            <w:tcBorders>
              <w:top w:val="single" w:sz="2" w:space="0" w:color="000000"/>
              <w:left w:val="single" w:sz="2" w:space="0" w:color="000000"/>
              <w:bottom w:val="single" w:sz="2" w:space="0" w:color="000000"/>
              <w:right w:val="single" w:sz="4" w:space="0" w:color="000000"/>
            </w:tcBorders>
            <w:shd w:val="clear" w:color="auto" w:fill="auto"/>
          </w:tcPr>
          <w:p w14:paraId="2574D3F8" w14:textId="77777777" w:rsidR="00BD2EF7" w:rsidRPr="007B3BA7" w:rsidRDefault="00BD2EF7" w:rsidP="00BA07FD">
            <w:pPr>
              <w:pStyle w:val="Bodyjustified"/>
              <w:rPr>
                <w:sz w:val="24"/>
                <w:szCs w:val="24"/>
              </w:rPr>
            </w:pPr>
          </w:p>
        </w:tc>
        <w:tc>
          <w:tcPr>
            <w:tcW w:w="998" w:type="pct"/>
            <w:tcBorders>
              <w:top w:val="nil"/>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0DF493EF" w14:textId="77777777" w:rsidR="00BD2EF7" w:rsidRPr="007B3BA7" w:rsidRDefault="00BD2EF7" w:rsidP="00BA07FD">
            <w:pPr>
              <w:pStyle w:val="Bodyjustified"/>
            </w:pPr>
            <w:r w:rsidRPr="007B3BA7">
              <w:t>AWG</w:t>
            </w:r>
          </w:p>
        </w:tc>
        <w:tc>
          <w:tcPr>
            <w:tcW w:w="1834" w:type="pct"/>
            <w:tcBorders>
              <w:top w:val="nil"/>
              <w:left w:val="single" w:sz="4" w:space="0" w:color="000000"/>
              <w:bottom w:val="single" w:sz="2" w:space="0" w:color="000000"/>
              <w:right w:val="single" w:sz="2" w:space="0" w:color="000000"/>
            </w:tcBorders>
            <w:shd w:val="clear" w:color="auto" w:fill="auto"/>
            <w:tcMar>
              <w:top w:w="80" w:type="dxa"/>
              <w:left w:w="80" w:type="dxa"/>
              <w:bottom w:w="80" w:type="dxa"/>
              <w:right w:w="80" w:type="dxa"/>
            </w:tcMar>
          </w:tcPr>
          <w:p w14:paraId="7ADBEC32" w14:textId="77777777" w:rsidR="00BD2EF7" w:rsidRPr="007B3BA7" w:rsidRDefault="00BD2EF7" w:rsidP="00BA07FD">
            <w:pPr>
              <w:pStyle w:val="Bodyjustified"/>
            </w:pPr>
            <w:r w:rsidRPr="007B3BA7">
              <w:t>Diameter (mm)</w:t>
            </w:r>
          </w:p>
        </w:tc>
      </w:tr>
      <w:tr w:rsidR="00BD2EF7" w:rsidRPr="007B3BA7" w14:paraId="7BE27A2A" w14:textId="77777777" w:rsidTr="00DE449C">
        <w:trPr>
          <w:trHeight w:val="13"/>
        </w:trPr>
        <w:tc>
          <w:tcPr>
            <w:tcW w:w="2167" w:type="pct"/>
            <w:tcBorders>
              <w:top w:val="nil"/>
              <w:left w:val="single" w:sz="2" w:space="0" w:color="000000"/>
              <w:bottom w:val="nil"/>
              <w:right w:val="single" w:sz="4" w:space="0" w:color="000000"/>
            </w:tcBorders>
            <w:shd w:val="clear" w:color="auto" w:fill="auto"/>
            <w:tcMar>
              <w:top w:w="80" w:type="dxa"/>
              <w:left w:w="80" w:type="dxa"/>
              <w:bottom w:w="80" w:type="dxa"/>
              <w:right w:w="80" w:type="dxa"/>
            </w:tcMar>
          </w:tcPr>
          <w:p w14:paraId="63F81C04" w14:textId="77777777" w:rsidR="00BD2EF7" w:rsidRPr="007B3BA7" w:rsidRDefault="00BD2EF7" w:rsidP="00BA07FD">
            <w:pPr>
              <w:pStyle w:val="Bodyjustified"/>
            </w:pPr>
            <w:r w:rsidRPr="007B3BA7">
              <w:t>Up to 3</w:t>
            </w:r>
          </w:p>
        </w:tc>
        <w:tc>
          <w:tcPr>
            <w:tcW w:w="998" w:type="pct"/>
            <w:tcBorders>
              <w:top w:val="nil"/>
              <w:left w:val="single" w:sz="4" w:space="0" w:color="000000"/>
              <w:bottom w:val="nil"/>
              <w:right w:val="single" w:sz="4" w:space="0" w:color="000000"/>
            </w:tcBorders>
            <w:shd w:val="clear" w:color="auto" w:fill="auto"/>
            <w:tcMar>
              <w:top w:w="80" w:type="dxa"/>
              <w:left w:w="80" w:type="dxa"/>
              <w:bottom w:w="80" w:type="dxa"/>
              <w:right w:w="80" w:type="dxa"/>
            </w:tcMar>
          </w:tcPr>
          <w:p w14:paraId="4057BE8A" w14:textId="77777777" w:rsidR="00BD2EF7" w:rsidRPr="007B3BA7" w:rsidRDefault="00BD2EF7" w:rsidP="00BA07FD">
            <w:pPr>
              <w:pStyle w:val="Bodyjustified"/>
            </w:pPr>
            <w:r w:rsidRPr="007B3BA7">
              <w:t>24</w:t>
            </w:r>
          </w:p>
        </w:tc>
        <w:tc>
          <w:tcPr>
            <w:tcW w:w="1834" w:type="pct"/>
            <w:tcBorders>
              <w:top w:val="nil"/>
              <w:left w:val="single" w:sz="4" w:space="0" w:color="000000"/>
              <w:bottom w:val="nil"/>
              <w:right w:val="single" w:sz="2" w:space="0" w:color="000000"/>
            </w:tcBorders>
            <w:shd w:val="clear" w:color="auto" w:fill="auto"/>
            <w:tcMar>
              <w:top w:w="80" w:type="dxa"/>
              <w:left w:w="80" w:type="dxa"/>
              <w:bottom w:w="80" w:type="dxa"/>
              <w:right w:w="80" w:type="dxa"/>
            </w:tcMar>
          </w:tcPr>
          <w:p w14:paraId="01357BFE" w14:textId="77777777" w:rsidR="00BD2EF7" w:rsidRPr="007B3BA7" w:rsidRDefault="00BD2EF7" w:rsidP="00BA07FD">
            <w:pPr>
              <w:pStyle w:val="Bodyjustified"/>
            </w:pPr>
            <w:r w:rsidRPr="007B3BA7">
              <w:t>0.64</w:t>
            </w:r>
          </w:p>
        </w:tc>
      </w:tr>
      <w:tr w:rsidR="00BD2EF7" w:rsidRPr="007B3BA7" w14:paraId="10A7D041" w14:textId="77777777" w:rsidTr="00DE449C">
        <w:trPr>
          <w:trHeight w:val="13"/>
        </w:trPr>
        <w:tc>
          <w:tcPr>
            <w:tcW w:w="2167" w:type="pct"/>
            <w:tcBorders>
              <w:top w:val="nil"/>
              <w:left w:val="single" w:sz="2" w:space="0" w:color="000000"/>
              <w:bottom w:val="nil"/>
              <w:right w:val="single" w:sz="4" w:space="0" w:color="000000"/>
            </w:tcBorders>
            <w:shd w:val="clear" w:color="auto" w:fill="auto"/>
            <w:tcMar>
              <w:top w:w="80" w:type="dxa"/>
              <w:left w:w="80" w:type="dxa"/>
              <w:bottom w:w="80" w:type="dxa"/>
              <w:right w:w="80" w:type="dxa"/>
            </w:tcMar>
          </w:tcPr>
          <w:p w14:paraId="3A75949F" w14:textId="0E2EF244" w:rsidR="00BD2EF7" w:rsidRPr="007B3BA7" w:rsidRDefault="00765429" w:rsidP="00765429">
            <w:pPr>
              <w:pStyle w:val="Bodyjustified"/>
            </w:pPr>
            <w:r w:rsidRPr="007B3BA7">
              <w:t xml:space="preserve">&gt; </w:t>
            </w:r>
            <w:r w:rsidR="00BD2EF7" w:rsidRPr="007B3BA7">
              <w:t xml:space="preserve">3 to </w:t>
            </w:r>
            <w:r w:rsidR="00BA07FD" w:rsidRPr="007B3BA7">
              <w:t xml:space="preserve">≤ </w:t>
            </w:r>
            <w:r w:rsidR="00BD2EF7" w:rsidRPr="007B3BA7">
              <w:t>5</w:t>
            </w:r>
          </w:p>
        </w:tc>
        <w:tc>
          <w:tcPr>
            <w:tcW w:w="998" w:type="pct"/>
            <w:tcBorders>
              <w:top w:val="nil"/>
              <w:left w:val="single" w:sz="4" w:space="0" w:color="000000"/>
              <w:bottom w:val="nil"/>
              <w:right w:val="single" w:sz="4" w:space="0" w:color="000000"/>
            </w:tcBorders>
            <w:shd w:val="clear" w:color="auto" w:fill="auto"/>
            <w:tcMar>
              <w:top w:w="80" w:type="dxa"/>
              <w:left w:w="80" w:type="dxa"/>
              <w:bottom w:w="80" w:type="dxa"/>
              <w:right w:w="80" w:type="dxa"/>
            </w:tcMar>
          </w:tcPr>
          <w:p w14:paraId="4BD36443" w14:textId="77777777" w:rsidR="00BD2EF7" w:rsidRPr="007B3BA7" w:rsidRDefault="00BD2EF7" w:rsidP="00BA07FD">
            <w:pPr>
              <w:pStyle w:val="Bodyjustified"/>
            </w:pPr>
            <w:r w:rsidRPr="007B3BA7">
              <w:t>22</w:t>
            </w:r>
          </w:p>
        </w:tc>
        <w:tc>
          <w:tcPr>
            <w:tcW w:w="1834" w:type="pct"/>
            <w:tcBorders>
              <w:top w:val="nil"/>
              <w:left w:val="single" w:sz="4" w:space="0" w:color="000000"/>
              <w:bottom w:val="nil"/>
              <w:right w:val="single" w:sz="2" w:space="0" w:color="000000"/>
            </w:tcBorders>
            <w:shd w:val="clear" w:color="auto" w:fill="auto"/>
            <w:tcMar>
              <w:top w:w="80" w:type="dxa"/>
              <w:left w:w="80" w:type="dxa"/>
              <w:bottom w:w="80" w:type="dxa"/>
              <w:right w:w="80" w:type="dxa"/>
            </w:tcMar>
          </w:tcPr>
          <w:p w14:paraId="07BA49A4" w14:textId="77777777" w:rsidR="00BD2EF7" w:rsidRPr="007B3BA7" w:rsidRDefault="00BD2EF7" w:rsidP="00BA07FD">
            <w:pPr>
              <w:pStyle w:val="Bodyjustified"/>
            </w:pPr>
            <w:r w:rsidRPr="007B3BA7">
              <w:t>0.86</w:t>
            </w:r>
          </w:p>
        </w:tc>
      </w:tr>
      <w:tr w:rsidR="00BD2EF7" w:rsidRPr="007B3BA7" w14:paraId="085AA4CC" w14:textId="77777777" w:rsidTr="00DE449C">
        <w:trPr>
          <w:trHeight w:val="13"/>
        </w:trPr>
        <w:tc>
          <w:tcPr>
            <w:tcW w:w="2167" w:type="pct"/>
            <w:tcBorders>
              <w:top w:val="nil"/>
              <w:left w:val="single" w:sz="2" w:space="0" w:color="000000"/>
              <w:bottom w:val="nil"/>
              <w:right w:val="single" w:sz="4" w:space="0" w:color="000000"/>
            </w:tcBorders>
            <w:shd w:val="clear" w:color="auto" w:fill="auto"/>
            <w:tcMar>
              <w:top w:w="80" w:type="dxa"/>
              <w:left w:w="80" w:type="dxa"/>
              <w:bottom w:w="80" w:type="dxa"/>
              <w:right w:w="80" w:type="dxa"/>
            </w:tcMar>
          </w:tcPr>
          <w:p w14:paraId="10ECFF85" w14:textId="6B6CA277" w:rsidR="00BD2EF7" w:rsidRPr="007B3BA7" w:rsidRDefault="00765429" w:rsidP="00765429">
            <w:pPr>
              <w:pStyle w:val="Bodyjustified"/>
            </w:pPr>
            <w:r w:rsidRPr="007B3BA7">
              <w:t xml:space="preserve">&gt; </w:t>
            </w:r>
            <w:r w:rsidR="00BD2EF7" w:rsidRPr="007B3BA7">
              <w:t>5 to ≤</w:t>
            </w:r>
            <w:r w:rsidR="00BA07FD" w:rsidRPr="007B3BA7">
              <w:t xml:space="preserve"> </w:t>
            </w:r>
            <w:r w:rsidR="00BD2EF7" w:rsidRPr="007B3BA7">
              <w:t>11</w:t>
            </w:r>
          </w:p>
        </w:tc>
        <w:tc>
          <w:tcPr>
            <w:tcW w:w="998" w:type="pct"/>
            <w:tcBorders>
              <w:top w:val="nil"/>
              <w:left w:val="single" w:sz="4" w:space="0" w:color="000000"/>
              <w:bottom w:val="nil"/>
              <w:right w:val="single" w:sz="4" w:space="0" w:color="000000"/>
            </w:tcBorders>
            <w:shd w:val="clear" w:color="auto" w:fill="auto"/>
            <w:tcMar>
              <w:top w:w="80" w:type="dxa"/>
              <w:left w:w="80" w:type="dxa"/>
              <w:bottom w:w="80" w:type="dxa"/>
              <w:right w:w="80" w:type="dxa"/>
            </w:tcMar>
          </w:tcPr>
          <w:p w14:paraId="6F1343BE" w14:textId="77777777" w:rsidR="00BD2EF7" w:rsidRPr="007B3BA7" w:rsidRDefault="00BD2EF7" w:rsidP="00BA07FD">
            <w:pPr>
              <w:pStyle w:val="Bodyjustified"/>
            </w:pPr>
            <w:r w:rsidRPr="007B3BA7">
              <w:t>20</w:t>
            </w:r>
          </w:p>
        </w:tc>
        <w:tc>
          <w:tcPr>
            <w:tcW w:w="1834" w:type="pct"/>
            <w:tcBorders>
              <w:top w:val="nil"/>
              <w:left w:val="single" w:sz="4" w:space="0" w:color="000000"/>
              <w:bottom w:val="nil"/>
              <w:right w:val="single" w:sz="2" w:space="0" w:color="000000"/>
            </w:tcBorders>
            <w:shd w:val="clear" w:color="auto" w:fill="auto"/>
            <w:tcMar>
              <w:top w:w="80" w:type="dxa"/>
              <w:left w:w="80" w:type="dxa"/>
              <w:bottom w:w="80" w:type="dxa"/>
              <w:right w:w="80" w:type="dxa"/>
            </w:tcMar>
          </w:tcPr>
          <w:p w14:paraId="511AB33A" w14:textId="77777777" w:rsidR="00BD2EF7" w:rsidRPr="007B3BA7" w:rsidRDefault="00BD2EF7" w:rsidP="00BA07FD">
            <w:pPr>
              <w:pStyle w:val="Bodyjustified"/>
            </w:pPr>
            <w:r w:rsidRPr="007B3BA7">
              <w:t>1.04</w:t>
            </w:r>
          </w:p>
        </w:tc>
      </w:tr>
      <w:tr w:rsidR="00BD2EF7" w:rsidRPr="007B3BA7" w14:paraId="72EE2DE8" w14:textId="77777777" w:rsidTr="00DE449C">
        <w:trPr>
          <w:trHeight w:val="13"/>
        </w:trPr>
        <w:tc>
          <w:tcPr>
            <w:tcW w:w="2167" w:type="pct"/>
            <w:tcBorders>
              <w:top w:val="nil"/>
              <w:left w:val="single" w:sz="2" w:space="0" w:color="000000"/>
              <w:bottom w:val="nil"/>
              <w:right w:val="single" w:sz="4" w:space="0" w:color="000000"/>
            </w:tcBorders>
            <w:shd w:val="clear" w:color="auto" w:fill="auto"/>
            <w:tcMar>
              <w:top w:w="80" w:type="dxa"/>
              <w:left w:w="80" w:type="dxa"/>
              <w:bottom w:w="80" w:type="dxa"/>
              <w:right w:w="80" w:type="dxa"/>
            </w:tcMar>
          </w:tcPr>
          <w:p w14:paraId="1870C8BB" w14:textId="41A18D57" w:rsidR="00BD2EF7" w:rsidRPr="007B3BA7" w:rsidRDefault="00BD2EF7" w:rsidP="00BA07FD">
            <w:pPr>
              <w:pStyle w:val="Bodyjustified"/>
            </w:pPr>
            <w:r w:rsidRPr="007B3BA7">
              <w:t>&gt;</w:t>
            </w:r>
            <w:r w:rsidR="00765429" w:rsidRPr="007B3BA7">
              <w:t xml:space="preserve"> </w:t>
            </w:r>
            <w:r w:rsidRPr="007B3BA7">
              <w:t>11 to ≤</w:t>
            </w:r>
            <w:r w:rsidR="00BA07FD" w:rsidRPr="007B3BA7">
              <w:t xml:space="preserve"> </w:t>
            </w:r>
            <w:r w:rsidRPr="007B3BA7">
              <w:t>16</w:t>
            </w:r>
          </w:p>
        </w:tc>
        <w:tc>
          <w:tcPr>
            <w:tcW w:w="998" w:type="pct"/>
            <w:tcBorders>
              <w:top w:val="nil"/>
              <w:left w:val="single" w:sz="4" w:space="0" w:color="000000"/>
              <w:bottom w:val="nil"/>
              <w:right w:val="single" w:sz="4" w:space="0" w:color="000000"/>
            </w:tcBorders>
            <w:shd w:val="clear" w:color="auto" w:fill="auto"/>
            <w:tcMar>
              <w:top w:w="80" w:type="dxa"/>
              <w:left w:w="80" w:type="dxa"/>
              <w:bottom w:w="80" w:type="dxa"/>
              <w:right w:w="80" w:type="dxa"/>
            </w:tcMar>
          </w:tcPr>
          <w:p w14:paraId="39D15E43" w14:textId="77777777" w:rsidR="00BD2EF7" w:rsidRPr="007B3BA7" w:rsidRDefault="00BD2EF7" w:rsidP="00BA07FD">
            <w:pPr>
              <w:pStyle w:val="Bodyjustified"/>
            </w:pPr>
            <w:r w:rsidRPr="007B3BA7">
              <w:t>18</w:t>
            </w:r>
          </w:p>
        </w:tc>
        <w:tc>
          <w:tcPr>
            <w:tcW w:w="1834" w:type="pct"/>
            <w:tcBorders>
              <w:top w:val="nil"/>
              <w:left w:val="single" w:sz="4" w:space="0" w:color="000000"/>
              <w:bottom w:val="nil"/>
              <w:right w:val="single" w:sz="2" w:space="0" w:color="000000"/>
            </w:tcBorders>
            <w:shd w:val="clear" w:color="auto" w:fill="auto"/>
            <w:tcMar>
              <w:top w:w="80" w:type="dxa"/>
              <w:left w:w="80" w:type="dxa"/>
              <w:bottom w:w="80" w:type="dxa"/>
              <w:right w:w="80" w:type="dxa"/>
            </w:tcMar>
          </w:tcPr>
          <w:p w14:paraId="301A1040" w14:textId="77777777" w:rsidR="00BD2EF7" w:rsidRPr="007B3BA7" w:rsidRDefault="00BD2EF7" w:rsidP="00BA07FD">
            <w:pPr>
              <w:pStyle w:val="Bodyjustified"/>
            </w:pPr>
            <w:r w:rsidRPr="007B3BA7">
              <w:t>1.29</w:t>
            </w:r>
          </w:p>
        </w:tc>
      </w:tr>
      <w:tr w:rsidR="00BD2EF7" w:rsidRPr="007B3BA7" w14:paraId="06905504" w14:textId="77777777" w:rsidTr="00DE449C">
        <w:trPr>
          <w:trHeight w:val="13"/>
        </w:trPr>
        <w:tc>
          <w:tcPr>
            <w:tcW w:w="2167" w:type="pct"/>
            <w:tcBorders>
              <w:top w:val="nil"/>
              <w:left w:val="single" w:sz="2" w:space="0" w:color="000000"/>
              <w:bottom w:val="nil"/>
              <w:right w:val="single" w:sz="4" w:space="0" w:color="000000"/>
            </w:tcBorders>
            <w:shd w:val="clear" w:color="auto" w:fill="auto"/>
            <w:tcMar>
              <w:top w:w="80" w:type="dxa"/>
              <w:left w:w="80" w:type="dxa"/>
              <w:bottom w:w="80" w:type="dxa"/>
              <w:right w:w="80" w:type="dxa"/>
            </w:tcMar>
          </w:tcPr>
          <w:p w14:paraId="36640223" w14:textId="6DB821D6" w:rsidR="00BD2EF7" w:rsidRPr="007B3BA7" w:rsidRDefault="00BD2EF7" w:rsidP="00BA07FD">
            <w:pPr>
              <w:pStyle w:val="Bodyjustified"/>
            </w:pPr>
            <w:r w:rsidRPr="007B3BA7">
              <w:t>&gt;</w:t>
            </w:r>
            <w:r w:rsidR="00765429" w:rsidRPr="007B3BA7">
              <w:t xml:space="preserve"> </w:t>
            </w:r>
            <w:r w:rsidRPr="007B3BA7">
              <w:t>16 to ≤</w:t>
            </w:r>
            <w:r w:rsidR="00BA07FD" w:rsidRPr="007B3BA7">
              <w:t xml:space="preserve"> </w:t>
            </w:r>
            <w:r w:rsidRPr="007B3BA7">
              <w:t>22</w:t>
            </w:r>
          </w:p>
        </w:tc>
        <w:tc>
          <w:tcPr>
            <w:tcW w:w="998" w:type="pct"/>
            <w:tcBorders>
              <w:top w:val="nil"/>
              <w:left w:val="single" w:sz="4" w:space="0" w:color="000000"/>
              <w:bottom w:val="nil"/>
              <w:right w:val="single" w:sz="4" w:space="0" w:color="000000"/>
            </w:tcBorders>
            <w:shd w:val="clear" w:color="auto" w:fill="auto"/>
            <w:tcMar>
              <w:top w:w="80" w:type="dxa"/>
              <w:left w:w="80" w:type="dxa"/>
              <w:bottom w:w="80" w:type="dxa"/>
              <w:right w:w="80" w:type="dxa"/>
            </w:tcMar>
          </w:tcPr>
          <w:p w14:paraId="35B2BEEC" w14:textId="77777777" w:rsidR="00BD2EF7" w:rsidRPr="007B3BA7" w:rsidRDefault="00BD2EF7" w:rsidP="00BA07FD">
            <w:pPr>
              <w:pStyle w:val="Bodyjustified"/>
            </w:pPr>
            <w:r w:rsidRPr="007B3BA7">
              <w:t>16</w:t>
            </w:r>
          </w:p>
        </w:tc>
        <w:tc>
          <w:tcPr>
            <w:tcW w:w="1834" w:type="pct"/>
            <w:tcBorders>
              <w:top w:val="nil"/>
              <w:left w:val="single" w:sz="4" w:space="0" w:color="000000"/>
              <w:bottom w:val="nil"/>
              <w:right w:val="single" w:sz="2" w:space="0" w:color="000000"/>
            </w:tcBorders>
            <w:shd w:val="clear" w:color="auto" w:fill="auto"/>
            <w:tcMar>
              <w:top w:w="80" w:type="dxa"/>
              <w:left w:w="80" w:type="dxa"/>
              <w:bottom w:w="80" w:type="dxa"/>
              <w:right w:w="80" w:type="dxa"/>
            </w:tcMar>
          </w:tcPr>
          <w:p w14:paraId="25534525" w14:textId="77777777" w:rsidR="00BD2EF7" w:rsidRPr="007B3BA7" w:rsidRDefault="00BD2EF7" w:rsidP="00BA07FD">
            <w:pPr>
              <w:pStyle w:val="Bodyjustified"/>
            </w:pPr>
            <w:r w:rsidRPr="007B3BA7">
              <w:t>1.53</w:t>
            </w:r>
          </w:p>
        </w:tc>
      </w:tr>
      <w:tr w:rsidR="00BD2EF7" w:rsidRPr="007B3BA7" w14:paraId="49E64FA5" w14:textId="77777777" w:rsidTr="00DE449C">
        <w:trPr>
          <w:trHeight w:val="13"/>
        </w:trPr>
        <w:tc>
          <w:tcPr>
            <w:tcW w:w="2167" w:type="pct"/>
            <w:tcBorders>
              <w:top w:val="nil"/>
              <w:left w:val="single" w:sz="2" w:space="0" w:color="000000"/>
              <w:bottom w:val="single" w:sz="2" w:space="0" w:color="000000"/>
              <w:right w:val="single" w:sz="4" w:space="0" w:color="000000"/>
            </w:tcBorders>
            <w:shd w:val="clear" w:color="auto" w:fill="auto"/>
            <w:tcMar>
              <w:top w:w="80" w:type="dxa"/>
              <w:left w:w="80" w:type="dxa"/>
              <w:bottom w:w="80" w:type="dxa"/>
              <w:right w:w="80" w:type="dxa"/>
            </w:tcMar>
          </w:tcPr>
          <w:p w14:paraId="6A1A333F" w14:textId="4BF709C6" w:rsidR="00BD2EF7" w:rsidRPr="007B3BA7" w:rsidRDefault="00BD2EF7" w:rsidP="00BA07FD">
            <w:pPr>
              <w:pStyle w:val="Bodyjustified"/>
            </w:pPr>
            <w:r w:rsidRPr="007B3BA7">
              <w:t>&gt;</w:t>
            </w:r>
            <w:r w:rsidR="00765429" w:rsidRPr="007B3BA7">
              <w:t xml:space="preserve"> </w:t>
            </w:r>
            <w:r w:rsidRPr="007B3BA7">
              <w:t>22 to ≤</w:t>
            </w:r>
            <w:r w:rsidR="00BA07FD" w:rsidRPr="007B3BA7">
              <w:t xml:space="preserve"> </w:t>
            </w:r>
            <w:r w:rsidRPr="007B3BA7">
              <w:t>32</w:t>
            </w:r>
          </w:p>
        </w:tc>
        <w:tc>
          <w:tcPr>
            <w:tcW w:w="998" w:type="pct"/>
            <w:tcBorders>
              <w:top w:val="nil"/>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0A2CEBF4" w14:textId="77777777" w:rsidR="00BD2EF7" w:rsidRPr="007B3BA7" w:rsidRDefault="00BD2EF7" w:rsidP="00BA07FD">
            <w:pPr>
              <w:pStyle w:val="Bodyjustified"/>
            </w:pPr>
            <w:r w:rsidRPr="007B3BA7">
              <w:t>14</w:t>
            </w:r>
          </w:p>
        </w:tc>
        <w:tc>
          <w:tcPr>
            <w:tcW w:w="1834" w:type="pct"/>
            <w:tcBorders>
              <w:top w:val="nil"/>
              <w:left w:val="single" w:sz="4" w:space="0" w:color="000000"/>
              <w:bottom w:val="single" w:sz="2" w:space="0" w:color="000000"/>
              <w:right w:val="single" w:sz="2" w:space="0" w:color="000000"/>
            </w:tcBorders>
            <w:shd w:val="clear" w:color="auto" w:fill="auto"/>
            <w:tcMar>
              <w:top w:w="80" w:type="dxa"/>
              <w:left w:w="80" w:type="dxa"/>
              <w:bottom w:w="80" w:type="dxa"/>
              <w:right w:w="80" w:type="dxa"/>
            </w:tcMar>
          </w:tcPr>
          <w:p w14:paraId="7864B0FA" w14:textId="77777777" w:rsidR="00BD2EF7" w:rsidRPr="007B3BA7" w:rsidRDefault="00BD2EF7" w:rsidP="00BA07FD">
            <w:pPr>
              <w:pStyle w:val="Bodyjustified"/>
            </w:pPr>
            <w:r w:rsidRPr="007B3BA7">
              <w:t>1.87</w:t>
            </w:r>
          </w:p>
        </w:tc>
      </w:tr>
    </w:tbl>
    <w:p w14:paraId="238A4B47" w14:textId="77777777" w:rsidR="00AD5C85" w:rsidRPr="007B3BA7" w:rsidRDefault="00AD5C85" w:rsidP="00A32002">
      <w:pPr>
        <w:pStyle w:val="Heading5"/>
      </w:pPr>
      <w:r w:rsidRPr="007B3BA7">
        <w:t>Ambient Test Temperature</w:t>
      </w:r>
    </w:p>
    <w:p w14:paraId="0B76B092" w14:textId="77777777" w:rsidR="00AD5C85" w:rsidRPr="007B3BA7" w:rsidRDefault="00AD5C85" w:rsidP="00AD5C85">
      <w:r w:rsidRPr="007B3BA7">
        <w:t>The test chamber shall be free of test area draughts and direct thermal radiation. A temperature indicat</w:t>
      </w:r>
      <w:r w:rsidR="00BD2EF7" w:rsidRPr="007B3BA7">
        <w:t xml:space="preserve">ing device with an accuracy of </w:t>
      </w:r>
      <w:r w:rsidR="00BD2EF7" w:rsidRPr="007B3BA7">
        <w:rPr>
          <w:rFonts w:cs="Arial"/>
        </w:rPr>
        <w:t>±</w:t>
      </w:r>
      <w:r w:rsidRPr="007B3BA7">
        <w:t>0.5°C shall be located in the area surrounding the relay under test, but not where it will be influenced by the temperature rise of the relay.</w:t>
      </w:r>
    </w:p>
    <w:p w14:paraId="63609958" w14:textId="77777777" w:rsidR="00AD5C85" w:rsidRPr="007B3BA7" w:rsidRDefault="00AD5C85" w:rsidP="00AD5C85">
      <w:r w:rsidRPr="007B3BA7">
        <w:t>The test chamber shall then be stabilised at room temperature without forced-air ventilation or any means of component cooling.</w:t>
      </w:r>
    </w:p>
    <w:p w14:paraId="0BE7A9AD" w14:textId="77777777" w:rsidR="00AD5C85" w:rsidRPr="007B3BA7" w:rsidRDefault="00AD5C85" w:rsidP="00A32002">
      <w:pPr>
        <w:pStyle w:val="Heading5"/>
      </w:pPr>
      <w:r w:rsidRPr="007B3BA7">
        <w:lastRenderedPageBreak/>
        <w:t>Initial Measurements</w:t>
      </w:r>
    </w:p>
    <w:p w14:paraId="51650A1E" w14:textId="77777777" w:rsidR="00AD5C85" w:rsidRPr="007B3BA7" w:rsidRDefault="00AD5C85" w:rsidP="00C36271">
      <w:pPr>
        <w:pStyle w:val="alphabeticallist"/>
      </w:pPr>
      <w:r w:rsidRPr="007B3BA7">
        <w:t>The temperature of closed contacts without current shall be measured on the terminals at the specified ambient temperature at a distance of 3mm from the device body. When the temperature is stabilised, the values shall be recorded.</w:t>
      </w:r>
    </w:p>
    <w:p w14:paraId="2C420A8D" w14:textId="77777777" w:rsidR="00AD5C85" w:rsidRPr="007B3BA7" w:rsidRDefault="00AD5C85" w:rsidP="00C36271">
      <w:pPr>
        <w:pStyle w:val="alphabeticallist"/>
      </w:pPr>
      <w:r w:rsidRPr="007B3BA7">
        <w:t xml:space="preserve">The DC resistance (r) of the coil shall be measured with one-tenth rated direct current applied at the specified ambient temperature (t). </w:t>
      </w:r>
      <w:r w:rsidR="00CE7B21" w:rsidRPr="007B3BA7">
        <w:t>W</w:t>
      </w:r>
      <w:r w:rsidRPr="007B3BA7">
        <w:t>hen the resistance of the coil is stabilised, the resistance value shall be recorded.</w:t>
      </w:r>
    </w:p>
    <w:p w14:paraId="7C9B7B0A" w14:textId="77777777" w:rsidR="00AD5C85" w:rsidRPr="007B3BA7" w:rsidRDefault="00AD5C85" w:rsidP="00C36271">
      <w:pPr>
        <w:pStyle w:val="alphabeticallist"/>
        <w:numPr>
          <w:ilvl w:val="0"/>
          <w:numId w:val="0"/>
        </w:numPr>
        <w:ind w:left="1985"/>
      </w:pPr>
      <w:r w:rsidRPr="007B3BA7">
        <w:t>The ammeter-voltmeter method may be used for determining this resistance, provided that t</w:t>
      </w:r>
      <w:r w:rsidR="00BD2EF7" w:rsidRPr="007B3BA7">
        <w:t xml:space="preserve">he accuracy of those meters is </w:t>
      </w:r>
      <w:r w:rsidR="00BD2EF7" w:rsidRPr="007B3BA7">
        <w:rPr>
          <w:rFonts w:cs="Arial"/>
        </w:rPr>
        <w:t>±</w:t>
      </w:r>
      <w:r w:rsidRPr="007B3BA7">
        <w:t>0.5% or better and the resistance of t</w:t>
      </w:r>
      <w:r w:rsidR="00BD2EF7" w:rsidRPr="007B3BA7">
        <w:t>he voltmeter is at least 20000</w:t>
      </w:r>
      <w:r w:rsidR="00BD2EF7" w:rsidRPr="007B3BA7">
        <w:rPr>
          <w:rFonts w:cs="Arial"/>
        </w:rPr>
        <w:t>Ω</w:t>
      </w:r>
      <w:r w:rsidRPr="007B3BA7">
        <w:t xml:space="preserve"> per volt.</w:t>
      </w:r>
    </w:p>
    <w:p w14:paraId="73CC3B32" w14:textId="77777777" w:rsidR="00AD5C85" w:rsidRPr="007B3BA7" w:rsidRDefault="00AD5C85" w:rsidP="00A32002">
      <w:pPr>
        <w:pStyle w:val="Heading5"/>
      </w:pPr>
      <w:r w:rsidRPr="007B3BA7">
        <w:t>Test Conditions</w:t>
      </w:r>
    </w:p>
    <w:p w14:paraId="7D07E412" w14:textId="77777777" w:rsidR="00AD5C85" w:rsidRPr="007B3BA7" w:rsidRDefault="00AD5C85" w:rsidP="00C36271">
      <w:r w:rsidRPr="007B3BA7">
        <w:t>The temperature rise shall be measured under the 4 test conditions as follows:</w:t>
      </w:r>
    </w:p>
    <w:p w14:paraId="32C590EF" w14:textId="77777777" w:rsidR="00AD5C85" w:rsidRPr="007B3BA7" w:rsidRDefault="00AD5C85" w:rsidP="00BD2EF7">
      <w:pPr>
        <w:pStyle w:val="alphabeticallist"/>
      </w:pPr>
      <w:r w:rsidRPr="007B3BA7">
        <w:t>The relay shall be loaded with the rated resistive load contact current specified in Table 1(b) of the Detail Specification flowing in the closed contact without permanent rated coil voltage applied.</w:t>
      </w:r>
    </w:p>
    <w:p w14:paraId="6055E72E" w14:textId="77777777" w:rsidR="00AD5C85" w:rsidRPr="007B3BA7" w:rsidRDefault="00AD5C85" w:rsidP="00BD2EF7">
      <w:pPr>
        <w:pStyle w:val="alphabeticallist"/>
      </w:pPr>
      <w:r w:rsidRPr="007B3BA7">
        <w:t>The relay shall be loaded with the rated resistive load contact current specified in Table 1(b) of the Detail Specification flowing in the closed contact with permanent rated coil voltage applied.</w:t>
      </w:r>
    </w:p>
    <w:p w14:paraId="5A92BF0E" w14:textId="77777777" w:rsidR="00AD5C85" w:rsidRPr="007B3BA7" w:rsidRDefault="00AD5C85" w:rsidP="00BD2EF7">
      <w:pPr>
        <w:pStyle w:val="alphabeticallist"/>
      </w:pPr>
      <w:r w:rsidRPr="007B3BA7">
        <w:t>The relay shall be loaded with resistive overload current specified in Table 1(b) of the Detail specification flowing in the closed contact without permanent rated coil voltage applied.</w:t>
      </w:r>
    </w:p>
    <w:p w14:paraId="4AB852C7" w14:textId="77777777" w:rsidR="00AD5C85" w:rsidRPr="007B3BA7" w:rsidRDefault="00AD5C85" w:rsidP="00BD2EF7">
      <w:pPr>
        <w:pStyle w:val="alphabeticallist"/>
      </w:pPr>
      <w:r w:rsidRPr="007B3BA7">
        <w:t>The relay shall be loaded with resistive overload current specified in Table 1(b) of the Detail specification flowing in the closed contact with permanent rated coil voltage applied.</w:t>
      </w:r>
    </w:p>
    <w:p w14:paraId="1C4C7C34" w14:textId="77777777" w:rsidR="00AD5C85" w:rsidRPr="007B3BA7" w:rsidRDefault="00AD5C85" w:rsidP="00C36271">
      <w:r w:rsidRPr="007B3BA7">
        <w:t>Forced air circulation shall be shut off when specified current is applied.</w:t>
      </w:r>
    </w:p>
    <w:p w14:paraId="3D459D8C" w14:textId="77777777" w:rsidR="00AD5C85" w:rsidRPr="007B3BA7" w:rsidRDefault="00AD5C85" w:rsidP="00A32002">
      <w:pPr>
        <w:pStyle w:val="Heading5"/>
      </w:pPr>
      <w:r w:rsidRPr="007B3BA7">
        <w:t>Final Measurements</w:t>
      </w:r>
    </w:p>
    <w:p w14:paraId="32B9E8B7" w14:textId="77777777" w:rsidR="00AD5C85" w:rsidRPr="007B3BA7" w:rsidRDefault="00AD5C85" w:rsidP="00AD5C85">
      <w:r w:rsidRPr="007B3BA7">
        <w:t>When the temperature of the coil and on the terminals of closed contact measured at 5 minute intervals, remains constant, the temperature on the terminals and the coil resistance shall be recorded.</w:t>
      </w:r>
    </w:p>
    <w:p w14:paraId="21217AB1" w14:textId="77777777" w:rsidR="00AD5C85" w:rsidRPr="007B3BA7" w:rsidRDefault="00AD5C85" w:rsidP="000B196D">
      <w:pPr>
        <w:pStyle w:val="alphabeticallist"/>
      </w:pPr>
      <w:r w:rsidRPr="007B3BA7">
        <w:t>Temperature rise of terminals of closed contact</w:t>
      </w:r>
    </w:p>
    <w:p w14:paraId="1C6C9359" w14:textId="77777777" w:rsidR="00AD5C85" w:rsidRPr="007B3BA7" w:rsidRDefault="007E4236" w:rsidP="000B196D">
      <w:pPr>
        <w:pStyle w:val="alphabeticallist"/>
        <w:numPr>
          <w:ilvl w:val="0"/>
          <w:numId w:val="0"/>
        </w:numPr>
        <w:ind w:left="1985"/>
      </w:pPr>
      <w:r w:rsidRPr="007B3BA7">
        <w:t>Δ</w:t>
      </w:r>
      <w:r w:rsidR="00AD5C85" w:rsidRPr="007B3BA7">
        <w:t>T</w:t>
      </w:r>
      <w:r w:rsidR="00AD5C85" w:rsidRPr="007B3BA7">
        <w:rPr>
          <w:vertAlign w:val="subscript"/>
        </w:rPr>
        <w:t>R</w:t>
      </w:r>
      <w:r w:rsidRPr="007B3BA7">
        <w:t xml:space="preserve"> </w:t>
      </w:r>
      <w:r w:rsidR="00AD5C85" w:rsidRPr="007B3BA7">
        <w:t>= Temperature rise of terminals of closed contact in °C between final and initial measurements.</w:t>
      </w:r>
    </w:p>
    <w:p w14:paraId="0C5D75E8" w14:textId="77777777" w:rsidR="00AD5C85" w:rsidRPr="007B3BA7" w:rsidRDefault="00AD5C85" w:rsidP="00F95412">
      <w:pPr>
        <w:pStyle w:val="alphabeticallistLeft35cm"/>
        <w:ind w:left="1985"/>
      </w:pPr>
      <w:r w:rsidRPr="007B3BA7">
        <w:t>T</w:t>
      </w:r>
      <w:r w:rsidR="007E4236" w:rsidRPr="007B3BA7">
        <w:t xml:space="preserve"> </w:t>
      </w:r>
      <w:r w:rsidRPr="007B3BA7">
        <w:t>= ambient temperature in °C (at the time forced air circulation is shut off) with specified DC current applied. T shall not differ by more than 5°C.</w:t>
      </w:r>
    </w:p>
    <w:p w14:paraId="7880FE13" w14:textId="77777777" w:rsidR="00AD5C85" w:rsidRPr="007B3BA7" w:rsidRDefault="00AD5C85" w:rsidP="007E4236">
      <w:pPr>
        <w:pStyle w:val="alphabeticallist"/>
        <w:spacing w:before="240"/>
      </w:pPr>
      <w:r w:rsidRPr="007B3BA7">
        <w:t>Temperature rise of coil</w:t>
      </w:r>
    </w:p>
    <w:p w14:paraId="07A012F8" w14:textId="77777777" w:rsidR="00AD5C85" w:rsidRPr="007B3BA7" w:rsidRDefault="00AD5C85" w:rsidP="000B196D">
      <w:pPr>
        <w:pStyle w:val="alphabeticallist"/>
        <w:numPr>
          <w:ilvl w:val="0"/>
          <w:numId w:val="0"/>
        </w:numPr>
        <w:ind w:left="1985"/>
      </w:pPr>
      <w:r w:rsidRPr="007B3BA7">
        <w:t>If the power is removed, this temperature measurement shall be made within 30 seconds of the removal of power. When the resistance of the coil is stabilised with rated current applied, the resistance (R) and the test chamber temperature (T) shall be r</w:t>
      </w:r>
      <w:r w:rsidR="007E4236" w:rsidRPr="007B3BA7">
        <w:t>ecorded. The temperature rise (Δ</w:t>
      </w:r>
      <w:r w:rsidRPr="007B3BA7">
        <w:t>T) shall be calculated by the following formula:</w:t>
      </w:r>
    </w:p>
    <w:p w14:paraId="23047582" w14:textId="77777777" w:rsidR="00AD5C85" w:rsidRPr="007B3BA7" w:rsidRDefault="007E4236" w:rsidP="006920EA">
      <w:pPr>
        <w:pStyle w:val="alphabeticallist"/>
        <w:numPr>
          <w:ilvl w:val="0"/>
          <w:numId w:val="0"/>
        </w:numPr>
        <w:spacing w:before="240" w:after="240"/>
        <w:ind w:left="2268"/>
      </w:pPr>
      <w:r w:rsidRPr="007B3BA7">
        <w:t>Δ</w:t>
      </w:r>
      <w:r w:rsidR="00AD5C85" w:rsidRPr="007B3BA7">
        <w:t>T</w:t>
      </w:r>
      <w:r w:rsidR="000B196D" w:rsidRPr="007B3BA7">
        <w:rPr>
          <w:vertAlign w:val="subscript"/>
        </w:rPr>
        <w:t>C</w:t>
      </w:r>
      <w:r w:rsidR="00BB7250" w:rsidRPr="007B3BA7">
        <w:t xml:space="preserve"> </w:t>
      </w:r>
      <w:r w:rsidR="00AD5C85" w:rsidRPr="007B3BA7">
        <w:t>=</w:t>
      </w:r>
      <w:r w:rsidR="00BB7250" w:rsidRPr="007B3BA7">
        <w:t xml:space="preserve"> </w:t>
      </w:r>
      <w:r w:rsidR="00AD5C85" w:rsidRPr="007B3BA7">
        <w:t>(R</w:t>
      </w:r>
      <w:r w:rsidR="000B196D" w:rsidRPr="007B3BA7">
        <w:t xml:space="preserve"> </w:t>
      </w:r>
      <w:r w:rsidR="00AD5C85" w:rsidRPr="007B3BA7">
        <w:t>-</w:t>
      </w:r>
      <w:r w:rsidR="000B196D" w:rsidRPr="007B3BA7">
        <w:t xml:space="preserve"> </w:t>
      </w:r>
      <w:r w:rsidR="00AD5C85" w:rsidRPr="007B3BA7">
        <w:t>r) (t</w:t>
      </w:r>
      <w:r w:rsidR="000B196D" w:rsidRPr="007B3BA7">
        <w:t xml:space="preserve"> </w:t>
      </w:r>
      <w:r w:rsidR="00AD5C85" w:rsidRPr="007B3BA7">
        <w:t>+</w:t>
      </w:r>
      <w:r w:rsidR="000B196D" w:rsidRPr="007B3BA7">
        <w:t xml:space="preserve"> </w:t>
      </w:r>
      <w:r w:rsidR="00AD5C85" w:rsidRPr="007B3BA7">
        <w:t>234.5)</w:t>
      </w:r>
      <w:r w:rsidR="00C36271" w:rsidRPr="007B3BA7">
        <w:t xml:space="preserve"> </w:t>
      </w:r>
      <w:r w:rsidR="00AD5C85" w:rsidRPr="007B3BA7">
        <w:t>-</w:t>
      </w:r>
      <w:r w:rsidR="00C36271" w:rsidRPr="007B3BA7">
        <w:t xml:space="preserve"> </w:t>
      </w:r>
      <w:r w:rsidR="00AD5C85" w:rsidRPr="007B3BA7">
        <w:t>(T</w:t>
      </w:r>
      <w:r w:rsidR="00C36271" w:rsidRPr="007B3BA7">
        <w:t xml:space="preserve"> </w:t>
      </w:r>
      <w:r w:rsidR="00AD5C85" w:rsidRPr="007B3BA7">
        <w:t>-</w:t>
      </w:r>
      <w:r w:rsidR="000B196D" w:rsidRPr="007B3BA7">
        <w:t xml:space="preserve"> </w:t>
      </w:r>
      <w:r w:rsidR="00AD5C85" w:rsidRPr="007B3BA7">
        <w:t>t), where</w:t>
      </w:r>
      <w:r w:rsidR="000B196D" w:rsidRPr="007B3BA7">
        <w:t>:</w:t>
      </w:r>
    </w:p>
    <w:p w14:paraId="7D1CC5A7" w14:textId="77777777" w:rsidR="00AD5C85" w:rsidRPr="007B3BA7" w:rsidRDefault="007E4236" w:rsidP="000B196D">
      <w:pPr>
        <w:pStyle w:val="alphabeticallist"/>
        <w:numPr>
          <w:ilvl w:val="0"/>
          <w:numId w:val="0"/>
        </w:numPr>
        <w:ind w:left="2410"/>
      </w:pPr>
      <w:r w:rsidRPr="007B3BA7">
        <w:t>Δ</w:t>
      </w:r>
      <w:r w:rsidR="00AD5C85" w:rsidRPr="007B3BA7">
        <w:t>T</w:t>
      </w:r>
      <w:r w:rsidR="000B196D" w:rsidRPr="007B3BA7">
        <w:rPr>
          <w:vertAlign w:val="subscript"/>
        </w:rPr>
        <w:t>C</w:t>
      </w:r>
      <w:r w:rsidR="00BB7250" w:rsidRPr="007B3BA7">
        <w:t xml:space="preserve"> </w:t>
      </w:r>
      <w:r w:rsidR="00AD5C85" w:rsidRPr="007B3BA7">
        <w:t>= Temperature rise in °C above the specified ambient temperature of the coil under test.</w:t>
      </w:r>
    </w:p>
    <w:p w14:paraId="53D7982B" w14:textId="77777777" w:rsidR="00AD5C85" w:rsidRPr="007B3BA7" w:rsidRDefault="00AD5C85" w:rsidP="000B196D">
      <w:pPr>
        <w:pStyle w:val="alphabeticallist"/>
        <w:numPr>
          <w:ilvl w:val="0"/>
          <w:numId w:val="0"/>
        </w:numPr>
        <w:ind w:left="2410"/>
      </w:pPr>
      <w:r w:rsidRPr="007B3BA7">
        <w:t>R</w:t>
      </w:r>
      <w:r w:rsidR="00BB7250" w:rsidRPr="007B3BA7">
        <w:t xml:space="preserve"> </w:t>
      </w:r>
      <w:r w:rsidRPr="007B3BA7">
        <w:t>=</w:t>
      </w:r>
      <w:r w:rsidR="00BB7250" w:rsidRPr="007B3BA7">
        <w:t xml:space="preserve"> </w:t>
      </w:r>
      <w:r w:rsidRPr="007B3BA7">
        <w:t xml:space="preserve">Resistance of coil in </w:t>
      </w:r>
      <w:r w:rsidR="00BB7250" w:rsidRPr="007B3BA7">
        <w:t>Ω</w:t>
      </w:r>
      <w:r w:rsidRPr="007B3BA7">
        <w:t xml:space="preserve"> with rated direct cur</w:t>
      </w:r>
      <w:r w:rsidR="007E4236" w:rsidRPr="007B3BA7">
        <w:t>rent applied at temperature (T</w:t>
      </w:r>
      <w:r w:rsidR="000B196D" w:rsidRPr="007B3BA7">
        <w:t xml:space="preserve"> </w:t>
      </w:r>
      <w:r w:rsidR="007E4236" w:rsidRPr="007B3BA7">
        <w:t>+</w:t>
      </w:r>
      <w:r w:rsidR="000B196D" w:rsidRPr="007B3BA7">
        <w:t xml:space="preserve"> </w:t>
      </w:r>
      <w:r w:rsidR="007E4236" w:rsidRPr="007B3BA7">
        <w:t>Δ</w:t>
      </w:r>
      <w:r w:rsidRPr="007B3BA7">
        <w:t>T).</w:t>
      </w:r>
    </w:p>
    <w:p w14:paraId="10F5973F" w14:textId="77777777" w:rsidR="00AD5C85" w:rsidRPr="007B3BA7" w:rsidRDefault="00BB7250" w:rsidP="000B196D">
      <w:pPr>
        <w:pStyle w:val="alphabeticallist"/>
        <w:numPr>
          <w:ilvl w:val="0"/>
          <w:numId w:val="0"/>
        </w:numPr>
        <w:ind w:left="2410"/>
      </w:pPr>
      <w:r w:rsidRPr="007B3BA7">
        <w:t xml:space="preserve">r </w:t>
      </w:r>
      <w:r w:rsidR="00AD5C85" w:rsidRPr="007B3BA7">
        <w:t xml:space="preserve">= Resistance of coil in </w:t>
      </w:r>
      <w:r w:rsidRPr="007B3BA7">
        <w:t>Ω</w:t>
      </w:r>
      <w:r w:rsidR="00AD5C85" w:rsidRPr="007B3BA7">
        <w:t xml:space="preserve"> at temperature (t), the specified ambient temperature.</w:t>
      </w:r>
    </w:p>
    <w:p w14:paraId="38B7F566" w14:textId="77777777" w:rsidR="00AD5C85" w:rsidRPr="007B3BA7" w:rsidRDefault="00BB7250" w:rsidP="000B196D">
      <w:pPr>
        <w:pStyle w:val="alphabeticallist"/>
        <w:numPr>
          <w:ilvl w:val="0"/>
          <w:numId w:val="0"/>
        </w:numPr>
        <w:ind w:left="2410"/>
      </w:pPr>
      <w:r w:rsidRPr="007B3BA7">
        <w:t xml:space="preserve">t </w:t>
      </w:r>
      <w:r w:rsidR="00AD5C85" w:rsidRPr="007B3BA7">
        <w:t>= Stabilised specified ambient temperature in °C of the coil under test with one-tenth current applied.</w:t>
      </w:r>
    </w:p>
    <w:p w14:paraId="044E15A9" w14:textId="77777777" w:rsidR="00AD5C85" w:rsidRPr="007B3BA7" w:rsidRDefault="00AD5C85" w:rsidP="000B196D">
      <w:pPr>
        <w:pStyle w:val="alphabeticallist"/>
        <w:numPr>
          <w:ilvl w:val="0"/>
          <w:numId w:val="0"/>
        </w:numPr>
        <w:ind w:left="2410"/>
      </w:pPr>
      <w:r w:rsidRPr="007B3BA7">
        <w:t>T</w:t>
      </w:r>
      <w:r w:rsidR="00BB7250" w:rsidRPr="007B3BA7">
        <w:t xml:space="preserve"> </w:t>
      </w:r>
      <w:r w:rsidRPr="007B3BA7">
        <w:t>= Ambient temperature in °C (at the time forced-air circulation is shut off) with rated DC current applied. T shall not differ from t by more than 5°C.</w:t>
      </w:r>
    </w:p>
    <w:p w14:paraId="42A1B26F" w14:textId="77777777" w:rsidR="00AD5C85" w:rsidRPr="007B3BA7" w:rsidRDefault="00AD5C85" w:rsidP="00A32002">
      <w:pPr>
        <w:pStyle w:val="Heading4"/>
      </w:pPr>
      <w:bookmarkStart w:id="88" w:name="_Ref465689580"/>
      <w:bookmarkStart w:id="89" w:name="_Ref465761499"/>
      <w:bookmarkStart w:id="90" w:name="_Toc466624945"/>
      <w:r w:rsidRPr="007B3BA7">
        <w:lastRenderedPageBreak/>
        <w:t>Resistive Load Life Test</w:t>
      </w:r>
      <w:bookmarkEnd w:id="88"/>
      <w:bookmarkEnd w:id="89"/>
      <w:bookmarkEnd w:id="90"/>
    </w:p>
    <w:p w14:paraId="50473573" w14:textId="77777777" w:rsidR="00AD5C85" w:rsidRPr="007B3BA7" w:rsidRDefault="00AD5C85" w:rsidP="00A32002">
      <w:pPr>
        <w:pStyle w:val="Heading5"/>
      </w:pPr>
      <w:r w:rsidRPr="007B3BA7">
        <w:t>Procedure</w:t>
      </w:r>
    </w:p>
    <w:p w14:paraId="56DA508C" w14:textId="45A82CFA" w:rsidR="00AD5C85" w:rsidRPr="007B3BA7" w:rsidRDefault="00AD5C85" w:rsidP="00AD5C85">
      <w:r w:rsidRPr="007B3BA7">
        <w:t xml:space="preserve">The test shall be performed in accordance with Para. 9.19.1 </w:t>
      </w:r>
      <w:proofErr w:type="gramStart"/>
      <w:r w:rsidRPr="007B3BA7">
        <w:t>of</w:t>
      </w:r>
      <w:proofErr w:type="gramEnd"/>
      <w:r w:rsidRPr="007B3BA7">
        <w:t xml:space="preserve"> ESCC Generic Specification No.</w:t>
      </w:r>
      <w:r w:rsidR="000B196D" w:rsidRPr="007B3BA7">
        <w:t> </w:t>
      </w:r>
      <w:hyperlink r:id="rId47" w:history="1">
        <w:r w:rsidR="00611B8A" w:rsidRPr="007B3BA7">
          <w:rPr>
            <w:rStyle w:val="Hyperlink"/>
          </w:rPr>
          <w:t>3601</w:t>
        </w:r>
      </w:hyperlink>
      <w:r w:rsidRPr="007B3BA7">
        <w:t xml:space="preserve"> for non-latching relays or </w:t>
      </w:r>
      <w:hyperlink r:id="rId48" w:history="1">
        <w:r w:rsidR="00611B8A" w:rsidRPr="007B3BA7">
          <w:rPr>
            <w:rStyle w:val="Hyperlink"/>
          </w:rPr>
          <w:t>3602</w:t>
        </w:r>
      </w:hyperlink>
      <w:r w:rsidRPr="007B3BA7">
        <w:t xml:space="preserve"> for latching relays, with the following exceptions:</w:t>
      </w:r>
    </w:p>
    <w:p w14:paraId="1050E78D" w14:textId="77777777" w:rsidR="00AD5C85" w:rsidRPr="007B3BA7" w:rsidRDefault="007E4236" w:rsidP="007E4236">
      <w:pPr>
        <w:pStyle w:val="Dashlist"/>
      </w:pPr>
      <w:r w:rsidRPr="007B3BA7">
        <w:t>T</w:t>
      </w:r>
      <w:r w:rsidR="00AD5C85" w:rsidRPr="007B3BA7">
        <w:t>he relays shall be split into 4 equal subgroups which shall be respectively submitted to the following conditions:</w:t>
      </w:r>
    </w:p>
    <w:p w14:paraId="0ACFB3CA" w14:textId="77777777" w:rsidR="00AD5C85" w:rsidRPr="007B3BA7" w:rsidRDefault="00AD5C85" w:rsidP="000B196D">
      <w:pPr>
        <w:pStyle w:val="alphabeticallist"/>
        <w:tabs>
          <w:tab w:val="clear" w:pos="1985"/>
          <w:tab w:val="num" w:pos="2410"/>
        </w:tabs>
        <w:ind w:left="2410"/>
      </w:pPr>
      <w:r w:rsidRPr="007B3BA7">
        <w:t>28Vdc. The test current shall be 1.5 times rated contact current for relays specified under 5A and 1.2 times for relays specified from 5A to 25A. (Rated resistive load contact current in Table 1(b) of the Detail Specification</w:t>
      </w:r>
      <w:r w:rsidR="008C5269" w:rsidRPr="007B3BA7">
        <w:t>)</w:t>
      </w:r>
      <w:r w:rsidRPr="007B3BA7">
        <w:t>.</w:t>
      </w:r>
    </w:p>
    <w:p w14:paraId="5D30FC43" w14:textId="77777777" w:rsidR="00AD5C85" w:rsidRPr="007B3BA7" w:rsidRDefault="00AD5C85" w:rsidP="000B196D">
      <w:pPr>
        <w:pStyle w:val="alphabeticallist"/>
        <w:tabs>
          <w:tab w:val="clear" w:pos="1985"/>
          <w:tab w:val="num" w:pos="2410"/>
        </w:tabs>
        <w:ind w:left="2410"/>
      </w:pPr>
      <w:r w:rsidRPr="007B3BA7">
        <w:t xml:space="preserve">50Vdc. The test current shall be agreed with the </w:t>
      </w:r>
      <w:r w:rsidR="00AD1CFE" w:rsidRPr="007B3BA7">
        <w:t>ESCC Executive</w:t>
      </w:r>
      <w:r w:rsidRPr="007B3BA7">
        <w:t>.</w:t>
      </w:r>
    </w:p>
    <w:p w14:paraId="3B4A72CD" w14:textId="77777777" w:rsidR="00AD5C85" w:rsidRPr="007B3BA7" w:rsidRDefault="00AD5C85" w:rsidP="000B196D">
      <w:pPr>
        <w:pStyle w:val="alphabeticallist"/>
        <w:tabs>
          <w:tab w:val="clear" w:pos="1985"/>
          <w:tab w:val="num" w:pos="2410"/>
        </w:tabs>
        <w:ind w:left="2410"/>
      </w:pPr>
      <w:r w:rsidRPr="007B3BA7">
        <w:t xml:space="preserve">70Vdc. The test current shall be agreed with the </w:t>
      </w:r>
      <w:r w:rsidR="00AD1CFE" w:rsidRPr="007B3BA7">
        <w:t>ESCC Executive</w:t>
      </w:r>
      <w:r w:rsidRPr="007B3BA7">
        <w:t>.</w:t>
      </w:r>
    </w:p>
    <w:p w14:paraId="322301DC" w14:textId="77777777" w:rsidR="00AD5C85" w:rsidRPr="007B3BA7" w:rsidRDefault="00AD5C85" w:rsidP="000B196D">
      <w:pPr>
        <w:pStyle w:val="alphabeticallist"/>
        <w:tabs>
          <w:tab w:val="clear" w:pos="1985"/>
          <w:tab w:val="num" w:pos="2410"/>
        </w:tabs>
        <w:ind w:left="2410"/>
      </w:pPr>
      <w:r w:rsidRPr="007B3BA7">
        <w:t xml:space="preserve">100Vdc. The test current shall be agreed with the </w:t>
      </w:r>
      <w:r w:rsidR="00AD1CFE" w:rsidRPr="007B3BA7">
        <w:t>ESCC Executive</w:t>
      </w:r>
      <w:r w:rsidRPr="007B3BA7">
        <w:t>.</w:t>
      </w:r>
    </w:p>
    <w:p w14:paraId="040B112B" w14:textId="77777777" w:rsidR="00AD5C85" w:rsidRPr="007B3BA7" w:rsidRDefault="00AD5C85" w:rsidP="007E4236">
      <w:pPr>
        <w:pStyle w:val="Dashlist"/>
        <w:spacing w:before="240"/>
      </w:pPr>
      <w:r w:rsidRPr="007B3BA7">
        <w:t>The coils shall be energised at 90% of the rated coil voltage.</w:t>
      </w:r>
    </w:p>
    <w:p w14:paraId="379E5399" w14:textId="77777777" w:rsidR="00AD5C85" w:rsidRPr="007B3BA7" w:rsidRDefault="00AD5C85" w:rsidP="007E4236">
      <w:pPr>
        <w:pStyle w:val="Dashlist"/>
      </w:pPr>
      <w:r w:rsidRPr="007B3BA7">
        <w:t>Half of the relays shall be loaded on break contacts, the other half on make contacts.</w:t>
      </w:r>
    </w:p>
    <w:p w14:paraId="4FF9D82B" w14:textId="77777777" w:rsidR="00AD5C85" w:rsidRPr="007B3BA7" w:rsidRDefault="00AD5C85" w:rsidP="007E4236">
      <w:pPr>
        <w:pStyle w:val="Dashlist"/>
      </w:pPr>
      <w:r w:rsidRPr="007B3BA7">
        <w:t>A minimum of one pole per relay shall not be loaded.</w:t>
      </w:r>
    </w:p>
    <w:p w14:paraId="3EE6BD51" w14:textId="77777777" w:rsidR="00AD5C85" w:rsidRPr="007B3BA7" w:rsidRDefault="00AD5C85" w:rsidP="00A32002">
      <w:pPr>
        <w:pStyle w:val="Heading5"/>
      </w:pPr>
      <w:r w:rsidRPr="007B3BA7">
        <w:t>Arc Duration and Transfer Time Measurements</w:t>
      </w:r>
    </w:p>
    <w:p w14:paraId="34F9A225" w14:textId="77777777" w:rsidR="00AD5C85" w:rsidRPr="007B3BA7" w:rsidRDefault="007E4236" w:rsidP="00AD5C85">
      <w:r w:rsidRPr="007B3BA7">
        <w:t>A memory scope shall be used,</w:t>
      </w:r>
      <w:r w:rsidR="00AD5C85" w:rsidRPr="007B3BA7">
        <w:t xml:space="preserve"> the contact voltage of the unit under test on channel 1 and the contact voltage of the opposite contact on channel 2, the scope is triggered by the coil pulse. The transfer time is the delay between the opening of a contact under test and the closing on the opposite contact. The arc duration is the delay between the opening of the high-powered contact under test and the drop to zero of the voltage on this contact.</w:t>
      </w:r>
    </w:p>
    <w:p w14:paraId="67CE377C" w14:textId="77777777" w:rsidR="00AD5C85" w:rsidRPr="007B3BA7" w:rsidRDefault="00AD5C85" w:rsidP="00AD5C85">
      <w:r w:rsidRPr="007B3BA7">
        <w:t>The arc duration and the transfer time measurements shall be performed and recorded for each high-powered contact. If the arc duration is more than 50% of the transfer time, the test current shall be reduced.</w:t>
      </w:r>
    </w:p>
    <w:p w14:paraId="6D338C47" w14:textId="77777777" w:rsidR="00AD5C85" w:rsidRPr="007B3BA7" w:rsidRDefault="00AD5C85" w:rsidP="00A32002">
      <w:pPr>
        <w:pStyle w:val="Heading5"/>
      </w:pPr>
      <w:r w:rsidRPr="007B3BA7">
        <w:t>Initial Measurements</w:t>
      </w:r>
    </w:p>
    <w:p w14:paraId="6D995FC6" w14:textId="77777777" w:rsidR="00AD5C85" w:rsidRPr="007B3BA7" w:rsidRDefault="00AD5C85" w:rsidP="00AD5C85">
      <w:r w:rsidRPr="007B3BA7">
        <w:t xml:space="preserve">Electrical measurements shall be performed in accordance with Table 2 of the Detail </w:t>
      </w:r>
      <w:r w:rsidR="008C5269" w:rsidRPr="007B3BA7">
        <w:t>S</w:t>
      </w:r>
      <w:r w:rsidRPr="007B3BA7">
        <w:t>pecification.</w:t>
      </w:r>
    </w:p>
    <w:p w14:paraId="2FFC22FF" w14:textId="77777777" w:rsidR="00AD5C85" w:rsidRPr="007B3BA7" w:rsidRDefault="00AD5C85" w:rsidP="00AD5C85">
      <w:r w:rsidRPr="007B3BA7">
        <w:t>The contact resistances of the unloaded pole(s) shall be measured under 3</w:t>
      </w:r>
      <w:r w:rsidR="007E4236" w:rsidRPr="007B3BA7">
        <w:t>0mVdc with a test current = 100</w:t>
      </w:r>
      <w:r w:rsidR="007E4236" w:rsidRPr="007B3BA7">
        <w:rPr>
          <w:rFonts w:cs="Arial"/>
        </w:rPr>
        <w:t>µ</w:t>
      </w:r>
      <w:r w:rsidRPr="007B3BA7">
        <w:t>A.</w:t>
      </w:r>
    </w:p>
    <w:p w14:paraId="76D7520C" w14:textId="77777777" w:rsidR="00AD5C85" w:rsidRPr="007B3BA7" w:rsidRDefault="00AD5C85" w:rsidP="00A32002">
      <w:pPr>
        <w:pStyle w:val="Heading5"/>
      </w:pPr>
      <w:r w:rsidRPr="007B3BA7">
        <w:t>Intermediate Measurements</w:t>
      </w:r>
    </w:p>
    <w:p w14:paraId="3D738627" w14:textId="77777777" w:rsidR="00AD5C85" w:rsidRPr="007B3BA7" w:rsidRDefault="00AD5C85" w:rsidP="00AD5C85">
      <w:r w:rsidRPr="007B3BA7">
        <w:t>Every 10000 operations, the contact resistance of the unloaded pole(s) shall be measured under 3</w:t>
      </w:r>
      <w:r w:rsidR="007E4236" w:rsidRPr="007B3BA7">
        <w:t>0mVdc with a test current = 100</w:t>
      </w:r>
      <w:r w:rsidR="007E4236" w:rsidRPr="007B3BA7">
        <w:rPr>
          <w:rFonts w:cs="Arial"/>
        </w:rPr>
        <w:t>µ</w:t>
      </w:r>
      <w:r w:rsidRPr="007B3BA7">
        <w:t>A. The dynamic contact resistance of the high-powered contacts and the operating voltages shall also be measured. Alternatively, a minimum, maximum and average value of dynamic contact resistance over each 10000 operations is acceptable.</w:t>
      </w:r>
    </w:p>
    <w:p w14:paraId="13EE604F" w14:textId="77777777" w:rsidR="00AD5C85" w:rsidRPr="007B3BA7" w:rsidRDefault="00AD5C85" w:rsidP="000B196D">
      <w:pPr>
        <w:pStyle w:val="Heading5"/>
        <w:keepLines/>
      </w:pPr>
      <w:r w:rsidRPr="007B3BA7">
        <w:lastRenderedPageBreak/>
        <w:t>Final Measurements</w:t>
      </w:r>
    </w:p>
    <w:p w14:paraId="3AF17DE2" w14:textId="1FCE5859" w:rsidR="00AD5C85" w:rsidRPr="007B3BA7" w:rsidRDefault="00AD5C85" w:rsidP="000B196D">
      <w:pPr>
        <w:keepNext/>
        <w:keepLines/>
      </w:pPr>
      <w:r w:rsidRPr="007B3BA7">
        <w:t xml:space="preserve">First measurement shall be an Insulation Resistance measured as per Para. 9.3.7 of the Generic Specification </w:t>
      </w:r>
      <w:hyperlink r:id="rId49" w:history="1">
        <w:r w:rsidR="00611B8A" w:rsidRPr="007B3BA7">
          <w:rPr>
            <w:rStyle w:val="Hyperlink"/>
          </w:rPr>
          <w:t>3601</w:t>
        </w:r>
      </w:hyperlink>
      <w:r w:rsidRPr="007B3BA7">
        <w:t xml:space="preserve"> or </w:t>
      </w:r>
      <w:hyperlink r:id="rId50" w:history="1">
        <w:r w:rsidR="00611B8A" w:rsidRPr="007B3BA7">
          <w:rPr>
            <w:rStyle w:val="Hyperlink"/>
          </w:rPr>
          <w:t>3602</w:t>
        </w:r>
      </w:hyperlink>
      <w:r w:rsidRPr="007B3BA7">
        <w:t>, with a test voltage not greater than 10V. Then the contact resistances of the unloaded pole(s) shall be measured under 30mVdc with a test current = 100</w:t>
      </w:r>
      <w:r w:rsidR="007E4236" w:rsidRPr="007B3BA7">
        <w:rPr>
          <w:rFonts w:cs="Arial"/>
        </w:rPr>
        <w:t>µ</w:t>
      </w:r>
      <w:r w:rsidRPr="007B3BA7">
        <w:t>A, and electrical measurements shall be performed in accordance with Table 2 of the Detail Specification.</w:t>
      </w:r>
    </w:p>
    <w:p w14:paraId="5D771001" w14:textId="7F5B93D5" w:rsidR="00AD5C85" w:rsidRPr="007B3BA7" w:rsidRDefault="00AD5C85" w:rsidP="000B196D">
      <w:pPr>
        <w:keepNext/>
        <w:keepLines/>
      </w:pPr>
      <w:r w:rsidRPr="007B3BA7">
        <w:t>External Visual Inspection shall be performed in accordance with ESCC Basic Specification No.</w:t>
      </w:r>
      <w:r w:rsidR="000B196D" w:rsidRPr="007B3BA7">
        <w:t> </w:t>
      </w:r>
      <w:hyperlink r:id="rId51" w:history="1">
        <w:r w:rsidR="00611B8A" w:rsidRPr="007B3BA7">
          <w:rPr>
            <w:rStyle w:val="Hyperlink"/>
          </w:rPr>
          <w:t>20500</w:t>
        </w:r>
      </w:hyperlink>
      <w:r w:rsidRPr="007B3BA7">
        <w:t>.</w:t>
      </w:r>
    </w:p>
    <w:p w14:paraId="3BADEC73" w14:textId="4ACF5E67" w:rsidR="00AD5C85" w:rsidRPr="007B3BA7" w:rsidRDefault="00AD5C85" w:rsidP="00AD5C85">
      <w:r w:rsidRPr="007B3BA7">
        <w:t xml:space="preserve">Seal test shall be performed in accordance with Para. 9.4 </w:t>
      </w:r>
      <w:proofErr w:type="gramStart"/>
      <w:r w:rsidRPr="007B3BA7">
        <w:t>of</w:t>
      </w:r>
      <w:proofErr w:type="gramEnd"/>
      <w:r w:rsidRPr="007B3BA7">
        <w:t xml:space="preserve"> ESCC Generic Specification No. </w:t>
      </w:r>
      <w:hyperlink r:id="rId52" w:history="1">
        <w:r w:rsidR="00611B8A" w:rsidRPr="007B3BA7">
          <w:rPr>
            <w:rStyle w:val="Hyperlink"/>
          </w:rPr>
          <w:t>3601</w:t>
        </w:r>
      </w:hyperlink>
      <w:r w:rsidRPr="007B3BA7">
        <w:t xml:space="preserve"> or </w:t>
      </w:r>
      <w:hyperlink r:id="rId53" w:history="1">
        <w:r w:rsidR="00611B8A" w:rsidRPr="007B3BA7">
          <w:rPr>
            <w:rStyle w:val="Hyperlink"/>
          </w:rPr>
          <w:t>3602</w:t>
        </w:r>
      </w:hyperlink>
      <w:r w:rsidRPr="007B3BA7">
        <w:t>.</w:t>
      </w:r>
    </w:p>
    <w:p w14:paraId="1A54DBCF" w14:textId="77777777" w:rsidR="00AD5C85" w:rsidRPr="007B3BA7" w:rsidRDefault="00AD5C85" w:rsidP="00A32002">
      <w:pPr>
        <w:pStyle w:val="Heading3"/>
      </w:pPr>
      <w:bookmarkStart w:id="91" w:name="_Ref465689549"/>
      <w:bookmarkStart w:id="92" w:name="_Ref465761517"/>
      <w:bookmarkStart w:id="93" w:name="_Toc466624946"/>
      <w:r w:rsidRPr="007B3BA7">
        <w:t>Subgroup 3B - Intermediate Current</w:t>
      </w:r>
      <w:bookmarkEnd w:id="91"/>
      <w:bookmarkEnd w:id="92"/>
      <w:bookmarkEnd w:id="93"/>
    </w:p>
    <w:p w14:paraId="44815A7B" w14:textId="77777777" w:rsidR="00AD5C85" w:rsidRPr="007B3BA7" w:rsidRDefault="00AD5C85" w:rsidP="00A32002">
      <w:pPr>
        <w:pStyle w:val="Heading4"/>
      </w:pPr>
      <w:bookmarkStart w:id="94" w:name="_Toc466624947"/>
      <w:r w:rsidRPr="007B3BA7">
        <w:t>Procedure</w:t>
      </w:r>
      <w:bookmarkEnd w:id="94"/>
    </w:p>
    <w:p w14:paraId="3179090F" w14:textId="1F4FFE4E" w:rsidR="00AD5C85" w:rsidRPr="007B3BA7" w:rsidRDefault="00AD5C85" w:rsidP="00AD5C85">
      <w:r w:rsidRPr="007B3BA7">
        <w:t xml:space="preserve">The test shall be performed in accordance with Para. 9.16 </w:t>
      </w:r>
      <w:proofErr w:type="gramStart"/>
      <w:r w:rsidRPr="007B3BA7">
        <w:t>of</w:t>
      </w:r>
      <w:proofErr w:type="gramEnd"/>
      <w:r w:rsidRPr="007B3BA7">
        <w:t xml:space="preserve"> ESCC Generic Specification No. </w:t>
      </w:r>
      <w:hyperlink r:id="rId54" w:history="1">
        <w:r w:rsidR="00611B8A" w:rsidRPr="007B3BA7">
          <w:rPr>
            <w:rStyle w:val="Hyperlink"/>
          </w:rPr>
          <w:t>3601</w:t>
        </w:r>
      </w:hyperlink>
      <w:r w:rsidRPr="007B3BA7">
        <w:t xml:space="preserve"> for non-latching relays or </w:t>
      </w:r>
      <w:hyperlink r:id="rId55" w:history="1">
        <w:r w:rsidR="00611B8A" w:rsidRPr="007B3BA7">
          <w:rPr>
            <w:rStyle w:val="Hyperlink"/>
          </w:rPr>
          <w:t>3602</w:t>
        </w:r>
      </w:hyperlink>
      <w:r w:rsidRPr="007B3BA7">
        <w:t xml:space="preserve"> for latching relays, with the following exceptions:</w:t>
      </w:r>
    </w:p>
    <w:p w14:paraId="0B5D5F44" w14:textId="77777777" w:rsidR="00AD5C85" w:rsidRPr="007B3BA7" w:rsidRDefault="00AD5C85" w:rsidP="007E4236">
      <w:pPr>
        <w:pStyle w:val="Dashlist"/>
      </w:pPr>
      <w:r w:rsidRPr="007B3BA7">
        <w:t>The number of cycles shall be 100000 minimum.</w:t>
      </w:r>
    </w:p>
    <w:p w14:paraId="181C6CE0" w14:textId="77777777" w:rsidR="00AD5C85" w:rsidRPr="007B3BA7" w:rsidRDefault="00AD5C85" w:rsidP="007E4236">
      <w:pPr>
        <w:pStyle w:val="Dashlist"/>
      </w:pPr>
      <w:r w:rsidRPr="007B3BA7">
        <w:t xml:space="preserve">Relays with a contact rating equal to or less than 1 ampere shall be tested with a current of 10 </w:t>
      </w:r>
      <w:proofErr w:type="spellStart"/>
      <w:r w:rsidRPr="007B3BA7">
        <w:t>milliamperes</w:t>
      </w:r>
      <w:proofErr w:type="spellEnd"/>
      <w:r w:rsidRPr="007B3BA7">
        <w:t>.</w:t>
      </w:r>
    </w:p>
    <w:p w14:paraId="1589978F" w14:textId="77777777" w:rsidR="00AD5C85" w:rsidRPr="007B3BA7" w:rsidRDefault="00AD5C85" w:rsidP="00A32002">
      <w:pPr>
        <w:pStyle w:val="Heading4"/>
      </w:pPr>
      <w:bookmarkStart w:id="95" w:name="_Toc466624948"/>
      <w:r w:rsidRPr="007B3BA7">
        <w:t>Intermediate Measurements</w:t>
      </w:r>
      <w:bookmarkEnd w:id="95"/>
    </w:p>
    <w:p w14:paraId="5A87F5AE" w14:textId="77777777" w:rsidR="00AD5C85" w:rsidRPr="007B3BA7" w:rsidRDefault="00AD5C85" w:rsidP="00AD5C85">
      <w:r w:rsidRPr="007B3BA7">
        <w:t>At 50000 operations and then every 10000 operations, dynamic contact resistance and operating voltages shall be measured. Alternatively, minimum, maximum and average values of dynamic contact resistance over each 10000 operations is acceptable.</w:t>
      </w:r>
    </w:p>
    <w:p w14:paraId="2CE8FEE9" w14:textId="77777777" w:rsidR="00AD5C85" w:rsidRPr="007B3BA7" w:rsidRDefault="00AD5C85" w:rsidP="00A32002">
      <w:pPr>
        <w:pStyle w:val="Heading4"/>
      </w:pPr>
      <w:bookmarkStart w:id="96" w:name="_Toc466624949"/>
      <w:r w:rsidRPr="007B3BA7">
        <w:t>Final Measurements and Inspection</w:t>
      </w:r>
      <w:bookmarkEnd w:id="96"/>
    </w:p>
    <w:p w14:paraId="0187FD4D" w14:textId="3A53081C" w:rsidR="00AD5C85" w:rsidRPr="007B3BA7" w:rsidRDefault="00AD5C85" w:rsidP="00AD5C85">
      <w:r w:rsidRPr="007B3BA7">
        <w:t xml:space="preserve">Seal test shall be performed in accordance with Para. 9.4 </w:t>
      </w:r>
      <w:proofErr w:type="gramStart"/>
      <w:r w:rsidRPr="007B3BA7">
        <w:t>of</w:t>
      </w:r>
      <w:proofErr w:type="gramEnd"/>
      <w:r w:rsidRPr="007B3BA7">
        <w:t xml:space="preserve"> ESCC Generic Specification No. </w:t>
      </w:r>
      <w:hyperlink r:id="rId56" w:history="1">
        <w:r w:rsidR="00611B8A" w:rsidRPr="007B3BA7">
          <w:rPr>
            <w:rStyle w:val="Hyperlink"/>
          </w:rPr>
          <w:t>3601</w:t>
        </w:r>
      </w:hyperlink>
      <w:r w:rsidRPr="007B3BA7">
        <w:t xml:space="preserve"> or </w:t>
      </w:r>
      <w:hyperlink r:id="rId57" w:history="1">
        <w:r w:rsidR="00611B8A" w:rsidRPr="007B3BA7">
          <w:rPr>
            <w:rStyle w:val="Hyperlink"/>
          </w:rPr>
          <w:t>3602</w:t>
        </w:r>
      </w:hyperlink>
      <w:r w:rsidRPr="007B3BA7">
        <w:t>.</w:t>
      </w:r>
    </w:p>
    <w:p w14:paraId="590D1F7B" w14:textId="6B625FB5" w:rsidR="00AD5C85" w:rsidRPr="007B3BA7" w:rsidRDefault="00AD5C85" w:rsidP="00AD5C85">
      <w:r w:rsidRPr="007B3BA7">
        <w:t>External Visual Inspection shall be performed in accordance with ESCC Basic Specification No.</w:t>
      </w:r>
      <w:r w:rsidR="000B196D" w:rsidRPr="007B3BA7">
        <w:t> </w:t>
      </w:r>
      <w:hyperlink r:id="rId58" w:history="1">
        <w:r w:rsidR="00611B8A" w:rsidRPr="007B3BA7">
          <w:rPr>
            <w:rStyle w:val="Hyperlink"/>
          </w:rPr>
          <w:t>20500</w:t>
        </w:r>
      </w:hyperlink>
      <w:r w:rsidRPr="007B3BA7">
        <w:t>.</w:t>
      </w:r>
    </w:p>
    <w:p w14:paraId="677D877A" w14:textId="77777777" w:rsidR="00AD5C85" w:rsidRPr="007B3BA7" w:rsidRDefault="00AD5C85" w:rsidP="00AD5C85">
      <w:r w:rsidRPr="007B3BA7">
        <w:t>Electrical measurements shall be performed in accordance with Table 2 of the Detail Specification.</w:t>
      </w:r>
    </w:p>
    <w:p w14:paraId="55C337CC" w14:textId="77777777" w:rsidR="00AD5C85" w:rsidRPr="007B3BA7" w:rsidRDefault="00AD5C85" w:rsidP="00A32002">
      <w:pPr>
        <w:pStyle w:val="Heading3"/>
      </w:pPr>
      <w:bookmarkStart w:id="97" w:name="_Ref465689593"/>
      <w:bookmarkStart w:id="98" w:name="_Ref465761527"/>
      <w:bookmarkStart w:id="99" w:name="_Toc466624950"/>
      <w:r w:rsidRPr="007B3BA7">
        <w:t>Subgroup 3B - Terminal Strength Step Stress Test</w:t>
      </w:r>
      <w:bookmarkEnd w:id="97"/>
      <w:bookmarkEnd w:id="98"/>
      <w:bookmarkEnd w:id="99"/>
    </w:p>
    <w:p w14:paraId="3D407D34" w14:textId="77777777" w:rsidR="00AD5C85" w:rsidRPr="007B3BA7" w:rsidRDefault="00AD5C85" w:rsidP="00A32002">
      <w:pPr>
        <w:pStyle w:val="Heading4"/>
      </w:pPr>
      <w:bookmarkStart w:id="100" w:name="_Toc466624951"/>
      <w:r w:rsidRPr="007B3BA7">
        <w:t>Procedure</w:t>
      </w:r>
      <w:bookmarkEnd w:id="100"/>
    </w:p>
    <w:p w14:paraId="6E100389" w14:textId="09C955A0" w:rsidR="00AD5C85" w:rsidRPr="007B3BA7" w:rsidRDefault="00AD5C85" w:rsidP="00AD5C85">
      <w:r w:rsidRPr="007B3BA7">
        <w:t xml:space="preserve">The test shall be performed in accordance with Para. 9.17 </w:t>
      </w:r>
      <w:proofErr w:type="gramStart"/>
      <w:r w:rsidRPr="007B3BA7">
        <w:t>of</w:t>
      </w:r>
      <w:proofErr w:type="gramEnd"/>
      <w:r w:rsidRPr="007B3BA7">
        <w:t xml:space="preserve"> ESCC Generic Specification No. </w:t>
      </w:r>
      <w:hyperlink r:id="rId59" w:history="1">
        <w:r w:rsidR="00611B8A" w:rsidRPr="007B3BA7">
          <w:rPr>
            <w:rStyle w:val="Hyperlink"/>
          </w:rPr>
          <w:t>3601</w:t>
        </w:r>
      </w:hyperlink>
      <w:r w:rsidRPr="007B3BA7">
        <w:t xml:space="preserve"> for non-latching relays or </w:t>
      </w:r>
      <w:hyperlink r:id="rId60" w:history="1">
        <w:r w:rsidR="00611B8A" w:rsidRPr="007B3BA7">
          <w:rPr>
            <w:rStyle w:val="Hyperlink"/>
          </w:rPr>
          <w:t>3602</w:t>
        </w:r>
      </w:hyperlink>
      <w:r w:rsidRPr="007B3BA7">
        <w:t xml:space="preserve"> for latching relays, with the following exceptions:</w:t>
      </w:r>
    </w:p>
    <w:p w14:paraId="7764A231" w14:textId="77777777" w:rsidR="00AD5C85" w:rsidRPr="007B3BA7" w:rsidRDefault="00AD5C85" w:rsidP="00AD5C85">
      <w:r w:rsidRPr="007B3BA7">
        <w:t>The relays shall be split into 3 equal subgroups which shall be respectively submitted to the following steps:</w:t>
      </w:r>
    </w:p>
    <w:p w14:paraId="6AAF2291" w14:textId="77777777" w:rsidR="00AD5C85" w:rsidRPr="007B3BA7" w:rsidRDefault="00AD5C85" w:rsidP="007E4236">
      <w:pPr>
        <w:pStyle w:val="Dashlist"/>
      </w:pPr>
      <w:r w:rsidRPr="007B3BA7">
        <w:t>Pull test (applicable to all terminal types) starting at the value defined in the Detail Specification and steps increasing by the initial value until failure occurs.</w:t>
      </w:r>
    </w:p>
    <w:p w14:paraId="5BCDFCC0" w14:textId="77777777" w:rsidR="00AD5C85" w:rsidRPr="007B3BA7" w:rsidRDefault="00AD5C85" w:rsidP="007E4236">
      <w:pPr>
        <w:pStyle w:val="Dashlist"/>
      </w:pPr>
      <w:r w:rsidRPr="007B3BA7">
        <w:t>Bend test starting at the value defined in the Detail specification and steps increasing by the initial value until failure occurs.</w:t>
      </w:r>
    </w:p>
    <w:p w14:paraId="0866370F" w14:textId="77777777" w:rsidR="00AD5C85" w:rsidRPr="007B3BA7" w:rsidRDefault="00AD5C85" w:rsidP="007E4236">
      <w:pPr>
        <w:pStyle w:val="Dashlist"/>
      </w:pPr>
      <w:r w:rsidRPr="007B3BA7">
        <w:t>Twist test at 20, 45 and 90 degrees (also applicable to solder hook terminals). The 90 degree rotations shall only be applied to the 4 corner terminals.</w:t>
      </w:r>
    </w:p>
    <w:p w14:paraId="545ADDBD" w14:textId="77777777" w:rsidR="00AD5C85" w:rsidRPr="007B3BA7" w:rsidRDefault="00AD5C85" w:rsidP="00AD5C85">
      <w:r w:rsidRPr="007B3BA7">
        <w:t>For larger terminals (screw type), a torque meter may be used.</w:t>
      </w:r>
    </w:p>
    <w:p w14:paraId="3CF98AB4" w14:textId="77777777" w:rsidR="00AD5C85" w:rsidRPr="007B3BA7" w:rsidRDefault="00AD5C85" w:rsidP="00A32002">
      <w:pPr>
        <w:pStyle w:val="Heading4"/>
      </w:pPr>
      <w:bookmarkStart w:id="101" w:name="_Toc466624952"/>
      <w:r w:rsidRPr="007B3BA7">
        <w:lastRenderedPageBreak/>
        <w:t>Intermediate Measurements</w:t>
      </w:r>
      <w:bookmarkEnd w:id="101"/>
    </w:p>
    <w:p w14:paraId="4C4AFC92" w14:textId="277DB5AC" w:rsidR="00AD5C85" w:rsidRPr="007B3BA7" w:rsidRDefault="00AD5C85" w:rsidP="00AD5C85">
      <w:r w:rsidRPr="007B3BA7">
        <w:t xml:space="preserve">After each step, electrical measurements shall be performed in accordance with Table 2 of the Detail </w:t>
      </w:r>
      <w:r w:rsidR="008C5269" w:rsidRPr="007B3BA7">
        <w:t>S</w:t>
      </w:r>
      <w:r w:rsidRPr="007B3BA7">
        <w:t xml:space="preserve">pecification and recorded and a fine leak test shall be performed in accordance with </w:t>
      </w:r>
      <w:r w:rsidR="003C163C" w:rsidRPr="007B3BA7">
        <w:t>P</w:t>
      </w:r>
      <w:r w:rsidRPr="007B3BA7">
        <w:t>ara.</w:t>
      </w:r>
      <w:r w:rsidR="00C36271" w:rsidRPr="007B3BA7">
        <w:t> </w:t>
      </w:r>
      <w:r w:rsidRPr="007B3BA7">
        <w:t xml:space="preserve">9.4.2 </w:t>
      </w:r>
      <w:proofErr w:type="gramStart"/>
      <w:r w:rsidRPr="007B3BA7">
        <w:t>of</w:t>
      </w:r>
      <w:proofErr w:type="gramEnd"/>
      <w:r w:rsidRPr="007B3BA7">
        <w:t xml:space="preserve"> ESCC Generic Specification No. </w:t>
      </w:r>
      <w:hyperlink r:id="rId61" w:history="1">
        <w:r w:rsidR="00611B8A" w:rsidRPr="007B3BA7">
          <w:rPr>
            <w:rStyle w:val="Hyperlink"/>
          </w:rPr>
          <w:t>3601</w:t>
        </w:r>
      </w:hyperlink>
      <w:r w:rsidRPr="007B3BA7">
        <w:t xml:space="preserve"> or </w:t>
      </w:r>
      <w:hyperlink r:id="rId62" w:history="1">
        <w:r w:rsidR="00611B8A" w:rsidRPr="007B3BA7">
          <w:rPr>
            <w:rStyle w:val="Hyperlink"/>
          </w:rPr>
          <w:t>3602</w:t>
        </w:r>
      </w:hyperlink>
      <w:r w:rsidRPr="007B3BA7">
        <w:t xml:space="preserve"> with the exception of steps (b) and (c).</w:t>
      </w:r>
    </w:p>
    <w:p w14:paraId="73C85D6E" w14:textId="77777777" w:rsidR="00AD5C85" w:rsidRPr="007B3BA7" w:rsidRDefault="00AD5C85" w:rsidP="00A32002">
      <w:pPr>
        <w:pStyle w:val="Heading4"/>
      </w:pPr>
      <w:bookmarkStart w:id="102" w:name="_Toc466624953"/>
      <w:r w:rsidRPr="007B3BA7">
        <w:t>Final Measurements and Inspection</w:t>
      </w:r>
      <w:bookmarkEnd w:id="102"/>
    </w:p>
    <w:p w14:paraId="68B5307B" w14:textId="09BABDF0" w:rsidR="00AD5C85" w:rsidRPr="007B3BA7" w:rsidRDefault="00AD5C85" w:rsidP="00AD5C85">
      <w:r w:rsidRPr="007B3BA7">
        <w:t>Seal test shall b</w:t>
      </w:r>
      <w:r w:rsidR="003C163C" w:rsidRPr="007B3BA7">
        <w:t>e performed in accordance with P</w:t>
      </w:r>
      <w:r w:rsidRPr="007B3BA7">
        <w:t xml:space="preserve">ara. 9.4 </w:t>
      </w:r>
      <w:proofErr w:type="gramStart"/>
      <w:r w:rsidRPr="007B3BA7">
        <w:t>of</w:t>
      </w:r>
      <w:proofErr w:type="gramEnd"/>
      <w:r w:rsidRPr="007B3BA7">
        <w:t xml:space="preserve"> ESCC Generic Specification No. </w:t>
      </w:r>
      <w:hyperlink r:id="rId63" w:history="1">
        <w:r w:rsidR="00611B8A" w:rsidRPr="007B3BA7">
          <w:rPr>
            <w:rStyle w:val="Hyperlink"/>
          </w:rPr>
          <w:t>3601</w:t>
        </w:r>
      </w:hyperlink>
      <w:r w:rsidRPr="007B3BA7">
        <w:t xml:space="preserve"> or </w:t>
      </w:r>
      <w:hyperlink r:id="rId64" w:history="1">
        <w:r w:rsidR="00611B8A" w:rsidRPr="007B3BA7">
          <w:rPr>
            <w:rStyle w:val="Hyperlink"/>
          </w:rPr>
          <w:t>3602</w:t>
        </w:r>
      </w:hyperlink>
      <w:r w:rsidRPr="007B3BA7">
        <w:t>.</w:t>
      </w:r>
    </w:p>
    <w:p w14:paraId="0A11D1B4" w14:textId="3A299784" w:rsidR="00AD5C85" w:rsidRPr="007B3BA7" w:rsidRDefault="00AD5C85" w:rsidP="00AD5C85">
      <w:r w:rsidRPr="007B3BA7">
        <w:t>External visual inspection shall be performed in accordance with ESCC Basic Specification No.</w:t>
      </w:r>
      <w:r w:rsidR="000B196D" w:rsidRPr="007B3BA7">
        <w:t> </w:t>
      </w:r>
      <w:hyperlink r:id="rId65" w:history="1">
        <w:r w:rsidR="00611B8A" w:rsidRPr="007B3BA7">
          <w:rPr>
            <w:rStyle w:val="Hyperlink"/>
          </w:rPr>
          <w:t>20500</w:t>
        </w:r>
      </w:hyperlink>
      <w:r w:rsidRPr="007B3BA7">
        <w:t>.</w:t>
      </w:r>
    </w:p>
    <w:p w14:paraId="68A692E5" w14:textId="77777777" w:rsidR="00AD5C85" w:rsidRPr="007B3BA7" w:rsidRDefault="00AD5C85" w:rsidP="00AD5C85">
      <w:r w:rsidRPr="007B3BA7">
        <w:t>Electrical measurements shall be performed in accordance with Table 2 of the Detail Specification.</w:t>
      </w:r>
    </w:p>
    <w:p w14:paraId="595E5759" w14:textId="77777777" w:rsidR="00AD5C85" w:rsidRPr="007B3BA7" w:rsidRDefault="00AD5C85" w:rsidP="00A32002">
      <w:pPr>
        <w:pStyle w:val="Heading3"/>
      </w:pPr>
      <w:bookmarkStart w:id="103" w:name="_Ref465688796"/>
      <w:bookmarkStart w:id="104" w:name="_Ref465761544"/>
      <w:bookmarkStart w:id="105" w:name="_Toc466624954"/>
      <w:r w:rsidRPr="007B3BA7">
        <w:t>Subgroup 3C - Low Level Mechanical Life Tests</w:t>
      </w:r>
      <w:bookmarkEnd w:id="103"/>
      <w:bookmarkEnd w:id="104"/>
      <w:bookmarkEnd w:id="105"/>
    </w:p>
    <w:p w14:paraId="1349CA5A" w14:textId="77777777" w:rsidR="00AD5C85" w:rsidRPr="007B3BA7" w:rsidRDefault="00AD5C85" w:rsidP="00A32002">
      <w:pPr>
        <w:pStyle w:val="Heading4"/>
      </w:pPr>
      <w:bookmarkStart w:id="106" w:name="_Toc466624955"/>
      <w:r w:rsidRPr="007B3BA7">
        <w:t>Applicability</w:t>
      </w:r>
      <w:bookmarkEnd w:id="106"/>
    </w:p>
    <w:p w14:paraId="10E48A15" w14:textId="77777777" w:rsidR="00AD5C85" w:rsidRPr="007B3BA7" w:rsidRDefault="00AD5C85" w:rsidP="00AD5C85">
      <w:r w:rsidRPr="007B3BA7">
        <w:t>This test is only applicable to relays rated at less than 5 Amperes.</w:t>
      </w:r>
    </w:p>
    <w:p w14:paraId="2A9201A0" w14:textId="77777777" w:rsidR="00AD5C85" w:rsidRPr="007B3BA7" w:rsidRDefault="00AD5C85" w:rsidP="00A32002">
      <w:pPr>
        <w:pStyle w:val="Heading4"/>
      </w:pPr>
      <w:bookmarkStart w:id="107" w:name="_Toc466624956"/>
      <w:r w:rsidRPr="007B3BA7">
        <w:t>Procedure</w:t>
      </w:r>
      <w:bookmarkEnd w:id="107"/>
    </w:p>
    <w:p w14:paraId="3E55213B" w14:textId="3B931746" w:rsidR="00AD5C85" w:rsidRPr="007B3BA7" w:rsidRDefault="00AD5C85" w:rsidP="00AD5C85">
      <w:r w:rsidRPr="007B3BA7">
        <w:t xml:space="preserve">The test shall be performed in accordance with Para. 9.19.2 </w:t>
      </w:r>
      <w:proofErr w:type="gramStart"/>
      <w:r w:rsidRPr="007B3BA7">
        <w:t>of</w:t>
      </w:r>
      <w:proofErr w:type="gramEnd"/>
      <w:r w:rsidRPr="007B3BA7">
        <w:t xml:space="preserve"> ESCC Generic Specification No.</w:t>
      </w:r>
      <w:r w:rsidR="000B196D" w:rsidRPr="007B3BA7">
        <w:t> </w:t>
      </w:r>
      <w:hyperlink r:id="rId66" w:history="1">
        <w:r w:rsidR="00611B8A" w:rsidRPr="007B3BA7">
          <w:rPr>
            <w:rStyle w:val="Hyperlink"/>
          </w:rPr>
          <w:t>3601</w:t>
        </w:r>
      </w:hyperlink>
      <w:r w:rsidRPr="007B3BA7">
        <w:t xml:space="preserve"> for non-latching relays or </w:t>
      </w:r>
      <w:hyperlink r:id="rId67" w:history="1">
        <w:r w:rsidR="00611B8A" w:rsidRPr="007B3BA7">
          <w:rPr>
            <w:rStyle w:val="Hyperlink"/>
          </w:rPr>
          <w:t>3602</w:t>
        </w:r>
      </w:hyperlink>
      <w:r w:rsidRPr="007B3BA7">
        <w:t xml:space="preserve"> for latching relays, with the following exceptions:</w:t>
      </w:r>
    </w:p>
    <w:p w14:paraId="62E8A08F" w14:textId="77777777" w:rsidR="00AD5C85" w:rsidRPr="007B3BA7" w:rsidRDefault="00AD5C85" w:rsidP="007E4236">
      <w:pPr>
        <w:pStyle w:val="Dashlist"/>
      </w:pPr>
      <w:r w:rsidRPr="007B3BA7">
        <w:t>The test shall be run for 200000 operations with contact resistance monitoring.</w:t>
      </w:r>
    </w:p>
    <w:p w14:paraId="11647CC5" w14:textId="77777777" w:rsidR="00AD5C85" w:rsidRPr="007B3BA7" w:rsidRDefault="00AD5C85" w:rsidP="007E4236">
      <w:pPr>
        <w:pStyle w:val="Dashlist"/>
      </w:pPr>
      <w:r w:rsidRPr="007B3BA7">
        <w:t>Subsequently, the relays shall be cycled without contact resistance monitoring up to 1.5 million operations.</w:t>
      </w:r>
    </w:p>
    <w:p w14:paraId="57135DD8" w14:textId="77777777" w:rsidR="00AD5C85" w:rsidRPr="007B3BA7" w:rsidRDefault="00AD5C85" w:rsidP="00A32002">
      <w:pPr>
        <w:pStyle w:val="Heading4"/>
      </w:pPr>
      <w:bookmarkStart w:id="108" w:name="_Toc466624957"/>
      <w:r w:rsidRPr="007B3BA7">
        <w:t>Intermediate Measurements</w:t>
      </w:r>
      <w:bookmarkEnd w:id="108"/>
    </w:p>
    <w:p w14:paraId="1D03FDDD" w14:textId="77777777" w:rsidR="00AD5C85" w:rsidRPr="007B3BA7" w:rsidRDefault="00AD5C85" w:rsidP="00AD5C85">
      <w:r w:rsidRPr="007B3BA7">
        <w:t>After 200000, 500000 and 1 million operations, electrical measurements shall be performed in accordance with Table 2 of the Detail Specification.</w:t>
      </w:r>
    </w:p>
    <w:p w14:paraId="3D2ECB52" w14:textId="77777777" w:rsidR="00AD5C85" w:rsidRPr="007B3BA7" w:rsidRDefault="00AD5C85" w:rsidP="00A32002">
      <w:pPr>
        <w:pStyle w:val="Heading4"/>
      </w:pPr>
      <w:bookmarkStart w:id="109" w:name="_Toc466624958"/>
      <w:r w:rsidRPr="007B3BA7">
        <w:t>Final Measurements and Inspection</w:t>
      </w:r>
      <w:bookmarkEnd w:id="109"/>
    </w:p>
    <w:p w14:paraId="473ADFEE" w14:textId="6DAC7880" w:rsidR="00AD5C85" w:rsidRPr="007B3BA7" w:rsidRDefault="00AD5C85" w:rsidP="00AD5C85">
      <w:r w:rsidRPr="007B3BA7">
        <w:t>Seal test shall b</w:t>
      </w:r>
      <w:r w:rsidR="003C163C" w:rsidRPr="007B3BA7">
        <w:t>e performed in accordance with P</w:t>
      </w:r>
      <w:r w:rsidRPr="007B3BA7">
        <w:t xml:space="preserve">ara. 9.4 </w:t>
      </w:r>
      <w:proofErr w:type="gramStart"/>
      <w:r w:rsidRPr="007B3BA7">
        <w:t>of</w:t>
      </w:r>
      <w:proofErr w:type="gramEnd"/>
      <w:r w:rsidRPr="007B3BA7">
        <w:t xml:space="preserve"> ESCC Generic Specification No. </w:t>
      </w:r>
      <w:hyperlink r:id="rId68" w:history="1">
        <w:r w:rsidR="00611B8A" w:rsidRPr="007B3BA7">
          <w:rPr>
            <w:rStyle w:val="Hyperlink"/>
          </w:rPr>
          <w:t>3601</w:t>
        </w:r>
      </w:hyperlink>
      <w:r w:rsidRPr="007B3BA7">
        <w:t xml:space="preserve"> or </w:t>
      </w:r>
      <w:hyperlink r:id="rId69" w:history="1">
        <w:r w:rsidR="00611B8A" w:rsidRPr="007B3BA7">
          <w:rPr>
            <w:rStyle w:val="Hyperlink"/>
          </w:rPr>
          <w:t>3602</w:t>
        </w:r>
      </w:hyperlink>
      <w:r w:rsidRPr="007B3BA7">
        <w:t>.</w:t>
      </w:r>
    </w:p>
    <w:p w14:paraId="38AD90D1" w14:textId="560B698C" w:rsidR="00AD5C85" w:rsidRPr="007B3BA7" w:rsidRDefault="00AD5C85" w:rsidP="00AD5C85">
      <w:r w:rsidRPr="007B3BA7">
        <w:t>External visual inspection shall be performed in accordance with ESCC Basic Specification No.</w:t>
      </w:r>
      <w:r w:rsidR="000B196D" w:rsidRPr="007B3BA7">
        <w:t> </w:t>
      </w:r>
      <w:hyperlink r:id="rId70" w:history="1">
        <w:r w:rsidR="00611B8A" w:rsidRPr="007B3BA7">
          <w:rPr>
            <w:rStyle w:val="Hyperlink"/>
          </w:rPr>
          <w:t>20500</w:t>
        </w:r>
      </w:hyperlink>
      <w:r w:rsidRPr="007B3BA7">
        <w:t>.</w:t>
      </w:r>
    </w:p>
    <w:p w14:paraId="75997638" w14:textId="77777777" w:rsidR="00AD5C85" w:rsidRPr="007B3BA7" w:rsidRDefault="00AD5C85" w:rsidP="00AD5C85">
      <w:r w:rsidRPr="007B3BA7">
        <w:t>Electrical measurements shall be performed in accordance with Table 2 of the Detail Specification.</w:t>
      </w:r>
    </w:p>
    <w:p w14:paraId="1B592973" w14:textId="77777777" w:rsidR="00AD5C85" w:rsidRPr="007B3BA7" w:rsidRDefault="00AD5C85" w:rsidP="00A32002">
      <w:pPr>
        <w:pStyle w:val="Heading3"/>
      </w:pPr>
      <w:bookmarkStart w:id="110" w:name="_Ref465688808"/>
      <w:bookmarkStart w:id="111" w:name="_Ref465761554"/>
      <w:bookmarkStart w:id="112" w:name="_Toc466624959"/>
      <w:r w:rsidRPr="007B3BA7">
        <w:t>Subgroup 3C - Inductive Load and Mechanical Life Tests</w:t>
      </w:r>
      <w:bookmarkEnd w:id="110"/>
      <w:bookmarkEnd w:id="111"/>
      <w:bookmarkEnd w:id="112"/>
    </w:p>
    <w:p w14:paraId="4697D1DB" w14:textId="77777777" w:rsidR="00AD5C85" w:rsidRPr="007B3BA7" w:rsidRDefault="00AD5C85" w:rsidP="00A32002">
      <w:pPr>
        <w:pStyle w:val="Heading4"/>
      </w:pPr>
      <w:bookmarkStart w:id="113" w:name="_Toc466624960"/>
      <w:r w:rsidRPr="007B3BA7">
        <w:t>Applicability</w:t>
      </w:r>
      <w:bookmarkEnd w:id="113"/>
    </w:p>
    <w:p w14:paraId="495A976C" w14:textId="77777777" w:rsidR="00AD5C85" w:rsidRPr="007B3BA7" w:rsidRDefault="00AD5C85" w:rsidP="00AD5C85">
      <w:r w:rsidRPr="007B3BA7">
        <w:t>This test is only applicable to relays rated at 5 Amperes or greater.</w:t>
      </w:r>
    </w:p>
    <w:p w14:paraId="336FF469" w14:textId="77777777" w:rsidR="00AD5C85" w:rsidRPr="007B3BA7" w:rsidRDefault="00AD5C85" w:rsidP="000B196D">
      <w:pPr>
        <w:pStyle w:val="Heading4"/>
      </w:pPr>
      <w:bookmarkStart w:id="114" w:name="_Toc466624961"/>
      <w:r w:rsidRPr="007B3BA7">
        <w:lastRenderedPageBreak/>
        <w:t>Inductive Load</w:t>
      </w:r>
      <w:bookmarkEnd w:id="114"/>
    </w:p>
    <w:p w14:paraId="69002261" w14:textId="77777777" w:rsidR="00AD5C85" w:rsidRPr="007B3BA7" w:rsidRDefault="00AD5C85" w:rsidP="000B196D">
      <w:pPr>
        <w:pStyle w:val="Heading5"/>
      </w:pPr>
      <w:r w:rsidRPr="007B3BA7">
        <w:t>Procedure</w:t>
      </w:r>
    </w:p>
    <w:p w14:paraId="4533D2F5" w14:textId="31FA23D1" w:rsidR="00AD5C85" w:rsidRPr="007B3BA7" w:rsidRDefault="00AD5C85" w:rsidP="000B196D">
      <w:pPr>
        <w:keepNext/>
      </w:pPr>
      <w:r w:rsidRPr="007B3BA7">
        <w:t xml:space="preserve">The test shall be performed in accordance with Para. 9.19.3 </w:t>
      </w:r>
      <w:proofErr w:type="gramStart"/>
      <w:r w:rsidRPr="007B3BA7">
        <w:t>of</w:t>
      </w:r>
      <w:proofErr w:type="gramEnd"/>
      <w:r w:rsidRPr="007B3BA7">
        <w:t xml:space="preserve"> ESCC Generic specification No.</w:t>
      </w:r>
      <w:r w:rsidR="000B196D" w:rsidRPr="007B3BA7">
        <w:t> </w:t>
      </w:r>
      <w:hyperlink r:id="rId71" w:history="1">
        <w:r w:rsidR="00611B8A" w:rsidRPr="007B3BA7">
          <w:rPr>
            <w:rStyle w:val="Hyperlink"/>
          </w:rPr>
          <w:t>3601</w:t>
        </w:r>
      </w:hyperlink>
      <w:r w:rsidRPr="007B3BA7">
        <w:t xml:space="preserve"> for non-latching relays or </w:t>
      </w:r>
      <w:hyperlink r:id="rId72" w:history="1">
        <w:r w:rsidR="00611B8A" w:rsidRPr="007B3BA7">
          <w:rPr>
            <w:rStyle w:val="Hyperlink"/>
          </w:rPr>
          <w:t>3602</w:t>
        </w:r>
      </w:hyperlink>
      <w:r w:rsidRPr="007B3BA7">
        <w:t xml:space="preserve"> for latching relays, with the following exceptions:</w:t>
      </w:r>
    </w:p>
    <w:p w14:paraId="7030D42C" w14:textId="77777777" w:rsidR="00AD5C85" w:rsidRPr="007B3BA7" w:rsidRDefault="00AD5C85" w:rsidP="009E7DB1">
      <w:pPr>
        <w:pStyle w:val="Dashlist"/>
      </w:pPr>
      <w:r w:rsidRPr="007B3BA7">
        <w:t>Relays shall be cycled for 50000 operations.</w:t>
      </w:r>
    </w:p>
    <w:p w14:paraId="1C488DA7" w14:textId="77777777" w:rsidR="00AD5C85" w:rsidRPr="007B3BA7" w:rsidRDefault="00AD5C85" w:rsidP="009E7DB1">
      <w:pPr>
        <w:pStyle w:val="Dashlist"/>
      </w:pPr>
      <w:r w:rsidRPr="007B3BA7">
        <w:t>The relays shall be tested in the position where their terminals are downwards.</w:t>
      </w:r>
    </w:p>
    <w:p w14:paraId="266F0846" w14:textId="77777777" w:rsidR="00AD5C85" w:rsidRPr="007B3BA7" w:rsidRDefault="00AD5C85" w:rsidP="000B196D">
      <w:pPr>
        <w:pStyle w:val="Heading5"/>
        <w:keepLines/>
      </w:pPr>
      <w:r w:rsidRPr="007B3BA7">
        <w:t>Intermediate Measurements</w:t>
      </w:r>
    </w:p>
    <w:p w14:paraId="0C9D3FA6" w14:textId="77777777" w:rsidR="00AD5C85" w:rsidRPr="007B3BA7" w:rsidRDefault="00AD5C85" w:rsidP="000B196D">
      <w:pPr>
        <w:keepNext/>
        <w:keepLines/>
      </w:pPr>
      <w:r w:rsidRPr="007B3BA7">
        <w:t xml:space="preserve">Every 10000 operations, dynamic contact resistance and operating voltages shall be measured. </w:t>
      </w:r>
      <w:r w:rsidR="00AD1CFE" w:rsidRPr="007B3BA7">
        <w:t>A</w:t>
      </w:r>
      <w:r w:rsidRPr="007B3BA7">
        <w:t>lternatively, minimum, maximum and average values of dynamic contact resistance over each 10000 operations is acceptable.</w:t>
      </w:r>
    </w:p>
    <w:p w14:paraId="079F6B18" w14:textId="77777777" w:rsidR="00AD5C85" w:rsidRPr="007B3BA7" w:rsidRDefault="00AD5C85" w:rsidP="00AD5C85">
      <w:r w:rsidRPr="007B3BA7">
        <w:t>Additionally, insulation resistance and voltage proof shall be measured in accordance with Table 2 of the Detail Specification.</w:t>
      </w:r>
    </w:p>
    <w:p w14:paraId="09DC3C82" w14:textId="77777777" w:rsidR="00AD5C85" w:rsidRPr="007B3BA7" w:rsidRDefault="00AD5C85" w:rsidP="00A32002">
      <w:pPr>
        <w:pStyle w:val="Heading5"/>
      </w:pPr>
      <w:r w:rsidRPr="007B3BA7">
        <w:t>Final Measurements and Inspection</w:t>
      </w:r>
    </w:p>
    <w:p w14:paraId="6109F0F6" w14:textId="0CA3C419" w:rsidR="00AD5C85" w:rsidRPr="007B3BA7" w:rsidRDefault="00AD5C85" w:rsidP="00AD5C85">
      <w:r w:rsidRPr="007B3BA7">
        <w:t>Seal test shall b</w:t>
      </w:r>
      <w:r w:rsidR="003C163C" w:rsidRPr="007B3BA7">
        <w:t>e performed in accordance with P</w:t>
      </w:r>
      <w:r w:rsidRPr="007B3BA7">
        <w:t xml:space="preserve">ara. 9.4 </w:t>
      </w:r>
      <w:proofErr w:type="gramStart"/>
      <w:r w:rsidRPr="007B3BA7">
        <w:t>of</w:t>
      </w:r>
      <w:proofErr w:type="gramEnd"/>
      <w:r w:rsidRPr="007B3BA7">
        <w:t xml:space="preserve"> ESCC Generic Specification No. </w:t>
      </w:r>
      <w:hyperlink r:id="rId73" w:history="1">
        <w:r w:rsidR="00611B8A" w:rsidRPr="007B3BA7">
          <w:rPr>
            <w:rStyle w:val="Hyperlink"/>
          </w:rPr>
          <w:t>3601</w:t>
        </w:r>
      </w:hyperlink>
      <w:r w:rsidRPr="007B3BA7">
        <w:t xml:space="preserve"> or </w:t>
      </w:r>
      <w:hyperlink r:id="rId74" w:history="1">
        <w:r w:rsidR="00611B8A" w:rsidRPr="007B3BA7">
          <w:rPr>
            <w:rStyle w:val="Hyperlink"/>
          </w:rPr>
          <w:t>3602</w:t>
        </w:r>
      </w:hyperlink>
      <w:r w:rsidRPr="007B3BA7">
        <w:t>.</w:t>
      </w:r>
    </w:p>
    <w:p w14:paraId="556DEDE0" w14:textId="4EF0F35D" w:rsidR="00AD5C85" w:rsidRPr="007B3BA7" w:rsidRDefault="00AD5C85" w:rsidP="00AD5C85">
      <w:r w:rsidRPr="007B3BA7">
        <w:t>External visual inspection shall be performed in accordance with ESCC Basic Specification No.</w:t>
      </w:r>
      <w:r w:rsidR="000B196D" w:rsidRPr="007B3BA7">
        <w:t> </w:t>
      </w:r>
      <w:hyperlink r:id="rId75" w:history="1">
        <w:r w:rsidR="00611B8A" w:rsidRPr="007B3BA7">
          <w:rPr>
            <w:rStyle w:val="Hyperlink"/>
          </w:rPr>
          <w:t>20500</w:t>
        </w:r>
      </w:hyperlink>
      <w:r w:rsidRPr="007B3BA7">
        <w:t>.</w:t>
      </w:r>
    </w:p>
    <w:p w14:paraId="754B826A" w14:textId="77777777" w:rsidR="00AD5C85" w:rsidRPr="007B3BA7" w:rsidRDefault="00AD5C85" w:rsidP="00AD5C85">
      <w:r w:rsidRPr="007B3BA7">
        <w:t>Electrical measurements shall be performed in accordance with Table 2 of the Detail Specification.</w:t>
      </w:r>
    </w:p>
    <w:p w14:paraId="6CD706C1" w14:textId="77777777" w:rsidR="00AD5C85" w:rsidRPr="007B3BA7" w:rsidRDefault="00AD5C85" w:rsidP="00A32002">
      <w:pPr>
        <w:pStyle w:val="Heading4"/>
      </w:pPr>
      <w:bookmarkStart w:id="115" w:name="_Toc466624962"/>
      <w:r w:rsidRPr="007B3BA7">
        <w:t>Mechanical Life Test</w:t>
      </w:r>
      <w:bookmarkEnd w:id="115"/>
    </w:p>
    <w:p w14:paraId="102B09AF" w14:textId="77777777" w:rsidR="00AD5C85" w:rsidRPr="007B3BA7" w:rsidRDefault="00AD5C85" w:rsidP="00A32002">
      <w:pPr>
        <w:pStyle w:val="Heading5"/>
      </w:pPr>
      <w:r w:rsidRPr="007B3BA7">
        <w:t>Procedure</w:t>
      </w:r>
    </w:p>
    <w:p w14:paraId="5E1F43E2" w14:textId="70F1B1E3" w:rsidR="00AD5C85" w:rsidRPr="007B3BA7" w:rsidRDefault="00AD5C85" w:rsidP="00AD5C85">
      <w:r w:rsidRPr="007B3BA7">
        <w:t xml:space="preserve">The test shall be performed in accordance with Para. 9.19.4 </w:t>
      </w:r>
      <w:proofErr w:type="gramStart"/>
      <w:r w:rsidRPr="007B3BA7">
        <w:t>of</w:t>
      </w:r>
      <w:proofErr w:type="gramEnd"/>
      <w:r w:rsidRPr="007B3BA7">
        <w:t xml:space="preserve"> ESCC Generic Specification No.</w:t>
      </w:r>
      <w:r w:rsidR="000B196D" w:rsidRPr="007B3BA7">
        <w:t> </w:t>
      </w:r>
      <w:hyperlink r:id="rId76" w:history="1">
        <w:r w:rsidR="00611B8A" w:rsidRPr="007B3BA7">
          <w:rPr>
            <w:rStyle w:val="Hyperlink"/>
          </w:rPr>
          <w:t>3601</w:t>
        </w:r>
      </w:hyperlink>
      <w:r w:rsidRPr="007B3BA7">
        <w:t xml:space="preserve"> for non-latching relays or </w:t>
      </w:r>
      <w:hyperlink r:id="rId77" w:history="1">
        <w:r w:rsidR="00611B8A" w:rsidRPr="007B3BA7">
          <w:rPr>
            <w:rStyle w:val="Hyperlink"/>
          </w:rPr>
          <w:t>3602</w:t>
        </w:r>
      </w:hyperlink>
      <w:r w:rsidRPr="007B3BA7">
        <w:t xml:space="preserve"> for latching relays, with the following exceptions:</w:t>
      </w:r>
    </w:p>
    <w:p w14:paraId="707C0F9D" w14:textId="77777777" w:rsidR="00AD5C85" w:rsidRPr="007B3BA7" w:rsidRDefault="00AD5C85" w:rsidP="009E7DB1">
      <w:pPr>
        <w:pStyle w:val="Dashlist"/>
      </w:pPr>
      <w:r w:rsidRPr="007B3BA7">
        <w:t>Test conditions</w:t>
      </w:r>
    </w:p>
    <w:p w14:paraId="626FE40F" w14:textId="77777777" w:rsidR="00AD5C85" w:rsidRPr="007B3BA7" w:rsidRDefault="00AD5C85" w:rsidP="00DE449C">
      <w:pPr>
        <w:pStyle w:val="Dashlist"/>
        <w:numPr>
          <w:ilvl w:val="0"/>
          <w:numId w:val="0"/>
        </w:numPr>
        <w:ind w:left="1769"/>
      </w:pPr>
      <w:r w:rsidRPr="007B3BA7">
        <w:t>Relays shall be cycled for 500000 operations.</w:t>
      </w:r>
    </w:p>
    <w:p w14:paraId="798CEE2F" w14:textId="77777777" w:rsidR="00AD5C85" w:rsidRPr="007B3BA7" w:rsidRDefault="00AD5C85" w:rsidP="00A32002">
      <w:pPr>
        <w:pStyle w:val="Heading5"/>
      </w:pPr>
      <w:r w:rsidRPr="007B3BA7">
        <w:t>Intermediate Measurements</w:t>
      </w:r>
    </w:p>
    <w:p w14:paraId="2E9A8001" w14:textId="77777777" w:rsidR="00AD5C85" w:rsidRPr="007B3BA7" w:rsidRDefault="00AD5C85" w:rsidP="00AD5C85">
      <w:r w:rsidRPr="007B3BA7">
        <w:t>Every 100000 operations, electrical measurements shall be performed in accordance with Table 2 of the Detail Specification.</w:t>
      </w:r>
    </w:p>
    <w:p w14:paraId="782D74A9" w14:textId="77777777" w:rsidR="00AD5C85" w:rsidRPr="007B3BA7" w:rsidRDefault="00AD5C85" w:rsidP="00A32002">
      <w:pPr>
        <w:pStyle w:val="Heading5"/>
      </w:pPr>
      <w:r w:rsidRPr="007B3BA7">
        <w:t>Final Measurements and Inspection</w:t>
      </w:r>
    </w:p>
    <w:p w14:paraId="02E1707C" w14:textId="1F94E93E" w:rsidR="00AD5C85" w:rsidRPr="007B3BA7" w:rsidRDefault="00AD5C85" w:rsidP="00AD5C85">
      <w:r w:rsidRPr="007B3BA7">
        <w:t>Seal test shall b</w:t>
      </w:r>
      <w:r w:rsidR="003C163C" w:rsidRPr="007B3BA7">
        <w:t>e performed in accordance with P</w:t>
      </w:r>
      <w:r w:rsidRPr="007B3BA7">
        <w:t xml:space="preserve">ara. 9.4 </w:t>
      </w:r>
      <w:proofErr w:type="gramStart"/>
      <w:r w:rsidRPr="007B3BA7">
        <w:t>of</w:t>
      </w:r>
      <w:proofErr w:type="gramEnd"/>
      <w:r w:rsidRPr="007B3BA7">
        <w:t xml:space="preserve"> ESCC Generic Specification No. </w:t>
      </w:r>
      <w:hyperlink r:id="rId78" w:history="1">
        <w:r w:rsidR="00611B8A" w:rsidRPr="007B3BA7">
          <w:rPr>
            <w:rStyle w:val="Hyperlink"/>
          </w:rPr>
          <w:t>3601</w:t>
        </w:r>
      </w:hyperlink>
      <w:r w:rsidRPr="007B3BA7">
        <w:t xml:space="preserve"> or </w:t>
      </w:r>
      <w:hyperlink r:id="rId79" w:history="1">
        <w:r w:rsidR="00611B8A" w:rsidRPr="007B3BA7">
          <w:rPr>
            <w:rStyle w:val="Hyperlink"/>
          </w:rPr>
          <w:t>3602</w:t>
        </w:r>
      </w:hyperlink>
      <w:r w:rsidRPr="007B3BA7">
        <w:t>.</w:t>
      </w:r>
    </w:p>
    <w:p w14:paraId="1DA4E68B" w14:textId="17B64E09" w:rsidR="00AD5C85" w:rsidRPr="007B3BA7" w:rsidRDefault="00AD5C85" w:rsidP="00AD5C85">
      <w:r w:rsidRPr="007B3BA7">
        <w:t>External visual inspection shall be performed in accordance with ESCC Basic Specification No.</w:t>
      </w:r>
      <w:r w:rsidR="000B196D" w:rsidRPr="007B3BA7">
        <w:t> </w:t>
      </w:r>
      <w:hyperlink r:id="rId80" w:history="1">
        <w:r w:rsidR="00611B8A" w:rsidRPr="007B3BA7">
          <w:rPr>
            <w:rStyle w:val="Hyperlink"/>
          </w:rPr>
          <w:t>20500</w:t>
        </w:r>
      </w:hyperlink>
      <w:r w:rsidRPr="007B3BA7">
        <w:t>.</w:t>
      </w:r>
    </w:p>
    <w:p w14:paraId="5A2D1D64" w14:textId="77777777" w:rsidR="00AD5C85" w:rsidRPr="007B3BA7" w:rsidRDefault="00AD5C85" w:rsidP="00AD5C85">
      <w:r w:rsidRPr="007B3BA7">
        <w:t>Electrical measurements shall be performed in accordance with Table 2 of the Detail Specification.</w:t>
      </w:r>
    </w:p>
    <w:p w14:paraId="0FCD6D55" w14:textId="77777777" w:rsidR="00AD5C85" w:rsidRPr="007B3BA7" w:rsidRDefault="00AD5C85" w:rsidP="00A32002">
      <w:pPr>
        <w:pStyle w:val="Heading3"/>
      </w:pPr>
      <w:bookmarkStart w:id="116" w:name="_Ref465688826"/>
      <w:bookmarkStart w:id="117" w:name="_Ref465761612"/>
      <w:bookmarkStart w:id="118" w:name="_Toc466624963"/>
      <w:r w:rsidRPr="007B3BA7">
        <w:lastRenderedPageBreak/>
        <w:t>Subgroup 3D - Inrush Current</w:t>
      </w:r>
      <w:bookmarkEnd w:id="116"/>
      <w:bookmarkEnd w:id="117"/>
      <w:bookmarkEnd w:id="118"/>
    </w:p>
    <w:p w14:paraId="56E80DD9" w14:textId="77777777" w:rsidR="00AD5C85" w:rsidRPr="007B3BA7" w:rsidRDefault="00AD5C85" w:rsidP="00A32002">
      <w:pPr>
        <w:pStyle w:val="Heading4"/>
      </w:pPr>
      <w:bookmarkStart w:id="119" w:name="_Toc466624964"/>
      <w:r w:rsidRPr="007B3BA7">
        <w:t>Procedure</w:t>
      </w:r>
      <w:bookmarkEnd w:id="119"/>
    </w:p>
    <w:p w14:paraId="1F6831F9" w14:textId="4C5455A5" w:rsidR="00AD5C85" w:rsidRPr="007B3BA7" w:rsidRDefault="00AD5C85" w:rsidP="00AD5C85">
      <w:r w:rsidRPr="007B3BA7">
        <w:t xml:space="preserve">The test shall be performed in accordance with Para. 9.19.1 </w:t>
      </w:r>
      <w:proofErr w:type="gramStart"/>
      <w:r w:rsidRPr="007B3BA7">
        <w:t>of</w:t>
      </w:r>
      <w:proofErr w:type="gramEnd"/>
      <w:r w:rsidRPr="007B3BA7">
        <w:t xml:space="preserve"> ESCC Generic Specification No.</w:t>
      </w:r>
      <w:r w:rsidR="000B196D" w:rsidRPr="007B3BA7">
        <w:t> </w:t>
      </w:r>
      <w:hyperlink r:id="rId81" w:history="1">
        <w:r w:rsidR="00611B8A" w:rsidRPr="007B3BA7">
          <w:rPr>
            <w:rStyle w:val="Hyperlink"/>
          </w:rPr>
          <w:t>3601</w:t>
        </w:r>
      </w:hyperlink>
      <w:r w:rsidRPr="007B3BA7">
        <w:t xml:space="preserve"> for non-latching relays or </w:t>
      </w:r>
      <w:hyperlink r:id="rId82" w:history="1">
        <w:r w:rsidR="00611B8A" w:rsidRPr="007B3BA7">
          <w:rPr>
            <w:rStyle w:val="Hyperlink"/>
          </w:rPr>
          <w:t>3602</w:t>
        </w:r>
      </w:hyperlink>
      <w:r w:rsidRPr="007B3BA7">
        <w:t xml:space="preserve"> for latching relays, with the following exceptions:</w:t>
      </w:r>
    </w:p>
    <w:p w14:paraId="7B51E5C2" w14:textId="77777777" w:rsidR="00AD5C85" w:rsidRPr="007B3BA7" w:rsidRDefault="00AD5C85" w:rsidP="009E7DB1">
      <w:pPr>
        <w:pStyle w:val="Dashlist"/>
      </w:pPr>
      <w:r w:rsidRPr="007B3BA7">
        <w:t>The test current shall be 10 times rated current when the contacts are closing and the pulse duration shall be 100 milliseconds.</w:t>
      </w:r>
    </w:p>
    <w:p w14:paraId="0FE84E8C" w14:textId="77777777" w:rsidR="00AD5C85" w:rsidRPr="007B3BA7" w:rsidRDefault="00AD5C85" w:rsidP="009E7DB1">
      <w:pPr>
        <w:pStyle w:val="Dashlist"/>
      </w:pPr>
      <w:r w:rsidRPr="007B3BA7">
        <w:t>The number of operations shall be 100. The Normally Open and Normally Closed contacts of each individual switching circuit shall be tested.</w:t>
      </w:r>
    </w:p>
    <w:p w14:paraId="5E1A0921" w14:textId="77777777" w:rsidR="00AD5C85" w:rsidRPr="007B3BA7" w:rsidRDefault="00AD5C85" w:rsidP="00A32002">
      <w:pPr>
        <w:pStyle w:val="Heading4"/>
      </w:pPr>
      <w:bookmarkStart w:id="120" w:name="_Toc466624965"/>
      <w:r w:rsidRPr="007B3BA7">
        <w:t>Intermediate Measurements</w:t>
      </w:r>
      <w:bookmarkEnd w:id="120"/>
    </w:p>
    <w:p w14:paraId="27DD20A4" w14:textId="77777777" w:rsidR="00AD5C85" w:rsidRPr="007B3BA7" w:rsidRDefault="00AD5C85" w:rsidP="00AD5C85">
      <w:r w:rsidRPr="007B3BA7">
        <w:t>Contact resistance as well as insulation resistance and voltage proof shall be monitored after each 10 operations.</w:t>
      </w:r>
    </w:p>
    <w:p w14:paraId="6939EB66" w14:textId="77777777" w:rsidR="00AD5C85" w:rsidRPr="007B3BA7" w:rsidRDefault="00AD5C85" w:rsidP="00A32002">
      <w:pPr>
        <w:pStyle w:val="Heading4"/>
      </w:pPr>
      <w:bookmarkStart w:id="121" w:name="_Toc466624966"/>
      <w:r w:rsidRPr="007B3BA7">
        <w:t>Final Measurements and Inspection</w:t>
      </w:r>
      <w:bookmarkEnd w:id="121"/>
    </w:p>
    <w:p w14:paraId="6E088E41" w14:textId="26AF38EF" w:rsidR="00AD5C85" w:rsidRPr="007B3BA7" w:rsidRDefault="00AD5C85" w:rsidP="00AD5C85">
      <w:r w:rsidRPr="007B3BA7">
        <w:t xml:space="preserve">Seal test shall be performed in accordance with </w:t>
      </w:r>
      <w:r w:rsidR="008C5269" w:rsidRPr="007B3BA7">
        <w:t>P</w:t>
      </w:r>
      <w:r w:rsidRPr="007B3BA7">
        <w:t xml:space="preserve">ara. 9.4 </w:t>
      </w:r>
      <w:proofErr w:type="gramStart"/>
      <w:r w:rsidRPr="007B3BA7">
        <w:t>of</w:t>
      </w:r>
      <w:proofErr w:type="gramEnd"/>
      <w:r w:rsidRPr="007B3BA7">
        <w:t xml:space="preserve"> ESCC Generic Specification No. </w:t>
      </w:r>
      <w:hyperlink r:id="rId83" w:history="1">
        <w:r w:rsidR="00611B8A" w:rsidRPr="007B3BA7">
          <w:rPr>
            <w:rStyle w:val="Hyperlink"/>
          </w:rPr>
          <w:t>3601</w:t>
        </w:r>
      </w:hyperlink>
      <w:r w:rsidRPr="007B3BA7">
        <w:t xml:space="preserve"> or </w:t>
      </w:r>
      <w:hyperlink r:id="rId84" w:history="1">
        <w:r w:rsidR="00611B8A" w:rsidRPr="007B3BA7">
          <w:rPr>
            <w:rStyle w:val="Hyperlink"/>
          </w:rPr>
          <w:t>3602</w:t>
        </w:r>
      </w:hyperlink>
      <w:r w:rsidRPr="007B3BA7">
        <w:t>.</w:t>
      </w:r>
    </w:p>
    <w:p w14:paraId="59464A86" w14:textId="6D8B6222" w:rsidR="00AD5C85" w:rsidRPr="007B3BA7" w:rsidRDefault="00AD5C85" w:rsidP="00AD5C85">
      <w:r w:rsidRPr="007B3BA7">
        <w:t>External visual inspection shall be performed in accordance with ESCC Basic Specification No.</w:t>
      </w:r>
      <w:r w:rsidR="000B196D" w:rsidRPr="007B3BA7">
        <w:t> </w:t>
      </w:r>
      <w:hyperlink r:id="rId85" w:history="1">
        <w:r w:rsidR="00611B8A" w:rsidRPr="007B3BA7">
          <w:rPr>
            <w:rStyle w:val="Hyperlink"/>
          </w:rPr>
          <w:t>20500</w:t>
        </w:r>
      </w:hyperlink>
      <w:r w:rsidRPr="007B3BA7">
        <w:t>.</w:t>
      </w:r>
    </w:p>
    <w:p w14:paraId="78A5DAB5" w14:textId="77777777" w:rsidR="00AD5C85" w:rsidRPr="007B3BA7" w:rsidRDefault="00AD5C85" w:rsidP="00AD5C85">
      <w:r w:rsidRPr="007B3BA7">
        <w:t>Electrical measurements shall be performed in accordance with Table 2 of the Detail Specification.</w:t>
      </w:r>
    </w:p>
    <w:p w14:paraId="0DC43E67" w14:textId="77777777" w:rsidR="00AD5C85" w:rsidRPr="007B3BA7" w:rsidRDefault="00AD5C85" w:rsidP="00A32002">
      <w:pPr>
        <w:pStyle w:val="Heading3"/>
      </w:pPr>
      <w:bookmarkStart w:id="122" w:name="_Ref465761625"/>
      <w:bookmarkStart w:id="123" w:name="_Toc466624967"/>
      <w:r w:rsidRPr="007B3BA7">
        <w:t>Subgroup 3E - Coil Tests</w:t>
      </w:r>
      <w:bookmarkEnd w:id="122"/>
      <w:bookmarkEnd w:id="123"/>
    </w:p>
    <w:p w14:paraId="3C9AB76E" w14:textId="77777777" w:rsidR="00AD5C85" w:rsidRPr="007B3BA7" w:rsidRDefault="00AD5C85" w:rsidP="00A32002">
      <w:pPr>
        <w:pStyle w:val="Heading4"/>
      </w:pPr>
      <w:bookmarkStart w:id="124" w:name="_Ref465688737"/>
      <w:bookmarkStart w:id="125" w:name="_Ref465761635"/>
      <w:bookmarkStart w:id="126" w:name="_Toc466624968"/>
      <w:r w:rsidRPr="007B3BA7">
        <w:t>Coil Life Test</w:t>
      </w:r>
      <w:bookmarkEnd w:id="124"/>
      <w:bookmarkEnd w:id="125"/>
      <w:bookmarkEnd w:id="126"/>
    </w:p>
    <w:p w14:paraId="167BD1C7" w14:textId="77777777" w:rsidR="00AD5C85" w:rsidRPr="007B3BA7" w:rsidRDefault="00D258B5" w:rsidP="00A32002">
      <w:pPr>
        <w:pStyle w:val="Heading5"/>
      </w:pPr>
      <w:r w:rsidRPr="007B3BA7">
        <w:t>P</w:t>
      </w:r>
      <w:r w:rsidR="00AD5C85" w:rsidRPr="007B3BA7">
        <w:t>rocedure</w:t>
      </w:r>
    </w:p>
    <w:p w14:paraId="272B7877" w14:textId="37D012E1" w:rsidR="00AD5C85" w:rsidRPr="007B3BA7" w:rsidRDefault="00AD5C85" w:rsidP="00AD5C85">
      <w:r w:rsidRPr="007B3BA7">
        <w:t>The test shall be performe</w:t>
      </w:r>
      <w:r w:rsidR="000B196D" w:rsidRPr="007B3BA7">
        <w:t>d in accordance with Para. 9.20</w:t>
      </w:r>
      <w:r w:rsidRPr="007B3BA7">
        <w:t xml:space="preserve">(a) and (b) of ESCC Generic specification No. </w:t>
      </w:r>
      <w:hyperlink r:id="rId86" w:history="1">
        <w:r w:rsidR="00611B8A" w:rsidRPr="007B3BA7">
          <w:rPr>
            <w:rStyle w:val="Hyperlink"/>
          </w:rPr>
          <w:t>3601</w:t>
        </w:r>
      </w:hyperlink>
      <w:r w:rsidRPr="007B3BA7">
        <w:t xml:space="preserve"> with the following exceptions:</w:t>
      </w:r>
    </w:p>
    <w:p w14:paraId="49B93769" w14:textId="77777777" w:rsidR="00AD5C85" w:rsidRPr="007B3BA7" w:rsidRDefault="00AD5C85" w:rsidP="009E7DB1">
      <w:pPr>
        <w:pStyle w:val="Dashlist"/>
      </w:pPr>
      <w:r w:rsidRPr="007B3BA7">
        <w:t>Maximum coil voltage instead of rated coil voltage shall be applied during the applicable portions of the test. For latching relays, maximum coil voltage shall be continuously applied to either one of the 2 coils.</w:t>
      </w:r>
    </w:p>
    <w:p w14:paraId="618F8A3D" w14:textId="77777777" w:rsidR="00AD5C85" w:rsidRPr="007B3BA7" w:rsidRDefault="00AD5C85" w:rsidP="009E7DB1">
      <w:pPr>
        <w:pStyle w:val="Dashlist"/>
      </w:pPr>
      <w:r w:rsidRPr="007B3BA7">
        <w:t>Initial Measurements</w:t>
      </w:r>
    </w:p>
    <w:p w14:paraId="5AB730DB" w14:textId="77777777" w:rsidR="00AD5C85" w:rsidRPr="007B3BA7" w:rsidRDefault="00AD5C85" w:rsidP="00DE449C">
      <w:pPr>
        <w:pStyle w:val="Dashlist"/>
        <w:numPr>
          <w:ilvl w:val="0"/>
          <w:numId w:val="0"/>
        </w:numPr>
        <w:spacing w:after="240"/>
        <w:ind w:left="1769"/>
      </w:pPr>
      <w:r w:rsidRPr="007B3BA7">
        <w:t xml:space="preserve">Before starting the test, the coil current plus </w:t>
      </w:r>
      <w:proofErr w:type="gramStart"/>
      <w:r w:rsidRPr="007B3BA7">
        <w:t>the operate</w:t>
      </w:r>
      <w:proofErr w:type="gramEnd"/>
      <w:r w:rsidRPr="007B3BA7">
        <w:t>, release and bounce times of each relay shall be measured. The contact resistance of the normally closed contacts shall be also measured with conditions and test sequence as follows:</w:t>
      </w:r>
    </w:p>
    <w:p w14:paraId="40DA3493" w14:textId="77777777" w:rsidR="00AD5C85" w:rsidRPr="007B3BA7" w:rsidRDefault="00AD5C85" w:rsidP="00765429">
      <w:pPr>
        <w:pStyle w:val="numericallist"/>
        <w:tabs>
          <w:tab w:val="num" w:pos="2268"/>
        </w:tabs>
        <w:ind w:left="2342"/>
      </w:pPr>
      <w:r w:rsidRPr="007B3BA7">
        <w:t>Test v</w:t>
      </w:r>
      <w:r w:rsidR="009E7DB1" w:rsidRPr="007B3BA7">
        <w:t>oltage: 30mV; Test current: 100</w:t>
      </w:r>
      <w:r w:rsidR="009E7DB1" w:rsidRPr="007B3BA7">
        <w:rPr>
          <w:rFonts w:cs="Arial"/>
        </w:rPr>
        <w:t>µ</w:t>
      </w:r>
      <w:r w:rsidRPr="007B3BA7">
        <w:t>A.</w:t>
      </w:r>
    </w:p>
    <w:p w14:paraId="0E1FBE47" w14:textId="77777777" w:rsidR="00AD5C85" w:rsidRPr="007B3BA7" w:rsidRDefault="00AD5C85" w:rsidP="00765429">
      <w:pPr>
        <w:pStyle w:val="numericallist"/>
        <w:tabs>
          <w:tab w:val="num" w:pos="2268"/>
        </w:tabs>
        <w:ind w:left="2342"/>
      </w:pPr>
      <w:r w:rsidRPr="007B3BA7">
        <w:t>Test voltage: 5V; Test current: 1mA.</w:t>
      </w:r>
    </w:p>
    <w:p w14:paraId="72D35938" w14:textId="77777777" w:rsidR="00AD5C85" w:rsidRPr="007B3BA7" w:rsidRDefault="00AD5C85" w:rsidP="00765429">
      <w:pPr>
        <w:pStyle w:val="numericallist"/>
        <w:tabs>
          <w:tab w:val="num" w:pos="2268"/>
        </w:tabs>
        <w:ind w:left="2342"/>
      </w:pPr>
      <w:r w:rsidRPr="007B3BA7">
        <w:t>Test voltage: 5V; Test current: 10mA.</w:t>
      </w:r>
    </w:p>
    <w:p w14:paraId="3112B8B9" w14:textId="77777777" w:rsidR="00AD5C85" w:rsidRPr="007B3BA7" w:rsidRDefault="00AD5C85" w:rsidP="00A32002">
      <w:pPr>
        <w:pStyle w:val="Heading5"/>
      </w:pPr>
      <w:r w:rsidRPr="007B3BA7">
        <w:t>Intermediate Measurements</w:t>
      </w:r>
    </w:p>
    <w:p w14:paraId="364562F4" w14:textId="432783D5" w:rsidR="00AD5C85" w:rsidRPr="007B3BA7" w:rsidRDefault="000B196D" w:rsidP="00AD5C85">
      <w:r w:rsidRPr="007B3BA7">
        <w:t>As per Para. 9.20</w:t>
      </w:r>
      <w:r w:rsidR="00AD5C85" w:rsidRPr="007B3BA7">
        <w:t xml:space="preserve">(c) of ESCC Generic Specification No. </w:t>
      </w:r>
      <w:hyperlink r:id="rId87" w:history="1">
        <w:r w:rsidR="00611B8A" w:rsidRPr="007B3BA7">
          <w:rPr>
            <w:rStyle w:val="Hyperlink"/>
          </w:rPr>
          <w:t>3601</w:t>
        </w:r>
      </w:hyperlink>
      <w:r w:rsidR="00AD5C85" w:rsidRPr="007B3BA7">
        <w:t xml:space="preserve"> with the following exceptions:</w:t>
      </w:r>
    </w:p>
    <w:p w14:paraId="1EF20B00" w14:textId="77777777" w:rsidR="00AD5C85" w:rsidRPr="007B3BA7" w:rsidRDefault="00AD5C85" w:rsidP="009E7DB1">
      <w:pPr>
        <w:pStyle w:val="Dashlist"/>
      </w:pPr>
      <w:r w:rsidRPr="007B3BA7">
        <w:t>2 hours prior to the end of the last high temperature cycle, rated current shall be removed from the contacts and the coil shall be de-energised.</w:t>
      </w:r>
    </w:p>
    <w:p w14:paraId="469CC91B" w14:textId="77777777" w:rsidR="00AD5C85" w:rsidRPr="007B3BA7" w:rsidRDefault="00AD5C85" w:rsidP="009E7DB1">
      <w:pPr>
        <w:pStyle w:val="Dashlist"/>
      </w:pPr>
      <w:r w:rsidRPr="007B3BA7">
        <w:t>1 hour prior to the end of the last high temperature cycle, operating voltages shall be measured. Then, maximum coil voltage shall be applied to the relays during the last hour.</w:t>
      </w:r>
    </w:p>
    <w:p w14:paraId="07DBDCF1" w14:textId="77777777" w:rsidR="00AD5C85" w:rsidRPr="007B3BA7" w:rsidRDefault="00AD5C85" w:rsidP="000B196D">
      <w:pPr>
        <w:pStyle w:val="Dashlist"/>
        <w:keepLines/>
      </w:pPr>
      <w:r w:rsidRPr="007B3BA7">
        <w:lastRenderedPageBreak/>
        <w:t xml:space="preserve">At the end of the last high temperature cycle, the coil shall remain energised while the relays are brought to the minimum temperature extreme. </w:t>
      </w:r>
      <w:r w:rsidR="00AD1CFE" w:rsidRPr="007B3BA7">
        <w:t>T</w:t>
      </w:r>
      <w:r w:rsidRPr="007B3BA7">
        <w:t>he transfer shall be done in less than 2 minutes. The relay shall remain energised for 1 hour. Then, the coil voltage shall be removed and the contact resistance of the Normally Closed contacts immediately measured and recorded.</w:t>
      </w:r>
    </w:p>
    <w:p w14:paraId="18B7ABA5" w14:textId="77777777" w:rsidR="00AD5C85" w:rsidRPr="007B3BA7" w:rsidRDefault="00AD5C85" w:rsidP="00A32002">
      <w:pPr>
        <w:pStyle w:val="Heading5"/>
      </w:pPr>
      <w:r w:rsidRPr="007B3BA7">
        <w:t>Final Measurements and Inspections</w:t>
      </w:r>
    </w:p>
    <w:p w14:paraId="5940A538" w14:textId="435C161E" w:rsidR="00AD5C85" w:rsidRPr="007B3BA7" w:rsidRDefault="00AD5C85" w:rsidP="00AD5C85">
      <w:r w:rsidRPr="007B3BA7">
        <w:t xml:space="preserve">Seal test shall be performed in accordance with Para. 9.4 </w:t>
      </w:r>
      <w:proofErr w:type="gramStart"/>
      <w:r w:rsidRPr="007B3BA7">
        <w:t>of</w:t>
      </w:r>
      <w:proofErr w:type="gramEnd"/>
      <w:r w:rsidRPr="007B3BA7">
        <w:t xml:space="preserve"> ESCC Generic Specification No. </w:t>
      </w:r>
      <w:hyperlink r:id="rId88" w:history="1">
        <w:r w:rsidR="00611B8A" w:rsidRPr="007B3BA7">
          <w:rPr>
            <w:rStyle w:val="Hyperlink"/>
          </w:rPr>
          <w:t>3601</w:t>
        </w:r>
      </w:hyperlink>
      <w:r w:rsidRPr="007B3BA7">
        <w:t>.</w:t>
      </w:r>
    </w:p>
    <w:p w14:paraId="200F2BBD" w14:textId="259EFF79" w:rsidR="00AD5C85" w:rsidRPr="007B3BA7" w:rsidRDefault="00AD5C85" w:rsidP="00AD5C85">
      <w:r w:rsidRPr="007B3BA7">
        <w:t>External visual inspection shall be performed in accordance with ESCC Basic Specification No.</w:t>
      </w:r>
      <w:r w:rsidR="000B196D" w:rsidRPr="007B3BA7">
        <w:t> </w:t>
      </w:r>
      <w:hyperlink r:id="rId89" w:history="1">
        <w:r w:rsidR="00611B8A" w:rsidRPr="007B3BA7">
          <w:rPr>
            <w:rStyle w:val="Hyperlink"/>
          </w:rPr>
          <w:t>20500</w:t>
        </w:r>
      </w:hyperlink>
      <w:r w:rsidRPr="007B3BA7">
        <w:t>.</w:t>
      </w:r>
    </w:p>
    <w:p w14:paraId="010DB5B3" w14:textId="77777777" w:rsidR="00AD5C85" w:rsidRPr="007B3BA7" w:rsidRDefault="00AD5C85" w:rsidP="00AD5C85">
      <w:r w:rsidRPr="007B3BA7">
        <w:t xml:space="preserve">The coil current plus </w:t>
      </w:r>
      <w:proofErr w:type="gramStart"/>
      <w:r w:rsidRPr="007B3BA7">
        <w:t>the operate</w:t>
      </w:r>
      <w:proofErr w:type="gramEnd"/>
      <w:r w:rsidRPr="007B3BA7">
        <w:t xml:space="preserve">, release and bounce times of the relay shall be measured. The drifts of the coil current plus </w:t>
      </w:r>
      <w:proofErr w:type="gramStart"/>
      <w:r w:rsidRPr="007B3BA7">
        <w:t>the operate</w:t>
      </w:r>
      <w:proofErr w:type="gramEnd"/>
      <w:r w:rsidRPr="007B3BA7">
        <w:t xml:space="preserve"> and release times from the initial measurements shall not exceed 10%.</w:t>
      </w:r>
    </w:p>
    <w:p w14:paraId="060044CF" w14:textId="77777777" w:rsidR="00AD5C85" w:rsidRPr="007B3BA7" w:rsidRDefault="00AD5C85" w:rsidP="00AD5C85">
      <w:r w:rsidRPr="007B3BA7">
        <w:t>The contact resistance of the normally closed contacts shall be measured with the same conditions and sequence as for the initial measurements. The contact resistance shall be as specified in Table 2 of the Detail Specification. Other electrical measurements shall be performed in accordance with Table 2 of the Detail Specification.</w:t>
      </w:r>
    </w:p>
    <w:p w14:paraId="535C7631" w14:textId="77777777" w:rsidR="00AD5C85" w:rsidRPr="007B3BA7" w:rsidRDefault="00AD5C85" w:rsidP="00A32002">
      <w:pPr>
        <w:pStyle w:val="Heading4"/>
      </w:pPr>
      <w:bookmarkStart w:id="127" w:name="_Ref465688844"/>
      <w:bookmarkStart w:id="128" w:name="_Ref465761650"/>
      <w:bookmarkStart w:id="129" w:name="_Toc466624969"/>
      <w:r w:rsidRPr="007B3BA7">
        <w:t>Coil Voltage Step Stress Test</w:t>
      </w:r>
      <w:bookmarkEnd w:id="127"/>
      <w:bookmarkEnd w:id="128"/>
      <w:bookmarkEnd w:id="129"/>
    </w:p>
    <w:p w14:paraId="1D2F1599" w14:textId="77777777" w:rsidR="00AD5C85" w:rsidRPr="007B3BA7" w:rsidRDefault="00AD5C85" w:rsidP="00A32002">
      <w:pPr>
        <w:pStyle w:val="Heading5"/>
      </w:pPr>
      <w:r w:rsidRPr="007B3BA7">
        <w:t>Procedure</w:t>
      </w:r>
    </w:p>
    <w:p w14:paraId="325C5E02" w14:textId="77777777" w:rsidR="00AD5C85" w:rsidRPr="007B3BA7" w:rsidRDefault="00AD5C85" w:rsidP="00AD5C85">
      <w:r w:rsidRPr="007B3BA7">
        <w:t>The steps shall be at successive levels as specified in Chart II, starting from step L0 (1</w:t>
      </w:r>
      <w:r w:rsidR="006920EA" w:rsidRPr="007B3BA7">
        <w:t xml:space="preserve"> </w:t>
      </w:r>
      <w:r w:rsidRPr="007B3BA7">
        <w:t>x</w:t>
      </w:r>
      <w:r w:rsidR="006920EA" w:rsidRPr="007B3BA7">
        <w:t xml:space="preserve"> </w:t>
      </w:r>
      <w:r w:rsidRPr="007B3BA7">
        <w:t>V</w:t>
      </w:r>
      <w:r w:rsidRPr="007B3BA7">
        <w:rPr>
          <w:vertAlign w:val="subscript"/>
        </w:rPr>
        <w:t>C</w:t>
      </w:r>
      <w:r w:rsidRPr="007B3BA7">
        <w:t xml:space="preserve">). </w:t>
      </w:r>
    </w:p>
    <w:p w14:paraId="1C8F3AE3" w14:textId="77777777" w:rsidR="00AD5C85" w:rsidRPr="007B3BA7" w:rsidRDefault="00AD5C85" w:rsidP="00AD5C85">
      <w:r w:rsidRPr="007B3BA7">
        <w:t>The test shall be stopped when 50% of the relays have been destroyed or step L4 (3</w:t>
      </w:r>
      <w:r w:rsidR="006920EA" w:rsidRPr="007B3BA7">
        <w:t xml:space="preserve"> </w:t>
      </w:r>
      <w:r w:rsidRPr="007B3BA7">
        <w:t>x</w:t>
      </w:r>
      <w:r w:rsidR="006920EA" w:rsidRPr="007B3BA7">
        <w:t xml:space="preserve"> </w:t>
      </w:r>
      <w:r w:rsidRPr="007B3BA7">
        <w:t>V</w:t>
      </w:r>
      <w:r w:rsidRPr="007B3BA7">
        <w:rPr>
          <w:vertAlign w:val="subscript"/>
        </w:rPr>
        <w:t>C</w:t>
      </w:r>
      <w:r w:rsidRPr="007B3BA7">
        <w:t>) has been completed.</w:t>
      </w:r>
    </w:p>
    <w:p w14:paraId="3DD2C6DE" w14:textId="77777777" w:rsidR="00AD5C85" w:rsidRPr="007B3BA7" w:rsidRDefault="00AD5C85" w:rsidP="00AD5C85">
      <w:r w:rsidRPr="007B3BA7">
        <w:t>A relay shall be considered as destroyed when there is no commutation at the first pulse on the coil.</w:t>
      </w:r>
    </w:p>
    <w:p w14:paraId="5A241986" w14:textId="77777777" w:rsidR="00AD5C85" w:rsidRPr="007B3BA7" w:rsidRDefault="00AD5C85" w:rsidP="00AD5C85">
      <w:r w:rsidRPr="007B3BA7">
        <w:t>The final measurements from the Coil Life test shall be used as the initial measurements for the Coil Voltage Step Stress test.</w:t>
      </w:r>
    </w:p>
    <w:p w14:paraId="35F41295" w14:textId="77777777" w:rsidR="00AD5C85" w:rsidRPr="007B3BA7" w:rsidRDefault="00AD5C85" w:rsidP="009E7DB1">
      <w:pPr>
        <w:pStyle w:val="Dashlist"/>
      </w:pPr>
      <w:r w:rsidRPr="007B3BA7">
        <w:t>Test Conditions</w:t>
      </w:r>
    </w:p>
    <w:p w14:paraId="6F799CFE" w14:textId="77777777" w:rsidR="00AD5C85" w:rsidRPr="007B3BA7" w:rsidRDefault="00AD5C85" w:rsidP="00172C3F">
      <w:pPr>
        <w:pStyle w:val="Dashlist"/>
        <w:numPr>
          <w:ilvl w:val="0"/>
          <w:numId w:val="0"/>
        </w:numPr>
        <w:ind w:left="1769"/>
      </w:pPr>
      <w:r w:rsidRPr="007B3BA7">
        <w:t>The relays shall be tested at their maximum high temperature as specified in Table 1(b) of the Detail Specification. The coils shall be energised with pulses of duration 120ms with a cycling rate not exceeding 1 operation per minute. At each step, the number of operations shall be 100. The normally open and normally closed contacts of each individual switching circuit shall be tested.</w:t>
      </w:r>
    </w:p>
    <w:p w14:paraId="2788A553" w14:textId="77777777" w:rsidR="00AD5C85" w:rsidRPr="007B3BA7" w:rsidRDefault="00AD5C85" w:rsidP="00A32002">
      <w:pPr>
        <w:pStyle w:val="Heading5"/>
      </w:pPr>
      <w:r w:rsidRPr="007B3BA7">
        <w:t>Intermediate Measurements</w:t>
      </w:r>
    </w:p>
    <w:p w14:paraId="403B2DF4" w14:textId="77777777" w:rsidR="00AD5C85" w:rsidRPr="007B3BA7" w:rsidRDefault="00AD5C85" w:rsidP="00AD5C85">
      <w:r w:rsidRPr="007B3BA7">
        <w:t xml:space="preserve">After each step </w:t>
      </w:r>
      <w:proofErr w:type="gramStart"/>
      <w:r w:rsidRPr="007B3BA7">
        <w:t>the operate</w:t>
      </w:r>
      <w:proofErr w:type="gramEnd"/>
      <w:r w:rsidRPr="007B3BA7">
        <w:t>, release and bounce times shall be measured.</w:t>
      </w:r>
    </w:p>
    <w:p w14:paraId="395ECA73" w14:textId="77777777" w:rsidR="00AD5C85" w:rsidRPr="007B3BA7" w:rsidRDefault="00AD5C85" w:rsidP="00A32002">
      <w:pPr>
        <w:pStyle w:val="Heading5"/>
      </w:pPr>
      <w:r w:rsidRPr="007B3BA7">
        <w:t>Final Measurements</w:t>
      </w:r>
    </w:p>
    <w:p w14:paraId="04896B55" w14:textId="77777777" w:rsidR="00AD5C85" w:rsidRPr="007B3BA7" w:rsidRDefault="00AD5C85" w:rsidP="00AD5C85">
      <w:r w:rsidRPr="007B3BA7">
        <w:t xml:space="preserve">The coil current plus </w:t>
      </w:r>
      <w:proofErr w:type="gramStart"/>
      <w:r w:rsidRPr="007B3BA7">
        <w:t>the operate</w:t>
      </w:r>
      <w:proofErr w:type="gramEnd"/>
      <w:r w:rsidRPr="007B3BA7">
        <w:t xml:space="preserve">, release and bounce times of the relay shall be measured. The drifts of the coil current plus </w:t>
      </w:r>
      <w:proofErr w:type="gramStart"/>
      <w:r w:rsidRPr="007B3BA7">
        <w:t>the operate</w:t>
      </w:r>
      <w:proofErr w:type="gramEnd"/>
      <w:r w:rsidRPr="007B3BA7">
        <w:t xml:space="preserve"> and release times from the initial measurements shall not exceed 10%.</w:t>
      </w:r>
    </w:p>
    <w:p w14:paraId="26E74F48" w14:textId="77777777" w:rsidR="00AD5C85" w:rsidRPr="007B3BA7" w:rsidRDefault="00AD5C85" w:rsidP="00AD5C85">
      <w:r w:rsidRPr="007B3BA7">
        <w:t>Other electrical measurements shall be performed in accordance with Table 2 of the Detail Specification.</w:t>
      </w:r>
    </w:p>
    <w:p w14:paraId="12D947DD" w14:textId="77777777" w:rsidR="00AD5C85" w:rsidRPr="007B3BA7" w:rsidRDefault="00AD5C85" w:rsidP="00A32002">
      <w:pPr>
        <w:pStyle w:val="Heading2"/>
      </w:pPr>
      <w:bookmarkStart w:id="130" w:name="_Ref465688643"/>
      <w:bookmarkStart w:id="131" w:name="_Ref465688891"/>
      <w:bookmarkStart w:id="132" w:name="_Ref465761662"/>
      <w:bookmarkStart w:id="133" w:name="_Toc466624970"/>
      <w:r w:rsidRPr="007B3BA7">
        <w:lastRenderedPageBreak/>
        <w:t>CONSTRUCTION ANALYSIS</w:t>
      </w:r>
      <w:bookmarkEnd w:id="130"/>
      <w:bookmarkEnd w:id="131"/>
      <w:bookmarkEnd w:id="132"/>
      <w:bookmarkEnd w:id="133"/>
    </w:p>
    <w:p w14:paraId="34A6A06F" w14:textId="77777777" w:rsidR="00AD5C85" w:rsidRPr="007B3BA7" w:rsidRDefault="00AD5C85" w:rsidP="00D77512">
      <w:pPr>
        <w:pStyle w:val="Heading3"/>
      </w:pPr>
      <w:bookmarkStart w:id="134" w:name="_Toc466624971"/>
      <w:r w:rsidRPr="007B3BA7">
        <w:t>General</w:t>
      </w:r>
      <w:bookmarkEnd w:id="134"/>
    </w:p>
    <w:p w14:paraId="7765902C" w14:textId="77777777" w:rsidR="00AD5C85" w:rsidRPr="007B3BA7" w:rsidRDefault="00AD5C85" w:rsidP="00AD5C85">
      <w:r w:rsidRPr="007B3BA7">
        <w:t>The purpose of this analysis, consisting of a series of examinations and evaluations, is to examine the construction of a device and to assess potential reliability hazards.</w:t>
      </w:r>
    </w:p>
    <w:p w14:paraId="0E58DDA0" w14:textId="77777777" w:rsidR="00AD5C85" w:rsidRPr="007B3BA7" w:rsidRDefault="00AD5C85" w:rsidP="00AD5C85">
      <w:r w:rsidRPr="007B3BA7">
        <w:t>It shall also be used to evaluate the amount of degradation after tests as specified in Chart I.</w:t>
      </w:r>
    </w:p>
    <w:p w14:paraId="023AFD59" w14:textId="77777777" w:rsidR="00AD5C85" w:rsidRPr="007B3BA7" w:rsidRDefault="00AD5C85" w:rsidP="00AD5C85">
      <w:r w:rsidRPr="007B3BA7">
        <w:t>It shall be performed on any relay of interest from any subgroup, with a minimum of 8 relay</w:t>
      </w:r>
      <w:r w:rsidR="008C5269" w:rsidRPr="007B3BA7">
        <w:t>s</w:t>
      </w:r>
      <w:r w:rsidRPr="007B3BA7">
        <w:t xml:space="preserve"> to be analysed.</w:t>
      </w:r>
    </w:p>
    <w:p w14:paraId="2C15F7FB" w14:textId="77777777" w:rsidR="00AD5C85" w:rsidRPr="007B3BA7" w:rsidRDefault="00AD5C85" w:rsidP="00D77512">
      <w:pPr>
        <w:pStyle w:val="Heading3"/>
      </w:pPr>
      <w:bookmarkStart w:id="135" w:name="_Toc466624972"/>
      <w:r w:rsidRPr="007B3BA7">
        <w:t>Materials and Finishes</w:t>
      </w:r>
      <w:bookmarkEnd w:id="135"/>
    </w:p>
    <w:p w14:paraId="61D717F3" w14:textId="6F988EF3" w:rsidR="00AD5C85" w:rsidRPr="007B3BA7" w:rsidRDefault="00AD5C85" w:rsidP="00AD5C85">
      <w:r w:rsidRPr="007B3BA7">
        <w:t>All non-metallic materials and finishes shall</w:t>
      </w:r>
      <w:r w:rsidR="00676A3F" w:rsidRPr="007B3BA7">
        <w:t xml:space="preserve"> comply with the restrictions on materials specified in ESCC Basic Specification No. </w:t>
      </w:r>
      <w:hyperlink r:id="rId90" w:history="1">
        <w:r w:rsidR="00676A3F" w:rsidRPr="007B3BA7">
          <w:rPr>
            <w:rStyle w:val="Hyperlink"/>
          </w:rPr>
          <w:t>22600</w:t>
        </w:r>
      </w:hyperlink>
      <w:r w:rsidR="00676A3F" w:rsidRPr="007B3BA7">
        <w:t>.</w:t>
      </w:r>
    </w:p>
    <w:p w14:paraId="13BEA5DD" w14:textId="77777777" w:rsidR="00AD5C85" w:rsidRPr="007B3BA7" w:rsidRDefault="00AD5C85" w:rsidP="00D77512">
      <w:pPr>
        <w:pStyle w:val="Heading3"/>
      </w:pPr>
      <w:bookmarkStart w:id="136" w:name="_Toc466624973"/>
      <w:r w:rsidRPr="007B3BA7">
        <w:t>Equipment</w:t>
      </w:r>
      <w:bookmarkEnd w:id="136"/>
    </w:p>
    <w:p w14:paraId="13EDC7EF" w14:textId="77777777" w:rsidR="00AD5C85" w:rsidRPr="007B3BA7" w:rsidRDefault="00AD5C85" w:rsidP="009E7DB1">
      <w:pPr>
        <w:pStyle w:val="Dashlist"/>
      </w:pPr>
      <w:proofErr w:type="spellStart"/>
      <w:r w:rsidRPr="007B3BA7">
        <w:t>Iso</w:t>
      </w:r>
      <w:proofErr w:type="spellEnd"/>
      <w:r w:rsidRPr="007B3BA7">
        <w:t>-Propyl alcohol and brush.</w:t>
      </w:r>
    </w:p>
    <w:p w14:paraId="241BDB97" w14:textId="77777777" w:rsidR="00AD5C85" w:rsidRPr="007B3BA7" w:rsidRDefault="00AD5C85" w:rsidP="009E7DB1">
      <w:pPr>
        <w:pStyle w:val="Dashlist"/>
      </w:pPr>
      <w:r w:rsidRPr="007B3BA7">
        <w:t>Can opening tool appropriate to the relay being opened.</w:t>
      </w:r>
    </w:p>
    <w:p w14:paraId="5BC3F96F" w14:textId="77777777" w:rsidR="00AD5C85" w:rsidRPr="007B3BA7" w:rsidRDefault="00AD5C85" w:rsidP="009E7DB1">
      <w:pPr>
        <w:pStyle w:val="Dashlist"/>
      </w:pPr>
      <w:r w:rsidRPr="007B3BA7">
        <w:t>Laminar flow bench cleanliness class &lt; 10000.</w:t>
      </w:r>
    </w:p>
    <w:p w14:paraId="0844FF67" w14:textId="77777777" w:rsidR="00AD5C85" w:rsidRPr="007B3BA7" w:rsidRDefault="00AD5C85" w:rsidP="009E7DB1">
      <w:pPr>
        <w:pStyle w:val="Dashlist"/>
      </w:pPr>
      <w:r w:rsidRPr="007B3BA7">
        <w:t>Binocular magnifying glass with annular light and magnification 10X to 40X.</w:t>
      </w:r>
    </w:p>
    <w:p w14:paraId="5A06D15B" w14:textId="77777777" w:rsidR="00AD5C85" w:rsidRPr="007B3BA7" w:rsidRDefault="00AD5C85" w:rsidP="009E7DB1">
      <w:pPr>
        <w:pStyle w:val="Dashlist"/>
      </w:pPr>
      <w:r w:rsidRPr="007B3BA7">
        <w:t>Finger cots, fine scalpel.</w:t>
      </w:r>
    </w:p>
    <w:p w14:paraId="529A8013" w14:textId="77777777" w:rsidR="00AD5C85" w:rsidRPr="007B3BA7" w:rsidRDefault="00AD5C85" w:rsidP="009E7DB1">
      <w:pPr>
        <w:pStyle w:val="Dashlist"/>
      </w:pPr>
      <w:r w:rsidRPr="007B3BA7">
        <w:t>Clean compartmented box.</w:t>
      </w:r>
    </w:p>
    <w:p w14:paraId="0C3047F3" w14:textId="77777777" w:rsidR="00AD5C85" w:rsidRPr="007B3BA7" w:rsidRDefault="00AD5C85" w:rsidP="00D77512">
      <w:pPr>
        <w:pStyle w:val="Heading3"/>
      </w:pPr>
      <w:bookmarkStart w:id="137" w:name="_Toc466624974"/>
      <w:r w:rsidRPr="007B3BA7">
        <w:t>Procedure</w:t>
      </w:r>
      <w:bookmarkEnd w:id="137"/>
    </w:p>
    <w:p w14:paraId="3344F019" w14:textId="77777777" w:rsidR="00AD5C85" w:rsidRPr="007B3BA7" w:rsidRDefault="00AD5C85" w:rsidP="00AD5C85">
      <w:r w:rsidRPr="007B3BA7">
        <w:t>The relay and the opening tool shall be inspected for cleanliness under a magnification of 10X to 20X. If necessary, brush the relay and the tooling clean with alcohol.</w:t>
      </w:r>
    </w:p>
    <w:p w14:paraId="76BBB91C" w14:textId="39D68028" w:rsidR="00AD5C85" w:rsidRPr="007B3BA7" w:rsidRDefault="00AD5C85" w:rsidP="00AD5C85">
      <w:r w:rsidRPr="007B3BA7">
        <w:t xml:space="preserve">The relay shall be inspected externally in accordance with ESCC Basic </w:t>
      </w:r>
      <w:r w:rsidR="008C5269" w:rsidRPr="007B3BA7">
        <w:t>S</w:t>
      </w:r>
      <w:r w:rsidRPr="007B3BA7">
        <w:t xml:space="preserve">pecification No. </w:t>
      </w:r>
      <w:hyperlink r:id="rId91" w:history="1">
        <w:r w:rsidR="00611B8A" w:rsidRPr="007B3BA7">
          <w:rPr>
            <w:rStyle w:val="Hyperlink"/>
          </w:rPr>
          <w:t>20500</w:t>
        </w:r>
      </w:hyperlink>
      <w:r w:rsidRPr="007B3BA7">
        <w:t>.</w:t>
      </w:r>
    </w:p>
    <w:p w14:paraId="1AB952B2" w14:textId="77777777" w:rsidR="00AD5C85" w:rsidRPr="007B3BA7" w:rsidRDefault="00AD5C85" w:rsidP="00AD5C85">
      <w:r w:rsidRPr="007B3BA7">
        <w:t>The relay shall be opened with extreme caution using an appropriate tooling.</w:t>
      </w:r>
    </w:p>
    <w:p w14:paraId="52A64351" w14:textId="77777777" w:rsidR="00AD5C85" w:rsidRPr="007B3BA7" w:rsidRDefault="00AD5C85" w:rsidP="00AD5C85">
      <w:r w:rsidRPr="007B3BA7">
        <w:t>Particles from the opening operation shall be removed from the outside of the relay.</w:t>
      </w:r>
    </w:p>
    <w:p w14:paraId="4F714D4C" w14:textId="77777777" w:rsidR="00AD5C85" w:rsidRPr="007B3BA7" w:rsidRDefault="00AD5C85" w:rsidP="00AD5C85">
      <w:r w:rsidRPr="007B3BA7">
        <w:t>Prior to the opening with a fine scalpel, it is recommended to wrap the opening area with adhesive tape to prevent introduction of opening debris into the can.</w:t>
      </w:r>
    </w:p>
    <w:p w14:paraId="48AF3267" w14:textId="77777777" w:rsidR="00AD5C85" w:rsidRPr="007B3BA7" w:rsidRDefault="00AD5C85" w:rsidP="00AD5C85">
      <w:r w:rsidRPr="007B3BA7">
        <w:t>The relay shall be brought under the laminar flow bench.</w:t>
      </w:r>
    </w:p>
    <w:p w14:paraId="042D7270" w14:textId="77777777" w:rsidR="00AD5C85" w:rsidRPr="007B3BA7" w:rsidRDefault="00AD5C85" w:rsidP="00AD5C85">
      <w:r w:rsidRPr="007B3BA7">
        <w:t>Using finger cots, the relay shall be held with the terminals pointing upwards and the can shall be separated from the relay.</w:t>
      </w:r>
    </w:p>
    <w:p w14:paraId="5E8BDE12" w14:textId="77777777" w:rsidR="00AD5C85" w:rsidRPr="007B3BA7" w:rsidRDefault="00AD5C85" w:rsidP="00AD5C85">
      <w:r w:rsidRPr="007B3BA7">
        <w:t>The can shall be inspected internally for any particle or contamination under a 40X magnification.</w:t>
      </w:r>
    </w:p>
    <w:p w14:paraId="36D338E6" w14:textId="77777777" w:rsidR="00AD5C85" w:rsidRPr="007B3BA7" w:rsidRDefault="00AD5C85" w:rsidP="00AD5C85">
      <w:r w:rsidRPr="007B3BA7">
        <w:t>The relay shall be inspected for any particle under a 40X magnification.</w:t>
      </w:r>
    </w:p>
    <w:p w14:paraId="603A99A8" w14:textId="77777777" w:rsidR="00AD5C85" w:rsidRPr="007B3BA7" w:rsidRDefault="00AD5C85" w:rsidP="00AD5C85">
      <w:r w:rsidRPr="007B3BA7">
        <w:t>Particles due to the opening operation are easily identifiable (shape and magnetism).</w:t>
      </w:r>
    </w:p>
    <w:p w14:paraId="4325B486" w14:textId="71E5BA22" w:rsidR="00AD5C85" w:rsidRPr="007B3BA7" w:rsidRDefault="00AD5C85" w:rsidP="00AD5C85">
      <w:r w:rsidRPr="007B3BA7">
        <w:t xml:space="preserve">Then the relay, held by its terminals, shall be inspected in accordance with ESCC Basic Specification No. </w:t>
      </w:r>
      <w:hyperlink r:id="rId92" w:history="1">
        <w:r w:rsidRPr="007B3BA7">
          <w:rPr>
            <w:rStyle w:val="Hyperlink"/>
          </w:rPr>
          <w:t>20400</w:t>
        </w:r>
      </w:hyperlink>
      <w:r w:rsidRPr="007B3BA7">
        <w:t>.</w:t>
      </w:r>
    </w:p>
    <w:p w14:paraId="188B4123" w14:textId="77777777" w:rsidR="00AD5C85" w:rsidRPr="007B3BA7" w:rsidRDefault="00AD5C85" w:rsidP="00AD5C85">
      <w:r w:rsidRPr="007B3BA7">
        <w:lastRenderedPageBreak/>
        <w:t>Degradation due to previous tests of the sequence shall be observed during this inspection and commented: mechanical degradation for subgroups 2A and 2B, contact degradation for subgroups 3C and 3D.</w:t>
      </w:r>
    </w:p>
    <w:p w14:paraId="314EA7FE" w14:textId="77777777" w:rsidR="00AD5C85" w:rsidRPr="007B3BA7" w:rsidRDefault="00AD5C85" w:rsidP="00AD5C85">
      <w:r w:rsidRPr="007B3BA7">
        <w:t xml:space="preserve">The coil(s) shall be removed and the finishing tape unwound in order to expose the coil wire to lead wire connection. </w:t>
      </w:r>
      <w:proofErr w:type="gramStart"/>
      <w:r w:rsidRPr="007B3BA7">
        <w:t>the</w:t>
      </w:r>
      <w:proofErr w:type="gramEnd"/>
      <w:r w:rsidRPr="007B3BA7">
        <w:t xml:space="preserve"> solder shall be smooth and bright. At least 3 turns of coil wire around the lead shall be free from solder to act as a strain relief. There shall be no flux residues.</w:t>
      </w:r>
    </w:p>
    <w:p w14:paraId="318F91AB" w14:textId="77777777" w:rsidR="00AD5C85" w:rsidRPr="007B3BA7" w:rsidRDefault="00AD5C85" w:rsidP="00D77512">
      <w:pPr>
        <w:pStyle w:val="Heading3"/>
      </w:pPr>
      <w:bookmarkStart w:id="138" w:name="_Toc466624975"/>
      <w:r w:rsidRPr="007B3BA7">
        <w:t>Report</w:t>
      </w:r>
      <w:bookmarkEnd w:id="138"/>
    </w:p>
    <w:p w14:paraId="6BD41127" w14:textId="77777777" w:rsidR="00AD5C85" w:rsidRPr="007B3BA7" w:rsidRDefault="00AD5C85" w:rsidP="00AD5C85">
      <w:r w:rsidRPr="007B3BA7">
        <w:t>Each step shall be recorded separately and a summary of the entire process and the results shall be written. Photographs shall be supplied for significant points.</w:t>
      </w:r>
    </w:p>
    <w:p w14:paraId="41A302AC" w14:textId="77777777" w:rsidR="00AD5C85" w:rsidRPr="007B3BA7" w:rsidRDefault="00AD1CFE" w:rsidP="00D77512">
      <w:pPr>
        <w:pStyle w:val="Heading2"/>
      </w:pPr>
      <w:bookmarkStart w:id="139" w:name="_Ref465688900"/>
      <w:bookmarkStart w:id="140" w:name="_Ref465688908"/>
      <w:bookmarkStart w:id="141" w:name="_Ref465688913"/>
      <w:bookmarkStart w:id="142" w:name="_Ref465761673"/>
      <w:bookmarkStart w:id="143" w:name="_Toc466624976"/>
      <w:r w:rsidRPr="007B3BA7">
        <w:t>r</w:t>
      </w:r>
      <w:r w:rsidR="00AD5C85" w:rsidRPr="007B3BA7">
        <w:t>ESIDUAL GAS ANALYSIS</w:t>
      </w:r>
      <w:bookmarkEnd w:id="139"/>
      <w:bookmarkEnd w:id="140"/>
      <w:bookmarkEnd w:id="141"/>
      <w:bookmarkEnd w:id="142"/>
      <w:bookmarkEnd w:id="143"/>
    </w:p>
    <w:p w14:paraId="25AA63EB" w14:textId="77777777" w:rsidR="00AD5C85" w:rsidRPr="007B3BA7" w:rsidRDefault="00AD5C85" w:rsidP="00AD5C85">
      <w:r w:rsidRPr="007B3BA7">
        <w:t xml:space="preserve">Residual </w:t>
      </w:r>
      <w:r w:rsidR="008C5269" w:rsidRPr="007B3BA7">
        <w:t>g</w:t>
      </w:r>
      <w:r w:rsidRPr="007B3BA7">
        <w:t>as analysis shall be performed on 4 relays for each of the applicable subgroups as shown in Chart I.</w:t>
      </w:r>
    </w:p>
    <w:p w14:paraId="14C7E346" w14:textId="77777777" w:rsidR="009E7DB1" w:rsidRPr="007B3BA7" w:rsidRDefault="00AD5C85" w:rsidP="00AD5C85">
      <w:r w:rsidRPr="007B3BA7">
        <w:t>Results shall be evaluated with respect to nitrogen and moisture content in particular.</w:t>
      </w:r>
    </w:p>
    <w:p w14:paraId="5366B10C" w14:textId="77777777" w:rsidR="009E7DB1" w:rsidRPr="007B3BA7" w:rsidRDefault="009E7DB1">
      <w:pPr>
        <w:spacing w:after="0" w:line="240" w:lineRule="auto"/>
        <w:ind w:left="0" w:right="0"/>
        <w:jc w:val="left"/>
      </w:pPr>
      <w:r w:rsidRPr="007B3BA7">
        <w:br w:type="page"/>
      </w:r>
    </w:p>
    <w:p w14:paraId="25A2F12D" w14:textId="77777777" w:rsidR="00AD5C85" w:rsidRPr="007B3BA7" w:rsidRDefault="00AD5C85" w:rsidP="00D77512">
      <w:pPr>
        <w:pStyle w:val="Heading1"/>
      </w:pPr>
      <w:bookmarkStart w:id="144" w:name="_Toc466624977"/>
      <w:r w:rsidRPr="007B3BA7">
        <w:lastRenderedPageBreak/>
        <w:t>DATA DOCUMENTATION</w:t>
      </w:r>
      <w:bookmarkEnd w:id="144"/>
    </w:p>
    <w:p w14:paraId="770B20B0" w14:textId="77777777" w:rsidR="00AD5C85" w:rsidRPr="007B3BA7" w:rsidRDefault="00AD5C85" w:rsidP="00D77512">
      <w:pPr>
        <w:pStyle w:val="Heading2"/>
      </w:pPr>
      <w:bookmarkStart w:id="145" w:name="_Toc466624978"/>
      <w:r w:rsidRPr="007B3BA7">
        <w:t>GENERAL REQUIREMENTS</w:t>
      </w:r>
      <w:bookmarkEnd w:id="145"/>
    </w:p>
    <w:p w14:paraId="00F1FBE0" w14:textId="77777777" w:rsidR="00AD5C85" w:rsidRPr="007B3BA7" w:rsidRDefault="00AD5C85" w:rsidP="00AD5C85">
      <w:r w:rsidRPr="007B3BA7">
        <w:t>An evaluation test report shall be established. This shall comprise of the following</w:t>
      </w:r>
      <w:r w:rsidR="000F6225" w:rsidRPr="007B3BA7">
        <w:t>:</w:t>
      </w:r>
    </w:p>
    <w:p w14:paraId="5E585E1F" w14:textId="77777777" w:rsidR="00AD5C85" w:rsidRPr="007B3BA7" w:rsidRDefault="00AD5C85" w:rsidP="009E7DB1">
      <w:pPr>
        <w:pStyle w:val="alphabeticallist"/>
      </w:pPr>
      <w:r w:rsidRPr="007B3BA7">
        <w:t>Cover sheet (or sheets).</w:t>
      </w:r>
    </w:p>
    <w:p w14:paraId="7F1FA95F" w14:textId="77777777" w:rsidR="00AD5C85" w:rsidRPr="007B3BA7" w:rsidRDefault="00AD5C85" w:rsidP="009E7DB1">
      <w:pPr>
        <w:pStyle w:val="alphabeticallist"/>
      </w:pPr>
      <w:r w:rsidRPr="007B3BA7">
        <w:t>List of equipment (testing and measuring).</w:t>
      </w:r>
    </w:p>
    <w:p w14:paraId="7CB18C35" w14:textId="77777777" w:rsidR="00AD5C85" w:rsidRPr="007B3BA7" w:rsidRDefault="00AD5C85" w:rsidP="009E7DB1">
      <w:pPr>
        <w:pStyle w:val="alphabeticallist"/>
      </w:pPr>
      <w:r w:rsidRPr="007B3BA7">
        <w:t>List of test references.</w:t>
      </w:r>
    </w:p>
    <w:p w14:paraId="425CC045" w14:textId="77777777" w:rsidR="00AD5C85" w:rsidRPr="007B3BA7" w:rsidRDefault="00AD5C85" w:rsidP="009E7DB1">
      <w:pPr>
        <w:pStyle w:val="alphabeticallist"/>
      </w:pPr>
      <w:r w:rsidRPr="007B3BA7">
        <w:t>Sample identification.</w:t>
      </w:r>
    </w:p>
    <w:p w14:paraId="7B48EA02" w14:textId="77777777" w:rsidR="00AD5C85" w:rsidRPr="007B3BA7" w:rsidRDefault="00AD5C85" w:rsidP="009E7DB1">
      <w:pPr>
        <w:pStyle w:val="alphabeticallist"/>
      </w:pPr>
      <w:r w:rsidRPr="007B3BA7">
        <w:t>Production data.</w:t>
      </w:r>
    </w:p>
    <w:p w14:paraId="374651DA" w14:textId="77777777" w:rsidR="00AD5C85" w:rsidRPr="007B3BA7" w:rsidRDefault="00AD5C85" w:rsidP="009E7DB1">
      <w:pPr>
        <w:pStyle w:val="alphabeticallist"/>
      </w:pPr>
      <w:r w:rsidRPr="007B3BA7">
        <w:t>Initial measurements.</w:t>
      </w:r>
    </w:p>
    <w:p w14:paraId="1FBEED17" w14:textId="77777777" w:rsidR="00AD5C85" w:rsidRPr="007B3BA7" w:rsidRDefault="00AD5C85" w:rsidP="009E7DB1">
      <w:pPr>
        <w:pStyle w:val="alphabeticallist"/>
      </w:pPr>
      <w:r w:rsidRPr="007B3BA7">
        <w:t>Group 1 - Control group data.</w:t>
      </w:r>
    </w:p>
    <w:p w14:paraId="7A9A5D79" w14:textId="77777777" w:rsidR="00AD5C85" w:rsidRPr="007B3BA7" w:rsidRDefault="00AD5C85" w:rsidP="009E7DB1">
      <w:pPr>
        <w:pStyle w:val="alphabeticallist"/>
      </w:pPr>
      <w:r w:rsidRPr="007B3BA7">
        <w:t>Subgroup 2A - Miss test under vibration.</w:t>
      </w:r>
    </w:p>
    <w:p w14:paraId="0F00EE29" w14:textId="77777777" w:rsidR="00AD5C85" w:rsidRPr="007B3BA7" w:rsidRDefault="00AD5C85" w:rsidP="009E7DB1">
      <w:pPr>
        <w:pStyle w:val="alphabeticallist"/>
      </w:pPr>
      <w:r w:rsidRPr="007B3BA7">
        <w:t>Subgroup 2A - Sinusoidal vibration step stress test.</w:t>
      </w:r>
    </w:p>
    <w:p w14:paraId="31BD5078" w14:textId="77777777" w:rsidR="00AD5C85" w:rsidRPr="007B3BA7" w:rsidRDefault="00AD5C85" w:rsidP="009E7DB1">
      <w:pPr>
        <w:pStyle w:val="alphabeticallist"/>
      </w:pPr>
      <w:r w:rsidRPr="007B3BA7">
        <w:t>Subgroup 2B - Mechanical shock step stress test.</w:t>
      </w:r>
    </w:p>
    <w:p w14:paraId="46C4E090" w14:textId="77777777" w:rsidR="00AD5C85" w:rsidRPr="007B3BA7" w:rsidRDefault="00AD5C85" w:rsidP="009E7DB1">
      <w:pPr>
        <w:pStyle w:val="alphabeticallist"/>
      </w:pPr>
      <w:r w:rsidRPr="007B3BA7">
        <w:t>Subgroup 2B - Salt spray (Corrosion).</w:t>
      </w:r>
    </w:p>
    <w:p w14:paraId="09E7CD68" w14:textId="77777777" w:rsidR="00AD5C85" w:rsidRPr="007B3BA7" w:rsidRDefault="00AD5C85" w:rsidP="009E7DB1">
      <w:pPr>
        <w:pStyle w:val="alphabeticallist"/>
      </w:pPr>
      <w:r w:rsidRPr="007B3BA7">
        <w:t>Subgroup 2C - Resistance to soldering heat step stress test.</w:t>
      </w:r>
    </w:p>
    <w:p w14:paraId="1CBFC123" w14:textId="77777777" w:rsidR="00AD5C85" w:rsidRPr="007B3BA7" w:rsidRDefault="00AD5C85" w:rsidP="009E7DB1">
      <w:pPr>
        <w:pStyle w:val="alphabeticallist"/>
      </w:pPr>
      <w:r w:rsidRPr="007B3BA7">
        <w:t xml:space="preserve">Subgroup 3A - Temperature </w:t>
      </w:r>
      <w:r w:rsidR="008C5269" w:rsidRPr="007B3BA7">
        <w:t>r</w:t>
      </w:r>
      <w:r w:rsidRPr="007B3BA7">
        <w:t>ise and resistive load life test.</w:t>
      </w:r>
    </w:p>
    <w:p w14:paraId="03611198" w14:textId="77777777" w:rsidR="00AD5C85" w:rsidRPr="007B3BA7" w:rsidRDefault="00AD5C85" w:rsidP="009E7DB1">
      <w:pPr>
        <w:pStyle w:val="alphabeticallist"/>
      </w:pPr>
      <w:r w:rsidRPr="007B3BA7">
        <w:t>Subgroup 3B - Intermediate current test.</w:t>
      </w:r>
    </w:p>
    <w:p w14:paraId="3DEC9856" w14:textId="77777777" w:rsidR="00AD5C85" w:rsidRPr="007B3BA7" w:rsidRDefault="00AD5C85" w:rsidP="009E7DB1">
      <w:pPr>
        <w:pStyle w:val="alphabeticallist"/>
      </w:pPr>
      <w:r w:rsidRPr="007B3BA7">
        <w:t>Subgroup 3B - Terminal strength step stress test.</w:t>
      </w:r>
    </w:p>
    <w:p w14:paraId="389CE3D9" w14:textId="77777777" w:rsidR="00AD5C85" w:rsidRPr="007B3BA7" w:rsidRDefault="00AD5C85" w:rsidP="009E7DB1">
      <w:pPr>
        <w:pStyle w:val="alphabeticallist"/>
      </w:pPr>
      <w:r w:rsidRPr="007B3BA7">
        <w:t>Subgroup 3C - Low level mechanical life tests.</w:t>
      </w:r>
    </w:p>
    <w:p w14:paraId="75DDD60B" w14:textId="77777777" w:rsidR="00AD5C85" w:rsidRPr="007B3BA7" w:rsidRDefault="00AD5C85" w:rsidP="009E7DB1">
      <w:pPr>
        <w:pStyle w:val="alphabeticallist"/>
      </w:pPr>
      <w:r w:rsidRPr="007B3BA7">
        <w:t>Subgroup 3C - Inductive load and mechanical life tests.</w:t>
      </w:r>
    </w:p>
    <w:p w14:paraId="5A695882" w14:textId="77777777" w:rsidR="00AD5C85" w:rsidRPr="007B3BA7" w:rsidRDefault="00AD5C85" w:rsidP="009E7DB1">
      <w:pPr>
        <w:pStyle w:val="alphabeticallist"/>
      </w:pPr>
      <w:r w:rsidRPr="007B3BA7">
        <w:t>Subgroup 3D - Inrush current.</w:t>
      </w:r>
    </w:p>
    <w:p w14:paraId="16755E74" w14:textId="77777777" w:rsidR="00AD5C85" w:rsidRPr="007B3BA7" w:rsidRDefault="00AD5C85" w:rsidP="009E7DB1">
      <w:pPr>
        <w:pStyle w:val="alphabeticallist"/>
      </w:pPr>
      <w:r w:rsidRPr="007B3BA7">
        <w:t>Subgroup 3E - Coil life, Coil voltage step stress and residual gas analysis.</w:t>
      </w:r>
    </w:p>
    <w:p w14:paraId="2FB538D8" w14:textId="77777777" w:rsidR="00AD5C85" w:rsidRPr="007B3BA7" w:rsidRDefault="00AD5C85" w:rsidP="009E7DB1">
      <w:pPr>
        <w:pStyle w:val="alphabeticallist"/>
      </w:pPr>
      <w:r w:rsidRPr="007B3BA7">
        <w:t>Construction analysis.</w:t>
      </w:r>
    </w:p>
    <w:p w14:paraId="565292DB" w14:textId="77777777" w:rsidR="00AD5C85" w:rsidRPr="007B3BA7" w:rsidRDefault="00AD5C85" w:rsidP="009E7DB1">
      <w:pPr>
        <w:pStyle w:val="alphabeticallist"/>
      </w:pPr>
      <w:r w:rsidRPr="007B3BA7">
        <w:t>Summary of results and conclusion.</w:t>
      </w:r>
    </w:p>
    <w:p w14:paraId="38D8B3FA" w14:textId="77777777" w:rsidR="00AD5C85" w:rsidRPr="007B3BA7" w:rsidRDefault="00AD5C85" w:rsidP="009E7DB1">
      <w:pPr>
        <w:spacing w:before="240"/>
      </w:pPr>
      <w:r w:rsidRPr="007B3BA7">
        <w:t xml:space="preserve">Items (a) to (u) shall be grouped, preferably as </w:t>
      </w:r>
      <w:proofErr w:type="spellStart"/>
      <w:r w:rsidRPr="007B3BA7">
        <w:t>subpackages</w:t>
      </w:r>
      <w:proofErr w:type="spellEnd"/>
      <w:r w:rsidRPr="007B3BA7">
        <w:t>, and for identification purposes, each page shall include the following information:</w:t>
      </w:r>
    </w:p>
    <w:p w14:paraId="6C7D3E2E" w14:textId="77777777" w:rsidR="00AD5C85" w:rsidRPr="007B3BA7" w:rsidRDefault="00AD5C85" w:rsidP="009E7DB1">
      <w:pPr>
        <w:pStyle w:val="Dashlist"/>
      </w:pPr>
      <w:r w:rsidRPr="007B3BA7">
        <w:t>Manufacturer’s /test house’s name.</w:t>
      </w:r>
    </w:p>
    <w:p w14:paraId="1BC76C0A" w14:textId="77777777" w:rsidR="00AD5C85" w:rsidRPr="007B3BA7" w:rsidRDefault="00AD5C85" w:rsidP="009E7DB1">
      <w:pPr>
        <w:pStyle w:val="Dashlist"/>
      </w:pPr>
      <w:r w:rsidRPr="007B3BA7">
        <w:t>Lot identification.</w:t>
      </w:r>
    </w:p>
    <w:p w14:paraId="4C8882BD" w14:textId="77777777" w:rsidR="00AD5C85" w:rsidRPr="007B3BA7" w:rsidRDefault="00AD5C85" w:rsidP="009E7DB1">
      <w:pPr>
        <w:pStyle w:val="Dashlist"/>
      </w:pPr>
      <w:r w:rsidRPr="007B3BA7">
        <w:t>Date of establishment of the document.</w:t>
      </w:r>
    </w:p>
    <w:p w14:paraId="2C0C74F6" w14:textId="77777777" w:rsidR="00AD5C85" w:rsidRPr="007B3BA7" w:rsidRDefault="00AD5C85" w:rsidP="009E7DB1">
      <w:pPr>
        <w:pStyle w:val="Dashlist"/>
      </w:pPr>
      <w:r w:rsidRPr="007B3BA7">
        <w:t>Page number.</w:t>
      </w:r>
    </w:p>
    <w:p w14:paraId="74EFD536" w14:textId="77777777" w:rsidR="00AD5C85" w:rsidRPr="007B3BA7" w:rsidRDefault="00AD5C85" w:rsidP="00D77512">
      <w:pPr>
        <w:pStyle w:val="Heading2"/>
      </w:pPr>
      <w:bookmarkStart w:id="146" w:name="_Toc466624979"/>
      <w:r w:rsidRPr="007B3BA7">
        <w:t>COVER SHEET(S)</w:t>
      </w:r>
      <w:bookmarkEnd w:id="146"/>
    </w:p>
    <w:p w14:paraId="2FD35C46" w14:textId="77777777" w:rsidR="00AD5C85" w:rsidRPr="007B3BA7" w:rsidRDefault="00AD5C85" w:rsidP="00AD5C85">
      <w:r w:rsidRPr="007B3BA7">
        <w:t>The cover sheet (or sheets) of the evaluation test report shall include as a minimum:</w:t>
      </w:r>
    </w:p>
    <w:p w14:paraId="5A87B33C" w14:textId="77777777" w:rsidR="00AD5C85" w:rsidRPr="007B3BA7" w:rsidRDefault="00AD5C85" w:rsidP="009E7DB1">
      <w:pPr>
        <w:pStyle w:val="alphabeticallist"/>
      </w:pPr>
      <w:r w:rsidRPr="007B3BA7">
        <w:t>Reference to this document, including issue and date.</w:t>
      </w:r>
    </w:p>
    <w:p w14:paraId="22F3DB6B" w14:textId="77777777" w:rsidR="00AD5C85" w:rsidRPr="007B3BA7" w:rsidRDefault="00AD5C85" w:rsidP="009E7DB1">
      <w:pPr>
        <w:pStyle w:val="alphabeticallist"/>
      </w:pPr>
      <w:r w:rsidRPr="007B3BA7">
        <w:t>Component type and number.</w:t>
      </w:r>
    </w:p>
    <w:p w14:paraId="00354A74" w14:textId="77777777" w:rsidR="00AD5C85" w:rsidRPr="007B3BA7" w:rsidRDefault="00AD5C85" w:rsidP="009E7DB1">
      <w:pPr>
        <w:pStyle w:val="alphabeticallist"/>
      </w:pPr>
      <w:r w:rsidRPr="007B3BA7">
        <w:t>Lot identification</w:t>
      </w:r>
    </w:p>
    <w:p w14:paraId="1775E88F" w14:textId="77777777" w:rsidR="00AD5C85" w:rsidRPr="007B3BA7" w:rsidRDefault="00AD5C85" w:rsidP="009E7DB1">
      <w:pPr>
        <w:pStyle w:val="alphabeticallist"/>
      </w:pPr>
      <w:r w:rsidRPr="007B3BA7">
        <w:t>Manufacturer’s /</w:t>
      </w:r>
      <w:r w:rsidR="008C5269" w:rsidRPr="007B3BA7">
        <w:t xml:space="preserve"> </w:t>
      </w:r>
      <w:r w:rsidRPr="007B3BA7">
        <w:t>test house’s name.</w:t>
      </w:r>
    </w:p>
    <w:p w14:paraId="21677412" w14:textId="77777777" w:rsidR="00AD5C85" w:rsidRPr="007B3BA7" w:rsidRDefault="00AD5C85" w:rsidP="009E7DB1">
      <w:pPr>
        <w:pStyle w:val="alphabeticallist"/>
      </w:pPr>
      <w:r w:rsidRPr="007B3BA7">
        <w:t>Location of the Manufacturer</w:t>
      </w:r>
      <w:r w:rsidR="008C5269" w:rsidRPr="007B3BA7">
        <w:t xml:space="preserve"> </w:t>
      </w:r>
      <w:r w:rsidRPr="007B3BA7">
        <w:t>/</w:t>
      </w:r>
      <w:r w:rsidR="008C5269" w:rsidRPr="007B3BA7">
        <w:t xml:space="preserve"> </w:t>
      </w:r>
      <w:r w:rsidRPr="007B3BA7">
        <w:t>test house.</w:t>
      </w:r>
    </w:p>
    <w:p w14:paraId="18DC8847" w14:textId="77777777" w:rsidR="00AD5C85" w:rsidRPr="007B3BA7" w:rsidRDefault="00AD5C85" w:rsidP="009E7DB1">
      <w:pPr>
        <w:pStyle w:val="alphabeticallist"/>
      </w:pPr>
      <w:r w:rsidRPr="007B3BA7">
        <w:t>Signature on behalf of the Manufacturer</w:t>
      </w:r>
      <w:r w:rsidR="008C5269" w:rsidRPr="007B3BA7">
        <w:t xml:space="preserve"> </w:t>
      </w:r>
      <w:r w:rsidRPr="007B3BA7">
        <w:t>/</w:t>
      </w:r>
      <w:r w:rsidR="008C5269" w:rsidRPr="007B3BA7">
        <w:t xml:space="preserve"> </w:t>
      </w:r>
      <w:r w:rsidRPr="007B3BA7">
        <w:t>test house.</w:t>
      </w:r>
    </w:p>
    <w:p w14:paraId="5F64B826" w14:textId="77777777" w:rsidR="00AD5C85" w:rsidRPr="007B3BA7" w:rsidRDefault="00AD5C85" w:rsidP="009E7DB1">
      <w:pPr>
        <w:pStyle w:val="alphabeticallist"/>
      </w:pPr>
      <w:r w:rsidRPr="007B3BA7">
        <w:t>Total number of pages of the evaluation test report.</w:t>
      </w:r>
    </w:p>
    <w:p w14:paraId="35F97806" w14:textId="77777777" w:rsidR="00AD5C85" w:rsidRPr="007B3BA7" w:rsidRDefault="00AD5C85" w:rsidP="00D77512">
      <w:pPr>
        <w:pStyle w:val="Heading2"/>
      </w:pPr>
      <w:bookmarkStart w:id="147" w:name="_Toc466624980"/>
      <w:r w:rsidRPr="007B3BA7">
        <w:t>LIST OF EQUIPMENT USED</w:t>
      </w:r>
      <w:bookmarkEnd w:id="147"/>
    </w:p>
    <w:p w14:paraId="3E7E5F70" w14:textId="77777777" w:rsidR="00AD5C85" w:rsidRPr="007B3BA7" w:rsidRDefault="00AD5C85" w:rsidP="00AD5C85">
      <w:r w:rsidRPr="007B3BA7">
        <w:t>A list of equipment used for tests and measurements shall be included in the evaluation test report. Where applicable, this list shall contain the inventory number, Manufacturer type number, serial number, etc. This list shall indicate for which tests such equipment was used.</w:t>
      </w:r>
    </w:p>
    <w:p w14:paraId="11201CB0" w14:textId="77777777" w:rsidR="00AD5C85" w:rsidRPr="007B3BA7" w:rsidRDefault="00AD5C85" w:rsidP="00D77512">
      <w:pPr>
        <w:pStyle w:val="Heading2"/>
      </w:pPr>
      <w:bookmarkStart w:id="148" w:name="_Toc466624981"/>
      <w:r w:rsidRPr="007B3BA7">
        <w:lastRenderedPageBreak/>
        <w:t>LIST OF TEST REFERENCES</w:t>
      </w:r>
      <w:bookmarkEnd w:id="148"/>
    </w:p>
    <w:p w14:paraId="17F94CFA" w14:textId="77777777" w:rsidR="00AD5C85" w:rsidRPr="007B3BA7" w:rsidRDefault="00AD5C85" w:rsidP="00AD5C85">
      <w:r w:rsidRPr="007B3BA7">
        <w:t>This list shall include all references or codes which are necessary to correlate the test data provided with the applicable tests.</w:t>
      </w:r>
    </w:p>
    <w:p w14:paraId="520ADFC5" w14:textId="5A1391FE" w:rsidR="00AD5C85" w:rsidRPr="007B3BA7" w:rsidRDefault="00AD5C85" w:rsidP="00D77512">
      <w:pPr>
        <w:pStyle w:val="Heading2"/>
      </w:pPr>
      <w:bookmarkStart w:id="149" w:name="_Toc466624982"/>
      <w:r w:rsidRPr="007B3BA7">
        <w:t xml:space="preserve">SAMPLE IDENTIFICATION (PARA. </w:t>
      </w:r>
      <w:r w:rsidR="00803A06" w:rsidRPr="007B3BA7">
        <w:fldChar w:fldCharType="begin"/>
      </w:r>
      <w:r w:rsidR="00803A06" w:rsidRPr="007B3BA7">
        <w:instrText xml:space="preserve"> REF _Ref465761274 \r \h </w:instrText>
      </w:r>
      <w:r w:rsidR="00803A06" w:rsidRPr="007B3BA7">
        <w:fldChar w:fldCharType="separate"/>
      </w:r>
      <w:r w:rsidR="00803A06" w:rsidRPr="007B3BA7">
        <w:t>4.1</w:t>
      </w:r>
      <w:r w:rsidR="00803A06" w:rsidRPr="007B3BA7">
        <w:fldChar w:fldCharType="end"/>
      </w:r>
      <w:r w:rsidRPr="007B3BA7">
        <w:t>)</w:t>
      </w:r>
      <w:bookmarkEnd w:id="149"/>
    </w:p>
    <w:p w14:paraId="06377750" w14:textId="77777777" w:rsidR="00AD5C85" w:rsidRPr="007B3BA7" w:rsidRDefault="00AD5C85" w:rsidP="00AD5C85">
      <w:r w:rsidRPr="007B3BA7">
        <w:t>This shall identify the criteria used for the selection of the particular components used for the tests, when evaluating a range of components by means of representative samples.</w:t>
      </w:r>
    </w:p>
    <w:p w14:paraId="18E8FD60" w14:textId="27AAD923" w:rsidR="00AD5C85" w:rsidRPr="007B3BA7" w:rsidRDefault="00AD5C85" w:rsidP="00D77512">
      <w:pPr>
        <w:pStyle w:val="Heading2"/>
      </w:pPr>
      <w:bookmarkStart w:id="150" w:name="_Toc466624983"/>
      <w:r w:rsidRPr="007B3BA7">
        <w:t xml:space="preserve">PRODUCTION DATA (PARA. </w:t>
      </w:r>
      <w:r w:rsidR="00803A06" w:rsidRPr="007B3BA7">
        <w:fldChar w:fldCharType="begin"/>
      </w:r>
      <w:r w:rsidR="00803A06" w:rsidRPr="007B3BA7">
        <w:instrText xml:space="preserve"> REF _Ref465761282 \r \h </w:instrText>
      </w:r>
      <w:r w:rsidR="00803A06" w:rsidRPr="007B3BA7">
        <w:fldChar w:fldCharType="separate"/>
      </w:r>
      <w:r w:rsidR="00803A06" w:rsidRPr="007B3BA7">
        <w:t>4.4</w:t>
      </w:r>
      <w:r w:rsidR="00803A06" w:rsidRPr="007B3BA7">
        <w:fldChar w:fldCharType="end"/>
      </w:r>
      <w:r w:rsidRPr="007B3BA7">
        <w:t>)</w:t>
      </w:r>
      <w:bookmarkEnd w:id="150"/>
    </w:p>
    <w:p w14:paraId="3D4D0007" w14:textId="77777777" w:rsidR="00AD5C85" w:rsidRPr="007B3BA7" w:rsidRDefault="00AD5C85" w:rsidP="00AD5C85">
      <w:r w:rsidRPr="007B3BA7">
        <w:t>The progress of the components through the normal manufacturing processes shall be documented. The components failing a particular process step shall be detailed, together with the reason for their removal.</w:t>
      </w:r>
    </w:p>
    <w:p w14:paraId="4E06D034" w14:textId="3B8B57A3" w:rsidR="00AD5C85" w:rsidRPr="007B3BA7" w:rsidRDefault="00AD5C85" w:rsidP="00D77512">
      <w:pPr>
        <w:pStyle w:val="Heading2"/>
      </w:pPr>
      <w:bookmarkStart w:id="151" w:name="_Toc466624984"/>
      <w:r w:rsidRPr="007B3BA7">
        <w:t>INSPECTION DATA (PARA.</w:t>
      </w:r>
      <w:r w:rsidR="00197287" w:rsidRPr="007B3BA7">
        <w:t xml:space="preserve"> </w:t>
      </w:r>
      <w:r w:rsidR="00676A3F" w:rsidRPr="007B3BA7">
        <w:fldChar w:fldCharType="begin"/>
      </w:r>
      <w:r w:rsidR="00676A3F" w:rsidRPr="007B3BA7">
        <w:instrText xml:space="preserve"> REF _Ref466542243 \r \h </w:instrText>
      </w:r>
      <w:r w:rsidR="00676A3F" w:rsidRPr="007B3BA7">
        <w:fldChar w:fldCharType="separate"/>
      </w:r>
      <w:r w:rsidR="00676A3F" w:rsidRPr="007B3BA7">
        <w:t>5</w:t>
      </w:r>
      <w:r w:rsidR="00676A3F" w:rsidRPr="007B3BA7">
        <w:fldChar w:fldCharType="end"/>
      </w:r>
      <w:r w:rsidRPr="007B3BA7">
        <w:t>)</w:t>
      </w:r>
      <w:bookmarkEnd w:id="151"/>
    </w:p>
    <w:p w14:paraId="766E358D" w14:textId="77777777" w:rsidR="00AD5C85" w:rsidRPr="007B3BA7" w:rsidRDefault="00AD5C85" w:rsidP="00AD5C85">
      <w:r w:rsidRPr="007B3BA7">
        <w:t>The number of components subjected to each test shall be identified together with the number and reason for any rejects.</w:t>
      </w:r>
    </w:p>
    <w:p w14:paraId="7D095A2E" w14:textId="42EFA981" w:rsidR="00AD5C85" w:rsidRPr="007B3BA7" w:rsidRDefault="00AD5C85" w:rsidP="00D77512">
      <w:pPr>
        <w:pStyle w:val="Heading2"/>
      </w:pPr>
      <w:bookmarkStart w:id="152" w:name="_Toc466624985"/>
      <w:r w:rsidRPr="007B3BA7">
        <w:t xml:space="preserve">INITIAL ELECTRICAL MEASUREMENTS (PARA. </w:t>
      </w:r>
      <w:r w:rsidR="008F5586" w:rsidRPr="007B3BA7">
        <w:fldChar w:fldCharType="begin"/>
      </w:r>
      <w:r w:rsidR="008F5586" w:rsidRPr="007B3BA7">
        <w:instrText xml:space="preserve"> REF _Ref465761343 \r \h </w:instrText>
      </w:r>
      <w:r w:rsidR="008F5586" w:rsidRPr="007B3BA7">
        <w:fldChar w:fldCharType="separate"/>
      </w:r>
      <w:r w:rsidR="008F5586" w:rsidRPr="007B3BA7">
        <w:t>6</w:t>
      </w:r>
      <w:r w:rsidR="008F5586" w:rsidRPr="007B3BA7">
        <w:fldChar w:fldCharType="end"/>
      </w:r>
      <w:r w:rsidRPr="007B3BA7">
        <w:t>)</w:t>
      </w:r>
      <w:bookmarkEnd w:id="152"/>
    </w:p>
    <w:p w14:paraId="6AD58F91" w14:textId="77777777" w:rsidR="00AD5C85" w:rsidRPr="007B3BA7" w:rsidRDefault="00AD5C85" w:rsidP="00AD5C85">
      <w:r w:rsidRPr="007B3BA7">
        <w:t>All data shall be recorded against serial numbers. A histogram of device parameters shall be produced. Minimum, maximum and average values and the standard deviation shall also be produced. For latching relays, the difference between latch and reset voltages shall be provided.</w:t>
      </w:r>
    </w:p>
    <w:p w14:paraId="1DF1AD6E" w14:textId="729224F9" w:rsidR="00AD5C85" w:rsidRPr="007B3BA7" w:rsidRDefault="00AD5C85" w:rsidP="00D77512">
      <w:pPr>
        <w:pStyle w:val="Heading2"/>
      </w:pPr>
      <w:bookmarkStart w:id="153" w:name="_Toc466624986"/>
      <w:r w:rsidRPr="007B3BA7">
        <w:t xml:space="preserve">GROUP 1 - CONTROL GROUP DATA (PARA. </w:t>
      </w:r>
      <w:r w:rsidR="008F5586" w:rsidRPr="007B3BA7">
        <w:fldChar w:fldCharType="begin"/>
      </w:r>
      <w:r w:rsidR="008F5586" w:rsidRPr="007B3BA7">
        <w:instrText xml:space="preserve"> REF _Ref465761353 \r \h </w:instrText>
      </w:r>
      <w:r w:rsidR="008F5586" w:rsidRPr="007B3BA7">
        <w:fldChar w:fldCharType="separate"/>
      </w:r>
      <w:r w:rsidR="008F5586" w:rsidRPr="007B3BA7">
        <w:t>7.2</w:t>
      </w:r>
      <w:r w:rsidR="008F5586" w:rsidRPr="007B3BA7">
        <w:fldChar w:fldCharType="end"/>
      </w:r>
      <w:r w:rsidRPr="007B3BA7">
        <w:t>)</w:t>
      </w:r>
      <w:bookmarkEnd w:id="153"/>
    </w:p>
    <w:p w14:paraId="5B972342" w14:textId="77777777" w:rsidR="00AD5C85" w:rsidRPr="007B3BA7" w:rsidRDefault="00AD5C85" w:rsidP="00AD5C85">
      <w:r w:rsidRPr="007B3BA7">
        <w:t>All data shall be recorded against serial numbers.</w:t>
      </w:r>
    </w:p>
    <w:p w14:paraId="5030940F" w14:textId="77777777" w:rsidR="00AD5C85" w:rsidRPr="007B3BA7" w:rsidRDefault="00AD5C85" w:rsidP="00D77512">
      <w:pPr>
        <w:pStyle w:val="Heading2"/>
      </w:pPr>
      <w:bookmarkStart w:id="154" w:name="_Toc466624987"/>
      <w:r w:rsidRPr="007B3BA7">
        <w:t>GROUP 2 - ENVIRONMENTAL TESTS</w:t>
      </w:r>
      <w:bookmarkEnd w:id="154"/>
    </w:p>
    <w:p w14:paraId="72ACF1AA" w14:textId="635FA310" w:rsidR="00AD5C85" w:rsidRPr="007B3BA7" w:rsidRDefault="00AD5C85" w:rsidP="00D77512">
      <w:pPr>
        <w:pStyle w:val="Heading3"/>
      </w:pPr>
      <w:bookmarkStart w:id="155" w:name="_Toc466624988"/>
      <w:r w:rsidRPr="007B3BA7">
        <w:t xml:space="preserve">Subgroup 2A - Miss Test </w:t>
      </w:r>
      <w:proofErr w:type="gramStart"/>
      <w:r w:rsidRPr="007B3BA7">
        <w:t>Under</w:t>
      </w:r>
      <w:proofErr w:type="gramEnd"/>
      <w:r w:rsidRPr="007B3BA7">
        <w:t xml:space="preserve"> Vibration Data (Para. </w:t>
      </w:r>
      <w:r w:rsidR="008F5586" w:rsidRPr="007B3BA7">
        <w:fldChar w:fldCharType="begin"/>
      </w:r>
      <w:r w:rsidR="008F5586" w:rsidRPr="007B3BA7">
        <w:instrText xml:space="preserve"> REF _Ref465761401 \r \h </w:instrText>
      </w:r>
      <w:r w:rsidR="008F5586" w:rsidRPr="007B3BA7">
        <w:fldChar w:fldCharType="separate"/>
      </w:r>
      <w:r w:rsidR="008F5586" w:rsidRPr="007B3BA7">
        <w:t>7.3.2</w:t>
      </w:r>
      <w:r w:rsidR="008F5586" w:rsidRPr="007B3BA7">
        <w:fldChar w:fldCharType="end"/>
      </w:r>
      <w:r w:rsidRPr="007B3BA7">
        <w:t>)</w:t>
      </w:r>
      <w:bookmarkEnd w:id="155"/>
    </w:p>
    <w:p w14:paraId="6FC00E60" w14:textId="77777777" w:rsidR="00AD5C85" w:rsidRPr="007B3BA7" w:rsidRDefault="00AD5C85" w:rsidP="00AD5C85">
      <w:r w:rsidRPr="007B3BA7">
        <w:t>All data shall be recorded against serial numbers. This shall include:</w:t>
      </w:r>
    </w:p>
    <w:p w14:paraId="35F4703D" w14:textId="77777777" w:rsidR="00AD5C85" w:rsidRPr="007B3BA7" w:rsidRDefault="00AD5C85" w:rsidP="009E7DB1">
      <w:pPr>
        <w:pStyle w:val="alphabeticallist"/>
      </w:pPr>
      <w:r w:rsidRPr="007B3BA7">
        <w:t>Number of contact misses.</w:t>
      </w:r>
    </w:p>
    <w:p w14:paraId="7D829545" w14:textId="77777777" w:rsidR="00AD5C85" w:rsidRPr="007B3BA7" w:rsidRDefault="00AD5C85" w:rsidP="009E7DB1">
      <w:pPr>
        <w:pStyle w:val="alphabeticallist"/>
      </w:pPr>
      <w:r w:rsidRPr="007B3BA7">
        <w:t>Contact voltage wave irregularities, if any.</w:t>
      </w:r>
    </w:p>
    <w:p w14:paraId="15A5725A" w14:textId="77777777" w:rsidR="00AD5C85" w:rsidRPr="007B3BA7" w:rsidRDefault="00AD5C85" w:rsidP="009E7DB1">
      <w:pPr>
        <w:pStyle w:val="alphabeticallist"/>
      </w:pPr>
      <w:r w:rsidRPr="007B3BA7">
        <w:t>Seal test results.</w:t>
      </w:r>
    </w:p>
    <w:p w14:paraId="0720AAF5" w14:textId="77777777" w:rsidR="00AD5C85" w:rsidRPr="007B3BA7" w:rsidRDefault="00AD5C85" w:rsidP="009E7DB1">
      <w:pPr>
        <w:pStyle w:val="alphabeticallist"/>
      </w:pPr>
      <w:r w:rsidRPr="007B3BA7">
        <w:t>Results of External Visual inspection.</w:t>
      </w:r>
    </w:p>
    <w:p w14:paraId="0B4B3EB1" w14:textId="77777777" w:rsidR="00AD5C85" w:rsidRPr="007B3BA7" w:rsidRDefault="00AD5C85" w:rsidP="009E7DB1">
      <w:pPr>
        <w:pStyle w:val="alphabeticallist"/>
      </w:pPr>
      <w:r w:rsidRPr="007B3BA7">
        <w:t>Final electrical measurements results (Table 2 of the Detail Specification).</w:t>
      </w:r>
    </w:p>
    <w:p w14:paraId="60B0BCED" w14:textId="0D0F1D66" w:rsidR="00AD5C85" w:rsidRPr="007B3BA7" w:rsidRDefault="00AD5C85" w:rsidP="00D77512">
      <w:pPr>
        <w:pStyle w:val="Heading3"/>
      </w:pPr>
      <w:bookmarkStart w:id="156" w:name="_Toc466624989"/>
      <w:r w:rsidRPr="007B3BA7">
        <w:t xml:space="preserve">Subgroup 2A - Sinusoidal Vibration Step Stress Test Data (Para. </w:t>
      </w:r>
      <w:r w:rsidR="008F5586" w:rsidRPr="007B3BA7">
        <w:fldChar w:fldCharType="begin"/>
      </w:r>
      <w:r w:rsidR="008F5586" w:rsidRPr="007B3BA7">
        <w:instrText xml:space="preserve"> REF _Ref465761412 \r \h </w:instrText>
      </w:r>
      <w:r w:rsidR="008F5586" w:rsidRPr="007B3BA7">
        <w:fldChar w:fldCharType="separate"/>
      </w:r>
      <w:r w:rsidR="008F5586" w:rsidRPr="007B3BA7">
        <w:t>7.3.3</w:t>
      </w:r>
      <w:r w:rsidR="008F5586" w:rsidRPr="007B3BA7">
        <w:fldChar w:fldCharType="end"/>
      </w:r>
      <w:r w:rsidRPr="007B3BA7">
        <w:t>)</w:t>
      </w:r>
      <w:bookmarkEnd w:id="156"/>
    </w:p>
    <w:p w14:paraId="774CCBE0" w14:textId="77777777" w:rsidR="00AD5C85" w:rsidRPr="007B3BA7" w:rsidRDefault="00AD5C85" w:rsidP="00AD5C85">
      <w:r w:rsidRPr="007B3BA7">
        <w:t>All data shall be recorded against serial numbers. This shall include:</w:t>
      </w:r>
    </w:p>
    <w:p w14:paraId="58365346" w14:textId="77777777" w:rsidR="00AD5C85" w:rsidRPr="007B3BA7" w:rsidRDefault="00AD5C85" w:rsidP="009E7DB1">
      <w:pPr>
        <w:pStyle w:val="alphabeticallist"/>
      </w:pPr>
      <w:r w:rsidRPr="007B3BA7">
        <w:t>Any micro-opening of a closed contact, any micro-closure of an opened contact, change of position of a contact or mechanical destruction of a device.</w:t>
      </w:r>
    </w:p>
    <w:p w14:paraId="37258ADC" w14:textId="77777777" w:rsidR="00AD5C85" w:rsidRPr="007B3BA7" w:rsidRDefault="00AD5C85" w:rsidP="009E7DB1">
      <w:pPr>
        <w:pStyle w:val="alphabeticallist"/>
      </w:pPr>
      <w:r w:rsidRPr="007B3BA7">
        <w:t xml:space="preserve">Intermediate measurement results after each direction of each axis and each step, Pick-up and Drop-out Voltages for non-latching relays and Latch and Reset Voltages for </w:t>
      </w:r>
      <w:proofErr w:type="gramStart"/>
      <w:r w:rsidRPr="007B3BA7">
        <w:t>Latching</w:t>
      </w:r>
      <w:proofErr w:type="gramEnd"/>
      <w:r w:rsidRPr="007B3BA7">
        <w:t xml:space="preserve"> relays.</w:t>
      </w:r>
    </w:p>
    <w:p w14:paraId="364CD903" w14:textId="77777777" w:rsidR="00AD5C85" w:rsidRPr="007B3BA7" w:rsidRDefault="00AD5C85" w:rsidP="009E7DB1">
      <w:pPr>
        <w:pStyle w:val="alphabeticallist"/>
      </w:pPr>
      <w:r w:rsidRPr="007B3BA7">
        <w:t>Seal test results.</w:t>
      </w:r>
    </w:p>
    <w:p w14:paraId="3D2E1FAE" w14:textId="77777777" w:rsidR="00AD5C85" w:rsidRPr="007B3BA7" w:rsidRDefault="00AD5C85" w:rsidP="009E7DB1">
      <w:pPr>
        <w:pStyle w:val="alphabeticallist"/>
      </w:pPr>
      <w:r w:rsidRPr="007B3BA7">
        <w:t>Results of External Visual inspection.</w:t>
      </w:r>
    </w:p>
    <w:p w14:paraId="2D823D04" w14:textId="77777777" w:rsidR="00AD5C85" w:rsidRPr="007B3BA7" w:rsidRDefault="00AD5C85" w:rsidP="009E7DB1">
      <w:pPr>
        <w:pStyle w:val="alphabeticallist"/>
      </w:pPr>
      <w:r w:rsidRPr="007B3BA7">
        <w:t>Final electrical measurements results (Table 2 of the Detail Specification).</w:t>
      </w:r>
    </w:p>
    <w:p w14:paraId="786B7E05" w14:textId="09343588" w:rsidR="00AD5C85" w:rsidRPr="007B3BA7" w:rsidRDefault="00AD5C85" w:rsidP="00D77512">
      <w:pPr>
        <w:pStyle w:val="Heading3"/>
      </w:pPr>
      <w:bookmarkStart w:id="157" w:name="_Toc466624990"/>
      <w:r w:rsidRPr="007B3BA7">
        <w:lastRenderedPageBreak/>
        <w:t xml:space="preserve">Subgroup 2B - Mechanical Shock Step Stress Test (Para. </w:t>
      </w:r>
      <w:r w:rsidR="008F5586" w:rsidRPr="007B3BA7">
        <w:fldChar w:fldCharType="begin"/>
      </w:r>
      <w:r w:rsidR="008F5586" w:rsidRPr="007B3BA7">
        <w:instrText xml:space="preserve"> REF _Ref465761425 \r \h </w:instrText>
      </w:r>
      <w:r w:rsidR="008F5586" w:rsidRPr="007B3BA7">
        <w:fldChar w:fldCharType="separate"/>
      </w:r>
      <w:r w:rsidR="008F5586" w:rsidRPr="007B3BA7">
        <w:t>7.3.4</w:t>
      </w:r>
      <w:r w:rsidR="008F5586" w:rsidRPr="007B3BA7">
        <w:fldChar w:fldCharType="end"/>
      </w:r>
      <w:r w:rsidRPr="007B3BA7">
        <w:t>)</w:t>
      </w:r>
      <w:bookmarkEnd w:id="157"/>
    </w:p>
    <w:p w14:paraId="4ECE6F2A" w14:textId="77777777" w:rsidR="00AD5C85" w:rsidRPr="007B3BA7" w:rsidRDefault="00AD5C85" w:rsidP="00AD5C85">
      <w:r w:rsidRPr="007B3BA7">
        <w:t>All data shall be recorded against serial numbers. This shall include:</w:t>
      </w:r>
    </w:p>
    <w:p w14:paraId="608B86EE" w14:textId="77777777" w:rsidR="00AD5C85" w:rsidRPr="007B3BA7" w:rsidRDefault="00AD5C85" w:rsidP="009E7DB1">
      <w:pPr>
        <w:pStyle w:val="alphabeticallist"/>
      </w:pPr>
      <w:r w:rsidRPr="007B3BA7">
        <w:t>Any micro-opening of a closed contact, any micro-closure of an opened contact, change of position of a contact or mechanical destruction of a device.</w:t>
      </w:r>
    </w:p>
    <w:p w14:paraId="63C44F25" w14:textId="77777777" w:rsidR="00AD5C85" w:rsidRPr="007B3BA7" w:rsidRDefault="00AD5C85" w:rsidP="009E7DB1">
      <w:pPr>
        <w:pStyle w:val="alphabeticallist"/>
      </w:pPr>
      <w:r w:rsidRPr="007B3BA7">
        <w:t>Intermediate measurement results after each axis and each step, Pick-up and Drop-out Voltages for non-latching relays and Latch and Reset Voltages for latching relays.</w:t>
      </w:r>
    </w:p>
    <w:p w14:paraId="7D1D33DA" w14:textId="77777777" w:rsidR="00AD5C85" w:rsidRPr="007B3BA7" w:rsidRDefault="00AD5C85" w:rsidP="009E7DB1">
      <w:pPr>
        <w:pStyle w:val="alphabeticallist"/>
      </w:pPr>
      <w:r w:rsidRPr="007B3BA7">
        <w:t>Seal test results.</w:t>
      </w:r>
    </w:p>
    <w:p w14:paraId="645B243C" w14:textId="77777777" w:rsidR="00AD5C85" w:rsidRPr="007B3BA7" w:rsidRDefault="00AD5C85" w:rsidP="009E7DB1">
      <w:pPr>
        <w:pStyle w:val="alphabeticallist"/>
      </w:pPr>
      <w:r w:rsidRPr="007B3BA7">
        <w:t>Results of External Visual inspection.</w:t>
      </w:r>
    </w:p>
    <w:p w14:paraId="1789FD2C" w14:textId="77777777" w:rsidR="00AD5C85" w:rsidRPr="007B3BA7" w:rsidRDefault="00AD5C85" w:rsidP="009E7DB1">
      <w:pPr>
        <w:pStyle w:val="alphabeticallist"/>
      </w:pPr>
      <w:r w:rsidRPr="007B3BA7">
        <w:t xml:space="preserve">Final electrical measurements results (Table 2 of the Detail </w:t>
      </w:r>
      <w:r w:rsidR="008C5269" w:rsidRPr="007B3BA7">
        <w:t>S</w:t>
      </w:r>
      <w:r w:rsidRPr="007B3BA7">
        <w:t>pecification).</w:t>
      </w:r>
    </w:p>
    <w:p w14:paraId="23C23FA0" w14:textId="636B09AC" w:rsidR="00AD5C85" w:rsidRPr="007B3BA7" w:rsidRDefault="00AD5C85" w:rsidP="00D77512">
      <w:pPr>
        <w:pStyle w:val="Heading3"/>
      </w:pPr>
      <w:bookmarkStart w:id="158" w:name="_Toc466624991"/>
      <w:r w:rsidRPr="007B3BA7">
        <w:t xml:space="preserve">Subgroup 2B - Salt Spray (Corrosion) (Para. </w:t>
      </w:r>
      <w:r w:rsidR="008F5586" w:rsidRPr="007B3BA7">
        <w:fldChar w:fldCharType="begin"/>
      </w:r>
      <w:r w:rsidR="008F5586" w:rsidRPr="007B3BA7">
        <w:instrText xml:space="preserve"> REF _Ref465761437 \r \h </w:instrText>
      </w:r>
      <w:r w:rsidR="008F5586" w:rsidRPr="007B3BA7">
        <w:fldChar w:fldCharType="separate"/>
      </w:r>
      <w:r w:rsidR="008F5586" w:rsidRPr="007B3BA7">
        <w:t>7.3.5</w:t>
      </w:r>
      <w:r w:rsidR="008F5586" w:rsidRPr="007B3BA7">
        <w:fldChar w:fldCharType="end"/>
      </w:r>
      <w:r w:rsidRPr="007B3BA7">
        <w:t>)</w:t>
      </w:r>
      <w:bookmarkEnd w:id="158"/>
    </w:p>
    <w:p w14:paraId="6E0FB144" w14:textId="77777777" w:rsidR="00AD5C85" w:rsidRPr="007B3BA7" w:rsidRDefault="00AD5C85" w:rsidP="00AD5C85">
      <w:r w:rsidRPr="007B3BA7">
        <w:t>All data shall be recorded against serial numbers.</w:t>
      </w:r>
    </w:p>
    <w:p w14:paraId="6B107D3B" w14:textId="77777777" w:rsidR="00AD5C85" w:rsidRPr="007B3BA7" w:rsidRDefault="00AD5C85" w:rsidP="00AD5C85">
      <w:r w:rsidRPr="007B3BA7">
        <w:t>The results of the examination after test shall be clearly documented.</w:t>
      </w:r>
    </w:p>
    <w:p w14:paraId="72A1201D" w14:textId="3A74A80A" w:rsidR="00AD5C85" w:rsidRPr="007B3BA7" w:rsidRDefault="00AD5C85" w:rsidP="00D77512">
      <w:pPr>
        <w:pStyle w:val="Heading3"/>
      </w:pPr>
      <w:bookmarkStart w:id="159" w:name="_Toc466624992"/>
      <w:r w:rsidRPr="007B3BA7">
        <w:t xml:space="preserve">Subgroup 2C - Resistance to </w:t>
      </w:r>
      <w:r w:rsidR="00A17F93" w:rsidRPr="007B3BA7">
        <w:t>S</w:t>
      </w:r>
      <w:r w:rsidRPr="007B3BA7">
        <w:t xml:space="preserve">oldering Heat Step Stress Test (Para. </w:t>
      </w:r>
      <w:r w:rsidR="008F5586" w:rsidRPr="007B3BA7">
        <w:fldChar w:fldCharType="begin"/>
      </w:r>
      <w:r w:rsidR="008F5586" w:rsidRPr="007B3BA7">
        <w:instrText xml:space="preserve"> REF _Ref465761458 \r \h </w:instrText>
      </w:r>
      <w:r w:rsidR="008F5586" w:rsidRPr="007B3BA7">
        <w:fldChar w:fldCharType="separate"/>
      </w:r>
      <w:r w:rsidR="008F5586" w:rsidRPr="007B3BA7">
        <w:t>7.3.6</w:t>
      </w:r>
      <w:r w:rsidR="008F5586" w:rsidRPr="007B3BA7">
        <w:fldChar w:fldCharType="end"/>
      </w:r>
      <w:r w:rsidRPr="007B3BA7">
        <w:t>)</w:t>
      </w:r>
      <w:bookmarkEnd w:id="159"/>
    </w:p>
    <w:p w14:paraId="2A59F717" w14:textId="77777777" w:rsidR="00AD5C85" w:rsidRPr="007B3BA7" w:rsidRDefault="00AD5C85" w:rsidP="00AD5C85">
      <w:r w:rsidRPr="007B3BA7">
        <w:t>All data shall be recorded against serial numbers. This shall include:</w:t>
      </w:r>
    </w:p>
    <w:p w14:paraId="5868FF40" w14:textId="77777777" w:rsidR="00AD5C85" w:rsidRPr="007B3BA7" w:rsidRDefault="00AD5C85" w:rsidP="009E7DB1">
      <w:pPr>
        <w:pStyle w:val="alphabeticallist"/>
      </w:pPr>
      <w:r w:rsidRPr="007B3BA7">
        <w:t>Intermediate measurement results after each step, electrical measurements results (Table 2 of the Detail specification).</w:t>
      </w:r>
    </w:p>
    <w:p w14:paraId="4F15288B" w14:textId="77777777" w:rsidR="00AD5C85" w:rsidRPr="007B3BA7" w:rsidRDefault="00AD5C85" w:rsidP="009E7DB1">
      <w:pPr>
        <w:pStyle w:val="alphabeticallist"/>
      </w:pPr>
      <w:r w:rsidRPr="007B3BA7">
        <w:t>Seal test results.</w:t>
      </w:r>
    </w:p>
    <w:p w14:paraId="79C144B8" w14:textId="77777777" w:rsidR="00AD5C85" w:rsidRPr="007B3BA7" w:rsidRDefault="00AD5C85" w:rsidP="009E7DB1">
      <w:pPr>
        <w:pStyle w:val="alphabeticallist"/>
      </w:pPr>
      <w:r w:rsidRPr="007B3BA7">
        <w:t>Results of external visual inspection.</w:t>
      </w:r>
    </w:p>
    <w:p w14:paraId="06763A16" w14:textId="77777777" w:rsidR="00AD5C85" w:rsidRPr="007B3BA7" w:rsidRDefault="00AD5C85" w:rsidP="009E7DB1">
      <w:pPr>
        <w:pStyle w:val="alphabeticallist"/>
      </w:pPr>
      <w:r w:rsidRPr="007B3BA7">
        <w:t xml:space="preserve">Final electrical measurements results (Table 2 of the Detail </w:t>
      </w:r>
      <w:r w:rsidR="008C5269" w:rsidRPr="007B3BA7">
        <w:t>S</w:t>
      </w:r>
      <w:r w:rsidRPr="007B3BA7">
        <w:t>pecification).</w:t>
      </w:r>
    </w:p>
    <w:p w14:paraId="009F1F69" w14:textId="77777777" w:rsidR="00AD5C85" w:rsidRPr="007B3BA7" w:rsidRDefault="00AD5C85" w:rsidP="00D77512">
      <w:pPr>
        <w:pStyle w:val="Heading2"/>
      </w:pPr>
      <w:bookmarkStart w:id="160" w:name="_Toc466624993"/>
      <w:r w:rsidRPr="007B3BA7">
        <w:t>GROUP 3 - ENDURANCE TESTS</w:t>
      </w:r>
      <w:bookmarkEnd w:id="160"/>
    </w:p>
    <w:p w14:paraId="7384A235" w14:textId="65ED5E98" w:rsidR="00AD5C85" w:rsidRPr="007B3BA7" w:rsidRDefault="00AD5C85" w:rsidP="00D77512">
      <w:pPr>
        <w:pStyle w:val="Heading3"/>
      </w:pPr>
      <w:bookmarkStart w:id="161" w:name="_Toc466624994"/>
      <w:r w:rsidRPr="007B3BA7">
        <w:t xml:space="preserve">Subgroup 3A - Temperature Rise and Resistive Load Life Test (Para. </w:t>
      </w:r>
      <w:r w:rsidR="008F5586" w:rsidRPr="007B3BA7">
        <w:fldChar w:fldCharType="begin"/>
      </w:r>
      <w:r w:rsidR="008F5586" w:rsidRPr="007B3BA7">
        <w:instrText xml:space="preserve"> REF _Ref465761474 \r \h </w:instrText>
      </w:r>
      <w:r w:rsidR="008F5586" w:rsidRPr="007B3BA7">
        <w:fldChar w:fldCharType="separate"/>
      </w:r>
      <w:r w:rsidR="008F5586" w:rsidRPr="007B3BA7">
        <w:t>7.4.2</w:t>
      </w:r>
      <w:r w:rsidR="008F5586" w:rsidRPr="007B3BA7">
        <w:fldChar w:fldCharType="end"/>
      </w:r>
      <w:r w:rsidRPr="007B3BA7">
        <w:t>)</w:t>
      </w:r>
      <w:bookmarkEnd w:id="161"/>
    </w:p>
    <w:p w14:paraId="424FCBC2" w14:textId="77777777" w:rsidR="00AD5C85" w:rsidRPr="007B3BA7" w:rsidRDefault="00AD5C85" w:rsidP="00AD5C85">
      <w:r w:rsidRPr="007B3BA7">
        <w:t>All data shall be recorded against serial numbers. This shall include:</w:t>
      </w:r>
    </w:p>
    <w:p w14:paraId="0A48A420" w14:textId="1BC37066" w:rsidR="00AD5C85" w:rsidRPr="007B3BA7" w:rsidRDefault="00AD5C85" w:rsidP="002742C6">
      <w:pPr>
        <w:pStyle w:val="Dashlist"/>
        <w:numPr>
          <w:ilvl w:val="0"/>
          <w:numId w:val="16"/>
        </w:numPr>
        <w:ind w:hanging="437"/>
      </w:pPr>
      <w:r w:rsidRPr="007B3BA7">
        <w:t xml:space="preserve">Temperature Rise Test (Para. </w:t>
      </w:r>
      <w:r w:rsidR="008F5586" w:rsidRPr="007B3BA7">
        <w:fldChar w:fldCharType="begin"/>
      </w:r>
      <w:r w:rsidR="008F5586" w:rsidRPr="007B3BA7">
        <w:instrText xml:space="preserve"> REF _Ref465761488 \r \h </w:instrText>
      </w:r>
      <w:r w:rsidR="008F5586" w:rsidRPr="007B3BA7">
        <w:fldChar w:fldCharType="separate"/>
      </w:r>
      <w:r w:rsidR="008F5586" w:rsidRPr="007B3BA7">
        <w:t>7.4.2.1</w:t>
      </w:r>
      <w:r w:rsidR="008F5586" w:rsidRPr="007B3BA7">
        <w:fldChar w:fldCharType="end"/>
      </w:r>
      <w:r w:rsidRPr="007B3BA7">
        <w:t>):</w:t>
      </w:r>
    </w:p>
    <w:p w14:paraId="1FCD2084" w14:textId="77777777" w:rsidR="00AD5C85" w:rsidRPr="007B3BA7" w:rsidRDefault="00AD5C85" w:rsidP="00381BD6">
      <w:pPr>
        <w:pStyle w:val="alphabeticallist"/>
        <w:tabs>
          <w:tab w:val="clear" w:pos="1985"/>
        </w:tabs>
        <w:ind w:left="2693"/>
      </w:pPr>
      <w:r w:rsidRPr="007B3BA7">
        <w:t xml:space="preserve">Initial measurement results, temperature of closed contacts, </w:t>
      </w:r>
      <w:r w:rsidR="006E65FE" w:rsidRPr="007B3BA7">
        <w:t>DC</w:t>
      </w:r>
      <w:r w:rsidRPr="007B3BA7">
        <w:t xml:space="preserve"> resistance of the coil and specified ambient temperature.</w:t>
      </w:r>
    </w:p>
    <w:p w14:paraId="1B6526F8" w14:textId="77777777" w:rsidR="00AD5C85" w:rsidRPr="007B3BA7" w:rsidRDefault="00AD5C85" w:rsidP="00381BD6">
      <w:pPr>
        <w:pStyle w:val="alphabeticallist"/>
        <w:tabs>
          <w:tab w:val="clear" w:pos="1985"/>
        </w:tabs>
        <w:ind w:left="2693"/>
      </w:pPr>
      <w:r w:rsidRPr="007B3BA7">
        <w:t>Final measurement results after each condition of loading, temperature of terminals of closed contacts, resistance of the coil with rated current applied and chamber temperature and specified ambient temperature.</w:t>
      </w:r>
    </w:p>
    <w:p w14:paraId="1294C8B8" w14:textId="77777777" w:rsidR="00AD5C85" w:rsidRPr="007B3BA7" w:rsidRDefault="00AD5C85" w:rsidP="002742C6">
      <w:pPr>
        <w:pStyle w:val="alphabeticallist"/>
        <w:tabs>
          <w:tab w:val="clear" w:pos="1985"/>
        </w:tabs>
        <w:ind w:left="2694"/>
      </w:pPr>
      <w:r w:rsidRPr="007B3BA7">
        <w:t>Calculated temperature rise of terminals of closed contacts and coil.</w:t>
      </w:r>
    </w:p>
    <w:p w14:paraId="70E4FF67" w14:textId="4A0DDA98" w:rsidR="00AD5C85" w:rsidRPr="007B3BA7" w:rsidRDefault="00AD5C85" w:rsidP="002742C6">
      <w:pPr>
        <w:pStyle w:val="Dashlist"/>
        <w:numPr>
          <w:ilvl w:val="0"/>
          <w:numId w:val="16"/>
        </w:numPr>
        <w:spacing w:before="240"/>
        <w:ind w:hanging="437"/>
      </w:pPr>
      <w:r w:rsidRPr="007B3BA7">
        <w:t xml:space="preserve">Resistive Load Life Test (Para. </w:t>
      </w:r>
      <w:r w:rsidR="008F5586" w:rsidRPr="007B3BA7">
        <w:fldChar w:fldCharType="begin"/>
      </w:r>
      <w:r w:rsidR="008F5586" w:rsidRPr="007B3BA7">
        <w:instrText xml:space="preserve"> REF _Ref465761499 \r \h </w:instrText>
      </w:r>
      <w:r w:rsidR="008F5586" w:rsidRPr="007B3BA7">
        <w:fldChar w:fldCharType="separate"/>
      </w:r>
      <w:r w:rsidR="008F5586" w:rsidRPr="007B3BA7">
        <w:t>7.4.2.2</w:t>
      </w:r>
      <w:r w:rsidR="008F5586" w:rsidRPr="007B3BA7">
        <w:fldChar w:fldCharType="end"/>
      </w:r>
      <w:r w:rsidRPr="007B3BA7">
        <w:t>):</w:t>
      </w:r>
    </w:p>
    <w:p w14:paraId="1C26F3FA" w14:textId="77777777" w:rsidR="00AD5C85" w:rsidRPr="007B3BA7" w:rsidRDefault="00AD5C85" w:rsidP="002742C6">
      <w:pPr>
        <w:pStyle w:val="alphabeticallist"/>
        <w:numPr>
          <w:ilvl w:val="5"/>
          <w:numId w:val="9"/>
        </w:numPr>
        <w:tabs>
          <w:tab w:val="clear" w:pos="1985"/>
        </w:tabs>
        <w:ind w:left="2694"/>
      </w:pPr>
      <w:r w:rsidRPr="007B3BA7">
        <w:t>Arc duration time.</w:t>
      </w:r>
    </w:p>
    <w:p w14:paraId="1D6A8455" w14:textId="77777777" w:rsidR="00AD5C85" w:rsidRPr="007B3BA7" w:rsidRDefault="00AD5C85" w:rsidP="002742C6">
      <w:pPr>
        <w:pStyle w:val="alphabeticallist"/>
        <w:numPr>
          <w:ilvl w:val="5"/>
          <w:numId w:val="9"/>
        </w:numPr>
        <w:tabs>
          <w:tab w:val="clear" w:pos="1985"/>
        </w:tabs>
        <w:ind w:left="2694"/>
      </w:pPr>
      <w:r w:rsidRPr="007B3BA7">
        <w:t>Initial electrical measurement results (Table 2 of the Detail Specification), contact resistance of unloaded pole(s).</w:t>
      </w:r>
    </w:p>
    <w:p w14:paraId="1A63616F" w14:textId="77777777" w:rsidR="00AD5C85" w:rsidRPr="007B3BA7" w:rsidRDefault="00AD5C85" w:rsidP="002742C6">
      <w:pPr>
        <w:pStyle w:val="alphabeticallist"/>
        <w:numPr>
          <w:ilvl w:val="5"/>
          <w:numId w:val="9"/>
        </w:numPr>
        <w:tabs>
          <w:tab w:val="clear" w:pos="1985"/>
        </w:tabs>
        <w:ind w:left="2694"/>
      </w:pPr>
      <w:r w:rsidRPr="007B3BA7">
        <w:t>Intermediate measurement results after each 10000 operations, Contact Resistance of the unloaded pole(s), Dynamic Contact Resistance, Pick-up and Drop-out Voltages for non-latching relays and Latch and Reset Voltages for latching relays.</w:t>
      </w:r>
    </w:p>
    <w:p w14:paraId="719DADC5" w14:textId="77777777" w:rsidR="00AD5C85" w:rsidRPr="007B3BA7" w:rsidRDefault="00AD5C85" w:rsidP="002742C6">
      <w:pPr>
        <w:pStyle w:val="alphabeticallist"/>
        <w:numPr>
          <w:ilvl w:val="5"/>
          <w:numId w:val="9"/>
        </w:numPr>
        <w:tabs>
          <w:tab w:val="clear" w:pos="1985"/>
        </w:tabs>
        <w:ind w:left="2694"/>
      </w:pPr>
      <w:r w:rsidRPr="007B3BA7">
        <w:t>Final electrical measurement results, Insulation Resistance at 10V max, Contact Resistance of the unloaded pole(s) and electrical measurements (Table 2 o</w:t>
      </w:r>
      <w:r w:rsidR="008C5269" w:rsidRPr="007B3BA7">
        <w:t>f</w:t>
      </w:r>
      <w:r w:rsidRPr="007B3BA7">
        <w:t xml:space="preserve"> the Detail Specification).</w:t>
      </w:r>
    </w:p>
    <w:p w14:paraId="49206596" w14:textId="77777777" w:rsidR="002476C7" w:rsidRPr="007B3BA7" w:rsidRDefault="002476C7" w:rsidP="002742C6">
      <w:pPr>
        <w:pStyle w:val="alphabeticallist"/>
        <w:numPr>
          <w:ilvl w:val="5"/>
          <w:numId w:val="9"/>
        </w:numPr>
        <w:tabs>
          <w:tab w:val="clear" w:pos="1985"/>
        </w:tabs>
        <w:ind w:left="2694"/>
      </w:pPr>
      <w:r w:rsidRPr="007B3BA7">
        <w:t>Seal Test results.</w:t>
      </w:r>
    </w:p>
    <w:p w14:paraId="7AE61177" w14:textId="77777777" w:rsidR="00AD5C85" w:rsidRPr="007B3BA7" w:rsidRDefault="002476C7" w:rsidP="002742C6">
      <w:pPr>
        <w:pStyle w:val="alphabeticallist"/>
        <w:numPr>
          <w:ilvl w:val="5"/>
          <w:numId w:val="9"/>
        </w:numPr>
        <w:tabs>
          <w:tab w:val="clear" w:pos="1985"/>
        </w:tabs>
        <w:ind w:left="2694"/>
      </w:pPr>
      <w:r w:rsidRPr="007B3BA7">
        <w:t>Results of External Visual Inspection.</w:t>
      </w:r>
    </w:p>
    <w:p w14:paraId="67390A99" w14:textId="7AAA8185" w:rsidR="00AD5C85" w:rsidRPr="007B3BA7" w:rsidRDefault="00AD5C85" w:rsidP="006920EA">
      <w:pPr>
        <w:pStyle w:val="Heading3"/>
      </w:pPr>
      <w:bookmarkStart w:id="162" w:name="_Toc466624995"/>
      <w:r w:rsidRPr="007B3BA7">
        <w:lastRenderedPageBreak/>
        <w:t xml:space="preserve">Subgroup 3B - Intermediate Current Test (Para. </w:t>
      </w:r>
      <w:r w:rsidR="008F5586" w:rsidRPr="007B3BA7">
        <w:fldChar w:fldCharType="begin"/>
      </w:r>
      <w:r w:rsidR="008F5586" w:rsidRPr="007B3BA7">
        <w:instrText xml:space="preserve"> REF _Ref465761517 \r \h </w:instrText>
      </w:r>
      <w:r w:rsidR="008F5586" w:rsidRPr="007B3BA7">
        <w:fldChar w:fldCharType="separate"/>
      </w:r>
      <w:r w:rsidR="008F5586" w:rsidRPr="007B3BA7">
        <w:t>7.4.3</w:t>
      </w:r>
      <w:r w:rsidR="008F5586" w:rsidRPr="007B3BA7">
        <w:fldChar w:fldCharType="end"/>
      </w:r>
      <w:r w:rsidRPr="007B3BA7">
        <w:t>)</w:t>
      </w:r>
      <w:bookmarkEnd w:id="162"/>
    </w:p>
    <w:p w14:paraId="12587FE7" w14:textId="77777777" w:rsidR="00AD5C85" w:rsidRPr="007B3BA7" w:rsidRDefault="00AD5C85" w:rsidP="006920EA">
      <w:pPr>
        <w:keepNext/>
      </w:pPr>
      <w:r w:rsidRPr="007B3BA7">
        <w:t>All data shall be recorded against serial numbers. This shall include:</w:t>
      </w:r>
    </w:p>
    <w:p w14:paraId="682F7F1B" w14:textId="77777777" w:rsidR="00AD5C85" w:rsidRPr="007B3BA7" w:rsidRDefault="00AD5C85" w:rsidP="003C163C">
      <w:pPr>
        <w:pStyle w:val="alphabeticallist"/>
      </w:pPr>
      <w:r w:rsidRPr="007B3BA7">
        <w:t>Intermediate measurement results, dynamic contact resistance and operating voltages measurements after each 10000 operations.</w:t>
      </w:r>
    </w:p>
    <w:p w14:paraId="012C25E0" w14:textId="77777777" w:rsidR="00AD5C85" w:rsidRPr="007B3BA7" w:rsidRDefault="00AD5C85" w:rsidP="003C163C">
      <w:pPr>
        <w:pStyle w:val="alphabeticallist"/>
      </w:pPr>
      <w:r w:rsidRPr="007B3BA7">
        <w:t>Seal test results.</w:t>
      </w:r>
    </w:p>
    <w:p w14:paraId="15B5A78B" w14:textId="77777777" w:rsidR="00AD5C85" w:rsidRPr="007B3BA7" w:rsidRDefault="00AD5C85" w:rsidP="003C163C">
      <w:pPr>
        <w:pStyle w:val="alphabeticallist"/>
      </w:pPr>
      <w:r w:rsidRPr="007B3BA7">
        <w:t>Results of external visual inspection.</w:t>
      </w:r>
    </w:p>
    <w:p w14:paraId="74E93691" w14:textId="77777777" w:rsidR="00AD5C85" w:rsidRPr="007B3BA7" w:rsidRDefault="00AD5C85" w:rsidP="003C163C">
      <w:pPr>
        <w:pStyle w:val="alphabeticallist"/>
      </w:pPr>
      <w:r w:rsidRPr="007B3BA7">
        <w:t xml:space="preserve">Final electrical measurements results (Table 2 of the Detail </w:t>
      </w:r>
      <w:r w:rsidR="008C5269" w:rsidRPr="007B3BA7">
        <w:t>S</w:t>
      </w:r>
      <w:r w:rsidRPr="007B3BA7">
        <w:t>pecification).</w:t>
      </w:r>
    </w:p>
    <w:p w14:paraId="31DF516D" w14:textId="5B5F8041" w:rsidR="00AD5C85" w:rsidRPr="007B3BA7" w:rsidRDefault="00AD5C85" w:rsidP="002742C6">
      <w:pPr>
        <w:pStyle w:val="Heading3"/>
      </w:pPr>
      <w:bookmarkStart w:id="163" w:name="_Toc466624996"/>
      <w:r w:rsidRPr="007B3BA7">
        <w:t>Subgroup 3B - Terminal Strength Step Stress Test (Para.</w:t>
      </w:r>
      <w:r w:rsidR="008F5586" w:rsidRPr="007B3BA7">
        <w:t xml:space="preserve"> </w:t>
      </w:r>
      <w:r w:rsidR="008F5586" w:rsidRPr="007B3BA7">
        <w:fldChar w:fldCharType="begin"/>
      </w:r>
      <w:r w:rsidR="008F5586" w:rsidRPr="007B3BA7">
        <w:instrText xml:space="preserve"> REF _Ref465761527 \r \h </w:instrText>
      </w:r>
      <w:r w:rsidR="008F5586" w:rsidRPr="007B3BA7">
        <w:fldChar w:fldCharType="separate"/>
      </w:r>
      <w:r w:rsidR="008F5586" w:rsidRPr="007B3BA7">
        <w:t>7.4.4</w:t>
      </w:r>
      <w:r w:rsidR="008F5586" w:rsidRPr="007B3BA7">
        <w:fldChar w:fldCharType="end"/>
      </w:r>
      <w:r w:rsidRPr="007B3BA7">
        <w:t>)</w:t>
      </w:r>
      <w:bookmarkEnd w:id="163"/>
    </w:p>
    <w:p w14:paraId="5F437E50" w14:textId="77777777" w:rsidR="00AD5C85" w:rsidRPr="007B3BA7" w:rsidRDefault="00AD5C85" w:rsidP="00AD5C85">
      <w:r w:rsidRPr="007B3BA7">
        <w:t>All data shall be recorded against serial numbers. This shall include:</w:t>
      </w:r>
    </w:p>
    <w:p w14:paraId="3B51BA59" w14:textId="77777777" w:rsidR="00AD5C85" w:rsidRPr="007B3BA7" w:rsidRDefault="00AD5C85" w:rsidP="00381BD6">
      <w:pPr>
        <w:pStyle w:val="alphabeticallist"/>
        <w:numPr>
          <w:ilvl w:val="5"/>
          <w:numId w:val="11"/>
        </w:numPr>
      </w:pPr>
      <w:r w:rsidRPr="007B3BA7">
        <w:t xml:space="preserve">Intermediate measurement results after each step, electrical measurements results (Table 2 of the Detail </w:t>
      </w:r>
      <w:r w:rsidR="008C5269" w:rsidRPr="007B3BA7">
        <w:t>S</w:t>
      </w:r>
      <w:r w:rsidRPr="007B3BA7">
        <w:t>pecification).</w:t>
      </w:r>
    </w:p>
    <w:p w14:paraId="4966C8C4" w14:textId="77777777" w:rsidR="00AD5C85" w:rsidRPr="007B3BA7" w:rsidRDefault="00AD5C85" w:rsidP="00381BD6">
      <w:pPr>
        <w:pStyle w:val="alphabeticallist"/>
        <w:numPr>
          <w:ilvl w:val="5"/>
          <w:numId w:val="11"/>
        </w:numPr>
      </w:pPr>
      <w:r w:rsidRPr="007B3BA7">
        <w:t>Seal test results.</w:t>
      </w:r>
    </w:p>
    <w:p w14:paraId="0730D848" w14:textId="77777777" w:rsidR="00AD5C85" w:rsidRPr="007B3BA7" w:rsidRDefault="00AD5C85" w:rsidP="00381BD6">
      <w:pPr>
        <w:pStyle w:val="alphabeticallist"/>
        <w:numPr>
          <w:ilvl w:val="5"/>
          <w:numId w:val="19"/>
        </w:numPr>
      </w:pPr>
      <w:r w:rsidRPr="007B3BA7">
        <w:t>Results of external visual inspection.</w:t>
      </w:r>
    </w:p>
    <w:p w14:paraId="77E5E3CC" w14:textId="77777777" w:rsidR="00AD5C85" w:rsidRPr="007B3BA7" w:rsidRDefault="00AD5C85" w:rsidP="002742C6">
      <w:pPr>
        <w:pStyle w:val="alphabeticallist"/>
      </w:pPr>
      <w:r w:rsidRPr="007B3BA7">
        <w:t xml:space="preserve">Final electrical measurements results (Table 2 of the Detail </w:t>
      </w:r>
      <w:r w:rsidR="008C5269" w:rsidRPr="007B3BA7">
        <w:t>S</w:t>
      </w:r>
      <w:r w:rsidRPr="007B3BA7">
        <w:t>pecification).</w:t>
      </w:r>
    </w:p>
    <w:p w14:paraId="4960F84D" w14:textId="27C43C3B" w:rsidR="00AD5C85" w:rsidRPr="007B3BA7" w:rsidRDefault="00AD5C85" w:rsidP="002742C6">
      <w:pPr>
        <w:pStyle w:val="Heading3"/>
      </w:pPr>
      <w:bookmarkStart w:id="164" w:name="_Toc466624997"/>
      <w:r w:rsidRPr="007B3BA7">
        <w:t xml:space="preserve">Subgroup 3C - Low </w:t>
      </w:r>
      <w:r w:rsidR="008C5269" w:rsidRPr="007B3BA7">
        <w:t>L</w:t>
      </w:r>
      <w:r w:rsidRPr="007B3BA7">
        <w:t xml:space="preserve">evel Mechanical Life Tests (Para. </w:t>
      </w:r>
      <w:r w:rsidR="008F5586" w:rsidRPr="007B3BA7">
        <w:fldChar w:fldCharType="begin"/>
      </w:r>
      <w:r w:rsidR="008F5586" w:rsidRPr="007B3BA7">
        <w:instrText xml:space="preserve"> REF _Ref465761544 \r \h </w:instrText>
      </w:r>
      <w:r w:rsidR="008F5586" w:rsidRPr="007B3BA7">
        <w:fldChar w:fldCharType="separate"/>
      </w:r>
      <w:r w:rsidR="008F5586" w:rsidRPr="007B3BA7">
        <w:t>7.4.5</w:t>
      </w:r>
      <w:r w:rsidR="008F5586" w:rsidRPr="007B3BA7">
        <w:fldChar w:fldCharType="end"/>
      </w:r>
      <w:r w:rsidRPr="007B3BA7">
        <w:t>)</w:t>
      </w:r>
      <w:bookmarkEnd w:id="164"/>
    </w:p>
    <w:p w14:paraId="28229118" w14:textId="77777777" w:rsidR="00AD5C85" w:rsidRPr="007B3BA7" w:rsidRDefault="00AD5C85" w:rsidP="00AD5C85">
      <w:r w:rsidRPr="007B3BA7">
        <w:t>All data shall be recorded against serial numbers. This shall include:</w:t>
      </w:r>
    </w:p>
    <w:p w14:paraId="51250781" w14:textId="77777777" w:rsidR="00AD5C85" w:rsidRPr="007B3BA7" w:rsidRDefault="00AD5C85" w:rsidP="00381BD6">
      <w:pPr>
        <w:pStyle w:val="alphabeticallist"/>
        <w:numPr>
          <w:ilvl w:val="5"/>
          <w:numId w:val="12"/>
        </w:numPr>
      </w:pPr>
      <w:r w:rsidRPr="007B3BA7">
        <w:t>Number of misses during the first 200000 operations.</w:t>
      </w:r>
    </w:p>
    <w:p w14:paraId="149DCC23" w14:textId="77777777" w:rsidR="00AD5C85" w:rsidRPr="007B3BA7" w:rsidRDefault="00AD5C85" w:rsidP="00381BD6">
      <w:pPr>
        <w:pStyle w:val="alphabeticallist"/>
        <w:numPr>
          <w:ilvl w:val="5"/>
          <w:numId w:val="12"/>
        </w:numPr>
      </w:pPr>
      <w:r w:rsidRPr="007B3BA7">
        <w:t xml:space="preserve">Intermediate electrical measurements results (Table 2 of the Detail </w:t>
      </w:r>
      <w:r w:rsidR="008C5269" w:rsidRPr="007B3BA7">
        <w:t>S</w:t>
      </w:r>
      <w:r w:rsidRPr="007B3BA7">
        <w:t>pecification).</w:t>
      </w:r>
    </w:p>
    <w:p w14:paraId="04AD2041" w14:textId="77777777" w:rsidR="00AD5C85" w:rsidRPr="007B3BA7" w:rsidRDefault="00AD5C85" w:rsidP="00381BD6">
      <w:pPr>
        <w:pStyle w:val="alphabeticallist"/>
        <w:numPr>
          <w:ilvl w:val="5"/>
          <w:numId w:val="12"/>
        </w:numPr>
      </w:pPr>
      <w:r w:rsidRPr="007B3BA7">
        <w:t>Seal test results.</w:t>
      </w:r>
    </w:p>
    <w:p w14:paraId="00BB004F" w14:textId="77777777" w:rsidR="00AD5C85" w:rsidRPr="007B3BA7" w:rsidRDefault="00AD5C85" w:rsidP="00381BD6">
      <w:pPr>
        <w:pStyle w:val="alphabeticallist"/>
        <w:numPr>
          <w:ilvl w:val="5"/>
          <w:numId w:val="12"/>
        </w:numPr>
      </w:pPr>
      <w:r w:rsidRPr="007B3BA7">
        <w:t>Results of external visual inspection.</w:t>
      </w:r>
    </w:p>
    <w:p w14:paraId="21078E00" w14:textId="77777777" w:rsidR="00AD5C85" w:rsidRPr="007B3BA7" w:rsidRDefault="00AD5C85" w:rsidP="00381BD6">
      <w:pPr>
        <w:pStyle w:val="alphabeticallist"/>
        <w:numPr>
          <w:ilvl w:val="5"/>
          <w:numId w:val="12"/>
        </w:numPr>
      </w:pPr>
      <w:r w:rsidRPr="007B3BA7">
        <w:t xml:space="preserve">Final electrical measurements results (Table 2 of the Detail </w:t>
      </w:r>
      <w:r w:rsidR="008C5269" w:rsidRPr="007B3BA7">
        <w:t>S</w:t>
      </w:r>
      <w:r w:rsidRPr="007B3BA7">
        <w:t>pecification).</w:t>
      </w:r>
    </w:p>
    <w:p w14:paraId="39DF4B6D" w14:textId="1E43037F" w:rsidR="00AD5C85" w:rsidRPr="007B3BA7" w:rsidRDefault="00AD5C85" w:rsidP="002742C6">
      <w:pPr>
        <w:pStyle w:val="Heading3"/>
      </w:pPr>
      <w:bookmarkStart w:id="165" w:name="_Toc466624998"/>
      <w:r w:rsidRPr="007B3BA7">
        <w:t xml:space="preserve">Subgroup 3C - Inductive Load and Mechanical Life Tests (Para. </w:t>
      </w:r>
      <w:r w:rsidR="008F5586" w:rsidRPr="007B3BA7">
        <w:fldChar w:fldCharType="begin"/>
      </w:r>
      <w:r w:rsidR="008F5586" w:rsidRPr="007B3BA7">
        <w:instrText xml:space="preserve"> REF _Ref465761554 \r \h </w:instrText>
      </w:r>
      <w:r w:rsidR="008F5586" w:rsidRPr="007B3BA7">
        <w:fldChar w:fldCharType="separate"/>
      </w:r>
      <w:r w:rsidR="008F5586" w:rsidRPr="007B3BA7">
        <w:t>7.4.6</w:t>
      </w:r>
      <w:r w:rsidR="008F5586" w:rsidRPr="007B3BA7">
        <w:fldChar w:fldCharType="end"/>
      </w:r>
      <w:r w:rsidRPr="007B3BA7">
        <w:t>)</w:t>
      </w:r>
      <w:bookmarkEnd w:id="165"/>
    </w:p>
    <w:p w14:paraId="465D6722" w14:textId="77777777" w:rsidR="00AD5C85" w:rsidRPr="007B3BA7" w:rsidRDefault="00AD5C85" w:rsidP="00AD5C85">
      <w:r w:rsidRPr="007B3BA7">
        <w:t>All data shall be recorded against serial numbers. This shall include:</w:t>
      </w:r>
    </w:p>
    <w:p w14:paraId="084A4D03" w14:textId="77777777" w:rsidR="00AD5C85" w:rsidRPr="007B3BA7" w:rsidRDefault="00AD5C85" w:rsidP="00381BD6">
      <w:pPr>
        <w:pStyle w:val="alphabeticallist"/>
        <w:numPr>
          <w:ilvl w:val="5"/>
          <w:numId w:val="13"/>
        </w:numPr>
      </w:pPr>
      <w:r w:rsidRPr="007B3BA7">
        <w:t>Intermediate measurement results, dynamic contact resistance and operating voltages measurements, insulation resistance and voltage proof after each 10000 operations.</w:t>
      </w:r>
    </w:p>
    <w:p w14:paraId="25790E69" w14:textId="77777777" w:rsidR="00AD5C85" w:rsidRPr="007B3BA7" w:rsidRDefault="00AD5C85" w:rsidP="00381BD6">
      <w:pPr>
        <w:pStyle w:val="alphabeticallist"/>
        <w:numPr>
          <w:ilvl w:val="5"/>
          <w:numId w:val="13"/>
        </w:numPr>
      </w:pPr>
      <w:r w:rsidRPr="007B3BA7">
        <w:t>Seal test results.</w:t>
      </w:r>
    </w:p>
    <w:p w14:paraId="302A8CF7" w14:textId="77777777" w:rsidR="00AD5C85" w:rsidRPr="007B3BA7" w:rsidRDefault="00AD5C85" w:rsidP="00381BD6">
      <w:pPr>
        <w:pStyle w:val="alphabeticallist"/>
        <w:numPr>
          <w:ilvl w:val="5"/>
          <w:numId w:val="13"/>
        </w:numPr>
      </w:pPr>
      <w:r w:rsidRPr="007B3BA7">
        <w:t>Results of external visual inspection.</w:t>
      </w:r>
    </w:p>
    <w:p w14:paraId="6B6EA9C2" w14:textId="77777777" w:rsidR="00AD5C85" w:rsidRPr="007B3BA7" w:rsidRDefault="00AD5C85" w:rsidP="00381BD6">
      <w:pPr>
        <w:pStyle w:val="alphabeticallist"/>
        <w:numPr>
          <w:ilvl w:val="5"/>
          <w:numId w:val="13"/>
        </w:numPr>
      </w:pPr>
      <w:r w:rsidRPr="007B3BA7">
        <w:t xml:space="preserve">Final electrical measurements results (Table 2 of the Detail </w:t>
      </w:r>
      <w:r w:rsidR="008C5269" w:rsidRPr="007B3BA7">
        <w:t>S</w:t>
      </w:r>
      <w:r w:rsidRPr="007B3BA7">
        <w:t>pecification).</w:t>
      </w:r>
    </w:p>
    <w:p w14:paraId="0F736301" w14:textId="23333D8E" w:rsidR="00AD5C85" w:rsidRPr="007B3BA7" w:rsidRDefault="00AD5C85" w:rsidP="002742C6">
      <w:pPr>
        <w:pStyle w:val="Heading3"/>
      </w:pPr>
      <w:bookmarkStart w:id="166" w:name="_Toc466624999"/>
      <w:r w:rsidRPr="007B3BA7">
        <w:t xml:space="preserve">Subgroup 3D - Inrush Current (Para. </w:t>
      </w:r>
      <w:r w:rsidR="008F5586" w:rsidRPr="007B3BA7">
        <w:fldChar w:fldCharType="begin"/>
      </w:r>
      <w:r w:rsidR="008F5586" w:rsidRPr="007B3BA7">
        <w:instrText xml:space="preserve"> REF _Ref465761612 \r \h </w:instrText>
      </w:r>
      <w:r w:rsidR="008F5586" w:rsidRPr="007B3BA7">
        <w:fldChar w:fldCharType="separate"/>
      </w:r>
      <w:r w:rsidR="008F5586" w:rsidRPr="007B3BA7">
        <w:t>7.4.7</w:t>
      </w:r>
      <w:r w:rsidR="008F5586" w:rsidRPr="007B3BA7">
        <w:fldChar w:fldCharType="end"/>
      </w:r>
      <w:r w:rsidRPr="007B3BA7">
        <w:t>)</w:t>
      </w:r>
      <w:bookmarkEnd w:id="166"/>
    </w:p>
    <w:p w14:paraId="58A9C3A7" w14:textId="77777777" w:rsidR="00AD5C85" w:rsidRPr="007B3BA7" w:rsidRDefault="00AD5C85" w:rsidP="00AD5C85">
      <w:r w:rsidRPr="007B3BA7">
        <w:t>All data shall be recorded against serial numbers. This shall include:</w:t>
      </w:r>
    </w:p>
    <w:p w14:paraId="03C3B08B" w14:textId="77777777" w:rsidR="00AD5C85" w:rsidRPr="007B3BA7" w:rsidRDefault="00AD5C85" w:rsidP="00381BD6">
      <w:pPr>
        <w:pStyle w:val="alphabeticallist"/>
        <w:numPr>
          <w:ilvl w:val="5"/>
          <w:numId w:val="14"/>
        </w:numPr>
      </w:pPr>
      <w:r w:rsidRPr="007B3BA7">
        <w:t>Intermediate measurement results, static contact resistance, insulation resistance and voltage proof after each 10 operations.</w:t>
      </w:r>
    </w:p>
    <w:p w14:paraId="055873EE" w14:textId="77777777" w:rsidR="00AD5C85" w:rsidRPr="007B3BA7" w:rsidRDefault="00AD5C85" w:rsidP="00381BD6">
      <w:pPr>
        <w:pStyle w:val="alphabeticallist"/>
        <w:numPr>
          <w:ilvl w:val="5"/>
          <w:numId w:val="14"/>
        </w:numPr>
      </w:pPr>
      <w:r w:rsidRPr="007B3BA7">
        <w:t>Seal test results.</w:t>
      </w:r>
    </w:p>
    <w:p w14:paraId="2D64241D" w14:textId="77777777" w:rsidR="00AD5C85" w:rsidRPr="007B3BA7" w:rsidRDefault="00AD5C85" w:rsidP="00381BD6">
      <w:pPr>
        <w:pStyle w:val="alphabeticallist"/>
        <w:numPr>
          <w:ilvl w:val="5"/>
          <w:numId w:val="14"/>
        </w:numPr>
      </w:pPr>
      <w:r w:rsidRPr="007B3BA7">
        <w:t>Results of external visual inspection.</w:t>
      </w:r>
    </w:p>
    <w:p w14:paraId="75CA3E47" w14:textId="77777777" w:rsidR="00AD5C85" w:rsidRPr="007B3BA7" w:rsidRDefault="00AD5C85" w:rsidP="00381BD6">
      <w:pPr>
        <w:pStyle w:val="alphabeticallist"/>
        <w:numPr>
          <w:ilvl w:val="5"/>
          <w:numId w:val="14"/>
        </w:numPr>
      </w:pPr>
      <w:r w:rsidRPr="007B3BA7">
        <w:t xml:space="preserve">Final electrical measurements results (Table 2 of the Detail </w:t>
      </w:r>
      <w:r w:rsidR="008C5269" w:rsidRPr="007B3BA7">
        <w:t>S</w:t>
      </w:r>
      <w:r w:rsidRPr="007B3BA7">
        <w:t>pecification).</w:t>
      </w:r>
    </w:p>
    <w:p w14:paraId="6AC43083" w14:textId="74B5D2FD" w:rsidR="00AD5C85" w:rsidRPr="007B3BA7" w:rsidRDefault="00AD5C85" w:rsidP="002742C6">
      <w:pPr>
        <w:pStyle w:val="Heading3"/>
      </w:pPr>
      <w:bookmarkStart w:id="167" w:name="_Toc466625000"/>
      <w:r w:rsidRPr="007B3BA7">
        <w:t xml:space="preserve">Subgroup 3E - Coil Life, Coil </w:t>
      </w:r>
      <w:r w:rsidR="008C5269" w:rsidRPr="007B3BA7">
        <w:t>V</w:t>
      </w:r>
      <w:r w:rsidRPr="007B3BA7">
        <w:t xml:space="preserve">oltage Step Stress and Internal Moisture (Para. </w:t>
      </w:r>
      <w:r w:rsidR="008F5586" w:rsidRPr="007B3BA7">
        <w:fldChar w:fldCharType="begin"/>
      </w:r>
      <w:r w:rsidR="008F5586" w:rsidRPr="007B3BA7">
        <w:instrText xml:space="preserve"> REF _Ref465761625 \r \h </w:instrText>
      </w:r>
      <w:r w:rsidR="008F5586" w:rsidRPr="007B3BA7">
        <w:fldChar w:fldCharType="separate"/>
      </w:r>
      <w:r w:rsidR="008F5586" w:rsidRPr="007B3BA7">
        <w:t>7.4.8</w:t>
      </w:r>
      <w:r w:rsidR="008F5586" w:rsidRPr="007B3BA7">
        <w:fldChar w:fldCharType="end"/>
      </w:r>
      <w:r w:rsidRPr="007B3BA7">
        <w:t>)</w:t>
      </w:r>
      <w:bookmarkEnd w:id="167"/>
    </w:p>
    <w:p w14:paraId="03860210" w14:textId="77777777" w:rsidR="00AD5C85" w:rsidRPr="007B3BA7" w:rsidRDefault="00AD5C85" w:rsidP="00AD5C85">
      <w:r w:rsidRPr="007B3BA7">
        <w:t>All data shall be recorded against serial numbers. This shall include:</w:t>
      </w:r>
    </w:p>
    <w:p w14:paraId="4709C5A7" w14:textId="26F090A4" w:rsidR="00AD5C85" w:rsidRPr="007B3BA7" w:rsidRDefault="00AD5C85" w:rsidP="002742C6">
      <w:pPr>
        <w:pStyle w:val="Dashlist"/>
        <w:numPr>
          <w:ilvl w:val="0"/>
          <w:numId w:val="17"/>
        </w:numPr>
        <w:ind w:left="2127" w:hanging="472"/>
      </w:pPr>
      <w:r w:rsidRPr="007B3BA7">
        <w:t xml:space="preserve">Coil Life Test (Para. </w:t>
      </w:r>
      <w:r w:rsidR="008F5586" w:rsidRPr="007B3BA7">
        <w:fldChar w:fldCharType="begin"/>
      </w:r>
      <w:r w:rsidR="008F5586" w:rsidRPr="007B3BA7">
        <w:instrText xml:space="preserve"> REF _Ref465761635 \r \h </w:instrText>
      </w:r>
      <w:r w:rsidR="008F5586" w:rsidRPr="007B3BA7">
        <w:fldChar w:fldCharType="separate"/>
      </w:r>
      <w:r w:rsidR="008F5586" w:rsidRPr="007B3BA7">
        <w:t>7.4.8.1</w:t>
      </w:r>
      <w:r w:rsidR="008F5586" w:rsidRPr="007B3BA7">
        <w:fldChar w:fldCharType="end"/>
      </w:r>
      <w:r w:rsidRPr="007B3BA7">
        <w:t>)</w:t>
      </w:r>
    </w:p>
    <w:p w14:paraId="5CF06717" w14:textId="77777777" w:rsidR="00AD5C85" w:rsidRPr="007B3BA7" w:rsidRDefault="00AD5C85" w:rsidP="002742C6">
      <w:pPr>
        <w:pStyle w:val="alphabeticallist"/>
        <w:tabs>
          <w:tab w:val="clear" w:pos="1985"/>
        </w:tabs>
        <w:ind w:left="2665"/>
      </w:pPr>
      <w:r w:rsidRPr="007B3BA7">
        <w:t>Initial Measurement results, coil current, operate, release and bounce times and contact resistances of the normally closed contacts for each measurement condition.</w:t>
      </w:r>
    </w:p>
    <w:p w14:paraId="0DAFCBE1" w14:textId="77777777" w:rsidR="00AD5C85" w:rsidRPr="007B3BA7" w:rsidRDefault="00AD5C85" w:rsidP="002742C6">
      <w:pPr>
        <w:pStyle w:val="alphabeticallist"/>
        <w:tabs>
          <w:tab w:val="clear" w:pos="1985"/>
        </w:tabs>
        <w:ind w:left="2665"/>
      </w:pPr>
      <w:r w:rsidRPr="007B3BA7">
        <w:t>Intermediate Measurement results, coil resistance and contact resistance at room temperature at 250, 500 and 750 hours.</w:t>
      </w:r>
    </w:p>
    <w:p w14:paraId="2C2D2725" w14:textId="77777777" w:rsidR="00AD5C85" w:rsidRPr="007B3BA7" w:rsidRDefault="00AD5C85" w:rsidP="006920EA">
      <w:pPr>
        <w:pStyle w:val="alphabeticallist"/>
        <w:keepLines/>
        <w:tabs>
          <w:tab w:val="clear" w:pos="1985"/>
        </w:tabs>
        <w:ind w:left="2665"/>
      </w:pPr>
      <w:r w:rsidRPr="007B3BA7">
        <w:lastRenderedPageBreak/>
        <w:t>Intermediate Measurement results during last high temperature cycle, Pick-up and Drop-out Voltages for non-latching relays and Latch and Reset Voltages for latching relays and during last low temperature cycle, contact resistance of the normally closed contacts.</w:t>
      </w:r>
    </w:p>
    <w:p w14:paraId="5B4376F4" w14:textId="77777777" w:rsidR="00AD5C85" w:rsidRPr="007B3BA7" w:rsidRDefault="00AD5C85" w:rsidP="002742C6">
      <w:pPr>
        <w:pStyle w:val="alphabeticallist"/>
        <w:tabs>
          <w:tab w:val="clear" w:pos="1985"/>
        </w:tabs>
        <w:ind w:left="2665"/>
      </w:pPr>
      <w:r w:rsidRPr="007B3BA7">
        <w:t>Seal test results.</w:t>
      </w:r>
    </w:p>
    <w:p w14:paraId="4637578A" w14:textId="77777777" w:rsidR="00AD5C85" w:rsidRPr="007B3BA7" w:rsidRDefault="00AD5C85" w:rsidP="002742C6">
      <w:pPr>
        <w:pStyle w:val="alphabeticallist"/>
        <w:tabs>
          <w:tab w:val="clear" w:pos="1985"/>
        </w:tabs>
        <w:ind w:left="2665"/>
      </w:pPr>
      <w:r w:rsidRPr="007B3BA7">
        <w:t>Results of External Visual Inspection.</w:t>
      </w:r>
    </w:p>
    <w:p w14:paraId="54262E5C" w14:textId="77777777" w:rsidR="00AD5C85" w:rsidRPr="007B3BA7" w:rsidRDefault="00AD5C85" w:rsidP="002742C6">
      <w:pPr>
        <w:pStyle w:val="alphabeticallist"/>
        <w:tabs>
          <w:tab w:val="clear" w:pos="1985"/>
        </w:tabs>
        <w:ind w:left="2665"/>
      </w:pPr>
      <w:r w:rsidRPr="007B3BA7">
        <w:t>Final Measurement results, coil current, operate, release and bounce times and contact resistances of the normally closed contacts for each measurement condition, electrical measurements (Table 2 of the Detail Specification) and the drift of the coil current, operate and release times between Initial and Final Measurements.</w:t>
      </w:r>
    </w:p>
    <w:p w14:paraId="57CD6878" w14:textId="664C060D" w:rsidR="00AD5C85" w:rsidRPr="007B3BA7" w:rsidRDefault="00AD5C85" w:rsidP="002742C6">
      <w:pPr>
        <w:pStyle w:val="Dashlist"/>
        <w:numPr>
          <w:ilvl w:val="0"/>
          <w:numId w:val="17"/>
        </w:numPr>
        <w:spacing w:before="240"/>
        <w:ind w:left="2127" w:hanging="457"/>
      </w:pPr>
      <w:r w:rsidRPr="007B3BA7">
        <w:t xml:space="preserve">Coil Voltage Step Stress Test (Para. </w:t>
      </w:r>
      <w:r w:rsidR="008F5586" w:rsidRPr="007B3BA7">
        <w:fldChar w:fldCharType="begin"/>
      </w:r>
      <w:r w:rsidR="008F5586" w:rsidRPr="007B3BA7">
        <w:instrText xml:space="preserve"> REF _Ref465761650 \r \h </w:instrText>
      </w:r>
      <w:r w:rsidR="008F5586" w:rsidRPr="007B3BA7">
        <w:fldChar w:fldCharType="separate"/>
      </w:r>
      <w:r w:rsidR="008F5586" w:rsidRPr="007B3BA7">
        <w:t>7.4.8.2</w:t>
      </w:r>
      <w:r w:rsidR="008F5586" w:rsidRPr="007B3BA7">
        <w:fldChar w:fldCharType="end"/>
      </w:r>
      <w:r w:rsidRPr="007B3BA7">
        <w:t>)</w:t>
      </w:r>
    </w:p>
    <w:p w14:paraId="7E2DB6C1" w14:textId="77777777" w:rsidR="00AD5C85" w:rsidRPr="007B3BA7" w:rsidRDefault="00AD5C85" w:rsidP="002742C6">
      <w:pPr>
        <w:pStyle w:val="alphabeticallist"/>
        <w:numPr>
          <w:ilvl w:val="5"/>
          <w:numId w:val="15"/>
        </w:numPr>
        <w:tabs>
          <w:tab w:val="clear" w:pos="1985"/>
        </w:tabs>
        <w:ind w:left="2694"/>
      </w:pPr>
      <w:r w:rsidRPr="007B3BA7">
        <w:t>Intermediate Measurement results after each step, operate, release and bounce times.</w:t>
      </w:r>
    </w:p>
    <w:p w14:paraId="3AC91149" w14:textId="77777777" w:rsidR="00AD5C85" w:rsidRPr="007B3BA7" w:rsidRDefault="00AD5C85" w:rsidP="002742C6">
      <w:pPr>
        <w:pStyle w:val="alphabeticallist"/>
        <w:numPr>
          <w:ilvl w:val="5"/>
          <w:numId w:val="15"/>
        </w:numPr>
        <w:tabs>
          <w:tab w:val="clear" w:pos="1985"/>
        </w:tabs>
        <w:ind w:left="2694"/>
      </w:pPr>
      <w:r w:rsidRPr="007B3BA7">
        <w:t>Final Measurement results, coil current, operate, release and bounce times, electrical measurements (Table 2 of the Detail Specification) and the drift of the coil current, operate and release times between Initial and Final Measurements.</w:t>
      </w:r>
    </w:p>
    <w:p w14:paraId="4EA8EB12" w14:textId="6598564C" w:rsidR="00AD5C85" w:rsidRPr="007B3BA7" w:rsidRDefault="00AD5C85" w:rsidP="002742C6">
      <w:pPr>
        <w:pStyle w:val="Heading2"/>
      </w:pPr>
      <w:bookmarkStart w:id="168" w:name="_Toc466625001"/>
      <w:r w:rsidRPr="007B3BA7">
        <w:t xml:space="preserve">CONSTRUCTION ANALYSIS (PARA. </w:t>
      </w:r>
      <w:r w:rsidR="008F5586" w:rsidRPr="007B3BA7">
        <w:fldChar w:fldCharType="begin"/>
      </w:r>
      <w:r w:rsidR="008F5586" w:rsidRPr="007B3BA7">
        <w:instrText xml:space="preserve"> REF _Ref465761662 \r \h </w:instrText>
      </w:r>
      <w:r w:rsidR="008F5586" w:rsidRPr="007B3BA7">
        <w:fldChar w:fldCharType="separate"/>
      </w:r>
      <w:r w:rsidR="008F5586" w:rsidRPr="007B3BA7">
        <w:t>7.5</w:t>
      </w:r>
      <w:r w:rsidR="008F5586" w:rsidRPr="007B3BA7">
        <w:fldChar w:fldCharType="end"/>
      </w:r>
      <w:r w:rsidRPr="007B3BA7">
        <w:t>)</w:t>
      </w:r>
      <w:bookmarkEnd w:id="168"/>
    </w:p>
    <w:p w14:paraId="414EEB4E" w14:textId="77777777" w:rsidR="00AD5C85" w:rsidRPr="007B3BA7" w:rsidRDefault="00AD5C85" w:rsidP="00AD5C85">
      <w:r w:rsidRPr="007B3BA7">
        <w:t>All data shall be recorded against serial numbers. This shall include:</w:t>
      </w:r>
    </w:p>
    <w:p w14:paraId="0BA5DA0B" w14:textId="77777777" w:rsidR="00AD5C85" w:rsidRPr="007B3BA7" w:rsidRDefault="00AD5C85" w:rsidP="002742C6">
      <w:pPr>
        <w:pStyle w:val="alphabeticallist"/>
      </w:pPr>
      <w:r w:rsidRPr="007B3BA7">
        <w:t>Deviations against the applicable specifications.</w:t>
      </w:r>
    </w:p>
    <w:p w14:paraId="74AA8F24" w14:textId="77777777" w:rsidR="00AD5C85" w:rsidRPr="007B3BA7" w:rsidRDefault="00AD5C85" w:rsidP="002742C6">
      <w:pPr>
        <w:pStyle w:val="alphabeticallist"/>
      </w:pPr>
      <w:r w:rsidRPr="007B3BA7">
        <w:t>Photographs of points of interest.</w:t>
      </w:r>
    </w:p>
    <w:p w14:paraId="4E424C4B" w14:textId="77777777" w:rsidR="00AD5C85" w:rsidRPr="007B3BA7" w:rsidRDefault="00AD5C85" w:rsidP="002742C6">
      <w:pPr>
        <w:pStyle w:val="alphabeticallist"/>
      </w:pPr>
      <w:r w:rsidRPr="007B3BA7">
        <w:t>Comments on the effects of the previous test(s).</w:t>
      </w:r>
    </w:p>
    <w:p w14:paraId="6075A898" w14:textId="7AF6529C" w:rsidR="00AD5C85" w:rsidRPr="007B3BA7" w:rsidRDefault="00AD5C85" w:rsidP="002742C6">
      <w:pPr>
        <w:pStyle w:val="Heading2"/>
      </w:pPr>
      <w:bookmarkStart w:id="169" w:name="_Toc466625002"/>
      <w:r w:rsidRPr="007B3BA7">
        <w:t>RESIDUAL GAS ANALYSIS (PARA.</w:t>
      </w:r>
      <w:r w:rsidR="008F5586" w:rsidRPr="007B3BA7">
        <w:fldChar w:fldCharType="begin"/>
      </w:r>
      <w:r w:rsidR="008F5586" w:rsidRPr="007B3BA7">
        <w:instrText xml:space="preserve"> REF _Ref465761673 \r \h </w:instrText>
      </w:r>
      <w:r w:rsidR="008F5586" w:rsidRPr="007B3BA7">
        <w:fldChar w:fldCharType="separate"/>
      </w:r>
      <w:r w:rsidR="008F5586" w:rsidRPr="007B3BA7">
        <w:t>7.6</w:t>
      </w:r>
      <w:r w:rsidR="008F5586" w:rsidRPr="007B3BA7">
        <w:fldChar w:fldCharType="end"/>
      </w:r>
      <w:r w:rsidRPr="007B3BA7">
        <w:t>)</w:t>
      </w:r>
      <w:bookmarkEnd w:id="169"/>
    </w:p>
    <w:p w14:paraId="1CD1B6C6" w14:textId="77777777" w:rsidR="00AD5C85" w:rsidRPr="007B3BA7" w:rsidRDefault="00AD5C85" w:rsidP="00AD5C85">
      <w:r w:rsidRPr="007B3BA7">
        <w:t xml:space="preserve">All data shall be recorded against serial numbers. </w:t>
      </w:r>
    </w:p>
    <w:p w14:paraId="345D7E75" w14:textId="77777777" w:rsidR="00AD5C85" w:rsidRPr="007B3BA7" w:rsidRDefault="00AD5C85" w:rsidP="002742C6">
      <w:pPr>
        <w:pStyle w:val="Heading2"/>
      </w:pPr>
      <w:bookmarkStart w:id="170" w:name="_Toc466625003"/>
      <w:r w:rsidRPr="007B3BA7">
        <w:t>SUMMARY OF RESULTS AND CONCLUSIONS</w:t>
      </w:r>
      <w:bookmarkEnd w:id="170"/>
    </w:p>
    <w:p w14:paraId="01C90EA6" w14:textId="77777777" w:rsidR="00AD5C85" w:rsidRPr="007B3BA7" w:rsidRDefault="00AD5C85" w:rsidP="00AD5C85">
      <w:r w:rsidRPr="007B3BA7">
        <w:t>The above shall be briefly reviewed, indicating the success or otherwise of the evaluation test programme. Any production screens that need to be introduced in the PID shall be outlined.</w:t>
      </w:r>
    </w:p>
    <w:p w14:paraId="19439601" w14:textId="77777777" w:rsidR="005B3D7F" w:rsidRPr="007B3BA7" w:rsidRDefault="00AD5C85" w:rsidP="00AD5C85">
      <w:r w:rsidRPr="007B3BA7">
        <w:t>Recommendations/deviations pertaining to the Detail Specifications or the qualification programme shall also be outlined.</w:t>
      </w:r>
    </w:p>
    <w:p w14:paraId="50DE5179" w14:textId="77777777" w:rsidR="005B3D7F" w:rsidRPr="007B3BA7" w:rsidRDefault="005B3D7F">
      <w:pPr>
        <w:spacing w:after="0" w:line="240" w:lineRule="auto"/>
        <w:ind w:left="0" w:right="0"/>
        <w:jc w:val="left"/>
      </w:pPr>
      <w:r w:rsidRPr="007B3BA7">
        <w:br w:type="page"/>
      </w:r>
    </w:p>
    <w:p w14:paraId="7BE866C5" w14:textId="77777777" w:rsidR="00AD5C85" w:rsidRPr="007B3BA7" w:rsidRDefault="00AD5C85" w:rsidP="002742C6">
      <w:pPr>
        <w:pStyle w:val="Heading1"/>
      </w:pPr>
      <w:bookmarkStart w:id="171" w:name="_Toc466625004"/>
      <w:r w:rsidRPr="007B3BA7">
        <w:lastRenderedPageBreak/>
        <w:t>CHARTS</w:t>
      </w:r>
      <w:bookmarkEnd w:id="171"/>
    </w:p>
    <w:p w14:paraId="1DBB8F47" w14:textId="77777777" w:rsidR="00AD5C85" w:rsidRPr="007B3BA7" w:rsidRDefault="00AD5C85" w:rsidP="002742C6">
      <w:pPr>
        <w:pStyle w:val="Heading2"/>
      </w:pPr>
      <w:bookmarkStart w:id="172" w:name="_Toc466625005"/>
      <w:r w:rsidRPr="007B3BA7">
        <w:t>CHART I - EVALUATION TEST PROGRAMME</w:t>
      </w:r>
      <w:bookmarkEnd w:id="172"/>
    </w:p>
    <w:p w14:paraId="7F9C79BE" w14:textId="79293BB8" w:rsidR="00F23D02" w:rsidRPr="007B3BA7" w:rsidRDefault="00F23D02" w:rsidP="00B30558">
      <w:pPr>
        <w:spacing w:after="0"/>
      </w:pPr>
    </w:p>
    <w:p w14:paraId="3F744613" w14:textId="66750F07" w:rsidR="005B3D7F" w:rsidRPr="007B3BA7" w:rsidRDefault="00F626C6" w:rsidP="00C14207">
      <w:pPr>
        <w:ind w:left="142" w:firstLine="284"/>
        <w:jc w:val="left"/>
      </w:pPr>
      <w:r>
        <w:rPr>
          <w:noProof/>
          <w:lang w:eastAsia="en-GB"/>
        </w:rPr>
        <mc:AlternateContent>
          <mc:Choice Requires="wps">
            <w:drawing>
              <wp:anchor distT="0" distB="0" distL="114300" distR="114300" simplePos="0" relativeHeight="251619328" behindDoc="0" locked="0" layoutInCell="1" allowOverlap="1" wp14:anchorId="3954C933" wp14:editId="29BB34E0">
                <wp:simplePos x="0" y="0"/>
                <wp:positionH relativeFrom="column">
                  <wp:posOffset>2980055</wp:posOffset>
                </wp:positionH>
                <wp:positionV relativeFrom="paragraph">
                  <wp:posOffset>4000974</wp:posOffset>
                </wp:positionV>
                <wp:extent cx="1" cy="187200"/>
                <wp:effectExtent l="76200" t="0" r="57150" b="60960"/>
                <wp:wrapNone/>
                <wp:docPr id="179" name="Connecteur droit avec flèche 94"/>
                <wp:cNvGraphicFramePr/>
                <a:graphic xmlns:a="http://schemas.openxmlformats.org/drawingml/2006/main">
                  <a:graphicData uri="http://schemas.microsoft.com/office/word/2010/wordprocessingShape">
                    <wps:wsp>
                      <wps:cNvCnPr/>
                      <wps:spPr>
                        <a:xfrm flipH="1">
                          <a:off x="0" y="0"/>
                          <a:ext cx="1" cy="187200"/>
                        </a:xfrm>
                        <a:prstGeom prst="straightConnector1">
                          <a:avLst/>
                        </a:prstGeom>
                        <a:noFill/>
                        <a:ln w="9525" cap="flat" cmpd="sng" algn="ctr">
                          <a:solidFill>
                            <a:sysClr val="windowText" lastClr="000000"/>
                          </a:solidFill>
                          <a:prstDash val="solid"/>
                          <a:tailEnd type="triangle" w="med" len="lg"/>
                        </a:ln>
                        <a:effectLst/>
                      </wps:spPr>
                      <wps:bodyPr/>
                    </wps:wsp>
                  </a:graphicData>
                </a:graphic>
                <wp14:sizeRelV relativeFrom="margin">
                  <wp14:pctHeight>0</wp14:pctHeight>
                </wp14:sizeRelV>
              </wp:anchor>
            </w:drawing>
          </mc:Choice>
          <mc:Fallback>
            <w:pict>
              <v:shapetype w14:anchorId="05785E58" id="_x0000_t32" coordsize="21600,21600" o:spt="32" o:oned="t" path="m,l21600,21600e" filled="f">
                <v:path arrowok="t" fillok="f" o:connecttype="none"/>
                <o:lock v:ext="edit" shapetype="t"/>
              </v:shapetype>
              <v:shape id="Connecteur droit avec flèche 94" o:spid="_x0000_s1026" type="#_x0000_t32" style="position:absolute;margin-left:234.65pt;margin-top:315.05pt;width:0;height:14.75pt;flip:x;z-index:251619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" strokecolor="windowText">
                <v:stroke endarrow="block" endarrowlength="long"/>
              </v:shape>
            </w:pict>
          </mc:Fallback>
        </mc:AlternateContent>
      </w:r>
      <w:r>
        <w:rPr>
          <w:noProof/>
          <w:lang w:eastAsia="en-GB"/>
        </w:rPr>
        <mc:AlternateContent>
          <mc:Choice Requires="wps">
            <w:drawing>
              <wp:anchor distT="0" distB="0" distL="114300" distR="114300" simplePos="0" relativeHeight="251612160" behindDoc="0" locked="0" layoutInCell="1" allowOverlap="1" wp14:anchorId="1B3D9859" wp14:editId="0DE83E0F">
                <wp:simplePos x="0" y="0"/>
                <wp:positionH relativeFrom="column">
                  <wp:posOffset>1878907</wp:posOffset>
                </wp:positionH>
                <wp:positionV relativeFrom="paragraph">
                  <wp:posOffset>4185531</wp:posOffset>
                </wp:positionV>
                <wp:extent cx="2555745" cy="321342"/>
                <wp:effectExtent l="0" t="0" r="0" b="0"/>
                <wp:wrapNone/>
                <wp:docPr id="177" name="Connecteur en angle 110"/>
                <wp:cNvGraphicFramePr/>
                <a:graphic xmlns:a="http://schemas.openxmlformats.org/drawingml/2006/main">
                  <a:graphicData uri="http://schemas.microsoft.com/office/word/2010/wordprocessingShape">
                    <wps:wsp>
                      <wps:cNvCnPr/>
                      <wps:spPr>
                        <a:xfrm>
                          <a:off x="0" y="0"/>
                          <a:ext cx="2555745" cy="321342"/>
                        </a:xfrm>
                        <a:prstGeom prst="bentConnector2">
                          <a:avLst/>
                        </a:prstGeom>
                        <a:noFill/>
                        <a:ln w="9525" cap="flat" cmpd="sng" algn="ctr">
                          <a:solidFill>
                            <a:sysClr val="windowText" lastClr="000000"/>
                          </a:solidFill>
                          <a:prstDash val="solid"/>
                          <a:tailEnd type="triangle" w="med" len="lg"/>
                        </a:ln>
                        <a:effectLst/>
                      </wps:spPr>
                      <wps:bodyPr/>
                    </wps:wsp>
                  </a:graphicData>
                </a:graphic>
              </wp:anchor>
            </w:drawing>
          </mc:Choice>
          <mc:Fallback>
            <w:pict>
              <v:shapetype w14:anchorId="356E4746" id="_x0000_t33" coordsize="21600,21600" o:spt="33" o:oned="t" path="m,l21600,r,21600e" filled="f">
                <v:stroke joinstyle="miter"/>
                <v:path arrowok="t" fillok="f" o:connecttype="none"/>
                <o:lock v:ext="edit" shapetype="t"/>
              </v:shapetype>
              <v:shape id="Connecteur en angle 110" o:spid="_x0000_s1026" type="#_x0000_t33" style="position:absolute;margin-left:147.95pt;margin-top:329.55pt;width:201.25pt;height:25.3pt;z-index:251612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" strokecolor="windowText">
                <v:stroke endarrow="block" endarrowlength="long"/>
              </v:shape>
            </w:pict>
          </mc:Fallback>
        </mc:AlternateContent>
      </w:r>
      <w:r>
        <w:rPr>
          <w:noProof/>
          <w:lang w:eastAsia="en-GB"/>
        </w:rPr>
        <mc:AlternateContent>
          <mc:Choice Requires="wps">
            <w:drawing>
              <wp:anchor distT="0" distB="0" distL="114300" distR="114300" simplePos="0" relativeHeight="251617280" behindDoc="0" locked="0" layoutInCell="1" allowOverlap="1" wp14:anchorId="1BDB66D3" wp14:editId="21A18045">
                <wp:simplePos x="0" y="0"/>
                <wp:positionH relativeFrom="column">
                  <wp:posOffset>1481369</wp:posOffset>
                </wp:positionH>
                <wp:positionV relativeFrom="paragraph">
                  <wp:posOffset>4183193</wp:posOffset>
                </wp:positionV>
                <wp:extent cx="2432356" cy="332138"/>
                <wp:effectExtent l="0" t="0" r="0" b="0"/>
                <wp:wrapNone/>
                <wp:docPr id="178" name="Connecteur en angle 108"/>
                <wp:cNvGraphicFramePr/>
                <a:graphic xmlns:a="http://schemas.openxmlformats.org/drawingml/2006/main">
                  <a:graphicData uri="http://schemas.microsoft.com/office/word/2010/wordprocessingShape">
                    <wps:wsp>
                      <wps:cNvCnPr/>
                      <wps:spPr>
                        <a:xfrm rot="10800000" flipV="1">
                          <a:off x="0" y="0"/>
                          <a:ext cx="2432356" cy="332138"/>
                        </a:xfrm>
                        <a:prstGeom prst="bentConnector2">
                          <a:avLst/>
                        </a:prstGeom>
                        <a:noFill/>
                        <a:ln w="9525" cap="flat" cmpd="sng" algn="ctr">
                          <a:solidFill>
                            <a:sysClr val="windowText" lastClr="000000"/>
                          </a:solidFill>
                          <a:prstDash val="solid"/>
                          <a:tailEnd type="triangle" w="med" len="lg"/>
                        </a:ln>
                        <a:effectLst/>
                      </wps:spPr>
                      <wps:bodyPr/>
                    </wps:wsp>
                  </a:graphicData>
                </a:graphic>
              </wp:anchor>
            </w:drawing>
          </mc:Choice>
          <mc:Fallback>
            <w:pict>
              <v:shape w14:anchorId="7751BCC3" id="Connecteur en angle 108" o:spid="_x0000_s1026" type="#_x0000_t33" style="position:absolute;margin-left:116.65pt;margin-top:329.4pt;width:191.5pt;height:26.15pt;rotation:180;flip:y;z-index:251617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" strokecolor="windowText">
                <v:stroke endarrow="block" endarrowlength="long"/>
              </v:shape>
            </w:pict>
          </mc:Fallback>
        </mc:AlternateContent>
      </w:r>
      <w:r w:rsidR="007A49F0" w:rsidRPr="007B3BA7">
        <w:rPr>
          <w:lang w:eastAsia="en-GB"/>
        </w:rPr>
        <mc:AlternateContent>
          <mc:Choice Requires="wps">
            <w:drawing>
              <wp:anchor distT="0" distB="0" distL="114300" distR="114300" simplePos="0" relativeHeight="251590656" behindDoc="0" locked="0" layoutInCell="1" allowOverlap="1" wp14:anchorId="0C3B3014" wp14:editId="4BC2A118">
                <wp:simplePos x="0" y="0"/>
                <wp:positionH relativeFrom="column">
                  <wp:posOffset>2976245</wp:posOffset>
                </wp:positionH>
                <wp:positionV relativeFrom="paragraph">
                  <wp:posOffset>2488091</wp:posOffset>
                </wp:positionV>
                <wp:extent cx="370" cy="309600"/>
                <wp:effectExtent l="76200" t="0" r="57150" b="52705"/>
                <wp:wrapNone/>
                <wp:docPr id="176" name="Connecteur droit avec flèche 94"/>
                <wp:cNvGraphicFramePr/>
                <a:graphic xmlns:a="http://schemas.openxmlformats.org/drawingml/2006/main">
                  <a:graphicData uri="http://schemas.microsoft.com/office/word/2010/wordprocessingShape">
                    <wps:wsp>
                      <wps:cNvCnPr/>
                      <wps:spPr>
                        <a:xfrm>
                          <a:off x="0" y="0"/>
                          <a:ext cx="370" cy="309600"/>
                        </a:xfrm>
                        <a:prstGeom prst="straightConnector1">
                          <a:avLst/>
                        </a:prstGeom>
                        <a:noFill/>
                        <a:ln w="9525" cap="flat" cmpd="sng" algn="ctr">
                          <a:solidFill>
                            <a:sysClr val="windowText" lastClr="000000"/>
                          </a:solidFill>
                          <a:prstDash val="solid"/>
                          <a:tailEnd type="triangle" w="med" len="lg"/>
                        </a:ln>
                        <a:effectLst/>
                      </wps:spPr>
                      <wps:bodyPr/>
                    </wps:wsp>
                  </a:graphicData>
                </a:graphic>
                <wp14:sizeRelV relativeFrom="margin">
                  <wp14:pctHeight>0</wp14:pctHeight>
                </wp14:sizeRelV>
              </wp:anchor>
            </w:drawing>
          </mc:Choice>
          <mc:Fallback>
            <w:pict>
              <v:shape w14:anchorId="049C3A90" id="Connecteur droit avec flèche 94" o:spid="_x0000_s1026" type="#_x0000_t32" style="position:absolute;margin-left:234.35pt;margin-top:195.9pt;width:.05pt;height:24.4pt;z-index:251590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" strokecolor="windowText">
                <v:stroke endarrow="block" endarrowlength="long"/>
              </v:shape>
            </w:pict>
          </mc:Fallback>
        </mc:AlternateContent>
      </w:r>
      <w:r w:rsidR="007A49F0" w:rsidRPr="007B3BA7">
        <w:rPr>
          <w:lang w:eastAsia="en-GB"/>
        </w:rPr>
        <mc:AlternateContent>
          <mc:Choice Requires="wps">
            <w:drawing>
              <wp:anchor distT="0" distB="0" distL="114300" distR="114300" simplePos="0" relativeHeight="251584512" behindDoc="0" locked="0" layoutInCell="1" allowOverlap="1" wp14:anchorId="1FA787AA" wp14:editId="04AB013F">
                <wp:simplePos x="0" y="0"/>
                <wp:positionH relativeFrom="column">
                  <wp:posOffset>2979076</wp:posOffset>
                </wp:positionH>
                <wp:positionV relativeFrom="paragraph">
                  <wp:posOffset>2571427</wp:posOffset>
                </wp:positionV>
                <wp:extent cx="0" cy="562084"/>
                <wp:effectExtent l="0" t="0" r="0" b="0"/>
                <wp:wrapNone/>
                <wp:docPr id="2" name="Straight Connector 2"/>
                <wp:cNvGraphicFramePr/>
                <a:graphic xmlns:a="http://schemas.openxmlformats.org/drawingml/2006/main">
                  <a:graphicData uri="http://schemas.microsoft.com/office/word/2010/wordprocessingShape">
                    <wps:wsp>
                      <wps:cNvCnPr/>
                      <wps:spPr>
                        <a:xfrm flipH="1">
                          <a:off x="0" y="0"/>
                          <a:ext cx="0" cy="562084"/>
                        </a:xfrm>
                        <a:prstGeom prst="line">
                          <a:avLst/>
                        </a:prstGeom>
                        <a:noFill/>
                        <a:ln w="9525" cap="flat" cmpd="sng" algn="ctr">
                          <a:solidFill>
                            <a:sysClr val="windowText" lastClr="000000"/>
                          </a:solidFill>
                          <a:prstDash val="solid"/>
                          <a:tailEnd type="triangle" w="med" len="lg"/>
                        </a:ln>
                        <a:effectLst/>
                      </wps:spPr>
                      <wps:bodyPr/>
                    </wps:wsp>
                  </a:graphicData>
                </a:graphic>
              </wp:anchor>
            </w:drawing>
          </mc:Choice>
          <mc:Fallback>
            <w:pict>
              <v:line w14:anchorId="5CDEB75D" id="Straight Connector 2" o:spid="_x0000_s1026" style="position:absolute;flip:x;z-index:251584512;visibility:visible;mso-wrap-style:square;mso-wrap-distance-left:9pt;mso-wrap-distance-top:0;mso-wrap-distance-right:9pt;mso-wrap-distance-bottom:0;mso-position-horizontal:absolute;mso-position-horizontal-relative:text;mso-position-vertical:absolute;mso-position-vertical-relative:text" from="234.55pt,202.45pt" to="234.55pt,24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" strokecolor="windowText">
                <v:stroke endarrow="block" endarrowlength="long"/>
              </v:line>
            </w:pict>
          </mc:Fallback>
        </mc:AlternateContent>
      </w:r>
      <w:r w:rsidR="00F23D02" w:rsidRPr="007B3BA7">
        <w:rPr>
          <w:lang w:eastAsia="en-GB"/>
        </w:rPr>
        <mc:AlternateContent>
          <mc:Choice Requires="wpg">
            <w:drawing>
              <wp:inline distT="0" distB="0" distL="0" distR="0" wp14:anchorId="764CE9DE" wp14:editId="0CD2DD47">
                <wp:extent cx="6289200" cy="7156800"/>
                <wp:effectExtent l="0" t="0" r="0" b="25400"/>
                <wp:docPr id="3" name="Group 1"/>
                <wp:cNvGraphicFramePr/>
                <a:graphic xmlns:a="http://schemas.openxmlformats.org/drawingml/2006/main">
                  <a:graphicData uri="http://schemas.microsoft.com/office/word/2010/wordprocessingGroup">
                    <wpg:wgp>
                      <wpg:cNvGrpSpPr/>
                      <wpg:grpSpPr>
                        <a:xfrm>
                          <a:off x="0" y="0"/>
                          <a:ext cx="6289200" cy="7156800"/>
                          <a:chOff x="-1" y="0"/>
                          <a:chExt cx="5384876" cy="7157533"/>
                        </a:xfrm>
                      </wpg:grpSpPr>
                      <wpg:grpSp>
                        <wpg:cNvPr id="7" name="Group 7"/>
                        <wpg:cNvGrpSpPr/>
                        <wpg:grpSpPr>
                          <a:xfrm>
                            <a:off x="818390" y="0"/>
                            <a:ext cx="3002599" cy="1450340"/>
                            <a:chOff x="818390" y="0"/>
                            <a:chExt cx="3002599" cy="1450340"/>
                          </a:xfrm>
                        </wpg:grpSpPr>
                        <wps:wsp>
                          <wps:cNvPr id="8" name="AutoShape 5"/>
                          <wps:cNvSpPr>
                            <a:spLocks noChangeArrowheads="1"/>
                          </wps:cNvSpPr>
                          <wps:spPr bwMode="auto">
                            <a:xfrm>
                              <a:off x="818390" y="299720"/>
                              <a:ext cx="3002598" cy="1150620"/>
                            </a:xfrm>
                            <a:prstGeom prst="flowChartProcess">
                              <a:avLst/>
                            </a:prstGeom>
                            <a:solidFill>
                              <a:srgbClr val="FFFFFF"/>
                            </a:solidFill>
                            <a:ln w="9525">
                              <a:solidFill>
                                <a:srgbClr val="000000"/>
                              </a:solidFill>
                              <a:miter lim="800000"/>
                              <a:headEnd/>
                              <a:tailEnd/>
                            </a:ln>
                          </wps:spPr>
                          <wps:txbx>
                            <w:txbxContent>
                              <w:p w14:paraId="5C33BE13" w14:textId="001011AA" w:rsidR="004D05FF" w:rsidRDefault="004D05FF" w:rsidP="00C14207">
                                <w:pPr>
                                  <w:pStyle w:val="NormalWeb"/>
                                  <w:tabs>
                                    <w:tab w:val="left" w:pos="990"/>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_Ref465688353 \r \h </w:instrText>
                                </w:r>
                                <w:r>
                                  <w:rPr>
                                    <w:rFonts w:ascii="Arial" w:eastAsia="Calibri" w:hAnsi="Arial" w:cs="Arial"/>
                                    <w:color w:val="000000" w:themeColor="text1"/>
                                    <w:kern w:val="24"/>
                                    <w:sz w:val="20"/>
                                    <w:szCs w:val="20"/>
                                  </w:rPr>
                                </w:r>
                                <w:r w:rsidR="00C14207">
                                  <w:rPr>
                                    <w:rFonts w:ascii="Arial" w:eastAsia="Calibri" w:hAnsi="Arial" w:cs="Arial"/>
                                    <w:color w:val="000000" w:themeColor="text1"/>
                                    <w:kern w:val="24"/>
                                    <w:sz w:val="20"/>
                                    <w:szCs w:val="20"/>
                                  </w:rPr>
                                  <w:instrText xml:space="preserve"> \* MERGEFORMAT </w:instrText>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5.2</w:t>
                                </w:r>
                                <w:r>
                                  <w:rPr>
                                    <w:rFonts w:ascii="Arial" w:eastAsia="Calibri" w:hAnsi="Arial" w:cs="Arial"/>
                                    <w:color w:val="000000" w:themeColor="text1"/>
                                    <w:kern w:val="24"/>
                                    <w:sz w:val="20"/>
                                    <w:szCs w:val="20"/>
                                  </w:rPr>
                                  <w:fldChar w:fldCharType="end"/>
                                </w:r>
                                <w:r>
                                  <w:rPr>
                                    <w:rFonts w:ascii="Arial" w:eastAsia="Calibri" w:hAnsi="Arial" w:cs="Arial"/>
                                    <w:color w:val="000000" w:themeColor="text1"/>
                                    <w:kern w:val="24"/>
                                    <w:sz w:val="20"/>
                                    <w:szCs w:val="20"/>
                                  </w:rPr>
                                  <w:t xml:space="preserve"> </w:t>
                                </w:r>
                                <w:r>
                                  <w:rPr>
                                    <w:rFonts w:ascii="Arial" w:eastAsia="Calibri" w:hAnsi="Arial" w:cs="Arial"/>
                                    <w:color w:val="000000" w:themeColor="text1"/>
                                    <w:kern w:val="24"/>
                                    <w:sz w:val="20"/>
                                    <w:szCs w:val="20"/>
                                  </w:rPr>
                                  <w:tab/>
                                  <w:t>Dimensions</w:t>
                                </w:r>
                                <w:r>
                                  <w:rPr>
                                    <w:rFonts w:ascii="Arial" w:eastAsia="Calibri" w:hAnsi="Arial" w:cs="Arial"/>
                                    <w:color w:val="000000" w:themeColor="text1"/>
                                    <w:kern w:val="24"/>
                                    <w:sz w:val="20"/>
                                    <w:szCs w:val="20"/>
                                  </w:rPr>
                                  <w:tab/>
                                </w:r>
                                <w:r w:rsidR="00C14207">
                                  <w:rPr>
                                    <w:rFonts w:ascii="Arial" w:eastAsia="Calibri" w:hAnsi="Arial" w:cs="Arial"/>
                                    <w:color w:val="000000" w:themeColor="text1"/>
                                    <w:kern w:val="24"/>
                                    <w:sz w:val="20"/>
                                    <w:szCs w:val="20"/>
                                  </w:rPr>
                                  <w:t xml:space="preserve">     </w:t>
                                </w:r>
                                <w:r>
                                  <w:rPr>
                                    <w:rFonts w:ascii="Arial" w:eastAsia="Calibri" w:hAnsi="Arial" w:cs="Arial"/>
                                    <w:color w:val="000000" w:themeColor="text1"/>
                                    <w:kern w:val="24"/>
                                    <w:sz w:val="20"/>
                                    <w:szCs w:val="20"/>
                                  </w:rPr>
                                  <w:t>10</w:t>
                                </w:r>
                              </w:p>
                              <w:p w14:paraId="480FB9A4" w14:textId="44515AAA" w:rsidR="004D05FF" w:rsidRDefault="004D05FF" w:rsidP="00C14207">
                                <w:pPr>
                                  <w:pStyle w:val="NormalWeb"/>
                                  <w:tabs>
                                    <w:tab w:val="left" w:pos="990"/>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_Ref465688364 \r \h </w:instrText>
                                </w:r>
                                <w:r>
                                  <w:rPr>
                                    <w:rFonts w:ascii="Arial" w:eastAsia="Calibri" w:hAnsi="Arial" w:cs="Arial"/>
                                    <w:color w:val="000000" w:themeColor="text1"/>
                                    <w:kern w:val="24"/>
                                    <w:sz w:val="20"/>
                                    <w:szCs w:val="20"/>
                                  </w:rPr>
                                </w:r>
                                <w:r w:rsidR="00C14207">
                                  <w:rPr>
                                    <w:rFonts w:ascii="Arial" w:eastAsia="Calibri" w:hAnsi="Arial" w:cs="Arial"/>
                                    <w:color w:val="000000" w:themeColor="text1"/>
                                    <w:kern w:val="24"/>
                                    <w:sz w:val="20"/>
                                    <w:szCs w:val="20"/>
                                  </w:rPr>
                                  <w:instrText xml:space="preserve"> \* MERGEFORMAT </w:instrText>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5.3</w:t>
                                </w:r>
                                <w:r>
                                  <w:rPr>
                                    <w:rFonts w:ascii="Arial" w:eastAsia="Calibri" w:hAnsi="Arial" w:cs="Arial"/>
                                    <w:color w:val="000000" w:themeColor="text1"/>
                                    <w:kern w:val="24"/>
                                    <w:sz w:val="20"/>
                                    <w:szCs w:val="20"/>
                                  </w:rPr>
                                  <w:fldChar w:fldCharType="end"/>
                                </w:r>
                                <w:r>
                                  <w:rPr>
                                    <w:rFonts w:ascii="Arial" w:eastAsia="Calibri" w:hAnsi="Arial" w:cs="Arial"/>
                                    <w:color w:val="000000" w:themeColor="text1"/>
                                    <w:kern w:val="24"/>
                                    <w:sz w:val="20"/>
                                    <w:szCs w:val="20"/>
                                  </w:rPr>
                                  <w:tab/>
                                  <w:t>Weight</w:t>
                                </w:r>
                                <w:r>
                                  <w:rPr>
                                    <w:rFonts w:ascii="Arial" w:eastAsia="Calibri" w:hAnsi="Arial" w:cs="Arial"/>
                                    <w:color w:val="000000" w:themeColor="text1"/>
                                    <w:kern w:val="24"/>
                                    <w:sz w:val="20"/>
                                    <w:szCs w:val="20"/>
                                  </w:rPr>
                                  <w:tab/>
                                </w:r>
                                <w:r w:rsidR="00C14207">
                                  <w:rPr>
                                    <w:rFonts w:ascii="Arial" w:eastAsia="Calibri" w:hAnsi="Arial" w:cs="Arial"/>
                                    <w:color w:val="000000" w:themeColor="text1"/>
                                    <w:kern w:val="24"/>
                                    <w:sz w:val="20"/>
                                    <w:szCs w:val="20"/>
                                  </w:rPr>
                                  <w:t xml:space="preserve">     </w:t>
                                </w:r>
                                <w:r>
                                  <w:rPr>
                                    <w:rFonts w:ascii="Arial" w:eastAsia="Calibri" w:hAnsi="Arial" w:cs="Arial"/>
                                    <w:color w:val="000000" w:themeColor="text1"/>
                                    <w:kern w:val="24"/>
                                    <w:sz w:val="20"/>
                                    <w:szCs w:val="20"/>
                                  </w:rPr>
                                  <w:t>10</w:t>
                                </w:r>
                              </w:p>
                              <w:p w14:paraId="1E51A125" w14:textId="6E6C4BE9" w:rsidR="004D05FF" w:rsidRDefault="004D05FF" w:rsidP="00C14207">
                                <w:pPr>
                                  <w:pStyle w:val="NormalWeb"/>
                                  <w:tabs>
                                    <w:tab w:val="left" w:pos="990"/>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_Ref465688379 \r \h </w:instrText>
                                </w:r>
                                <w:r>
                                  <w:rPr>
                                    <w:rFonts w:ascii="Arial" w:eastAsia="Calibri" w:hAnsi="Arial" w:cs="Arial"/>
                                    <w:color w:val="000000" w:themeColor="text1"/>
                                    <w:kern w:val="24"/>
                                    <w:sz w:val="20"/>
                                    <w:szCs w:val="20"/>
                                  </w:rPr>
                                </w:r>
                                <w:r w:rsidR="00C14207">
                                  <w:rPr>
                                    <w:rFonts w:ascii="Arial" w:eastAsia="Calibri" w:hAnsi="Arial" w:cs="Arial"/>
                                    <w:color w:val="000000" w:themeColor="text1"/>
                                    <w:kern w:val="24"/>
                                    <w:sz w:val="20"/>
                                    <w:szCs w:val="20"/>
                                  </w:rPr>
                                  <w:instrText xml:space="preserve"> \* MERGEFORMAT </w:instrText>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5.4</w:t>
                                </w:r>
                                <w:r>
                                  <w:rPr>
                                    <w:rFonts w:ascii="Arial" w:eastAsia="Calibri" w:hAnsi="Arial" w:cs="Arial"/>
                                    <w:color w:val="000000" w:themeColor="text1"/>
                                    <w:kern w:val="24"/>
                                    <w:sz w:val="20"/>
                                    <w:szCs w:val="20"/>
                                  </w:rPr>
                                  <w:fldChar w:fldCharType="end"/>
                                </w:r>
                                <w:r>
                                  <w:rPr>
                                    <w:rFonts w:ascii="Arial" w:eastAsia="Calibri" w:hAnsi="Arial" w:cs="Arial"/>
                                    <w:color w:val="000000" w:themeColor="text1"/>
                                    <w:kern w:val="24"/>
                                    <w:sz w:val="20"/>
                                    <w:szCs w:val="20"/>
                                  </w:rPr>
                                  <w:tab/>
                                  <w:t>Electrical Parameters go-no-go</w:t>
                                </w:r>
                                <w:r>
                                  <w:rPr>
                                    <w:rFonts w:ascii="Arial" w:eastAsia="Calibri" w:hAnsi="Arial" w:cs="Arial"/>
                                    <w:color w:val="000000" w:themeColor="text1"/>
                                    <w:kern w:val="24"/>
                                    <w:sz w:val="20"/>
                                    <w:szCs w:val="20"/>
                                  </w:rPr>
                                  <w:tab/>
                                  <w:t>100%</w:t>
                                </w:r>
                              </w:p>
                              <w:p w14:paraId="3C9FD6BE" w14:textId="4BA90AE7" w:rsidR="004D05FF" w:rsidRDefault="004D05FF" w:rsidP="00C14207">
                                <w:pPr>
                                  <w:pStyle w:val="NormalWeb"/>
                                  <w:tabs>
                                    <w:tab w:val="left" w:pos="990"/>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_Ref465688389 \r \h </w:instrText>
                                </w:r>
                                <w:r>
                                  <w:rPr>
                                    <w:rFonts w:ascii="Arial" w:eastAsia="Calibri" w:hAnsi="Arial" w:cs="Arial"/>
                                    <w:color w:val="000000" w:themeColor="text1"/>
                                    <w:kern w:val="24"/>
                                    <w:sz w:val="20"/>
                                    <w:szCs w:val="20"/>
                                  </w:rPr>
                                </w:r>
                                <w:r w:rsidR="00C14207">
                                  <w:rPr>
                                    <w:rFonts w:ascii="Arial" w:eastAsia="Calibri" w:hAnsi="Arial" w:cs="Arial"/>
                                    <w:color w:val="000000" w:themeColor="text1"/>
                                    <w:kern w:val="24"/>
                                    <w:sz w:val="20"/>
                                    <w:szCs w:val="20"/>
                                  </w:rPr>
                                  <w:instrText xml:space="preserve"> \* MERGEFORMAT </w:instrText>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5.5</w:t>
                                </w:r>
                                <w:r>
                                  <w:rPr>
                                    <w:rFonts w:ascii="Arial" w:eastAsia="Calibri" w:hAnsi="Arial" w:cs="Arial"/>
                                    <w:color w:val="000000" w:themeColor="text1"/>
                                    <w:kern w:val="24"/>
                                    <w:sz w:val="20"/>
                                    <w:szCs w:val="20"/>
                                  </w:rPr>
                                  <w:fldChar w:fldCharType="end"/>
                                </w:r>
                                <w:r>
                                  <w:rPr>
                                    <w:rFonts w:ascii="Arial" w:eastAsia="Calibri" w:hAnsi="Arial" w:cs="Arial"/>
                                    <w:color w:val="000000" w:themeColor="text1"/>
                                    <w:kern w:val="24"/>
                                    <w:sz w:val="20"/>
                                    <w:szCs w:val="20"/>
                                  </w:rPr>
                                  <w:tab/>
                                  <w:t>External Visual Inspection</w:t>
                                </w:r>
                                <w:r>
                                  <w:rPr>
                                    <w:rFonts w:ascii="Arial" w:eastAsia="Calibri" w:hAnsi="Arial" w:cs="Arial"/>
                                    <w:color w:val="000000" w:themeColor="text1"/>
                                    <w:kern w:val="24"/>
                                    <w:sz w:val="20"/>
                                    <w:szCs w:val="20"/>
                                  </w:rPr>
                                  <w:tab/>
                                  <w:t>100%</w:t>
                                </w:r>
                              </w:p>
                              <w:p w14:paraId="5AFE09BE" w14:textId="2F141111" w:rsidR="004D05FF" w:rsidRDefault="004D05FF" w:rsidP="00C14207">
                                <w:pPr>
                                  <w:pStyle w:val="NormalWeb"/>
                                  <w:tabs>
                                    <w:tab w:val="left" w:pos="990"/>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_Ref465688400 \r \h </w:instrText>
                                </w:r>
                                <w:r>
                                  <w:rPr>
                                    <w:rFonts w:ascii="Arial" w:eastAsia="Calibri" w:hAnsi="Arial" w:cs="Arial"/>
                                    <w:color w:val="000000" w:themeColor="text1"/>
                                    <w:kern w:val="24"/>
                                    <w:sz w:val="20"/>
                                    <w:szCs w:val="20"/>
                                  </w:rPr>
                                </w:r>
                                <w:r w:rsidR="00C14207">
                                  <w:rPr>
                                    <w:rFonts w:ascii="Arial" w:eastAsia="Calibri" w:hAnsi="Arial" w:cs="Arial"/>
                                    <w:color w:val="000000" w:themeColor="text1"/>
                                    <w:kern w:val="24"/>
                                    <w:sz w:val="20"/>
                                    <w:szCs w:val="20"/>
                                  </w:rPr>
                                  <w:instrText xml:space="preserve"> \* MERGEFORMAT </w:instrText>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5.6</w:t>
                                </w:r>
                                <w:r>
                                  <w:rPr>
                                    <w:rFonts w:ascii="Arial" w:eastAsia="Calibri" w:hAnsi="Arial" w:cs="Arial"/>
                                    <w:color w:val="000000" w:themeColor="text1"/>
                                    <w:kern w:val="24"/>
                                    <w:sz w:val="20"/>
                                    <w:szCs w:val="20"/>
                                  </w:rPr>
                                  <w:fldChar w:fldCharType="end"/>
                                </w:r>
                                <w:r>
                                  <w:rPr>
                                    <w:rFonts w:ascii="Arial" w:eastAsia="Calibri" w:hAnsi="Arial" w:cs="Arial"/>
                                    <w:color w:val="000000" w:themeColor="text1"/>
                                    <w:kern w:val="24"/>
                                    <w:sz w:val="20"/>
                                    <w:szCs w:val="20"/>
                                  </w:rPr>
                                  <w:tab/>
                                  <w:t>Seal Test</w:t>
                                </w:r>
                                <w:r>
                                  <w:rPr>
                                    <w:rFonts w:ascii="Arial" w:eastAsia="Calibri" w:hAnsi="Arial" w:cs="Arial"/>
                                    <w:color w:val="000000" w:themeColor="text1"/>
                                    <w:kern w:val="24"/>
                                    <w:sz w:val="20"/>
                                    <w:szCs w:val="20"/>
                                  </w:rPr>
                                  <w:tab/>
                                  <w:t>100%</w:t>
                                </w:r>
                              </w:p>
                              <w:p w14:paraId="5EC8AC3E" w14:textId="2FDF8827" w:rsidR="004D05FF" w:rsidRDefault="004D05FF" w:rsidP="00C14207">
                                <w:pPr>
                                  <w:pStyle w:val="NormalWeb"/>
                                  <w:tabs>
                                    <w:tab w:val="left" w:pos="990"/>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_Ref465688412 \r \h </w:instrText>
                                </w:r>
                                <w:r>
                                  <w:rPr>
                                    <w:rFonts w:ascii="Arial" w:eastAsia="Calibri" w:hAnsi="Arial" w:cs="Arial"/>
                                    <w:color w:val="000000" w:themeColor="text1"/>
                                    <w:kern w:val="24"/>
                                    <w:sz w:val="20"/>
                                    <w:szCs w:val="20"/>
                                  </w:rPr>
                                </w:r>
                                <w:r w:rsidR="00C14207">
                                  <w:rPr>
                                    <w:rFonts w:ascii="Arial" w:eastAsia="Calibri" w:hAnsi="Arial" w:cs="Arial"/>
                                    <w:color w:val="000000" w:themeColor="text1"/>
                                    <w:kern w:val="24"/>
                                    <w:sz w:val="20"/>
                                    <w:szCs w:val="20"/>
                                  </w:rPr>
                                  <w:instrText xml:space="preserve"> \* MERGEFORMAT </w:instrText>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5.7</w:t>
                                </w:r>
                                <w:r>
                                  <w:rPr>
                                    <w:rFonts w:ascii="Arial" w:eastAsia="Calibri" w:hAnsi="Arial" w:cs="Arial"/>
                                    <w:color w:val="000000" w:themeColor="text1"/>
                                    <w:kern w:val="24"/>
                                    <w:sz w:val="20"/>
                                    <w:szCs w:val="20"/>
                                  </w:rPr>
                                  <w:fldChar w:fldCharType="end"/>
                                </w:r>
                                <w:r>
                                  <w:rPr>
                                    <w:rFonts w:ascii="Arial" w:eastAsia="Calibri" w:hAnsi="Arial" w:cs="Arial"/>
                                    <w:color w:val="000000" w:themeColor="text1"/>
                                    <w:kern w:val="24"/>
                                    <w:sz w:val="20"/>
                                    <w:szCs w:val="20"/>
                                  </w:rPr>
                                  <w:tab/>
                                  <w:t>Marking and Serialisation</w:t>
                                </w:r>
                                <w:r>
                                  <w:rPr>
                                    <w:rFonts w:ascii="Arial" w:eastAsia="Calibri" w:hAnsi="Arial" w:cs="Arial"/>
                                    <w:color w:val="000000" w:themeColor="text1"/>
                                    <w:kern w:val="24"/>
                                    <w:sz w:val="20"/>
                                    <w:szCs w:val="20"/>
                                  </w:rPr>
                                  <w:tab/>
                                  <w:t>100%</w:t>
                                </w:r>
                              </w:p>
                            </w:txbxContent>
                          </wps:txbx>
                          <wps:bodyPr rot="0" vert="horz" wrap="square" lIns="91440" tIns="45720" rIns="91440" bIns="45720" anchor="ctr" anchorCtr="0" upright="1">
                            <a:noAutofit/>
                          </wps:bodyPr>
                        </wps:wsp>
                        <wps:wsp>
                          <wps:cNvPr id="9" name="AutoShape 8"/>
                          <wps:cNvSpPr>
                            <a:spLocks noChangeArrowheads="1"/>
                          </wps:cNvSpPr>
                          <wps:spPr bwMode="auto">
                            <a:xfrm>
                              <a:off x="818391" y="0"/>
                              <a:ext cx="3002598" cy="304165"/>
                            </a:xfrm>
                            <a:prstGeom prst="flowChartProcess">
                              <a:avLst/>
                            </a:prstGeom>
                            <a:solidFill>
                              <a:srgbClr val="FFFFFF"/>
                            </a:solidFill>
                            <a:ln w="9525">
                              <a:solidFill>
                                <a:srgbClr val="000000"/>
                              </a:solidFill>
                              <a:miter lim="800000"/>
                              <a:headEnd/>
                              <a:tailEnd/>
                            </a:ln>
                          </wps:spPr>
                          <wps:txbx>
                            <w:txbxContent>
                              <w:p w14:paraId="232574A8" w14:textId="2A677750" w:rsidR="004D05FF" w:rsidRDefault="004D05FF" w:rsidP="00F23D02">
                                <w:pPr>
                                  <w:pStyle w:val="NormalWeb"/>
                                  <w:spacing w:before="0" w:beforeAutospacing="0" w:after="0" w:afterAutospacing="0"/>
                                  <w:jc w:val="center"/>
                                </w:pPr>
                                <w:r>
                                  <w:rPr>
                                    <w:rFonts w:ascii="Arial" w:eastAsia="Calibri" w:hAnsi="Arial" w:cs="Arial"/>
                                    <w:color w:val="000000" w:themeColor="text1"/>
                                    <w:kern w:val="24"/>
                                    <w:sz w:val="20"/>
                                    <w:szCs w:val="20"/>
                                  </w:rPr>
                                  <w:t xml:space="preserve">INSPECTION 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_Ref465760309 \r \h </w:instrText>
                                </w:r>
                                <w:r>
                                  <w:rPr>
                                    <w:rFonts w:ascii="Arial" w:eastAsia="Calibri" w:hAnsi="Arial" w:cs="Arial"/>
                                    <w:color w:val="000000" w:themeColor="text1"/>
                                    <w:kern w:val="24"/>
                                    <w:sz w:val="20"/>
                                    <w:szCs w:val="20"/>
                                  </w:rPr>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5</w:t>
                                </w:r>
                                <w:r>
                                  <w:rPr>
                                    <w:rFonts w:ascii="Arial" w:eastAsia="Calibri" w:hAnsi="Arial" w:cs="Arial"/>
                                    <w:color w:val="000000" w:themeColor="text1"/>
                                    <w:kern w:val="24"/>
                                    <w:sz w:val="20"/>
                                    <w:szCs w:val="20"/>
                                  </w:rPr>
                                  <w:fldChar w:fldCharType="end"/>
                                </w:r>
                              </w:p>
                            </w:txbxContent>
                          </wps:txbx>
                          <wps:bodyPr rot="0" vert="horz" wrap="square" lIns="91440" tIns="45720" rIns="91440" bIns="45720" anchor="ctr" anchorCtr="0" upright="1">
                            <a:noAutofit/>
                          </wps:bodyPr>
                        </wps:wsp>
                      </wpg:grpSp>
                      <wps:wsp>
                        <wps:cNvPr id="10" name="AutoShape 5"/>
                        <wps:cNvSpPr>
                          <a:spLocks noChangeArrowheads="1"/>
                        </wps:cNvSpPr>
                        <wps:spPr bwMode="auto">
                          <a:xfrm>
                            <a:off x="818475" y="2098040"/>
                            <a:ext cx="3002598" cy="391160"/>
                          </a:xfrm>
                          <a:prstGeom prst="flowChartProcess">
                            <a:avLst/>
                          </a:prstGeom>
                          <a:solidFill>
                            <a:srgbClr val="FFFFFF"/>
                          </a:solidFill>
                          <a:ln w="9525">
                            <a:solidFill>
                              <a:srgbClr val="000000"/>
                            </a:solidFill>
                            <a:miter lim="800000"/>
                            <a:headEnd/>
                            <a:tailEnd/>
                          </a:ln>
                        </wps:spPr>
                        <wps:txbx>
                          <w:txbxContent>
                            <w:p w14:paraId="6437097D" w14:textId="153EBC5A" w:rsidR="004D05FF" w:rsidRDefault="004D05FF" w:rsidP="00C14207">
                              <w:pPr>
                                <w:pStyle w:val="NormalWeb"/>
                                <w:tabs>
                                  <w:tab w:val="left" w:pos="1418"/>
                                  <w:tab w:val="left" w:pos="381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_Ref465688426 \r \h </w:instrText>
                              </w:r>
                              <w:r>
                                <w:rPr>
                                  <w:rFonts w:ascii="Arial" w:eastAsia="Calibri" w:hAnsi="Arial" w:cs="Arial"/>
                                  <w:color w:val="000000" w:themeColor="text1"/>
                                  <w:kern w:val="24"/>
                                  <w:sz w:val="20"/>
                                  <w:szCs w:val="20"/>
                                </w:rPr>
                              </w:r>
                              <w:r w:rsidR="00C14207">
                                <w:rPr>
                                  <w:rFonts w:ascii="Arial" w:eastAsia="Calibri" w:hAnsi="Arial" w:cs="Arial"/>
                                  <w:color w:val="000000" w:themeColor="text1"/>
                                  <w:kern w:val="24"/>
                                  <w:sz w:val="20"/>
                                  <w:szCs w:val="20"/>
                                </w:rPr>
                                <w:instrText xml:space="preserve"> \* MERGEFORMAT </w:instrText>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6</w:t>
                              </w:r>
                              <w:r>
                                <w:rPr>
                                  <w:rFonts w:ascii="Arial" w:eastAsia="Calibri" w:hAnsi="Arial" w:cs="Arial"/>
                                  <w:color w:val="000000" w:themeColor="text1"/>
                                  <w:kern w:val="24"/>
                                  <w:sz w:val="20"/>
                                  <w:szCs w:val="20"/>
                                </w:rPr>
                                <w:fldChar w:fldCharType="end"/>
                              </w:r>
                              <w:r w:rsidR="00C14207">
                                <w:rPr>
                                  <w:rFonts w:ascii="Arial" w:eastAsia="Calibri" w:hAnsi="Arial" w:cs="Arial"/>
                                  <w:color w:val="000000" w:themeColor="text1"/>
                                  <w:kern w:val="24"/>
                                  <w:sz w:val="20"/>
                                  <w:szCs w:val="20"/>
                                </w:rPr>
                                <w:t xml:space="preserve">           </w:t>
                              </w:r>
                              <w:r>
                                <w:rPr>
                                  <w:rFonts w:ascii="Arial" w:eastAsia="Calibri" w:hAnsi="Arial" w:cs="Arial"/>
                                  <w:color w:val="000000" w:themeColor="text1"/>
                                  <w:kern w:val="24"/>
                                  <w:sz w:val="20"/>
                                  <w:szCs w:val="20"/>
                                </w:rPr>
                                <w:t>Read and Record</w:t>
                              </w:r>
                              <w:r w:rsidR="00C14207">
                                <w:rPr>
                                  <w:rFonts w:ascii="Arial" w:eastAsia="Calibri" w:hAnsi="Arial" w:cs="Arial"/>
                                  <w:color w:val="000000" w:themeColor="text1"/>
                                  <w:kern w:val="24"/>
                                  <w:sz w:val="20"/>
                                  <w:szCs w:val="20"/>
                                </w:rPr>
                                <w:t xml:space="preserve">          </w:t>
                              </w:r>
                              <w:r>
                                <w:rPr>
                                  <w:rFonts w:ascii="Arial" w:eastAsia="Calibri" w:hAnsi="Arial" w:cs="Arial"/>
                                  <w:color w:val="000000" w:themeColor="text1"/>
                                  <w:kern w:val="24"/>
                                  <w:sz w:val="20"/>
                                  <w:szCs w:val="20"/>
                                </w:rPr>
                                <w:t>100%</w:t>
                              </w:r>
                            </w:p>
                            <w:p w14:paraId="2E73EF3B" w14:textId="03825B70" w:rsidR="004D05FF" w:rsidRDefault="004D05FF" w:rsidP="00C14207">
                              <w:pPr>
                                <w:pStyle w:val="NormalWeb"/>
                                <w:tabs>
                                  <w:tab w:val="left" w:pos="1418"/>
                                  <w:tab w:val="left" w:pos="3813"/>
                                </w:tabs>
                                <w:spacing w:before="0" w:beforeAutospacing="0" w:after="0" w:afterAutospacing="0"/>
                                <w:jc w:val="center"/>
                              </w:pPr>
                              <w:r>
                                <w:rPr>
                                  <w:rFonts w:ascii="Arial" w:eastAsia="Calibri" w:hAnsi="Arial" w:cs="Arial"/>
                                  <w:color w:val="000000" w:themeColor="text1"/>
                                  <w:kern w:val="24"/>
                                  <w:sz w:val="20"/>
                                  <w:szCs w:val="20"/>
                                </w:rPr>
                                <w:t>Table</w:t>
                              </w:r>
                              <w:r w:rsidR="00C14207">
                                <w:rPr>
                                  <w:rFonts w:ascii="Arial" w:eastAsia="Calibri" w:hAnsi="Arial" w:cs="Arial"/>
                                  <w:color w:val="000000" w:themeColor="text1"/>
                                  <w:kern w:val="24"/>
                                  <w:sz w:val="20"/>
                                  <w:szCs w:val="20"/>
                                </w:rPr>
                                <w:t>s</w:t>
                              </w:r>
                              <w:r>
                                <w:rPr>
                                  <w:rFonts w:ascii="Arial" w:eastAsia="Calibri" w:hAnsi="Arial" w:cs="Arial"/>
                                  <w:color w:val="000000" w:themeColor="text1"/>
                                  <w:kern w:val="24"/>
                                  <w:sz w:val="20"/>
                                  <w:szCs w:val="20"/>
                                </w:rPr>
                                <w:t xml:space="preserve"> 2 and 3 of ESCC Detail Specification</w:t>
                              </w:r>
                            </w:p>
                          </w:txbxContent>
                        </wps:txbx>
                        <wps:bodyPr rot="0" vert="horz" wrap="square" lIns="91440" tIns="45720" rIns="91440" bIns="45720" anchor="ctr" anchorCtr="0" upright="1">
                          <a:noAutofit/>
                        </wps:bodyPr>
                      </wps:wsp>
                      <wps:wsp>
                        <wps:cNvPr id="13" name="AutoShape 8"/>
                        <wps:cNvSpPr>
                          <a:spLocks noChangeArrowheads="1"/>
                        </wps:cNvSpPr>
                        <wps:spPr bwMode="auto">
                          <a:xfrm>
                            <a:off x="818567" y="1793240"/>
                            <a:ext cx="3002598" cy="304165"/>
                          </a:xfrm>
                          <a:prstGeom prst="flowChartProcess">
                            <a:avLst/>
                          </a:prstGeom>
                          <a:solidFill>
                            <a:srgbClr val="FFFFFF"/>
                          </a:solidFill>
                          <a:ln w="9525">
                            <a:solidFill>
                              <a:srgbClr val="000000"/>
                            </a:solidFill>
                            <a:miter lim="800000"/>
                            <a:headEnd/>
                            <a:tailEnd/>
                          </a:ln>
                        </wps:spPr>
                        <wps:txbx>
                          <w:txbxContent>
                            <w:p w14:paraId="09AFFA83" w14:textId="77777777" w:rsidR="004D05FF" w:rsidRDefault="004D05FF" w:rsidP="00F23D02">
                              <w:pPr>
                                <w:pStyle w:val="NormalWeb"/>
                                <w:spacing w:before="0" w:beforeAutospacing="0" w:after="0" w:afterAutospacing="0"/>
                                <w:jc w:val="center"/>
                              </w:pPr>
                              <w:r>
                                <w:rPr>
                                  <w:rFonts w:ascii="Arial" w:eastAsia="Times New Roman" w:hAnsi="Arial" w:cstheme="minorBidi"/>
                                  <w:color w:val="000000" w:themeColor="text1"/>
                                  <w:kern w:val="24"/>
                                  <w:sz w:val="20"/>
                                  <w:szCs w:val="20"/>
                                  <w:lang w:val="fr-FR"/>
                                </w:rPr>
                                <w:t>INITIAL ELECTRICAL MEASUREMENTS</w:t>
                              </w:r>
                            </w:p>
                          </w:txbxContent>
                        </wps:txbx>
                        <wps:bodyPr rot="0" vert="horz" wrap="square" lIns="91440" tIns="45720" rIns="91440" bIns="45720" anchor="ctr" anchorCtr="0" upright="1">
                          <a:noAutofit/>
                        </wps:bodyPr>
                      </wps:wsp>
                      <wps:wsp>
                        <wps:cNvPr id="14" name="Connecteur droit avec flèche 94"/>
                        <wps:cNvCnPr/>
                        <wps:spPr>
                          <a:xfrm>
                            <a:off x="1039703" y="4816527"/>
                            <a:ext cx="0" cy="280023"/>
                          </a:xfrm>
                          <a:prstGeom prst="straightConnector1">
                            <a:avLst/>
                          </a:prstGeom>
                          <a:noFill/>
                          <a:ln w="9525" cap="flat" cmpd="sng" algn="ctr">
                            <a:solidFill>
                              <a:schemeClr val="tx1"/>
                            </a:solidFill>
                            <a:prstDash val="solid"/>
                            <a:tailEnd type="triangle" w="med" len="lg"/>
                          </a:ln>
                          <a:effectLst/>
                        </wps:spPr>
                        <wps:bodyPr/>
                      </wps:wsp>
                      <wps:wsp>
                        <wps:cNvPr id="15" name="Zone de texte 95"/>
                        <wps:cNvSpPr txBox="1"/>
                        <wps:spPr>
                          <a:xfrm>
                            <a:off x="2455848" y="1527170"/>
                            <a:ext cx="485140" cy="189865"/>
                          </a:xfrm>
                          <a:prstGeom prst="rect">
                            <a:avLst/>
                          </a:prstGeom>
                          <a:solidFill>
                            <a:sysClr val="window" lastClr="FFFFFF"/>
                          </a:solidFill>
                          <a:ln w="6350">
                            <a:noFill/>
                          </a:ln>
                          <a:effectLst/>
                        </wps:spPr>
                        <wps:txbx>
                          <w:txbxContent>
                            <w:p w14:paraId="51A4CC44" w14:textId="77777777" w:rsidR="004D05FF" w:rsidRDefault="004D05FF" w:rsidP="00F23D02">
                              <w:pPr>
                                <w:pStyle w:val="NormalWeb"/>
                                <w:spacing w:before="0" w:beforeAutospacing="0" w:after="0" w:afterAutospacing="0"/>
                              </w:pPr>
                              <w:r>
                                <w:rPr>
                                  <w:rFonts w:ascii="Arial" w:eastAsia="Calibri" w:hAnsi="Arial" w:cs="Arial"/>
                                  <w:color w:val="000000" w:themeColor="text1"/>
                                  <w:kern w:val="24"/>
                                  <w:sz w:val="20"/>
                                  <w:szCs w:val="20"/>
                                </w:rPr>
                                <w:t>n = 65</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16" name="AutoShape 8"/>
                        <wps:cNvSpPr>
                          <a:spLocks noChangeArrowheads="1"/>
                        </wps:cNvSpPr>
                        <wps:spPr bwMode="auto">
                          <a:xfrm>
                            <a:off x="635" y="3125471"/>
                            <a:ext cx="1075880" cy="304165"/>
                          </a:xfrm>
                          <a:prstGeom prst="flowChartProcess">
                            <a:avLst/>
                          </a:prstGeom>
                          <a:solidFill>
                            <a:srgbClr val="FFFFFF"/>
                          </a:solidFill>
                          <a:ln w="9525">
                            <a:solidFill>
                              <a:srgbClr val="000000"/>
                            </a:solidFill>
                            <a:miter lim="800000"/>
                            <a:headEnd/>
                            <a:tailEnd/>
                          </a:ln>
                        </wps:spPr>
                        <wps:txbx>
                          <w:txbxContent>
                            <w:p w14:paraId="586983BE" w14:textId="4488C1AD" w:rsidR="004D05FF" w:rsidRDefault="004D05FF" w:rsidP="00F23D02">
                              <w:pPr>
                                <w:pStyle w:val="NormalWeb"/>
                                <w:spacing w:before="0" w:beforeAutospacing="0" w:after="0" w:afterAutospacing="0"/>
                                <w:jc w:val="center"/>
                              </w:pPr>
                              <w:r>
                                <w:rPr>
                                  <w:rFonts w:ascii="Arial" w:eastAsia="Calibri" w:hAnsi="Arial" w:cstheme="minorBidi"/>
                                  <w:color w:val="000000" w:themeColor="text1"/>
                                  <w:kern w:val="24"/>
                                  <w:sz w:val="20"/>
                                  <w:szCs w:val="20"/>
                                  <w:lang w:val="fr-FR"/>
                                </w:rPr>
                                <w:t>G</w:t>
                              </w:r>
                              <w:r w:rsidR="007A49F0">
                                <w:rPr>
                                  <w:rFonts w:ascii="Arial" w:eastAsia="Calibri" w:hAnsi="Arial" w:cstheme="minorBidi"/>
                                  <w:color w:val="000000" w:themeColor="text1"/>
                                  <w:kern w:val="24"/>
                                  <w:sz w:val="20"/>
                                  <w:szCs w:val="20"/>
                                  <w:lang w:val="fr-FR"/>
                                </w:rPr>
                                <w:t>ROUP</w:t>
                              </w:r>
                              <w:r>
                                <w:rPr>
                                  <w:rFonts w:ascii="Arial" w:eastAsia="Calibri" w:hAnsi="Arial" w:cstheme="minorBidi"/>
                                  <w:color w:val="000000" w:themeColor="text1"/>
                                  <w:kern w:val="24"/>
                                  <w:sz w:val="20"/>
                                  <w:szCs w:val="20"/>
                                  <w:lang w:val="fr-FR"/>
                                </w:rPr>
                                <w:t xml:space="preserve"> 1</w:t>
                              </w:r>
                            </w:p>
                          </w:txbxContent>
                        </wps:txbx>
                        <wps:bodyPr rot="0" vert="horz" wrap="square" lIns="91440" tIns="45720" rIns="91440" bIns="45720" anchor="ctr" anchorCtr="0" upright="1">
                          <a:noAutofit/>
                        </wps:bodyPr>
                      </wps:wsp>
                      <wps:wsp>
                        <wps:cNvPr id="17" name="AutoShape 5"/>
                        <wps:cNvSpPr>
                          <a:spLocks noChangeArrowheads="1"/>
                        </wps:cNvSpPr>
                        <wps:spPr bwMode="auto">
                          <a:xfrm>
                            <a:off x="-1" y="3429001"/>
                            <a:ext cx="1075880" cy="438785"/>
                          </a:xfrm>
                          <a:prstGeom prst="flowChartProcess">
                            <a:avLst/>
                          </a:prstGeom>
                          <a:solidFill>
                            <a:srgbClr val="FFFFFF"/>
                          </a:solidFill>
                          <a:ln w="9525">
                            <a:solidFill>
                              <a:srgbClr val="000000"/>
                            </a:solidFill>
                            <a:miter lim="800000"/>
                            <a:headEnd/>
                            <a:tailEnd/>
                          </a:ln>
                        </wps:spPr>
                        <wps:txbx>
                          <w:txbxContent>
                            <w:p w14:paraId="2AE85E11" w14:textId="640C7B7C" w:rsidR="004D05FF" w:rsidRPr="007B3BA7" w:rsidRDefault="004D05FF" w:rsidP="00F23D02">
                              <w:pPr>
                                <w:pStyle w:val="NormalWeb"/>
                                <w:tabs>
                                  <w:tab w:val="left" w:pos="709"/>
                                  <w:tab w:val="left" w:pos="4253"/>
                                </w:tabs>
                                <w:spacing w:before="0" w:beforeAutospacing="0" w:after="0" w:afterAutospacing="0"/>
                                <w:jc w:val="center"/>
                                <w:rPr>
                                  <w:lang w:val="fr-FR"/>
                                </w:rPr>
                              </w:pPr>
                              <w:r w:rsidRPr="007B3BA7">
                                <w:rPr>
                                  <w:rFonts w:ascii="Arial" w:eastAsia="Calibri" w:hAnsi="Arial" w:cstheme="minorBidi"/>
                                  <w:color w:val="000000" w:themeColor="text1"/>
                                  <w:kern w:val="24"/>
                                  <w:sz w:val="20"/>
                                  <w:szCs w:val="20"/>
                                  <w:lang w:val="fr-FR"/>
                                </w:rPr>
                                <w:t>Control Group</w:t>
                              </w:r>
                              <w:r w:rsidRPr="007B3BA7">
                                <w:rPr>
                                  <w:rFonts w:ascii="Arial" w:eastAsia="Calibri" w:hAnsi="Arial" w:cstheme="minorBidi"/>
                                  <w:color w:val="000000" w:themeColor="text1"/>
                                  <w:kern w:val="24"/>
                                  <w:sz w:val="20"/>
                                  <w:szCs w:val="20"/>
                                  <w:lang w:val="fr-FR"/>
                                </w:rPr>
                                <w:br/>
                                <w:t xml:space="preserve">Para. </w:t>
                              </w:r>
                              <w:r w:rsidRPr="007B3BA7">
                                <w:rPr>
                                  <w:rFonts w:ascii="Arial" w:eastAsia="Calibri" w:hAnsi="Arial" w:cstheme="minorBidi"/>
                                  <w:color w:val="000000" w:themeColor="text1"/>
                                  <w:kern w:val="24"/>
                                  <w:sz w:val="20"/>
                                  <w:szCs w:val="20"/>
                                  <w:lang w:val="fr-FR"/>
                                </w:rPr>
                                <w:fldChar w:fldCharType="begin"/>
                              </w:r>
                              <w:r w:rsidRPr="007B3BA7">
                                <w:rPr>
                                  <w:rFonts w:ascii="Arial" w:eastAsia="Calibri" w:hAnsi="Arial" w:cstheme="minorBidi"/>
                                  <w:color w:val="000000" w:themeColor="text1"/>
                                  <w:kern w:val="24"/>
                                  <w:sz w:val="20"/>
                                  <w:szCs w:val="20"/>
                                  <w:lang w:val="fr-FR"/>
                                </w:rPr>
                                <w:instrText xml:space="preserve"> REF _Ref465688443 \r \h </w:instrText>
                              </w:r>
                              <w:r w:rsidRPr="007B3BA7">
                                <w:rPr>
                                  <w:rFonts w:ascii="Arial" w:eastAsia="Calibri" w:hAnsi="Arial" w:cstheme="minorBidi"/>
                                  <w:color w:val="000000" w:themeColor="text1"/>
                                  <w:kern w:val="24"/>
                                  <w:sz w:val="20"/>
                                  <w:szCs w:val="20"/>
                                  <w:lang w:val="fr-FR"/>
                                </w:rPr>
                              </w:r>
                              <w:r w:rsidRPr="007B3BA7">
                                <w:rPr>
                                  <w:rFonts w:ascii="Arial" w:eastAsia="Calibri" w:hAnsi="Arial" w:cstheme="minorBidi"/>
                                  <w:color w:val="000000" w:themeColor="text1"/>
                                  <w:kern w:val="24"/>
                                  <w:sz w:val="20"/>
                                  <w:szCs w:val="20"/>
                                  <w:lang w:val="fr-FR"/>
                                </w:rPr>
                                <w:fldChar w:fldCharType="separate"/>
                              </w:r>
                              <w:r w:rsidRPr="007B3BA7">
                                <w:rPr>
                                  <w:rFonts w:ascii="Arial" w:eastAsia="Calibri" w:hAnsi="Arial" w:cstheme="minorBidi"/>
                                  <w:color w:val="000000" w:themeColor="text1"/>
                                  <w:kern w:val="24"/>
                                  <w:sz w:val="20"/>
                                  <w:szCs w:val="20"/>
                                  <w:lang w:val="fr-FR"/>
                                </w:rPr>
                                <w:t>7.2</w:t>
                              </w:r>
                              <w:r w:rsidRPr="007B3BA7">
                                <w:rPr>
                                  <w:rFonts w:ascii="Arial" w:eastAsia="Calibri" w:hAnsi="Arial" w:cstheme="minorBidi"/>
                                  <w:color w:val="000000" w:themeColor="text1"/>
                                  <w:kern w:val="24"/>
                                  <w:sz w:val="20"/>
                                  <w:szCs w:val="20"/>
                                  <w:lang w:val="fr-FR"/>
                                </w:rPr>
                                <w:fldChar w:fldCharType="end"/>
                              </w:r>
                            </w:p>
                          </w:txbxContent>
                        </wps:txbx>
                        <wps:bodyPr rot="0" vert="horz" wrap="square" lIns="91440" tIns="45720" rIns="91440" bIns="45720" anchor="t" anchorCtr="0" upright="1">
                          <a:noAutofit/>
                        </wps:bodyPr>
                      </wps:wsp>
                      <wps:wsp>
                        <wps:cNvPr id="18" name="AutoShape 8"/>
                        <wps:cNvSpPr>
                          <a:spLocks noChangeArrowheads="1"/>
                        </wps:cNvSpPr>
                        <wps:spPr bwMode="auto">
                          <a:xfrm>
                            <a:off x="1782355" y="3125471"/>
                            <a:ext cx="1075880" cy="304165"/>
                          </a:xfrm>
                          <a:prstGeom prst="flowChartProcess">
                            <a:avLst/>
                          </a:prstGeom>
                          <a:solidFill>
                            <a:srgbClr val="FFFFFF"/>
                          </a:solidFill>
                          <a:ln w="9525">
                            <a:solidFill>
                              <a:srgbClr val="000000"/>
                            </a:solidFill>
                            <a:miter lim="800000"/>
                            <a:headEnd/>
                            <a:tailEnd/>
                          </a:ln>
                        </wps:spPr>
                        <wps:txbx>
                          <w:txbxContent>
                            <w:p w14:paraId="187BE8CF" w14:textId="7E21ACBF" w:rsidR="004D05FF" w:rsidRDefault="004D05FF" w:rsidP="00F23D02">
                              <w:pPr>
                                <w:pStyle w:val="NormalWeb"/>
                                <w:spacing w:before="0" w:beforeAutospacing="0" w:after="0" w:afterAutospacing="0"/>
                                <w:jc w:val="center"/>
                              </w:pPr>
                              <w:r>
                                <w:rPr>
                                  <w:rFonts w:ascii="Arial" w:eastAsia="Times New Roman" w:hAnsi="Arial" w:cstheme="minorBidi"/>
                                  <w:color w:val="000000" w:themeColor="text1"/>
                                  <w:kern w:val="24"/>
                                  <w:sz w:val="20"/>
                                  <w:szCs w:val="20"/>
                                  <w:lang w:val="fr-FR"/>
                                </w:rPr>
                                <w:t>G</w:t>
                              </w:r>
                              <w:r w:rsidR="007A49F0">
                                <w:rPr>
                                  <w:rFonts w:ascii="Arial" w:eastAsia="Times New Roman" w:hAnsi="Arial" w:cstheme="minorBidi"/>
                                  <w:color w:val="000000" w:themeColor="text1"/>
                                  <w:kern w:val="24"/>
                                  <w:sz w:val="20"/>
                                  <w:szCs w:val="20"/>
                                  <w:lang w:val="fr-FR"/>
                                </w:rPr>
                                <w:t>ROUP</w:t>
                              </w:r>
                              <w:r>
                                <w:rPr>
                                  <w:rFonts w:ascii="Arial" w:eastAsia="Times New Roman" w:hAnsi="Arial" w:cstheme="minorBidi"/>
                                  <w:color w:val="000000" w:themeColor="text1"/>
                                  <w:kern w:val="24"/>
                                  <w:sz w:val="20"/>
                                  <w:szCs w:val="20"/>
                                  <w:lang w:val="fr-FR"/>
                                </w:rPr>
                                <w:t xml:space="preserve"> 2</w:t>
                              </w:r>
                            </w:p>
                          </w:txbxContent>
                        </wps:txbx>
                        <wps:bodyPr rot="0" vert="horz" wrap="square" lIns="91440" tIns="45720" rIns="91440" bIns="45720" anchor="ctr" anchorCtr="0" upright="1">
                          <a:noAutofit/>
                        </wps:bodyPr>
                      </wps:wsp>
                      <wps:wsp>
                        <wps:cNvPr id="19" name="AutoShape 5"/>
                        <wps:cNvSpPr>
                          <a:spLocks noChangeArrowheads="1"/>
                        </wps:cNvSpPr>
                        <wps:spPr bwMode="auto">
                          <a:xfrm>
                            <a:off x="1782173" y="3429001"/>
                            <a:ext cx="1075880" cy="509904"/>
                          </a:xfrm>
                          <a:prstGeom prst="flowChartProcess">
                            <a:avLst/>
                          </a:prstGeom>
                          <a:solidFill>
                            <a:srgbClr val="FFFFFF"/>
                          </a:solidFill>
                          <a:ln w="9525">
                            <a:solidFill>
                              <a:srgbClr val="000000"/>
                            </a:solidFill>
                            <a:miter lim="800000"/>
                            <a:headEnd/>
                            <a:tailEnd/>
                          </a:ln>
                        </wps:spPr>
                        <wps:txbx>
                          <w:txbxContent>
                            <w:p w14:paraId="4520050B" w14:textId="2A76EBB3" w:rsidR="004D05FF" w:rsidRDefault="004D05FF" w:rsidP="00F23D02">
                              <w:pPr>
                                <w:pStyle w:val="NormalWeb"/>
                                <w:tabs>
                                  <w:tab w:val="left" w:pos="709"/>
                                  <w:tab w:val="left" w:pos="4253"/>
                                </w:tabs>
                                <w:spacing w:before="0" w:beforeAutospacing="0" w:after="0" w:afterAutospacing="0"/>
                                <w:jc w:val="center"/>
                              </w:pPr>
                              <w:r w:rsidRPr="00C46A72">
                                <w:rPr>
                                  <w:rFonts w:ascii="Arial" w:eastAsia="Times New Roman" w:hAnsi="Arial" w:cstheme="minorBidi"/>
                                  <w:color w:val="000000" w:themeColor="text1"/>
                                  <w:kern w:val="24"/>
                                  <w:sz w:val="20"/>
                                  <w:szCs w:val="20"/>
                                </w:rPr>
                                <w:t>Environmental</w:t>
                              </w:r>
                            </w:p>
                            <w:p w14:paraId="786E4A2A" w14:textId="3E8CDC86" w:rsidR="004D05FF" w:rsidRDefault="004D05FF" w:rsidP="00F23D02">
                              <w:pPr>
                                <w:pStyle w:val="NormalWeb"/>
                                <w:tabs>
                                  <w:tab w:val="left" w:pos="709"/>
                                  <w:tab w:val="left" w:pos="4253"/>
                                </w:tabs>
                                <w:spacing w:before="0" w:beforeAutospacing="0" w:after="0" w:afterAutospacing="0"/>
                                <w:jc w:val="center"/>
                              </w:pPr>
                              <w:r>
                                <w:rPr>
                                  <w:rFonts w:ascii="Arial" w:eastAsia="Times New Roman" w:hAnsi="Arial" w:cstheme="minorBidi"/>
                                  <w:color w:val="000000" w:themeColor="text1"/>
                                  <w:kern w:val="24"/>
                                  <w:sz w:val="20"/>
                                  <w:szCs w:val="20"/>
                                  <w:lang w:val="fr-FR"/>
                                </w:rPr>
                                <w:t>Tests</w:t>
                              </w:r>
                              <w:r>
                                <w:rPr>
                                  <w:rFonts w:ascii="Arial" w:eastAsia="Times New Roman" w:hAnsi="Arial" w:cstheme="minorBidi"/>
                                  <w:color w:val="000000" w:themeColor="text1"/>
                                  <w:kern w:val="24"/>
                                  <w:sz w:val="20"/>
                                  <w:szCs w:val="20"/>
                                  <w:lang w:val="fr-FR"/>
                                </w:rPr>
                                <w:br/>
                                <w:t xml:space="preserve">Para. </w:t>
                              </w:r>
                              <w:r>
                                <w:rPr>
                                  <w:rFonts w:ascii="Arial" w:eastAsia="Times New Roman" w:hAnsi="Arial" w:cstheme="minorBidi"/>
                                  <w:color w:val="000000" w:themeColor="text1"/>
                                  <w:kern w:val="24"/>
                                  <w:sz w:val="20"/>
                                  <w:szCs w:val="20"/>
                                  <w:lang w:val="fr-FR"/>
                                </w:rPr>
                                <w:fldChar w:fldCharType="begin"/>
                              </w:r>
                              <w:r>
                                <w:rPr>
                                  <w:rFonts w:ascii="Arial" w:eastAsia="Times New Roman" w:hAnsi="Arial" w:cstheme="minorBidi"/>
                                  <w:color w:val="000000" w:themeColor="text1"/>
                                  <w:kern w:val="24"/>
                                  <w:sz w:val="20"/>
                                  <w:szCs w:val="20"/>
                                  <w:lang w:val="fr-FR"/>
                                </w:rPr>
                                <w:instrText xml:space="preserve"> REF _Ref465688453 \r \h </w:instrText>
                              </w:r>
                              <w:r>
                                <w:rPr>
                                  <w:rFonts w:ascii="Arial" w:eastAsia="Times New Roman" w:hAnsi="Arial" w:cstheme="minorBidi"/>
                                  <w:color w:val="000000" w:themeColor="text1"/>
                                  <w:kern w:val="24"/>
                                  <w:sz w:val="20"/>
                                  <w:szCs w:val="20"/>
                                  <w:lang w:val="fr-FR"/>
                                </w:rPr>
                              </w:r>
                              <w:r>
                                <w:rPr>
                                  <w:rFonts w:ascii="Arial" w:eastAsia="Times New Roman" w:hAnsi="Arial" w:cstheme="minorBidi"/>
                                  <w:color w:val="000000" w:themeColor="text1"/>
                                  <w:kern w:val="24"/>
                                  <w:sz w:val="20"/>
                                  <w:szCs w:val="20"/>
                                  <w:lang w:val="fr-FR"/>
                                </w:rPr>
                                <w:fldChar w:fldCharType="separate"/>
                              </w:r>
                              <w:r>
                                <w:rPr>
                                  <w:rFonts w:ascii="Arial" w:eastAsia="Times New Roman" w:hAnsi="Arial" w:cstheme="minorBidi"/>
                                  <w:color w:val="000000" w:themeColor="text1"/>
                                  <w:kern w:val="24"/>
                                  <w:sz w:val="20"/>
                                  <w:szCs w:val="20"/>
                                  <w:lang w:val="fr-FR"/>
                                </w:rPr>
                                <w:t>7.3</w:t>
                              </w:r>
                              <w:r>
                                <w:rPr>
                                  <w:rFonts w:ascii="Arial" w:eastAsia="Times New Roman" w:hAnsi="Arial" w:cstheme="minorBidi"/>
                                  <w:color w:val="000000" w:themeColor="text1"/>
                                  <w:kern w:val="24"/>
                                  <w:sz w:val="20"/>
                                  <w:szCs w:val="20"/>
                                  <w:lang w:val="fr-FR"/>
                                </w:rPr>
                                <w:fldChar w:fldCharType="end"/>
                              </w:r>
                            </w:p>
                          </w:txbxContent>
                        </wps:txbx>
                        <wps:bodyPr rot="0" vert="horz" wrap="square" lIns="91440" tIns="45720" rIns="91440" bIns="45720" anchor="ctr" anchorCtr="0" upright="1">
                          <a:noAutofit/>
                        </wps:bodyPr>
                      </wps:wsp>
                      <wps:wsp>
                        <wps:cNvPr id="20" name="AutoShape 8"/>
                        <wps:cNvSpPr>
                          <a:spLocks noChangeArrowheads="1"/>
                        </wps:cNvSpPr>
                        <wps:spPr bwMode="auto">
                          <a:xfrm>
                            <a:off x="4249274" y="3125468"/>
                            <a:ext cx="1075880" cy="304165"/>
                          </a:xfrm>
                          <a:prstGeom prst="flowChartProcess">
                            <a:avLst/>
                          </a:prstGeom>
                          <a:solidFill>
                            <a:srgbClr val="FFFFFF"/>
                          </a:solidFill>
                          <a:ln w="9525">
                            <a:solidFill>
                              <a:srgbClr val="000000"/>
                            </a:solidFill>
                            <a:miter lim="800000"/>
                            <a:headEnd/>
                            <a:tailEnd/>
                          </a:ln>
                        </wps:spPr>
                        <wps:txbx>
                          <w:txbxContent>
                            <w:p w14:paraId="7D4F32B3" w14:textId="5BFB279F" w:rsidR="004D05FF" w:rsidRDefault="004D05FF" w:rsidP="00F23D02">
                              <w:pPr>
                                <w:pStyle w:val="NormalWeb"/>
                                <w:spacing w:before="0" w:beforeAutospacing="0" w:after="0" w:afterAutospacing="0"/>
                                <w:jc w:val="center"/>
                              </w:pPr>
                              <w:r>
                                <w:rPr>
                                  <w:rFonts w:ascii="Arial" w:eastAsia="Times New Roman" w:hAnsi="Arial" w:cstheme="minorBidi"/>
                                  <w:color w:val="000000" w:themeColor="text1"/>
                                  <w:kern w:val="24"/>
                                  <w:sz w:val="20"/>
                                  <w:szCs w:val="20"/>
                                  <w:lang w:val="fr-FR"/>
                                </w:rPr>
                                <w:t>G</w:t>
                              </w:r>
                              <w:r w:rsidR="007A49F0">
                                <w:rPr>
                                  <w:rFonts w:ascii="Arial" w:eastAsia="Times New Roman" w:hAnsi="Arial" w:cstheme="minorBidi"/>
                                  <w:color w:val="000000" w:themeColor="text1"/>
                                  <w:kern w:val="24"/>
                                  <w:sz w:val="20"/>
                                  <w:szCs w:val="20"/>
                                  <w:lang w:val="fr-FR"/>
                                </w:rPr>
                                <w:t>ROUP</w:t>
                              </w:r>
                              <w:r>
                                <w:rPr>
                                  <w:rFonts w:ascii="Arial" w:eastAsia="Times New Roman" w:hAnsi="Arial" w:cstheme="minorBidi"/>
                                  <w:color w:val="000000" w:themeColor="text1"/>
                                  <w:kern w:val="24"/>
                                  <w:sz w:val="20"/>
                                  <w:szCs w:val="20"/>
                                  <w:lang w:val="fr-FR"/>
                                </w:rPr>
                                <w:t xml:space="preserve"> 3</w:t>
                              </w:r>
                            </w:p>
                          </w:txbxContent>
                        </wps:txbx>
                        <wps:bodyPr rot="0" vert="horz" wrap="square" lIns="91440" tIns="45720" rIns="91440" bIns="45720" anchor="ctr" anchorCtr="0" upright="1">
                          <a:noAutofit/>
                        </wps:bodyPr>
                      </wps:wsp>
                      <wps:wsp>
                        <wps:cNvPr id="21" name="AutoShape 5"/>
                        <wps:cNvSpPr>
                          <a:spLocks noChangeArrowheads="1"/>
                        </wps:cNvSpPr>
                        <wps:spPr bwMode="auto">
                          <a:xfrm>
                            <a:off x="4249506" y="3428998"/>
                            <a:ext cx="1075880" cy="450215"/>
                          </a:xfrm>
                          <a:prstGeom prst="flowChartProcess">
                            <a:avLst/>
                          </a:prstGeom>
                          <a:solidFill>
                            <a:srgbClr val="FFFFFF"/>
                          </a:solidFill>
                          <a:ln w="9525">
                            <a:solidFill>
                              <a:srgbClr val="000000"/>
                            </a:solidFill>
                            <a:miter lim="800000"/>
                            <a:headEnd/>
                            <a:tailEnd/>
                          </a:ln>
                        </wps:spPr>
                        <wps:txbx>
                          <w:txbxContent>
                            <w:p w14:paraId="0B05F176" w14:textId="6B05D66A" w:rsidR="004D05FF" w:rsidRDefault="004D05FF" w:rsidP="00F23D02">
                              <w:pPr>
                                <w:pStyle w:val="NormalWeb"/>
                                <w:tabs>
                                  <w:tab w:val="left" w:pos="709"/>
                                  <w:tab w:val="left" w:pos="4253"/>
                                </w:tabs>
                                <w:spacing w:before="0" w:beforeAutospacing="0" w:after="0" w:afterAutospacing="0"/>
                                <w:jc w:val="center"/>
                              </w:pPr>
                              <w:r>
                                <w:rPr>
                                  <w:rFonts w:ascii="Arial" w:eastAsia="Times New Roman" w:hAnsi="Arial" w:cstheme="minorBidi"/>
                                  <w:color w:val="000000" w:themeColor="text1"/>
                                  <w:kern w:val="24"/>
                                  <w:sz w:val="20"/>
                                  <w:szCs w:val="20"/>
                                  <w:lang w:val="fr-FR"/>
                                </w:rPr>
                                <w:t>Endurance Tests</w:t>
                              </w:r>
                              <w:r>
                                <w:rPr>
                                  <w:rFonts w:ascii="Arial" w:eastAsia="Times New Roman" w:hAnsi="Arial" w:cstheme="minorBidi"/>
                                  <w:color w:val="000000" w:themeColor="text1"/>
                                  <w:kern w:val="24"/>
                                  <w:sz w:val="20"/>
                                  <w:szCs w:val="20"/>
                                  <w:lang w:val="fr-FR"/>
                                </w:rPr>
                                <w:br/>
                                <w:t xml:space="preserve">Para. </w:t>
                              </w:r>
                              <w:r>
                                <w:rPr>
                                  <w:rFonts w:ascii="Arial" w:eastAsia="Times New Roman" w:hAnsi="Arial" w:cstheme="minorBidi"/>
                                  <w:color w:val="000000" w:themeColor="text1"/>
                                  <w:kern w:val="24"/>
                                  <w:sz w:val="20"/>
                                  <w:szCs w:val="20"/>
                                  <w:lang w:val="fr-FR"/>
                                </w:rPr>
                                <w:fldChar w:fldCharType="begin"/>
                              </w:r>
                              <w:r>
                                <w:rPr>
                                  <w:rFonts w:ascii="Arial" w:eastAsia="Times New Roman" w:hAnsi="Arial" w:cstheme="minorBidi"/>
                                  <w:color w:val="000000" w:themeColor="text1"/>
                                  <w:kern w:val="24"/>
                                  <w:sz w:val="20"/>
                                  <w:szCs w:val="20"/>
                                  <w:lang w:val="fr-FR"/>
                                </w:rPr>
                                <w:instrText xml:space="preserve"> REF _Ref465688469 \r \h </w:instrText>
                              </w:r>
                              <w:r>
                                <w:rPr>
                                  <w:rFonts w:ascii="Arial" w:eastAsia="Times New Roman" w:hAnsi="Arial" w:cstheme="minorBidi"/>
                                  <w:color w:val="000000" w:themeColor="text1"/>
                                  <w:kern w:val="24"/>
                                  <w:sz w:val="20"/>
                                  <w:szCs w:val="20"/>
                                  <w:lang w:val="fr-FR"/>
                                </w:rPr>
                              </w:r>
                              <w:r>
                                <w:rPr>
                                  <w:rFonts w:ascii="Arial" w:eastAsia="Times New Roman" w:hAnsi="Arial" w:cstheme="minorBidi"/>
                                  <w:color w:val="000000" w:themeColor="text1"/>
                                  <w:kern w:val="24"/>
                                  <w:sz w:val="20"/>
                                  <w:szCs w:val="20"/>
                                  <w:lang w:val="fr-FR"/>
                                </w:rPr>
                                <w:fldChar w:fldCharType="separate"/>
                              </w:r>
                              <w:r>
                                <w:rPr>
                                  <w:rFonts w:ascii="Arial" w:eastAsia="Times New Roman" w:hAnsi="Arial" w:cstheme="minorBidi"/>
                                  <w:color w:val="000000" w:themeColor="text1"/>
                                  <w:kern w:val="24"/>
                                  <w:sz w:val="20"/>
                                  <w:szCs w:val="20"/>
                                  <w:lang w:val="fr-FR"/>
                                </w:rPr>
                                <w:t>7.4</w:t>
                              </w:r>
                              <w:r>
                                <w:rPr>
                                  <w:rFonts w:ascii="Arial" w:eastAsia="Times New Roman" w:hAnsi="Arial" w:cstheme="minorBidi"/>
                                  <w:color w:val="000000" w:themeColor="text1"/>
                                  <w:kern w:val="24"/>
                                  <w:sz w:val="20"/>
                                  <w:szCs w:val="20"/>
                                  <w:lang w:val="fr-FR"/>
                                </w:rPr>
                                <w:fldChar w:fldCharType="end"/>
                              </w:r>
                            </w:p>
                          </w:txbxContent>
                        </wps:txbx>
                        <wps:bodyPr rot="0" vert="horz" wrap="square" lIns="91440" tIns="45720" rIns="91440" bIns="45720" anchor="ctr" anchorCtr="0" upright="1">
                          <a:noAutofit/>
                        </wps:bodyPr>
                      </wps:wsp>
                      <wps:wsp>
                        <wps:cNvPr id="22" name="Zone de texte 95"/>
                        <wps:cNvSpPr txBox="1"/>
                        <wps:spPr>
                          <a:xfrm>
                            <a:off x="660669" y="2874010"/>
                            <a:ext cx="379095" cy="189865"/>
                          </a:xfrm>
                          <a:prstGeom prst="rect">
                            <a:avLst/>
                          </a:prstGeom>
                          <a:noFill/>
                          <a:ln w="6350">
                            <a:noFill/>
                          </a:ln>
                          <a:effectLst/>
                        </wps:spPr>
                        <wps:txbx>
                          <w:txbxContent>
                            <w:p w14:paraId="53DED6C4" w14:textId="77777777" w:rsidR="004D05FF" w:rsidRDefault="004D05FF" w:rsidP="00F23D02">
                              <w:pPr>
                                <w:pStyle w:val="NormalWeb"/>
                                <w:spacing w:before="0" w:beforeAutospacing="0" w:after="0" w:afterAutospacing="0"/>
                                <w:jc w:val="both"/>
                              </w:pPr>
                              <w:r>
                                <w:rPr>
                                  <w:rFonts w:ascii="Arial" w:eastAsia="Times New Roman" w:hAnsi="Arial"/>
                                  <w:color w:val="000000" w:themeColor="text1"/>
                                  <w:kern w:val="24"/>
                                  <w:sz w:val="20"/>
                                  <w:szCs w:val="20"/>
                                  <w:lang w:val="fr-FR"/>
                                </w:rPr>
                                <w:t>n = 2</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23" name="Zone de texte 95"/>
                        <wps:cNvSpPr txBox="1"/>
                        <wps:spPr>
                          <a:xfrm>
                            <a:off x="4899735" y="2874010"/>
                            <a:ext cx="485140" cy="189865"/>
                          </a:xfrm>
                          <a:prstGeom prst="rect">
                            <a:avLst/>
                          </a:prstGeom>
                          <a:noFill/>
                          <a:ln w="6350">
                            <a:noFill/>
                          </a:ln>
                          <a:effectLst/>
                        </wps:spPr>
                        <wps:txbx>
                          <w:txbxContent>
                            <w:p w14:paraId="46D1E707" w14:textId="77777777" w:rsidR="004D05FF" w:rsidRDefault="004D05FF" w:rsidP="00F23D02">
                              <w:pPr>
                                <w:pStyle w:val="NormalWeb"/>
                                <w:spacing w:before="0" w:beforeAutospacing="0" w:after="0" w:afterAutospacing="0"/>
                                <w:jc w:val="both"/>
                              </w:pPr>
                              <w:r>
                                <w:rPr>
                                  <w:rFonts w:ascii="Arial" w:eastAsia="Times New Roman" w:hAnsi="Arial"/>
                                  <w:color w:val="000000" w:themeColor="text1"/>
                                  <w:kern w:val="24"/>
                                  <w:sz w:val="20"/>
                                  <w:szCs w:val="20"/>
                                  <w:lang w:val="fr-FR"/>
                                </w:rPr>
                                <w:t>n = 45</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24" name="Zone de texte 95"/>
                        <wps:cNvSpPr txBox="1"/>
                        <wps:spPr>
                          <a:xfrm>
                            <a:off x="2507820" y="2860679"/>
                            <a:ext cx="485140" cy="189865"/>
                          </a:xfrm>
                          <a:prstGeom prst="rect">
                            <a:avLst/>
                          </a:prstGeom>
                          <a:noFill/>
                          <a:ln w="6350">
                            <a:noFill/>
                          </a:ln>
                          <a:effectLst/>
                        </wps:spPr>
                        <wps:txbx>
                          <w:txbxContent>
                            <w:p w14:paraId="6C7CD910" w14:textId="77777777" w:rsidR="004D05FF" w:rsidRDefault="004D05FF" w:rsidP="00F23D02">
                              <w:pPr>
                                <w:pStyle w:val="NormalWeb"/>
                                <w:spacing w:before="0" w:beforeAutospacing="0" w:after="0" w:afterAutospacing="0"/>
                                <w:jc w:val="both"/>
                              </w:pPr>
                              <w:r>
                                <w:rPr>
                                  <w:rFonts w:ascii="Arial" w:eastAsia="Times New Roman" w:hAnsi="Arial"/>
                                  <w:color w:val="000000" w:themeColor="text1"/>
                                  <w:kern w:val="24"/>
                                  <w:sz w:val="20"/>
                                  <w:szCs w:val="20"/>
                                  <w:lang w:val="fr-FR"/>
                                </w:rPr>
                                <w:t>n = 18</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25" name="Connecteur en angle 108"/>
                        <wps:cNvCnPr/>
                        <wps:spPr>
                          <a:xfrm rot="10800000" flipV="1">
                            <a:off x="528321" y="2804159"/>
                            <a:ext cx="2083081" cy="332105"/>
                          </a:xfrm>
                          <a:prstGeom prst="bentConnector2">
                            <a:avLst/>
                          </a:prstGeom>
                          <a:noFill/>
                          <a:ln w="9525" cap="flat" cmpd="sng" algn="ctr">
                            <a:solidFill>
                              <a:schemeClr val="tx1"/>
                            </a:solidFill>
                            <a:prstDash val="solid"/>
                            <a:tailEnd type="triangle" w="med" len="lg"/>
                          </a:ln>
                          <a:effectLst/>
                        </wps:spPr>
                        <wps:bodyPr/>
                      </wps:wsp>
                      <wps:wsp>
                        <wps:cNvPr id="27" name="Connecteur en angle 110"/>
                        <wps:cNvCnPr/>
                        <wps:spPr>
                          <a:xfrm>
                            <a:off x="2611400" y="2804160"/>
                            <a:ext cx="2188752" cy="321310"/>
                          </a:xfrm>
                          <a:prstGeom prst="bentConnector2">
                            <a:avLst/>
                          </a:prstGeom>
                          <a:noFill/>
                          <a:ln w="9525" cap="flat" cmpd="sng" algn="ctr">
                            <a:solidFill>
                              <a:schemeClr val="tx1"/>
                            </a:solidFill>
                            <a:prstDash val="solid"/>
                            <a:tailEnd type="triangle" w="med" len="lg"/>
                          </a:ln>
                          <a:effectLst/>
                        </wps:spPr>
                        <wps:bodyPr/>
                      </wps:wsp>
                      <wps:wsp>
                        <wps:cNvPr id="28" name="Zone de texte 95"/>
                        <wps:cNvSpPr txBox="1"/>
                        <wps:spPr>
                          <a:xfrm>
                            <a:off x="2496630" y="2522856"/>
                            <a:ext cx="485140" cy="189865"/>
                          </a:xfrm>
                          <a:prstGeom prst="rect">
                            <a:avLst/>
                          </a:prstGeom>
                          <a:solidFill>
                            <a:sysClr val="window" lastClr="FFFFFF"/>
                          </a:solidFill>
                          <a:ln w="6350">
                            <a:noFill/>
                          </a:ln>
                          <a:effectLst/>
                        </wps:spPr>
                        <wps:txbx>
                          <w:txbxContent>
                            <w:p w14:paraId="766D0395" w14:textId="77777777" w:rsidR="004D05FF" w:rsidRDefault="004D05FF" w:rsidP="00F23D02">
                              <w:pPr>
                                <w:pStyle w:val="NormalWeb"/>
                                <w:spacing w:before="0" w:beforeAutospacing="0" w:after="0" w:afterAutospacing="0"/>
                                <w:jc w:val="both"/>
                              </w:pPr>
                              <w:r>
                                <w:rPr>
                                  <w:rFonts w:ascii="Arial" w:eastAsia="Times New Roman" w:hAnsi="Arial"/>
                                  <w:color w:val="000000" w:themeColor="text1"/>
                                  <w:kern w:val="24"/>
                                  <w:sz w:val="20"/>
                                  <w:szCs w:val="20"/>
                                  <w:lang w:val="fr-FR"/>
                                </w:rPr>
                                <w:t>n = 65</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29" name="AutoShape 8"/>
                        <wps:cNvSpPr>
                          <a:spLocks noChangeArrowheads="1"/>
                        </wps:cNvSpPr>
                        <wps:spPr bwMode="auto">
                          <a:xfrm>
                            <a:off x="428198" y="4512362"/>
                            <a:ext cx="1223010" cy="304165"/>
                          </a:xfrm>
                          <a:prstGeom prst="flowChartProcess">
                            <a:avLst/>
                          </a:prstGeom>
                          <a:solidFill>
                            <a:srgbClr val="FFFFFF"/>
                          </a:solidFill>
                          <a:ln w="9525">
                            <a:solidFill>
                              <a:srgbClr val="000000"/>
                            </a:solidFill>
                            <a:miter lim="800000"/>
                            <a:headEnd/>
                            <a:tailEnd/>
                          </a:ln>
                        </wps:spPr>
                        <wps:txbx>
                          <w:txbxContent>
                            <w:p w14:paraId="6697ABD5" w14:textId="363731D7" w:rsidR="004D05FF" w:rsidRDefault="004D05FF" w:rsidP="00F23D02">
                              <w:pPr>
                                <w:pStyle w:val="NormalWeb"/>
                                <w:spacing w:before="0" w:beforeAutospacing="0" w:after="0" w:afterAutospacing="0"/>
                                <w:jc w:val="center"/>
                              </w:pPr>
                              <w:r>
                                <w:rPr>
                                  <w:rFonts w:ascii="Arial" w:eastAsia="Times New Roman" w:hAnsi="Arial" w:cstheme="minorBidi"/>
                                  <w:color w:val="000000" w:themeColor="text1"/>
                                  <w:kern w:val="24"/>
                                  <w:sz w:val="20"/>
                                  <w:szCs w:val="20"/>
                                </w:rPr>
                                <w:t>S</w:t>
                              </w:r>
                              <w:r w:rsidR="00F626C6">
                                <w:rPr>
                                  <w:rFonts w:ascii="Arial" w:eastAsia="Times New Roman" w:hAnsi="Arial" w:cstheme="minorBidi"/>
                                  <w:color w:val="000000" w:themeColor="text1"/>
                                  <w:kern w:val="24"/>
                                  <w:sz w:val="20"/>
                                  <w:szCs w:val="20"/>
                                </w:rPr>
                                <w:t>UBGROUP</w:t>
                              </w:r>
                              <w:r>
                                <w:rPr>
                                  <w:rFonts w:ascii="Arial" w:eastAsia="Times New Roman" w:hAnsi="Arial" w:cstheme="minorBidi"/>
                                  <w:color w:val="000000" w:themeColor="text1"/>
                                  <w:kern w:val="24"/>
                                  <w:sz w:val="20"/>
                                  <w:szCs w:val="20"/>
                                  <w:lang w:val="fr-FR"/>
                                </w:rPr>
                                <w:t xml:space="preserve"> 2A</w:t>
                              </w:r>
                            </w:p>
                          </w:txbxContent>
                        </wps:txbx>
                        <wps:bodyPr rot="0" vert="horz" wrap="square" lIns="91440" tIns="45720" rIns="91440" bIns="45720" anchor="ctr" anchorCtr="0" upright="1">
                          <a:noAutofit/>
                        </wps:bodyPr>
                      </wps:wsp>
                      <wps:wsp>
                        <wps:cNvPr id="30" name="AutoShape 8"/>
                        <wps:cNvSpPr>
                          <a:spLocks noChangeArrowheads="1"/>
                        </wps:cNvSpPr>
                        <wps:spPr bwMode="auto">
                          <a:xfrm>
                            <a:off x="2993026" y="4509055"/>
                            <a:ext cx="1151890" cy="304165"/>
                          </a:xfrm>
                          <a:prstGeom prst="flowChartProcess">
                            <a:avLst/>
                          </a:prstGeom>
                          <a:solidFill>
                            <a:srgbClr val="FFFFFF"/>
                          </a:solidFill>
                          <a:ln w="9525">
                            <a:solidFill>
                              <a:srgbClr val="000000"/>
                            </a:solidFill>
                            <a:miter lim="800000"/>
                            <a:headEnd/>
                            <a:tailEnd/>
                          </a:ln>
                        </wps:spPr>
                        <wps:txbx>
                          <w:txbxContent>
                            <w:p w14:paraId="3D1B90CC" w14:textId="6814CFE9" w:rsidR="004D05FF" w:rsidRDefault="004D05FF" w:rsidP="00F23D02">
                              <w:pPr>
                                <w:pStyle w:val="NormalWeb"/>
                                <w:spacing w:before="0" w:beforeAutospacing="0" w:after="0" w:afterAutospacing="0"/>
                                <w:jc w:val="center"/>
                              </w:pPr>
                              <w:r>
                                <w:rPr>
                                  <w:rFonts w:ascii="Arial" w:eastAsia="Times New Roman" w:hAnsi="Arial" w:cstheme="minorBidi"/>
                                  <w:color w:val="000000" w:themeColor="text1"/>
                                  <w:kern w:val="24"/>
                                  <w:sz w:val="20"/>
                                  <w:szCs w:val="20"/>
                                </w:rPr>
                                <w:t>S</w:t>
                              </w:r>
                              <w:r w:rsidR="00F626C6">
                                <w:rPr>
                                  <w:rFonts w:ascii="Arial" w:eastAsia="Times New Roman" w:hAnsi="Arial" w:cstheme="minorBidi"/>
                                  <w:color w:val="000000" w:themeColor="text1"/>
                                  <w:kern w:val="24"/>
                                  <w:sz w:val="20"/>
                                  <w:szCs w:val="20"/>
                                </w:rPr>
                                <w:t>UBGROUP</w:t>
                              </w:r>
                              <w:r>
                                <w:rPr>
                                  <w:rFonts w:ascii="Arial" w:eastAsia="Times New Roman" w:hAnsi="Arial" w:cstheme="minorBidi"/>
                                  <w:color w:val="000000" w:themeColor="text1"/>
                                  <w:kern w:val="24"/>
                                  <w:sz w:val="20"/>
                                  <w:szCs w:val="20"/>
                                  <w:lang w:val="fr-FR"/>
                                </w:rPr>
                                <w:t xml:space="preserve"> 2C</w:t>
                              </w:r>
                            </w:p>
                          </w:txbxContent>
                        </wps:txbx>
                        <wps:bodyPr rot="0" vert="horz" wrap="square" lIns="91440" tIns="45720" rIns="91440" bIns="45720" anchor="ctr" anchorCtr="0" upright="1">
                          <a:noAutofit/>
                        </wps:bodyPr>
                      </wps:wsp>
                      <wps:wsp>
                        <wps:cNvPr id="31" name="Zone de texte 95"/>
                        <wps:cNvSpPr txBox="1"/>
                        <wps:spPr>
                          <a:xfrm>
                            <a:off x="1129313" y="4302177"/>
                            <a:ext cx="472440" cy="189230"/>
                          </a:xfrm>
                          <a:prstGeom prst="rect">
                            <a:avLst/>
                          </a:prstGeom>
                          <a:noFill/>
                          <a:ln w="6350">
                            <a:noFill/>
                          </a:ln>
                          <a:effectLst/>
                        </wps:spPr>
                        <wps:txbx>
                          <w:txbxContent>
                            <w:p w14:paraId="3009883C" w14:textId="77777777" w:rsidR="004D05FF" w:rsidRDefault="004D05FF" w:rsidP="00F23D02">
                              <w:pPr>
                                <w:pStyle w:val="NormalWeb"/>
                                <w:spacing w:before="0" w:beforeAutospacing="0" w:after="0" w:afterAutospacing="0"/>
                                <w:jc w:val="both"/>
                              </w:pPr>
                              <w:r>
                                <w:rPr>
                                  <w:rFonts w:ascii="Arial" w:eastAsia="Times New Roman" w:hAnsi="Arial"/>
                                  <w:color w:val="000000" w:themeColor="text1"/>
                                  <w:kern w:val="24"/>
                                  <w:sz w:val="20"/>
                                  <w:szCs w:val="20"/>
                                  <w:lang w:val="fr-FR"/>
                                </w:rPr>
                                <w:t>n = 6</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32" name="Zone de texte 95"/>
                        <wps:cNvSpPr txBox="1"/>
                        <wps:spPr>
                          <a:xfrm>
                            <a:off x="2440164" y="4280588"/>
                            <a:ext cx="485140" cy="189865"/>
                          </a:xfrm>
                          <a:prstGeom prst="rect">
                            <a:avLst/>
                          </a:prstGeom>
                          <a:noFill/>
                          <a:ln w="6350">
                            <a:noFill/>
                          </a:ln>
                          <a:effectLst/>
                        </wps:spPr>
                        <wps:txbx>
                          <w:txbxContent>
                            <w:p w14:paraId="6758539A" w14:textId="77777777" w:rsidR="004D05FF" w:rsidRDefault="004D05FF" w:rsidP="00F23D02">
                              <w:pPr>
                                <w:pStyle w:val="NormalWeb"/>
                                <w:spacing w:before="0" w:beforeAutospacing="0" w:after="0" w:afterAutospacing="0"/>
                                <w:jc w:val="both"/>
                              </w:pPr>
                              <w:r>
                                <w:rPr>
                                  <w:rFonts w:ascii="Arial" w:eastAsia="Times New Roman" w:hAnsi="Arial"/>
                                  <w:color w:val="000000" w:themeColor="text1"/>
                                  <w:kern w:val="24"/>
                                  <w:sz w:val="20"/>
                                  <w:szCs w:val="20"/>
                                  <w:lang w:val="fr-FR"/>
                                </w:rPr>
                                <w:t>n = 6</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33" name="Zone de texte 95"/>
                        <wps:cNvSpPr txBox="1"/>
                        <wps:spPr>
                          <a:xfrm>
                            <a:off x="3650495" y="4285513"/>
                            <a:ext cx="485140" cy="189865"/>
                          </a:xfrm>
                          <a:prstGeom prst="rect">
                            <a:avLst/>
                          </a:prstGeom>
                          <a:noFill/>
                          <a:ln w="6350">
                            <a:noFill/>
                          </a:ln>
                          <a:effectLst/>
                        </wps:spPr>
                        <wps:txbx>
                          <w:txbxContent>
                            <w:p w14:paraId="1716C5E1" w14:textId="77777777" w:rsidR="004D05FF" w:rsidRDefault="004D05FF" w:rsidP="00F23D02">
                              <w:pPr>
                                <w:pStyle w:val="NormalWeb"/>
                                <w:spacing w:before="0" w:beforeAutospacing="0" w:after="0" w:afterAutospacing="0"/>
                                <w:jc w:val="both"/>
                              </w:pPr>
                              <w:r>
                                <w:rPr>
                                  <w:rFonts w:ascii="Arial" w:eastAsia="Times New Roman" w:hAnsi="Arial"/>
                                  <w:color w:val="000000" w:themeColor="text1"/>
                                  <w:kern w:val="24"/>
                                  <w:sz w:val="20"/>
                                  <w:szCs w:val="20"/>
                                  <w:lang w:val="fr-FR"/>
                                </w:rPr>
                                <w:t>n = 6</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35" name="AutoShape 8"/>
                        <wps:cNvSpPr>
                          <a:spLocks noChangeArrowheads="1"/>
                        </wps:cNvSpPr>
                        <wps:spPr bwMode="auto">
                          <a:xfrm>
                            <a:off x="1782301" y="4512362"/>
                            <a:ext cx="1075880" cy="304165"/>
                          </a:xfrm>
                          <a:prstGeom prst="flowChartProcess">
                            <a:avLst/>
                          </a:prstGeom>
                          <a:solidFill>
                            <a:srgbClr val="FFFFFF"/>
                          </a:solidFill>
                          <a:ln w="9525">
                            <a:solidFill>
                              <a:srgbClr val="000000"/>
                            </a:solidFill>
                            <a:miter lim="800000"/>
                            <a:headEnd/>
                            <a:tailEnd/>
                          </a:ln>
                        </wps:spPr>
                        <wps:txbx>
                          <w:txbxContent>
                            <w:p w14:paraId="4ABB14ED" w14:textId="0A3F9F99" w:rsidR="004D05FF" w:rsidRDefault="004D05FF" w:rsidP="00F23D02">
                              <w:pPr>
                                <w:pStyle w:val="NormalWeb"/>
                                <w:spacing w:before="0" w:beforeAutospacing="0" w:after="0" w:afterAutospacing="0"/>
                                <w:jc w:val="center"/>
                              </w:pPr>
                              <w:r>
                                <w:rPr>
                                  <w:rFonts w:ascii="Arial" w:eastAsia="Times New Roman" w:hAnsi="Arial" w:cstheme="minorBidi"/>
                                  <w:color w:val="000000" w:themeColor="text1"/>
                                  <w:kern w:val="24"/>
                                  <w:sz w:val="20"/>
                                  <w:szCs w:val="20"/>
                                </w:rPr>
                                <w:t>S</w:t>
                              </w:r>
                              <w:r w:rsidR="00F626C6">
                                <w:rPr>
                                  <w:rFonts w:ascii="Arial" w:eastAsia="Times New Roman" w:hAnsi="Arial" w:cstheme="minorBidi"/>
                                  <w:color w:val="000000" w:themeColor="text1"/>
                                  <w:kern w:val="24"/>
                                  <w:sz w:val="20"/>
                                  <w:szCs w:val="20"/>
                                </w:rPr>
                                <w:t>UBGROUP</w:t>
                              </w:r>
                              <w:r>
                                <w:rPr>
                                  <w:rFonts w:ascii="Arial" w:eastAsia="Times New Roman" w:hAnsi="Arial" w:cstheme="minorBidi"/>
                                  <w:color w:val="000000" w:themeColor="text1"/>
                                  <w:kern w:val="24"/>
                                  <w:sz w:val="20"/>
                                  <w:szCs w:val="20"/>
                                  <w:lang w:val="fr-FR"/>
                                </w:rPr>
                                <w:t xml:space="preserve"> 2B</w:t>
                              </w:r>
                            </w:p>
                          </w:txbxContent>
                        </wps:txbx>
                        <wps:bodyPr rot="0" vert="horz" wrap="square" lIns="91440" tIns="45720" rIns="91440" bIns="45720" anchor="ctr" anchorCtr="0" upright="1">
                          <a:noAutofit/>
                        </wps:bodyPr>
                      </wps:wsp>
                      <wps:wsp>
                        <wps:cNvPr id="36" name="Straight Connector 36"/>
                        <wps:cNvCnPr/>
                        <wps:spPr>
                          <a:xfrm flipH="1">
                            <a:off x="2320173" y="3938906"/>
                            <a:ext cx="0" cy="575942"/>
                          </a:xfrm>
                          <a:prstGeom prst="line">
                            <a:avLst/>
                          </a:prstGeom>
                          <a:noFill/>
                          <a:ln w="9525" cap="flat" cmpd="sng" algn="ctr">
                            <a:solidFill>
                              <a:schemeClr val="tx1"/>
                            </a:solidFill>
                            <a:prstDash val="solid"/>
                            <a:tailEnd type="triangle" w="med" len="lg"/>
                          </a:ln>
                          <a:effectLst/>
                        </wps:spPr>
                        <wps:bodyPr/>
                      </wps:wsp>
                      <wps:wsp>
                        <wps:cNvPr id="38" name="AutoShape 5"/>
                        <wps:cNvSpPr>
                          <a:spLocks noChangeArrowheads="1"/>
                        </wps:cNvSpPr>
                        <wps:spPr bwMode="auto">
                          <a:xfrm>
                            <a:off x="428198" y="5096550"/>
                            <a:ext cx="1223010" cy="438785"/>
                          </a:xfrm>
                          <a:prstGeom prst="flowChartProcess">
                            <a:avLst/>
                          </a:prstGeom>
                          <a:solidFill>
                            <a:srgbClr val="FFFFFF"/>
                          </a:solidFill>
                          <a:ln w="9525">
                            <a:solidFill>
                              <a:srgbClr val="000000"/>
                            </a:solidFill>
                            <a:miter lim="800000"/>
                            <a:headEnd/>
                            <a:tailEnd/>
                          </a:ln>
                        </wps:spPr>
                        <wps:txbx>
                          <w:txbxContent>
                            <w:p w14:paraId="62876B37" w14:textId="77777777" w:rsidR="004D05FF" w:rsidRDefault="004D05FF" w:rsidP="00F23D0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MTUV</w:t>
                              </w:r>
                            </w:p>
                            <w:p w14:paraId="002917CB" w14:textId="13F30C1E" w:rsidR="004D05FF" w:rsidRDefault="004D05FF" w:rsidP="00F23D0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_Ref465688491 \r \h </w:instrText>
                              </w:r>
                              <w:r>
                                <w:rPr>
                                  <w:rFonts w:ascii="Arial" w:eastAsia="Calibri" w:hAnsi="Arial" w:cs="Arial"/>
                                  <w:color w:val="000000" w:themeColor="text1"/>
                                  <w:kern w:val="24"/>
                                  <w:sz w:val="20"/>
                                  <w:szCs w:val="20"/>
                                </w:rPr>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7.3.2</w:t>
                              </w:r>
                              <w:r>
                                <w:rPr>
                                  <w:rFonts w:ascii="Arial" w:eastAsia="Calibri" w:hAnsi="Arial" w:cs="Arial"/>
                                  <w:color w:val="000000" w:themeColor="text1"/>
                                  <w:kern w:val="24"/>
                                  <w:sz w:val="20"/>
                                  <w:szCs w:val="20"/>
                                </w:rPr>
                                <w:fldChar w:fldCharType="end"/>
                              </w:r>
                            </w:p>
                          </w:txbxContent>
                        </wps:txbx>
                        <wps:bodyPr rot="0" vert="horz" wrap="square" lIns="91440" tIns="45720" rIns="91440" bIns="45720" anchor="t" anchorCtr="0" upright="1">
                          <a:noAutofit/>
                        </wps:bodyPr>
                      </wps:wsp>
                      <wps:wsp>
                        <wps:cNvPr id="39" name="AutoShape 5"/>
                        <wps:cNvSpPr>
                          <a:spLocks noChangeArrowheads="1"/>
                        </wps:cNvSpPr>
                        <wps:spPr bwMode="auto">
                          <a:xfrm>
                            <a:off x="1782226" y="5111360"/>
                            <a:ext cx="1075880" cy="586009"/>
                          </a:xfrm>
                          <a:prstGeom prst="flowChartProcess">
                            <a:avLst/>
                          </a:prstGeom>
                          <a:solidFill>
                            <a:srgbClr val="FFFFFF"/>
                          </a:solidFill>
                          <a:ln w="9525">
                            <a:solidFill>
                              <a:srgbClr val="000000"/>
                            </a:solidFill>
                            <a:miter lim="800000"/>
                            <a:headEnd/>
                            <a:tailEnd/>
                          </a:ln>
                        </wps:spPr>
                        <wps:txbx>
                          <w:txbxContent>
                            <w:p w14:paraId="7DEB61A5" w14:textId="77777777" w:rsidR="004D05FF" w:rsidRDefault="004D05FF" w:rsidP="00F23D0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Mechanical Shock Step-Stress</w:t>
                              </w:r>
                            </w:p>
                            <w:p w14:paraId="4A0E054E" w14:textId="1B898808" w:rsidR="004D05FF" w:rsidRDefault="004D05FF" w:rsidP="00F23D0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_Ref465688601 \r \h </w:instrText>
                              </w:r>
                              <w:r>
                                <w:rPr>
                                  <w:rFonts w:ascii="Arial" w:eastAsia="Calibri" w:hAnsi="Arial" w:cs="Arial"/>
                                  <w:color w:val="000000" w:themeColor="text1"/>
                                  <w:kern w:val="24"/>
                                  <w:sz w:val="20"/>
                                  <w:szCs w:val="20"/>
                                </w:rPr>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7.3.4</w:t>
                              </w:r>
                              <w:r>
                                <w:rPr>
                                  <w:rFonts w:ascii="Arial" w:eastAsia="Calibri" w:hAnsi="Arial" w:cs="Arial"/>
                                  <w:color w:val="000000" w:themeColor="text1"/>
                                  <w:kern w:val="24"/>
                                  <w:sz w:val="20"/>
                                  <w:szCs w:val="20"/>
                                </w:rPr>
                                <w:fldChar w:fldCharType="end"/>
                              </w:r>
                            </w:p>
                          </w:txbxContent>
                        </wps:txbx>
                        <wps:bodyPr rot="0" vert="horz" wrap="square" lIns="91440" tIns="45720" rIns="91440" bIns="45720" anchor="t" anchorCtr="0" upright="1">
                          <a:noAutofit/>
                        </wps:bodyPr>
                      </wps:wsp>
                      <wps:wsp>
                        <wps:cNvPr id="40" name="AutoShape 5"/>
                        <wps:cNvSpPr>
                          <a:spLocks noChangeArrowheads="1"/>
                        </wps:cNvSpPr>
                        <wps:spPr bwMode="auto">
                          <a:xfrm>
                            <a:off x="2992727" y="5094132"/>
                            <a:ext cx="1151890" cy="719231"/>
                          </a:xfrm>
                          <a:prstGeom prst="flowChartProcess">
                            <a:avLst/>
                          </a:prstGeom>
                          <a:solidFill>
                            <a:srgbClr val="FFFFFF"/>
                          </a:solidFill>
                          <a:ln w="9525">
                            <a:solidFill>
                              <a:srgbClr val="000000"/>
                            </a:solidFill>
                            <a:miter lim="800000"/>
                            <a:headEnd/>
                            <a:tailEnd/>
                          </a:ln>
                        </wps:spPr>
                        <wps:txbx>
                          <w:txbxContent>
                            <w:p w14:paraId="51D91742" w14:textId="77777777" w:rsidR="004D05FF" w:rsidRDefault="004D05FF" w:rsidP="00F23D0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Resistance to Solder Heat</w:t>
                              </w:r>
                            </w:p>
                            <w:p w14:paraId="105E2DA6" w14:textId="77777777" w:rsidR="004D05FF" w:rsidRDefault="004D05FF" w:rsidP="00F23D0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Step-Stress</w:t>
                              </w:r>
                            </w:p>
                            <w:p w14:paraId="0809F7A6" w14:textId="14F3485E" w:rsidR="004D05FF" w:rsidRDefault="004D05FF" w:rsidP="00F23D0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_Ref465688612 \r \h </w:instrText>
                              </w:r>
                              <w:r>
                                <w:rPr>
                                  <w:rFonts w:ascii="Arial" w:eastAsia="Calibri" w:hAnsi="Arial" w:cs="Arial"/>
                                  <w:color w:val="000000" w:themeColor="text1"/>
                                  <w:kern w:val="24"/>
                                  <w:sz w:val="20"/>
                                  <w:szCs w:val="20"/>
                                </w:rPr>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7.3.6</w:t>
                              </w:r>
                              <w:r>
                                <w:rPr>
                                  <w:rFonts w:ascii="Arial" w:eastAsia="Calibri" w:hAnsi="Arial" w:cs="Arial"/>
                                  <w:color w:val="000000" w:themeColor="text1"/>
                                  <w:kern w:val="24"/>
                                  <w:sz w:val="20"/>
                                  <w:szCs w:val="20"/>
                                </w:rPr>
                                <w:fldChar w:fldCharType="end"/>
                              </w:r>
                            </w:p>
                          </w:txbxContent>
                        </wps:txbx>
                        <wps:bodyPr rot="0" vert="horz" wrap="square" lIns="91440" tIns="45720" rIns="91440" bIns="45720" anchor="t" anchorCtr="0" upright="1">
                          <a:noAutofit/>
                        </wps:bodyPr>
                      </wps:wsp>
                      <wps:wsp>
                        <wps:cNvPr id="41" name="AutoShape 5"/>
                        <wps:cNvSpPr>
                          <a:spLocks noChangeArrowheads="1"/>
                        </wps:cNvSpPr>
                        <wps:spPr bwMode="auto">
                          <a:xfrm>
                            <a:off x="428112" y="5828062"/>
                            <a:ext cx="1223010" cy="565272"/>
                          </a:xfrm>
                          <a:prstGeom prst="flowChartProcess">
                            <a:avLst/>
                          </a:prstGeom>
                          <a:solidFill>
                            <a:srgbClr val="FFFFFF"/>
                          </a:solidFill>
                          <a:ln w="9525">
                            <a:solidFill>
                              <a:srgbClr val="000000"/>
                            </a:solidFill>
                            <a:miter lim="800000"/>
                            <a:headEnd/>
                            <a:tailEnd/>
                          </a:ln>
                        </wps:spPr>
                        <wps:txbx>
                          <w:txbxContent>
                            <w:p w14:paraId="0089180E" w14:textId="77777777" w:rsidR="004D05FF" w:rsidRDefault="004D05FF" w:rsidP="00F23D0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Sinusoidal Vibration</w:t>
                              </w:r>
                            </w:p>
                            <w:p w14:paraId="266C88E9" w14:textId="77777777" w:rsidR="004D05FF" w:rsidRDefault="004D05FF" w:rsidP="00F23D0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Step-Stress</w:t>
                              </w:r>
                            </w:p>
                            <w:p w14:paraId="2CCD1DFC" w14:textId="2A81C377" w:rsidR="004D05FF" w:rsidRDefault="004D05FF" w:rsidP="00F23D0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_Ref465688674 \r \h </w:instrText>
                              </w:r>
                              <w:r>
                                <w:rPr>
                                  <w:rFonts w:ascii="Arial" w:eastAsia="Calibri" w:hAnsi="Arial" w:cs="Arial"/>
                                  <w:color w:val="000000" w:themeColor="text1"/>
                                  <w:kern w:val="24"/>
                                  <w:sz w:val="20"/>
                                  <w:szCs w:val="20"/>
                                </w:rPr>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7.3.3</w:t>
                              </w:r>
                              <w:r>
                                <w:rPr>
                                  <w:rFonts w:ascii="Arial" w:eastAsia="Calibri" w:hAnsi="Arial" w:cs="Arial"/>
                                  <w:color w:val="000000" w:themeColor="text1"/>
                                  <w:kern w:val="24"/>
                                  <w:sz w:val="20"/>
                                  <w:szCs w:val="20"/>
                                </w:rPr>
                                <w:fldChar w:fldCharType="end"/>
                              </w:r>
                            </w:p>
                          </w:txbxContent>
                        </wps:txbx>
                        <wps:bodyPr rot="0" vert="horz" wrap="square" lIns="91440" tIns="45720" rIns="91440" bIns="45720" anchor="t" anchorCtr="0" upright="1">
                          <a:noAutofit/>
                        </wps:bodyPr>
                      </wps:wsp>
                      <wps:wsp>
                        <wps:cNvPr id="42" name="AutoShape 5"/>
                        <wps:cNvSpPr>
                          <a:spLocks noChangeArrowheads="1"/>
                        </wps:cNvSpPr>
                        <wps:spPr bwMode="auto">
                          <a:xfrm>
                            <a:off x="428155" y="6730190"/>
                            <a:ext cx="1223010" cy="427343"/>
                          </a:xfrm>
                          <a:prstGeom prst="flowChartProcess">
                            <a:avLst/>
                          </a:prstGeom>
                          <a:solidFill>
                            <a:srgbClr val="FFFFFF"/>
                          </a:solidFill>
                          <a:ln w="9525">
                            <a:solidFill>
                              <a:srgbClr val="000000"/>
                            </a:solidFill>
                            <a:miter lim="800000"/>
                            <a:headEnd/>
                            <a:tailEnd/>
                          </a:ln>
                        </wps:spPr>
                        <wps:txbx>
                          <w:txbxContent>
                            <w:p w14:paraId="3B9C8418" w14:textId="77777777" w:rsidR="004D05FF" w:rsidRDefault="004D05FF" w:rsidP="00F23D0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Construction Analysis</w:t>
                              </w:r>
                            </w:p>
                            <w:p w14:paraId="7E845E63" w14:textId="5912396E" w:rsidR="004D05FF" w:rsidRDefault="004D05FF" w:rsidP="00F23D0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_Ref465688643 \r \h </w:instrText>
                              </w:r>
                              <w:r>
                                <w:rPr>
                                  <w:rFonts w:ascii="Arial" w:eastAsia="Calibri" w:hAnsi="Arial" w:cs="Arial"/>
                                  <w:color w:val="000000" w:themeColor="text1"/>
                                  <w:kern w:val="24"/>
                                  <w:sz w:val="20"/>
                                  <w:szCs w:val="20"/>
                                </w:rPr>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7.5</w:t>
                              </w:r>
                              <w:r>
                                <w:rPr>
                                  <w:rFonts w:ascii="Arial" w:eastAsia="Calibri" w:hAnsi="Arial" w:cs="Arial"/>
                                  <w:color w:val="000000" w:themeColor="text1"/>
                                  <w:kern w:val="24"/>
                                  <w:sz w:val="20"/>
                                  <w:szCs w:val="20"/>
                                </w:rPr>
                                <w:fldChar w:fldCharType="end"/>
                              </w:r>
                            </w:p>
                          </w:txbxContent>
                        </wps:txbx>
                        <wps:bodyPr rot="0" vert="horz" wrap="square" lIns="91440" tIns="45720" rIns="91440" bIns="45720" anchor="t" anchorCtr="0" upright="1">
                          <a:noAutofit/>
                        </wps:bodyPr>
                      </wps:wsp>
                      <wps:wsp>
                        <wps:cNvPr id="43" name="AutoShape 5"/>
                        <wps:cNvSpPr>
                          <a:spLocks noChangeArrowheads="1"/>
                        </wps:cNvSpPr>
                        <wps:spPr bwMode="auto">
                          <a:xfrm>
                            <a:off x="1782120" y="5957556"/>
                            <a:ext cx="1075880" cy="558301"/>
                          </a:xfrm>
                          <a:prstGeom prst="flowChartProcess">
                            <a:avLst/>
                          </a:prstGeom>
                          <a:solidFill>
                            <a:srgbClr val="FFFFFF"/>
                          </a:solidFill>
                          <a:ln w="9525">
                            <a:solidFill>
                              <a:srgbClr val="000000"/>
                            </a:solidFill>
                            <a:miter lim="800000"/>
                            <a:headEnd/>
                            <a:tailEnd/>
                          </a:ln>
                        </wps:spPr>
                        <wps:txbx>
                          <w:txbxContent>
                            <w:p w14:paraId="47369025" w14:textId="77777777" w:rsidR="004D05FF" w:rsidRDefault="004D05FF" w:rsidP="00F23D0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Salt Spray</w:t>
                              </w:r>
                            </w:p>
                            <w:p w14:paraId="1344AE2A" w14:textId="77777777" w:rsidR="004D05FF" w:rsidRDefault="004D05FF" w:rsidP="00F23D0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(Corrosion)</w:t>
                              </w:r>
                            </w:p>
                            <w:p w14:paraId="4CDA491D" w14:textId="2D41DF72" w:rsidR="004D05FF" w:rsidRDefault="004D05FF" w:rsidP="00F23D0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_Ref465688621 \r \h </w:instrText>
                              </w:r>
                              <w:r>
                                <w:rPr>
                                  <w:rFonts w:ascii="Arial" w:eastAsia="Calibri" w:hAnsi="Arial" w:cs="Arial"/>
                                  <w:color w:val="000000" w:themeColor="text1"/>
                                  <w:kern w:val="24"/>
                                  <w:sz w:val="20"/>
                                  <w:szCs w:val="20"/>
                                </w:rPr>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7.3.5</w:t>
                              </w:r>
                              <w:r>
                                <w:rPr>
                                  <w:rFonts w:ascii="Arial" w:eastAsia="Calibri" w:hAnsi="Arial" w:cs="Arial"/>
                                  <w:color w:val="000000" w:themeColor="text1"/>
                                  <w:kern w:val="24"/>
                                  <w:sz w:val="20"/>
                                  <w:szCs w:val="20"/>
                                </w:rPr>
                                <w:fldChar w:fldCharType="end"/>
                              </w:r>
                            </w:p>
                          </w:txbxContent>
                        </wps:txbx>
                        <wps:bodyPr rot="0" vert="horz" wrap="square" lIns="91440" tIns="45720" rIns="91440" bIns="45720" anchor="t" anchorCtr="0" upright="1">
                          <a:noAutofit/>
                        </wps:bodyPr>
                      </wps:wsp>
                      <wps:wsp>
                        <wps:cNvPr id="44" name="Connecteur droit avec flèche 94"/>
                        <wps:cNvCnPr/>
                        <wps:spPr>
                          <a:xfrm>
                            <a:off x="4811776" y="3885612"/>
                            <a:ext cx="0" cy="2741429"/>
                          </a:xfrm>
                          <a:prstGeom prst="straightConnector1">
                            <a:avLst/>
                          </a:prstGeom>
                          <a:noFill/>
                          <a:ln w="9525" cap="flat" cmpd="sng" algn="ctr">
                            <a:solidFill>
                              <a:schemeClr val="tx1"/>
                            </a:solidFill>
                            <a:prstDash val="solid"/>
                            <a:tailEnd type="triangle" w="med" len="lg"/>
                          </a:ln>
                          <a:effectLst/>
                        </wps:spPr>
                        <wps:bodyPr/>
                      </wps:wsp>
                      <wps:wsp>
                        <wps:cNvPr id="45" name="TextBox 91"/>
                        <wps:cNvSpPr txBox="1"/>
                        <wps:spPr>
                          <a:xfrm>
                            <a:off x="4387385" y="6640688"/>
                            <a:ext cx="858058" cy="383502"/>
                          </a:xfrm>
                          <a:prstGeom prst="rect">
                            <a:avLst/>
                          </a:prstGeom>
                          <a:noFill/>
                        </wps:spPr>
                        <wps:txbx>
                          <w:txbxContent>
                            <w:p w14:paraId="752B42BE" w14:textId="77777777" w:rsidR="004D05FF" w:rsidRDefault="004D05FF" w:rsidP="00F626C6">
                              <w:pPr>
                                <w:pStyle w:val="NormalWeb"/>
                                <w:spacing w:before="0" w:beforeAutospacing="0" w:after="0" w:afterAutospacing="0"/>
                                <w:jc w:val="center"/>
                              </w:pPr>
                              <w:r>
                                <w:rPr>
                                  <w:rFonts w:ascii="Arial" w:hAnsi="Arial" w:cs="Arial"/>
                                  <w:color w:val="000000" w:themeColor="text1"/>
                                  <w:kern w:val="24"/>
                                  <w:sz w:val="20"/>
                                  <w:szCs w:val="20"/>
                                </w:rPr>
                                <w:t>Continued</w:t>
                              </w:r>
                            </w:p>
                            <w:p w14:paraId="17AC5A81" w14:textId="77777777" w:rsidR="004D05FF" w:rsidRDefault="004D05FF" w:rsidP="00F626C6">
                              <w:pPr>
                                <w:pStyle w:val="NormalWeb"/>
                                <w:spacing w:before="0" w:beforeAutospacing="0" w:after="0" w:afterAutospacing="0"/>
                                <w:jc w:val="center"/>
                              </w:pPr>
                              <w:r>
                                <w:rPr>
                                  <w:rFonts w:ascii="Arial" w:hAnsi="Arial" w:cs="Arial"/>
                                  <w:color w:val="000000" w:themeColor="text1"/>
                                  <w:kern w:val="24"/>
                                  <w:sz w:val="20"/>
                                  <w:szCs w:val="20"/>
                                </w:rPr>
                                <w:t>See next page</w:t>
                              </w:r>
                            </w:p>
                          </w:txbxContent>
                        </wps:txbx>
                        <wps:bodyPr wrap="none" rtlCol="0">
                          <a:spAutoFit/>
                        </wps:bodyPr>
                      </wps:wsp>
                      <wps:wsp>
                        <wps:cNvPr id="46" name="Connecteur droit avec flèche 94"/>
                        <wps:cNvCnPr/>
                        <wps:spPr>
                          <a:xfrm>
                            <a:off x="1039703" y="5535335"/>
                            <a:ext cx="0" cy="292735"/>
                          </a:xfrm>
                          <a:prstGeom prst="straightConnector1">
                            <a:avLst/>
                          </a:prstGeom>
                          <a:noFill/>
                          <a:ln w="9525" cap="flat" cmpd="sng" algn="ctr">
                            <a:solidFill>
                              <a:schemeClr val="tx1"/>
                            </a:solidFill>
                            <a:prstDash val="solid"/>
                            <a:tailEnd type="triangle" w="med" len="lg"/>
                          </a:ln>
                          <a:effectLst/>
                        </wps:spPr>
                        <wps:bodyPr/>
                      </wps:wsp>
                      <wps:wsp>
                        <wps:cNvPr id="47" name="Connecteur droit avec flèche 94"/>
                        <wps:cNvCnPr/>
                        <wps:spPr>
                          <a:xfrm>
                            <a:off x="1033860" y="6393345"/>
                            <a:ext cx="0" cy="338366"/>
                          </a:xfrm>
                          <a:prstGeom prst="straightConnector1">
                            <a:avLst/>
                          </a:prstGeom>
                          <a:noFill/>
                          <a:ln w="9525" cap="flat" cmpd="sng" algn="ctr">
                            <a:solidFill>
                              <a:schemeClr val="tx1"/>
                            </a:solidFill>
                            <a:prstDash val="solid"/>
                            <a:tailEnd type="triangle" w="med" len="lg"/>
                          </a:ln>
                          <a:effectLst/>
                        </wps:spPr>
                        <wps:bodyPr/>
                      </wps:wsp>
                      <wps:wsp>
                        <wps:cNvPr id="48" name="Connecteur droit avec flèche 94"/>
                        <wps:cNvCnPr/>
                        <wps:spPr>
                          <a:xfrm flipH="1">
                            <a:off x="2320172" y="4816527"/>
                            <a:ext cx="1" cy="295221"/>
                          </a:xfrm>
                          <a:prstGeom prst="straightConnector1">
                            <a:avLst/>
                          </a:prstGeom>
                          <a:noFill/>
                          <a:ln w="9525" cap="flat" cmpd="sng" algn="ctr">
                            <a:solidFill>
                              <a:schemeClr val="tx1"/>
                            </a:solidFill>
                            <a:prstDash val="solid"/>
                            <a:tailEnd type="triangle" w="med" len="lg"/>
                          </a:ln>
                          <a:effectLst/>
                        </wps:spPr>
                        <wps:bodyPr/>
                      </wps:wsp>
                      <wps:wsp>
                        <wps:cNvPr id="49" name="Connecteur droit avec flèche 94"/>
                        <wps:cNvCnPr/>
                        <wps:spPr>
                          <a:xfrm flipH="1">
                            <a:off x="2330817" y="5697376"/>
                            <a:ext cx="0" cy="262774"/>
                          </a:xfrm>
                          <a:prstGeom prst="straightConnector1">
                            <a:avLst/>
                          </a:prstGeom>
                          <a:noFill/>
                          <a:ln w="9525" cap="flat" cmpd="sng" algn="ctr">
                            <a:solidFill>
                              <a:schemeClr val="tx1"/>
                            </a:solidFill>
                            <a:prstDash val="solid"/>
                            <a:tailEnd type="triangle" w="med" len="lg"/>
                          </a:ln>
                          <a:effectLst/>
                        </wps:spPr>
                        <wps:bodyPr/>
                      </wps:wsp>
                      <wps:wsp>
                        <wps:cNvPr id="50" name="Connecteur droit avec flèche 94"/>
                        <wps:cNvCnPr/>
                        <wps:spPr>
                          <a:xfrm>
                            <a:off x="3568971" y="4813219"/>
                            <a:ext cx="0" cy="281291"/>
                          </a:xfrm>
                          <a:prstGeom prst="straightConnector1">
                            <a:avLst/>
                          </a:prstGeom>
                          <a:noFill/>
                          <a:ln w="9525" cap="flat" cmpd="sng" algn="ctr">
                            <a:solidFill>
                              <a:schemeClr val="tx1"/>
                            </a:solidFill>
                            <a:prstDash val="solid"/>
                            <a:tailEnd type="triangle" w="med" len="lg"/>
                          </a:ln>
                          <a:effectLst/>
                        </wps:spPr>
                        <wps:bodyPr/>
                      </wps:wsp>
                      <wps:wsp>
                        <wps:cNvPr id="51" name="Connecteur droit avec flèche 94"/>
                        <wps:cNvCnPr/>
                        <wps:spPr>
                          <a:xfrm>
                            <a:off x="2319810" y="1450340"/>
                            <a:ext cx="317" cy="342900"/>
                          </a:xfrm>
                          <a:prstGeom prst="straightConnector1">
                            <a:avLst/>
                          </a:prstGeom>
                          <a:noFill/>
                          <a:ln w="9525" cap="flat" cmpd="sng" algn="ctr">
                            <a:solidFill>
                              <a:schemeClr val="tx1"/>
                            </a:solidFill>
                            <a:prstDash val="solid"/>
                            <a:tailEnd type="triangle" w="med" len="lg"/>
                          </a:ln>
                          <a:effectLst/>
                        </wps:spPr>
                        <wps:bodyPr/>
                      </wps:wsp>
                    </wpg:wgp>
                  </a:graphicData>
                </a:graphic>
              </wp:inline>
            </w:drawing>
          </mc:Choice>
          <mc:Fallback>
            <w:pict>
              <v:group w14:anchorId="764CE9DE" id="Group 1" o:spid="_x0000_s1027" style="width:495.2pt;height:563.55pt;mso-position-horizontal-relative:char;mso-position-vertical-relative:line" coordorigin="" coordsize="53848,71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">
                <v:group id="Group 7" o:spid="_x0000_s1028" style="position:absolute;left:8183;width:30026;height:14503" coordorigin="8183" coordsize="30025,145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shapetype id="_x0000_t109" coordsize="21600,21600" o:spt="109" path="m,l,21600r21600,l21600,xe">
                    <v:stroke joinstyle="miter"/>
                    <v:path gradientshapeok="t" o:connecttype="rect"/>
                  </v:shapetype>
                  <v:shape id="AutoShape 5" o:spid="_x0000_s1029" type="#_x0000_t109" style="position:absolute;left:8183;top:2997;width:30026;height:115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qAB8AA&#10;AADaAAAADwAAAGRycy9kb3ducmV2LnhtbERPTWvCQBC9C/0PyxR6Ed0oJZXoRmpBKL2ItvQ8Zsck&#10;NjObZjea/vvuQfD4eN+r9cCNulDnaycGZtMEFEnhbC2lga/P7WQBygcUi40TMvBHHtb5w2iFmXVX&#10;2dPlEEoVQ8RnaKAKoc209kVFjH7qWpLInVzHGCLsSm07vMZwbvQ8SVLNWEtsqLClt4qKn0PPBjZ8&#10;dOfvev+SPvMwlvI35X73YczT4/C6BBVoCHfxzf1uDcSt8Uq8ATr/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eqAB8AAAADaAAAADwAAAAAAAAAAAAAAAACYAgAAZHJzL2Rvd25y&#10;ZXYueG1sUEsFBgAAAAAEAAQA9QAAAIUDAAAAAA==&#10;">
                    <v:textbox>
                      <w:txbxContent>
                        <w:p w14:paraId="5C33BE13" w14:textId="001011AA" w:rsidR="004D05FF" w:rsidRDefault="004D05FF" w:rsidP="00C14207">
                          <w:pPr>
                            <w:pStyle w:val="NormalWeb"/>
                            <w:tabs>
                              <w:tab w:val="left" w:pos="990"/>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_Ref465688353 \r \h </w:instrText>
                          </w:r>
                          <w:r>
                            <w:rPr>
                              <w:rFonts w:ascii="Arial" w:eastAsia="Calibri" w:hAnsi="Arial" w:cs="Arial"/>
                              <w:color w:val="000000" w:themeColor="text1"/>
                              <w:kern w:val="24"/>
                              <w:sz w:val="20"/>
                              <w:szCs w:val="20"/>
                            </w:rPr>
                          </w:r>
                          <w:r w:rsidR="00C14207">
                            <w:rPr>
                              <w:rFonts w:ascii="Arial" w:eastAsia="Calibri" w:hAnsi="Arial" w:cs="Arial"/>
                              <w:color w:val="000000" w:themeColor="text1"/>
                              <w:kern w:val="24"/>
                              <w:sz w:val="20"/>
                              <w:szCs w:val="20"/>
                            </w:rPr>
                            <w:instrText xml:space="preserve"> \* MERGEFORMAT </w:instrText>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5.2</w:t>
                          </w:r>
                          <w:r>
                            <w:rPr>
                              <w:rFonts w:ascii="Arial" w:eastAsia="Calibri" w:hAnsi="Arial" w:cs="Arial"/>
                              <w:color w:val="000000" w:themeColor="text1"/>
                              <w:kern w:val="24"/>
                              <w:sz w:val="20"/>
                              <w:szCs w:val="20"/>
                            </w:rPr>
                            <w:fldChar w:fldCharType="end"/>
                          </w:r>
                          <w:r>
                            <w:rPr>
                              <w:rFonts w:ascii="Arial" w:eastAsia="Calibri" w:hAnsi="Arial" w:cs="Arial"/>
                              <w:color w:val="000000" w:themeColor="text1"/>
                              <w:kern w:val="24"/>
                              <w:sz w:val="20"/>
                              <w:szCs w:val="20"/>
                            </w:rPr>
                            <w:t xml:space="preserve"> </w:t>
                          </w:r>
                          <w:r>
                            <w:rPr>
                              <w:rFonts w:ascii="Arial" w:eastAsia="Calibri" w:hAnsi="Arial" w:cs="Arial"/>
                              <w:color w:val="000000" w:themeColor="text1"/>
                              <w:kern w:val="24"/>
                              <w:sz w:val="20"/>
                              <w:szCs w:val="20"/>
                            </w:rPr>
                            <w:tab/>
                            <w:t>Dimensions</w:t>
                          </w:r>
                          <w:r>
                            <w:rPr>
                              <w:rFonts w:ascii="Arial" w:eastAsia="Calibri" w:hAnsi="Arial" w:cs="Arial"/>
                              <w:color w:val="000000" w:themeColor="text1"/>
                              <w:kern w:val="24"/>
                              <w:sz w:val="20"/>
                              <w:szCs w:val="20"/>
                            </w:rPr>
                            <w:tab/>
                          </w:r>
                          <w:r w:rsidR="00C14207">
                            <w:rPr>
                              <w:rFonts w:ascii="Arial" w:eastAsia="Calibri" w:hAnsi="Arial" w:cs="Arial"/>
                              <w:color w:val="000000" w:themeColor="text1"/>
                              <w:kern w:val="24"/>
                              <w:sz w:val="20"/>
                              <w:szCs w:val="20"/>
                            </w:rPr>
                            <w:t xml:space="preserve">     </w:t>
                          </w:r>
                          <w:r>
                            <w:rPr>
                              <w:rFonts w:ascii="Arial" w:eastAsia="Calibri" w:hAnsi="Arial" w:cs="Arial"/>
                              <w:color w:val="000000" w:themeColor="text1"/>
                              <w:kern w:val="24"/>
                              <w:sz w:val="20"/>
                              <w:szCs w:val="20"/>
                            </w:rPr>
                            <w:t>10</w:t>
                          </w:r>
                        </w:p>
                        <w:p w14:paraId="480FB9A4" w14:textId="44515AAA" w:rsidR="004D05FF" w:rsidRDefault="004D05FF" w:rsidP="00C14207">
                          <w:pPr>
                            <w:pStyle w:val="NormalWeb"/>
                            <w:tabs>
                              <w:tab w:val="left" w:pos="990"/>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_Ref465688364 \r \h </w:instrText>
                          </w:r>
                          <w:r>
                            <w:rPr>
                              <w:rFonts w:ascii="Arial" w:eastAsia="Calibri" w:hAnsi="Arial" w:cs="Arial"/>
                              <w:color w:val="000000" w:themeColor="text1"/>
                              <w:kern w:val="24"/>
                              <w:sz w:val="20"/>
                              <w:szCs w:val="20"/>
                            </w:rPr>
                          </w:r>
                          <w:r w:rsidR="00C14207">
                            <w:rPr>
                              <w:rFonts w:ascii="Arial" w:eastAsia="Calibri" w:hAnsi="Arial" w:cs="Arial"/>
                              <w:color w:val="000000" w:themeColor="text1"/>
                              <w:kern w:val="24"/>
                              <w:sz w:val="20"/>
                              <w:szCs w:val="20"/>
                            </w:rPr>
                            <w:instrText xml:space="preserve"> \* MERGEFORMAT </w:instrText>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5.3</w:t>
                          </w:r>
                          <w:r>
                            <w:rPr>
                              <w:rFonts w:ascii="Arial" w:eastAsia="Calibri" w:hAnsi="Arial" w:cs="Arial"/>
                              <w:color w:val="000000" w:themeColor="text1"/>
                              <w:kern w:val="24"/>
                              <w:sz w:val="20"/>
                              <w:szCs w:val="20"/>
                            </w:rPr>
                            <w:fldChar w:fldCharType="end"/>
                          </w:r>
                          <w:r>
                            <w:rPr>
                              <w:rFonts w:ascii="Arial" w:eastAsia="Calibri" w:hAnsi="Arial" w:cs="Arial"/>
                              <w:color w:val="000000" w:themeColor="text1"/>
                              <w:kern w:val="24"/>
                              <w:sz w:val="20"/>
                              <w:szCs w:val="20"/>
                            </w:rPr>
                            <w:tab/>
                            <w:t>Weight</w:t>
                          </w:r>
                          <w:r>
                            <w:rPr>
                              <w:rFonts w:ascii="Arial" w:eastAsia="Calibri" w:hAnsi="Arial" w:cs="Arial"/>
                              <w:color w:val="000000" w:themeColor="text1"/>
                              <w:kern w:val="24"/>
                              <w:sz w:val="20"/>
                              <w:szCs w:val="20"/>
                            </w:rPr>
                            <w:tab/>
                          </w:r>
                          <w:r w:rsidR="00C14207">
                            <w:rPr>
                              <w:rFonts w:ascii="Arial" w:eastAsia="Calibri" w:hAnsi="Arial" w:cs="Arial"/>
                              <w:color w:val="000000" w:themeColor="text1"/>
                              <w:kern w:val="24"/>
                              <w:sz w:val="20"/>
                              <w:szCs w:val="20"/>
                            </w:rPr>
                            <w:t xml:space="preserve">     </w:t>
                          </w:r>
                          <w:r>
                            <w:rPr>
                              <w:rFonts w:ascii="Arial" w:eastAsia="Calibri" w:hAnsi="Arial" w:cs="Arial"/>
                              <w:color w:val="000000" w:themeColor="text1"/>
                              <w:kern w:val="24"/>
                              <w:sz w:val="20"/>
                              <w:szCs w:val="20"/>
                            </w:rPr>
                            <w:t>10</w:t>
                          </w:r>
                        </w:p>
                        <w:p w14:paraId="1E51A125" w14:textId="6E6C4BE9" w:rsidR="004D05FF" w:rsidRDefault="004D05FF" w:rsidP="00C14207">
                          <w:pPr>
                            <w:pStyle w:val="NormalWeb"/>
                            <w:tabs>
                              <w:tab w:val="left" w:pos="990"/>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_Ref465688379 \r \h </w:instrText>
                          </w:r>
                          <w:r>
                            <w:rPr>
                              <w:rFonts w:ascii="Arial" w:eastAsia="Calibri" w:hAnsi="Arial" w:cs="Arial"/>
                              <w:color w:val="000000" w:themeColor="text1"/>
                              <w:kern w:val="24"/>
                              <w:sz w:val="20"/>
                              <w:szCs w:val="20"/>
                            </w:rPr>
                          </w:r>
                          <w:r w:rsidR="00C14207">
                            <w:rPr>
                              <w:rFonts w:ascii="Arial" w:eastAsia="Calibri" w:hAnsi="Arial" w:cs="Arial"/>
                              <w:color w:val="000000" w:themeColor="text1"/>
                              <w:kern w:val="24"/>
                              <w:sz w:val="20"/>
                              <w:szCs w:val="20"/>
                            </w:rPr>
                            <w:instrText xml:space="preserve"> \* MERGEFORMAT </w:instrText>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5.4</w:t>
                          </w:r>
                          <w:r>
                            <w:rPr>
                              <w:rFonts w:ascii="Arial" w:eastAsia="Calibri" w:hAnsi="Arial" w:cs="Arial"/>
                              <w:color w:val="000000" w:themeColor="text1"/>
                              <w:kern w:val="24"/>
                              <w:sz w:val="20"/>
                              <w:szCs w:val="20"/>
                            </w:rPr>
                            <w:fldChar w:fldCharType="end"/>
                          </w:r>
                          <w:r>
                            <w:rPr>
                              <w:rFonts w:ascii="Arial" w:eastAsia="Calibri" w:hAnsi="Arial" w:cs="Arial"/>
                              <w:color w:val="000000" w:themeColor="text1"/>
                              <w:kern w:val="24"/>
                              <w:sz w:val="20"/>
                              <w:szCs w:val="20"/>
                            </w:rPr>
                            <w:tab/>
                            <w:t>Electrical Parameters go-no-go</w:t>
                          </w:r>
                          <w:r>
                            <w:rPr>
                              <w:rFonts w:ascii="Arial" w:eastAsia="Calibri" w:hAnsi="Arial" w:cs="Arial"/>
                              <w:color w:val="000000" w:themeColor="text1"/>
                              <w:kern w:val="24"/>
                              <w:sz w:val="20"/>
                              <w:szCs w:val="20"/>
                            </w:rPr>
                            <w:tab/>
                            <w:t>100%</w:t>
                          </w:r>
                        </w:p>
                        <w:p w14:paraId="3C9FD6BE" w14:textId="4BA90AE7" w:rsidR="004D05FF" w:rsidRDefault="004D05FF" w:rsidP="00C14207">
                          <w:pPr>
                            <w:pStyle w:val="NormalWeb"/>
                            <w:tabs>
                              <w:tab w:val="left" w:pos="990"/>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_Ref465688389 \r \h </w:instrText>
                          </w:r>
                          <w:r>
                            <w:rPr>
                              <w:rFonts w:ascii="Arial" w:eastAsia="Calibri" w:hAnsi="Arial" w:cs="Arial"/>
                              <w:color w:val="000000" w:themeColor="text1"/>
                              <w:kern w:val="24"/>
                              <w:sz w:val="20"/>
                              <w:szCs w:val="20"/>
                            </w:rPr>
                          </w:r>
                          <w:r w:rsidR="00C14207">
                            <w:rPr>
                              <w:rFonts w:ascii="Arial" w:eastAsia="Calibri" w:hAnsi="Arial" w:cs="Arial"/>
                              <w:color w:val="000000" w:themeColor="text1"/>
                              <w:kern w:val="24"/>
                              <w:sz w:val="20"/>
                              <w:szCs w:val="20"/>
                            </w:rPr>
                            <w:instrText xml:space="preserve"> \* MERGEFORMAT </w:instrText>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5.5</w:t>
                          </w:r>
                          <w:r>
                            <w:rPr>
                              <w:rFonts w:ascii="Arial" w:eastAsia="Calibri" w:hAnsi="Arial" w:cs="Arial"/>
                              <w:color w:val="000000" w:themeColor="text1"/>
                              <w:kern w:val="24"/>
                              <w:sz w:val="20"/>
                              <w:szCs w:val="20"/>
                            </w:rPr>
                            <w:fldChar w:fldCharType="end"/>
                          </w:r>
                          <w:r>
                            <w:rPr>
                              <w:rFonts w:ascii="Arial" w:eastAsia="Calibri" w:hAnsi="Arial" w:cs="Arial"/>
                              <w:color w:val="000000" w:themeColor="text1"/>
                              <w:kern w:val="24"/>
                              <w:sz w:val="20"/>
                              <w:szCs w:val="20"/>
                            </w:rPr>
                            <w:tab/>
                            <w:t>External Visual Inspection</w:t>
                          </w:r>
                          <w:r>
                            <w:rPr>
                              <w:rFonts w:ascii="Arial" w:eastAsia="Calibri" w:hAnsi="Arial" w:cs="Arial"/>
                              <w:color w:val="000000" w:themeColor="text1"/>
                              <w:kern w:val="24"/>
                              <w:sz w:val="20"/>
                              <w:szCs w:val="20"/>
                            </w:rPr>
                            <w:tab/>
                            <w:t>100%</w:t>
                          </w:r>
                        </w:p>
                        <w:p w14:paraId="5AFE09BE" w14:textId="2F141111" w:rsidR="004D05FF" w:rsidRDefault="004D05FF" w:rsidP="00C14207">
                          <w:pPr>
                            <w:pStyle w:val="NormalWeb"/>
                            <w:tabs>
                              <w:tab w:val="left" w:pos="990"/>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_Ref465688400 \r \h </w:instrText>
                          </w:r>
                          <w:r>
                            <w:rPr>
                              <w:rFonts w:ascii="Arial" w:eastAsia="Calibri" w:hAnsi="Arial" w:cs="Arial"/>
                              <w:color w:val="000000" w:themeColor="text1"/>
                              <w:kern w:val="24"/>
                              <w:sz w:val="20"/>
                              <w:szCs w:val="20"/>
                            </w:rPr>
                          </w:r>
                          <w:r w:rsidR="00C14207">
                            <w:rPr>
                              <w:rFonts w:ascii="Arial" w:eastAsia="Calibri" w:hAnsi="Arial" w:cs="Arial"/>
                              <w:color w:val="000000" w:themeColor="text1"/>
                              <w:kern w:val="24"/>
                              <w:sz w:val="20"/>
                              <w:szCs w:val="20"/>
                            </w:rPr>
                            <w:instrText xml:space="preserve"> \* MERGEFORMAT </w:instrText>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5.6</w:t>
                          </w:r>
                          <w:r>
                            <w:rPr>
                              <w:rFonts w:ascii="Arial" w:eastAsia="Calibri" w:hAnsi="Arial" w:cs="Arial"/>
                              <w:color w:val="000000" w:themeColor="text1"/>
                              <w:kern w:val="24"/>
                              <w:sz w:val="20"/>
                              <w:szCs w:val="20"/>
                            </w:rPr>
                            <w:fldChar w:fldCharType="end"/>
                          </w:r>
                          <w:r>
                            <w:rPr>
                              <w:rFonts w:ascii="Arial" w:eastAsia="Calibri" w:hAnsi="Arial" w:cs="Arial"/>
                              <w:color w:val="000000" w:themeColor="text1"/>
                              <w:kern w:val="24"/>
                              <w:sz w:val="20"/>
                              <w:szCs w:val="20"/>
                            </w:rPr>
                            <w:tab/>
                            <w:t>Seal Test</w:t>
                          </w:r>
                          <w:r>
                            <w:rPr>
                              <w:rFonts w:ascii="Arial" w:eastAsia="Calibri" w:hAnsi="Arial" w:cs="Arial"/>
                              <w:color w:val="000000" w:themeColor="text1"/>
                              <w:kern w:val="24"/>
                              <w:sz w:val="20"/>
                              <w:szCs w:val="20"/>
                            </w:rPr>
                            <w:tab/>
                            <w:t>100%</w:t>
                          </w:r>
                        </w:p>
                        <w:p w14:paraId="5EC8AC3E" w14:textId="2FDF8827" w:rsidR="004D05FF" w:rsidRDefault="004D05FF" w:rsidP="00C14207">
                          <w:pPr>
                            <w:pStyle w:val="NormalWeb"/>
                            <w:tabs>
                              <w:tab w:val="left" w:pos="990"/>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_Ref465688412 \r \h </w:instrText>
                          </w:r>
                          <w:r>
                            <w:rPr>
                              <w:rFonts w:ascii="Arial" w:eastAsia="Calibri" w:hAnsi="Arial" w:cs="Arial"/>
                              <w:color w:val="000000" w:themeColor="text1"/>
                              <w:kern w:val="24"/>
                              <w:sz w:val="20"/>
                              <w:szCs w:val="20"/>
                            </w:rPr>
                          </w:r>
                          <w:r w:rsidR="00C14207">
                            <w:rPr>
                              <w:rFonts w:ascii="Arial" w:eastAsia="Calibri" w:hAnsi="Arial" w:cs="Arial"/>
                              <w:color w:val="000000" w:themeColor="text1"/>
                              <w:kern w:val="24"/>
                              <w:sz w:val="20"/>
                              <w:szCs w:val="20"/>
                            </w:rPr>
                            <w:instrText xml:space="preserve"> \* MERGEFORMAT </w:instrText>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5.7</w:t>
                          </w:r>
                          <w:r>
                            <w:rPr>
                              <w:rFonts w:ascii="Arial" w:eastAsia="Calibri" w:hAnsi="Arial" w:cs="Arial"/>
                              <w:color w:val="000000" w:themeColor="text1"/>
                              <w:kern w:val="24"/>
                              <w:sz w:val="20"/>
                              <w:szCs w:val="20"/>
                            </w:rPr>
                            <w:fldChar w:fldCharType="end"/>
                          </w:r>
                          <w:r>
                            <w:rPr>
                              <w:rFonts w:ascii="Arial" w:eastAsia="Calibri" w:hAnsi="Arial" w:cs="Arial"/>
                              <w:color w:val="000000" w:themeColor="text1"/>
                              <w:kern w:val="24"/>
                              <w:sz w:val="20"/>
                              <w:szCs w:val="20"/>
                            </w:rPr>
                            <w:tab/>
                            <w:t>Marking and Serialisation</w:t>
                          </w:r>
                          <w:r>
                            <w:rPr>
                              <w:rFonts w:ascii="Arial" w:eastAsia="Calibri" w:hAnsi="Arial" w:cs="Arial"/>
                              <w:color w:val="000000" w:themeColor="text1"/>
                              <w:kern w:val="24"/>
                              <w:sz w:val="20"/>
                              <w:szCs w:val="20"/>
                            </w:rPr>
                            <w:tab/>
                            <w:t>100%</w:t>
                          </w:r>
                        </w:p>
                      </w:txbxContent>
                    </v:textbox>
                  </v:shape>
                  <v:shape id="AutoShape 8" o:spid="_x0000_s1030" type="#_x0000_t109" style="position:absolute;left:8183;width:30026;height:304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YlnMMA&#10;AADaAAAADwAAAGRycy9kb3ducmV2LnhtbESPQWvCQBSE70L/w/IKXkQ3iqQaXaUtCNJL0RbPz+xr&#10;kjbvbcyuGv99tyD0OMzMN8xy3XGtLtT6yomB8SgBRZI7W0lh4PNjM5yB8gHFYu2EDNzIw3r10Fti&#10;Zt1VdnTZh0JFiPgMDZQhNJnWPi+J0Y9cQxK9L9cyhijbQtsWrxHOtZ4kSaoZK4kLJTb0WlL+sz+z&#10;gRc+uu9DtXtKp9wNpDilfH5/M6b/2D0vQAXqwn/43t5aA3P4uxJvgF7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YlnMMAAADaAAAADwAAAAAAAAAAAAAAAACYAgAAZHJzL2Rv&#10;d25yZXYueG1sUEsFBgAAAAAEAAQA9QAAAIgDAAAAAA==&#10;">
                    <v:textbox>
                      <w:txbxContent>
                        <w:p w14:paraId="232574A8" w14:textId="2A677750" w:rsidR="004D05FF" w:rsidRDefault="004D05FF" w:rsidP="00F23D02">
                          <w:pPr>
                            <w:pStyle w:val="NormalWeb"/>
                            <w:spacing w:before="0" w:beforeAutospacing="0" w:after="0" w:afterAutospacing="0"/>
                            <w:jc w:val="center"/>
                          </w:pPr>
                          <w:r>
                            <w:rPr>
                              <w:rFonts w:ascii="Arial" w:eastAsia="Calibri" w:hAnsi="Arial" w:cs="Arial"/>
                              <w:color w:val="000000" w:themeColor="text1"/>
                              <w:kern w:val="24"/>
                              <w:sz w:val="20"/>
                              <w:szCs w:val="20"/>
                            </w:rPr>
                            <w:t xml:space="preserve">INSPECTION 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_Ref465760309 \r \h </w:instrText>
                          </w:r>
                          <w:r>
                            <w:rPr>
                              <w:rFonts w:ascii="Arial" w:eastAsia="Calibri" w:hAnsi="Arial" w:cs="Arial"/>
                              <w:color w:val="000000" w:themeColor="text1"/>
                              <w:kern w:val="24"/>
                              <w:sz w:val="20"/>
                              <w:szCs w:val="20"/>
                            </w:rPr>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5</w:t>
                          </w:r>
                          <w:r>
                            <w:rPr>
                              <w:rFonts w:ascii="Arial" w:eastAsia="Calibri" w:hAnsi="Arial" w:cs="Arial"/>
                              <w:color w:val="000000" w:themeColor="text1"/>
                              <w:kern w:val="24"/>
                              <w:sz w:val="20"/>
                              <w:szCs w:val="20"/>
                            </w:rPr>
                            <w:fldChar w:fldCharType="end"/>
                          </w:r>
                        </w:p>
                      </w:txbxContent>
                    </v:textbox>
                  </v:shape>
                </v:group>
                <v:shape id="AutoShape 5" o:spid="_x0000_s1031" type="#_x0000_t109" style="position:absolute;left:8184;top:20980;width:30026;height:391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3OrcQA&#10;AADbAAAADwAAAGRycy9kb3ducmV2LnhtbESPQWvCQBCF74X+h2UKvRTdVEoq0VXaglB6EW3pecyO&#10;SWxmNs2umv77zkHwNsN789438+XArTlRH5sgDh7HGRiSMvhGKgdfn6vRFExMKB7bIOTgjyIsF7c3&#10;cyx8OMuGTttUGQ2RWKCDOqWusDaWNTHGcehIVNuHnjHp2lfW93jWcG7tJMtyy9iINtTY0VtN5c/2&#10;yA5eeRcO383mOX/i4UGq35yP6w/n7u+GlxmYREO6mi/X717xlV5/0QHs4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Nzq3EAAAA2wAAAA8AAAAAAAAAAAAAAAAAmAIAAGRycy9k&#10;b3ducmV2LnhtbFBLBQYAAAAABAAEAPUAAACJAwAAAAA=&#10;">
                  <v:textbox>
                    <w:txbxContent>
                      <w:p w14:paraId="6437097D" w14:textId="153EBC5A" w:rsidR="004D05FF" w:rsidRDefault="004D05FF" w:rsidP="00C14207">
                        <w:pPr>
                          <w:pStyle w:val="NormalWeb"/>
                          <w:tabs>
                            <w:tab w:val="left" w:pos="1418"/>
                            <w:tab w:val="left" w:pos="381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_Ref465688426 \r \h </w:instrText>
                        </w:r>
                        <w:r>
                          <w:rPr>
                            <w:rFonts w:ascii="Arial" w:eastAsia="Calibri" w:hAnsi="Arial" w:cs="Arial"/>
                            <w:color w:val="000000" w:themeColor="text1"/>
                            <w:kern w:val="24"/>
                            <w:sz w:val="20"/>
                            <w:szCs w:val="20"/>
                          </w:rPr>
                        </w:r>
                        <w:r w:rsidR="00C14207">
                          <w:rPr>
                            <w:rFonts w:ascii="Arial" w:eastAsia="Calibri" w:hAnsi="Arial" w:cs="Arial"/>
                            <w:color w:val="000000" w:themeColor="text1"/>
                            <w:kern w:val="24"/>
                            <w:sz w:val="20"/>
                            <w:szCs w:val="20"/>
                          </w:rPr>
                          <w:instrText xml:space="preserve"> \* MERGEFORMAT </w:instrText>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6</w:t>
                        </w:r>
                        <w:r>
                          <w:rPr>
                            <w:rFonts w:ascii="Arial" w:eastAsia="Calibri" w:hAnsi="Arial" w:cs="Arial"/>
                            <w:color w:val="000000" w:themeColor="text1"/>
                            <w:kern w:val="24"/>
                            <w:sz w:val="20"/>
                            <w:szCs w:val="20"/>
                          </w:rPr>
                          <w:fldChar w:fldCharType="end"/>
                        </w:r>
                        <w:r w:rsidR="00C14207">
                          <w:rPr>
                            <w:rFonts w:ascii="Arial" w:eastAsia="Calibri" w:hAnsi="Arial" w:cs="Arial"/>
                            <w:color w:val="000000" w:themeColor="text1"/>
                            <w:kern w:val="24"/>
                            <w:sz w:val="20"/>
                            <w:szCs w:val="20"/>
                          </w:rPr>
                          <w:t xml:space="preserve">           </w:t>
                        </w:r>
                        <w:r>
                          <w:rPr>
                            <w:rFonts w:ascii="Arial" w:eastAsia="Calibri" w:hAnsi="Arial" w:cs="Arial"/>
                            <w:color w:val="000000" w:themeColor="text1"/>
                            <w:kern w:val="24"/>
                            <w:sz w:val="20"/>
                            <w:szCs w:val="20"/>
                          </w:rPr>
                          <w:t>Read and Record</w:t>
                        </w:r>
                        <w:r w:rsidR="00C14207">
                          <w:rPr>
                            <w:rFonts w:ascii="Arial" w:eastAsia="Calibri" w:hAnsi="Arial" w:cs="Arial"/>
                            <w:color w:val="000000" w:themeColor="text1"/>
                            <w:kern w:val="24"/>
                            <w:sz w:val="20"/>
                            <w:szCs w:val="20"/>
                          </w:rPr>
                          <w:t xml:space="preserve">          </w:t>
                        </w:r>
                        <w:r>
                          <w:rPr>
                            <w:rFonts w:ascii="Arial" w:eastAsia="Calibri" w:hAnsi="Arial" w:cs="Arial"/>
                            <w:color w:val="000000" w:themeColor="text1"/>
                            <w:kern w:val="24"/>
                            <w:sz w:val="20"/>
                            <w:szCs w:val="20"/>
                          </w:rPr>
                          <w:t>100%</w:t>
                        </w:r>
                      </w:p>
                      <w:p w14:paraId="2E73EF3B" w14:textId="03825B70" w:rsidR="004D05FF" w:rsidRDefault="004D05FF" w:rsidP="00C14207">
                        <w:pPr>
                          <w:pStyle w:val="NormalWeb"/>
                          <w:tabs>
                            <w:tab w:val="left" w:pos="1418"/>
                            <w:tab w:val="left" w:pos="3813"/>
                          </w:tabs>
                          <w:spacing w:before="0" w:beforeAutospacing="0" w:after="0" w:afterAutospacing="0"/>
                          <w:jc w:val="center"/>
                        </w:pPr>
                        <w:r>
                          <w:rPr>
                            <w:rFonts w:ascii="Arial" w:eastAsia="Calibri" w:hAnsi="Arial" w:cs="Arial"/>
                            <w:color w:val="000000" w:themeColor="text1"/>
                            <w:kern w:val="24"/>
                            <w:sz w:val="20"/>
                            <w:szCs w:val="20"/>
                          </w:rPr>
                          <w:t>Table</w:t>
                        </w:r>
                        <w:r w:rsidR="00C14207">
                          <w:rPr>
                            <w:rFonts w:ascii="Arial" w:eastAsia="Calibri" w:hAnsi="Arial" w:cs="Arial"/>
                            <w:color w:val="000000" w:themeColor="text1"/>
                            <w:kern w:val="24"/>
                            <w:sz w:val="20"/>
                            <w:szCs w:val="20"/>
                          </w:rPr>
                          <w:t>s</w:t>
                        </w:r>
                        <w:r>
                          <w:rPr>
                            <w:rFonts w:ascii="Arial" w:eastAsia="Calibri" w:hAnsi="Arial" w:cs="Arial"/>
                            <w:color w:val="000000" w:themeColor="text1"/>
                            <w:kern w:val="24"/>
                            <w:sz w:val="20"/>
                            <w:szCs w:val="20"/>
                          </w:rPr>
                          <w:t xml:space="preserve"> 2 and 3 of ESCC Detail Specification</w:t>
                        </w:r>
                      </w:p>
                    </w:txbxContent>
                  </v:textbox>
                </v:shape>
                <v:shape id="AutoShape 8" o:spid="_x0000_s1032" type="#_x0000_t109" style="position:absolute;left:8185;top:17932;width:30026;height:30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9Q2sIA&#10;AADbAAAADwAAAGRycy9kb3ducmV2LnhtbERPTWvCQBC9C/0PyxR6Ed3YSpToKrZQKL2IVjyP2TGJ&#10;ZmbT7Krpv+8WhN7m8T5nvuy4VldqfeXEwGiYgCLJna2kMLD7eh9MQfmAYrF2QgZ+yMNy8dCbY2bd&#10;TTZ03YZCxRDxGRooQ2gyrX1eEqMfuoYkckfXMoYI20LbFm8xnGv9nCSpZqwkNpTY0FtJ+Xl7YQOv&#10;fHCnfbWZpGPu+lJ8p3xZfxrz9NitZqACdeFffHd/2Dj/Bf5+iQfox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H1DawgAAANsAAAAPAAAAAAAAAAAAAAAAAJgCAABkcnMvZG93&#10;bnJldi54bWxQSwUGAAAAAAQABAD1AAAAhwMAAAAA&#10;">
                  <v:textbox>
                    <w:txbxContent>
                      <w:p w14:paraId="09AFFA83" w14:textId="77777777" w:rsidR="004D05FF" w:rsidRDefault="004D05FF" w:rsidP="00F23D02">
                        <w:pPr>
                          <w:pStyle w:val="NormalWeb"/>
                          <w:spacing w:before="0" w:beforeAutospacing="0" w:after="0" w:afterAutospacing="0"/>
                          <w:jc w:val="center"/>
                        </w:pPr>
                        <w:r>
                          <w:rPr>
                            <w:rFonts w:ascii="Arial" w:eastAsia="Times New Roman" w:hAnsi="Arial" w:cstheme="minorBidi"/>
                            <w:color w:val="000000" w:themeColor="text1"/>
                            <w:kern w:val="24"/>
                            <w:sz w:val="20"/>
                            <w:szCs w:val="20"/>
                            <w:lang w:val="fr-FR"/>
                          </w:rPr>
                          <w:t>INITIAL ELECTRICAL MEASUREMENTS</w:t>
                        </w:r>
                      </w:p>
                    </w:txbxContent>
                  </v:textbox>
                </v:shape>
                <v:shape id="Connecteur droit avec flèche 94" o:spid="_x0000_s1033" type="#_x0000_t32" style="position:absolute;left:10397;top:48165;width:0;height:28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eEasAAAADbAAAADwAAAGRycy9kb3ducmV2LnhtbERPS4vCMBC+L/gfwgje1lTRRapRVBDK&#10;HhQf6HVsxrbYTGqT1frvjbDgbT6+50xmjSnFnWpXWFbQ60YgiFOrC84UHPar7xEI55E1lpZJwZMc&#10;zKatrwnG2j54S/edz0QIYRejgtz7KpbSpTkZdF1bEQfuYmuDPsA6k7rGRwg3pexH0Y80WHBoyLGi&#10;ZU7pdfdnFKx187xsjva6GMrfNdpbsj2fEqU67WY+BuGp8R/xvzvRYf4A3r+EA+T0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6XhGrAAAAA2wAAAA8AAAAAAAAAAAAAAAAA&#10;oQIAAGRycy9kb3ducmV2LnhtbFBLBQYAAAAABAAEAPkAAACOAwAAAAA=&#10;" strokecolor="black [3213]">
                  <v:stroke endarrow="block" endarrowlength="long"/>
                </v:shape>
                <v:shape id="Zone de texte 95" o:spid="_x0000_s1034" type="#_x0000_t202" style="position:absolute;left:24558;top:15271;width:4851;height:18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AGV78A&#10;AADbAAAADwAAAGRycy9kb3ducmV2LnhtbERP24rCMBB9X/Afwgi+rekKXugaZb37qu4HDM3YljaT&#10;0sTa+vVGEHybw7nOfNmaUjRUu9yygp9hBII4sTrnVMH/Zfc9A+E8ssbSMinoyMFy0fuaY6ztnU/U&#10;nH0qQgi7GBVk3lexlC7JyKAb2oo4cFdbG/QB1qnUNd5DuCnlKIom0mDOoSHDitYZJcX5ZhRMt+k2&#10;csWh6LrrY6K7ZrVvNyulBv327xeEp9Z/xG/3UYf5Y3j9Eg6Qiy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ugAZXvwAAANsAAAAPAAAAAAAAAAAAAAAAAJgCAABkcnMvZG93bnJl&#10;di54bWxQSwUGAAAAAAQABAD1AAAAhAMAAAAA&#10;" fillcolor="window" stroked="f" strokeweight=".5pt">
                  <v:textbox inset="0,0,0,0">
                    <w:txbxContent>
                      <w:p w14:paraId="51A4CC44" w14:textId="77777777" w:rsidR="004D05FF" w:rsidRDefault="004D05FF" w:rsidP="00F23D02">
                        <w:pPr>
                          <w:pStyle w:val="NormalWeb"/>
                          <w:spacing w:before="0" w:beforeAutospacing="0" w:after="0" w:afterAutospacing="0"/>
                        </w:pPr>
                        <w:r>
                          <w:rPr>
                            <w:rFonts w:ascii="Arial" w:eastAsia="Calibri" w:hAnsi="Arial" w:cs="Arial"/>
                            <w:color w:val="000000" w:themeColor="text1"/>
                            <w:kern w:val="24"/>
                            <w:sz w:val="20"/>
                            <w:szCs w:val="20"/>
                          </w:rPr>
                          <w:t>n = 65</w:t>
                        </w:r>
                      </w:p>
                    </w:txbxContent>
                  </v:textbox>
                </v:shape>
                <v:shape id="AutoShape 8" o:spid="_x0000_s1035" type="#_x0000_t109" style="position:absolute;left:6;top:31254;width:10759;height:30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jzQsEA&#10;AADbAAAADwAAAGRycy9kb3ducmV2LnhtbERPTWvCQBC9C/0PyxS8SLNRJC2pq7SFgngRtfQ8zU6T&#10;tJnZmF01/ntXELzN433ObNFzo47U+dqJgXGSgiIpnK2lNPC1+3x6AeUDisXGCRk4k4fF/GEww9y6&#10;k2zouA2liiHiczRQhdDmWvuiIkafuJYkcr+uYwwRdqW2HZ5iODd6kqaZZqwlNlTY0kdFxf/2wAbe&#10;+cf9fdeb52zK/UjKfcaH9cqY4WP/9goqUB/u4pt7aeP8DK6/xAP0/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Ro80LBAAAA2wAAAA8AAAAAAAAAAAAAAAAAmAIAAGRycy9kb3du&#10;cmV2LnhtbFBLBQYAAAAABAAEAPUAAACGAwAAAAA=&#10;">
                  <v:textbox>
                    <w:txbxContent>
                      <w:p w14:paraId="586983BE" w14:textId="4488C1AD" w:rsidR="004D05FF" w:rsidRDefault="004D05FF" w:rsidP="00F23D02">
                        <w:pPr>
                          <w:pStyle w:val="NormalWeb"/>
                          <w:spacing w:before="0" w:beforeAutospacing="0" w:after="0" w:afterAutospacing="0"/>
                          <w:jc w:val="center"/>
                        </w:pPr>
                        <w:r>
                          <w:rPr>
                            <w:rFonts w:ascii="Arial" w:eastAsia="Calibri" w:hAnsi="Arial" w:cstheme="minorBidi"/>
                            <w:color w:val="000000" w:themeColor="text1"/>
                            <w:kern w:val="24"/>
                            <w:sz w:val="20"/>
                            <w:szCs w:val="20"/>
                            <w:lang w:val="fr-FR"/>
                          </w:rPr>
                          <w:t>G</w:t>
                        </w:r>
                        <w:r w:rsidR="007A49F0">
                          <w:rPr>
                            <w:rFonts w:ascii="Arial" w:eastAsia="Calibri" w:hAnsi="Arial" w:cstheme="minorBidi"/>
                            <w:color w:val="000000" w:themeColor="text1"/>
                            <w:kern w:val="24"/>
                            <w:sz w:val="20"/>
                            <w:szCs w:val="20"/>
                            <w:lang w:val="fr-FR"/>
                          </w:rPr>
                          <w:t>ROUP</w:t>
                        </w:r>
                        <w:r>
                          <w:rPr>
                            <w:rFonts w:ascii="Arial" w:eastAsia="Calibri" w:hAnsi="Arial" w:cstheme="minorBidi"/>
                            <w:color w:val="000000" w:themeColor="text1"/>
                            <w:kern w:val="24"/>
                            <w:sz w:val="20"/>
                            <w:szCs w:val="20"/>
                            <w:lang w:val="fr-FR"/>
                          </w:rPr>
                          <w:t xml:space="preserve"> 1</w:t>
                        </w:r>
                      </w:p>
                    </w:txbxContent>
                  </v:textbox>
                </v:shape>
                <v:shape id="AutoShape 5" o:spid="_x0000_s1036" type="#_x0000_t109" style="position:absolute;top:34290;width:10758;height:4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q6T8MA&#10;AADbAAAADwAAAGRycy9kb3ducmV2LnhtbERPTWvCQBC9F/wPywhepNmotZWYVURI0UMPjV68TbNj&#10;EszOhuw2xn/fLRR6m8f7nHQ7mEb01LnasoJZFIMgLqyuuVRwPmXPKxDOI2tsLJOCBznYbkZPKSba&#10;3vmT+tyXIoSwS1BB5X2bSOmKigy6yLbEgbvazqAPsCul7vAewk0j53H8Kg3WHBoqbGlfUXHLv42C&#10;+Wqav/NHdnj5OuoMl7NLP10clZqMh90ahKfB/4v/3Acd5r/B7y/hALn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zq6T8MAAADbAAAADwAAAAAAAAAAAAAAAACYAgAAZHJzL2Rv&#10;d25yZXYueG1sUEsFBgAAAAAEAAQA9QAAAIgDAAAAAA==&#10;">
                  <v:textbox>
                    <w:txbxContent>
                      <w:p w14:paraId="2AE85E11" w14:textId="640C7B7C" w:rsidR="004D05FF" w:rsidRPr="007B3BA7" w:rsidRDefault="004D05FF" w:rsidP="00F23D02">
                        <w:pPr>
                          <w:pStyle w:val="NormalWeb"/>
                          <w:tabs>
                            <w:tab w:val="left" w:pos="709"/>
                            <w:tab w:val="left" w:pos="4253"/>
                          </w:tabs>
                          <w:spacing w:before="0" w:beforeAutospacing="0" w:after="0" w:afterAutospacing="0"/>
                          <w:jc w:val="center"/>
                          <w:rPr>
                            <w:lang w:val="fr-FR"/>
                          </w:rPr>
                        </w:pPr>
                        <w:r w:rsidRPr="007B3BA7">
                          <w:rPr>
                            <w:rFonts w:ascii="Arial" w:eastAsia="Calibri" w:hAnsi="Arial" w:cstheme="minorBidi"/>
                            <w:color w:val="000000" w:themeColor="text1"/>
                            <w:kern w:val="24"/>
                            <w:sz w:val="20"/>
                            <w:szCs w:val="20"/>
                            <w:lang w:val="fr-FR"/>
                          </w:rPr>
                          <w:t>Control Group</w:t>
                        </w:r>
                        <w:r w:rsidRPr="007B3BA7">
                          <w:rPr>
                            <w:rFonts w:ascii="Arial" w:eastAsia="Calibri" w:hAnsi="Arial" w:cstheme="minorBidi"/>
                            <w:color w:val="000000" w:themeColor="text1"/>
                            <w:kern w:val="24"/>
                            <w:sz w:val="20"/>
                            <w:szCs w:val="20"/>
                            <w:lang w:val="fr-FR"/>
                          </w:rPr>
                          <w:br/>
                          <w:t xml:space="preserve">Para. </w:t>
                        </w:r>
                        <w:r w:rsidRPr="007B3BA7">
                          <w:rPr>
                            <w:rFonts w:ascii="Arial" w:eastAsia="Calibri" w:hAnsi="Arial" w:cstheme="minorBidi"/>
                            <w:color w:val="000000" w:themeColor="text1"/>
                            <w:kern w:val="24"/>
                            <w:sz w:val="20"/>
                            <w:szCs w:val="20"/>
                            <w:lang w:val="fr-FR"/>
                          </w:rPr>
                          <w:fldChar w:fldCharType="begin"/>
                        </w:r>
                        <w:r w:rsidRPr="007B3BA7">
                          <w:rPr>
                            <w:rFonts w:ascii="Arial" w:eastAsia="Calibri" w:hAnsi="Arial" w:cstheme="minorBidi"/>
                            <w:color w:val="000000" w:themeColor="text1"/>
                            <w:kern w:val="24"/>
                            <w:sz w:val="20"/>
                            <w:szCs w:val="20"/>
                            <w:lang w:val="fr-FR"/>
                          </w:rPr>
                          <w:instrText xml:space="preserve"> REF _Ref465688443 \r \h </w:instrText>
                        </w:r>
                        <w:r w:rsidRPr="007B3BA7">
                          <w:rPr>
                            <w:rFonts w:ascii="Arial" w:eastAsia="Calibri" w:hAnsi="Arial" w:cstheme="minorBidi"/>
                            <w:color w:val="000000" w:themeColor="text1"/>
                            <w:kern w:val="24"/>
                            <w:sz w:val="20"/>
                            <w:szCs w:val="20"/>
                            <w:lang w:val="fr-FR"/>
                          </w:rPr>
                        </w:r>
                        <w:r w:rsidRPr="007B3BA7">
                          <w:rPr>
                            <w:rFonts w:ascii="Arial" w:eastAsia="Calibri" w:hAnsi="Arial" w:cstheme="minorBidi"/>
                            <w:color w:val="000000" w:themeColor="text1"/>
                            <w:kern w:val="24"/>
                            <w:sz w:val="20"/>
                            <w:szCs w:val="20"/>
                            <w:lang w:val="fr-FR"/>
                          </w:rPr>
                          <w:fldChar w:fldCharType="separate"/>
                        </w:r>
                        <w:r w:rsidRPr="007B3BA7">
                          <w:rPr>
                            <w:rFonts w:ascii="Arial" w:eastAsia="Calibri" w:hAnsi="Arial" w:cstheme="minorBidi"/>
                            <w:color w:val="000000" w:themeColor="text1"/>
                            <w:kern w:val="24"/>
                            <w:sz w:val="20"/>
                            <w:szCs w:val="20"/>
                            <w:lang w:val="fr-FR"/>
                          </w:rPr>
                          <w:t>7.2</w:t>
                        </w:r>
                        <w:r w:rsidRPr="007B3BA7">
                          <w:rPr>
                            <w:rFonts w:ascii="Arial" w:eastAsia="Calibri" w:hAnsi="Arial" w:cstheme="minorBidi"/>
                            <w:color w:val="000000" w:themeColor="text1"/>
                            <w:kern w:val="24"/>
                            <w:sz w:val="20"/>
                            <w:szCs w:val="20"/>
                            <w:lang w:val="fr-FR"/>
                          </w:rPr>
                          <w:fldChar w:fldCharType="end"/>
                        </w:r>
                      </w:p>
                    </w:txbxContent>
                  </v:textbox>
                </v:shape>
                <v:shape id="AutoShape 8" o:spid="_x0000_s1037" type="#_x0000_t109" style="position:absolute;left:17823;top:31254;width:10759;height:30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vCq8QA&#10;AADbAAAADwAAAGRycy9kb3ducmV2LnhtbESPQWvCQBCF74X+h2UKvRTdVEoq0VXaglB6EW3pecyO&#10;SWxmNs2umv77zkHwNsN789438+XArTlRH5sgDh7HGRiSMvhGKgdfn6vRFExMKB7bIOTgjyIsF7c3&#10;cyx8OMuGTttUGQ2RWKCDOqWusDaWNTHGcehIVNuHnjHp2lfW93jWcG7tJMtyy9iINtTY0VtN5c/2&#10;yA5eeRcO383mOX/i4UGq35yP6w/n7u+GlxmYREO6mi/X717xFVZ/0QHs4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q7wqvEAAAA2wAAAA8AAAAAAAAAAAAAAAAAmAIAAGRycy9k&#10;b3ducmV2LnhtbFBLBQYAAAAABAAEAPUAAACJAwAAAAA=&#10;">
                  <v:textbox>
                    <w:txbxContent>
                      <w:p w14:paraId="187BE8CF" w14:textId="7E21ACBF" w:rsidR="004D05FF" w:rsidRDefault="004D05FF" w:rsidP="00F23D02">
                        <w:pPr>
                          <w:pStyle w:val="NormalWeb"/>
                          <w:spacing w:before="0" w:beforeAutospacing="0" w:after="0" w:afterAutospacing="0"/>
                          <w:jc w:val="center"/>
                        </w:pPr>
                        <w:r>
                          <w:rPr>
                            <w:rFonts w:ascii="Arial" w:eastAsia="Times New Roman" w:hAnsi="Arial" w:cstheme="minorBidi"/>
                            <w:color w:val="000000" w:themeColor="text1"/>
                            <w:kern w:val="24"/>
                            <w:sz w:val="20"/>
                            <w:szCs w:val="20"/>
                            <w:lang w:val="fr-FR"/>
                          </w:rPr>
                          <w:t>G</w:t>
                        </w:r>
                        <w:r w:rsidR="007A49F0">
                          <w:rPr>
                            <w:rFonts w:ascii="Arial" w:eastAsia="Times New Roman" w:hAnsi="Arial" w:cstheme="minorBidi"/>
                            <w:color w:val="000000" w:themeColor="text1"/>
                            <w:kern w:val="24"/>
                            <w:sz w:val="20"/>
                            <w:szCs w:val="20"/>
                            <w:lang w:val="fr-FR"/>
                          </w:rPr>
                          <w:t>ROUP</w:t>
                        </w:r>
                        <w:r>
                          <w:rPr>
                            <w:rFonts w:ascii="Arial" w:eastAsia="Times New Roman" w:hAnsi="Arial" w:cstheme="minorBidi"/>
                            <w:color w:val="000000" w:themeColor="text1"/>
                            <w:kern w:val="24"/>
                            <w:sz w:val="20"/>
                            <w:szCs w:val="20"/>
                            <w:lang w:val="fr-FR"/>
                          </w:rPr>
                          <w:t xml:space="preserve"> 2</w:t>
                        </w:r>
                      </w:p>
                    </w:txbxContent>
                  </v:textbox>
                </v:shape>
                <v:shape id="AutoShape 5" o:spid="_x0000_s1038" type="#_x0000_t109" style="position:absolute;left:17821;top:34290;width:10759;height:50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dnMMIA&#10;AADbAAAADwAAAGRycy9kb3ducmV2LnhtbERPS2vCQBC+F/wPywi9lLppKbFNXUWFQvEiPuh5mh2T&#10;aGY2za6a/ntXELzNx/ec0aTjWp2o9ZUTAy+DBBRJ7mwlhYHt5uv5HZQPKBZrJ2TgnzxMxr2HEWbW&#10;nWVFp3UoVAwRn6GBMoQm09rnJTH6gWtIIrdzLWOIsC20bfEcw7nWr0mSasZKYkOJDc1Lyg/rIxuY&#10;8a/b/1SrYfrG3ZMUfykflwtjHvvd9BNUoC7cxTf3t43zP+D6SzxAj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92cwwgAAANsAAAAPAAAAAAAAAAAAAAAAAJgCAABkcnMvZG93&#10;bnJldi54bWxQSwUGAAAAAAQABAD1AAAAhwMAAAAA&#10;">
                  <v:textbox>
                    <w:txbxContent>
                      <w:p w14:paraId="4520050B" w14:textId="2A76EBB3" w:rsidR="004D05FF" w:rsidRDefault="004D05FF" w:rsidP="00F23D02">
                        <w:pPr>
                          <w:pStyle w:val="NormalWeb"/>
                          <w:tabs>
                            <w:tab w:val="left" w:pos="709"/>
                            <w:tab w:val="left" w:pos="4253"/>
                          </w:tabs>
                          <w:spacing w:before="0" w:beforeAutospacing="0" w:after="0" w:afterAutospacing="0"/>
                          <w:jc w:val="center"/>
                        </w:pPr>
                        <w:r w:rsidRPr="00C46A72">
                          <w:rPr>
                            <w:rFonts w:ascii="Arial" w:eastAsia="Times New Roman" w:hAnsi="Arial" w:cstheme="minorBidi"/>
                            <w:color w:val="000000" w:themeColor="text1"/>
                            <w:kern w:val="24"/>
                            <w:sz w:val="20"/>
                            <w:szCs w:val="20"/>
                          </w:rPr>
                          <w:t>Environmental</w:t>
                        </w:r>
                      </w:p>
                      <w:p w14:paraId="786E4A2A" w14:textId="3E8CDC86" w:rsidR="004D05FF" w:rsidRDefault="004D05FF" w:rsidP="00F23D02">
                        <w:pPr>
                          <w:pStyle w:val="NormalWeb"/>
                          <w:tabs>
                            <w:tab w:val="left" w:pos="709"/>
                            <w:tab w:val="left" w:pos="4253"/>
                          </w:tabs>
                          <w:spacing w:before="0" w:beforeAutospacing="0" w:after="0" w:afterAutospacing="0"/>
                          <w:jc w:val="center"/>
                        </w:pPr>
                        <w:r>
                          <w:rPr>
                            <w:rFonts w:ascii="Arial" w:eastAsia="Times New Roman" w:hAnsi="Arial" w:cstheme="minorBidi"/>
                            <w:color w:val="000000" w:themeColor="text1"/>
                            <w:kern w:val="24"/>
                            <w:sz w:val="20"/>
                            <w:szCs w:val="20"/>
                            <w:lang w:val="fr-FR"/>
                          </w:rPr>
                          <w:t>Tests</w:t>
                        </w:r>
                        <w:r>
                          <w:rPr>
                            <w:rFonts w:ascii="Arial" w:eastAsia="Times New Roman" w:hAnsi="Arial" w:cstheme="minorBidi"/>
                            <w:color w:val="000000" w:themeColor="text1"/>
                            <w:kern w:val="24"/>
                            <w:sz w:val="20"/>
                            <w:szCs w:val="20"/>
                            <w:lang w:val="fr-FR"/>
                          </w:rPr>
                          <w:br/>
                          <w:t xml:space="preserve">Para. </w:t>
                        </w:r>
                        <w:r>
                          <w:rPr>
                            <w:rFonts w:ascii="Arial" w:eastAsia="Times New Roman" w:hAnsi="Arial" w:cstheme="minorBidi"/>
                            <w:color w:val="000000" w:themeColor="text1"/>
                            <w:kern w:val="24"/>
                            <w:sz w:val="20"/>
                            <w:szCs w:val="20"/>
                            <w:lang w:val="fr-FR"/>
                          </w:rPr>
                          <w:fldChar w:fldCharType="begin"/>
                        </w:r>
                        <w:r>
                          <w:rPr>
                            <w:rFonts w:ascii="Arial" w:eastAsia="Times New Roman" w:hAnsi="Arial" w:cstheme="minorBidi"/>
                            <w:color w:val="000000" w:themeColor="text1"/>
                            <w:kern w:val="24"/>
                            <w:sz w:val="20"/>
                            <w:szCs w:val="20"/>
                            <w:lang w:val="fr-FR"/>
                          </w:rPr>
                          <w:instrText xml:space="preserve"> REF _Ref465688453 \r \h </w:instrText>
                        </w:r>
                        <w:r>
                          <w:rPr>
                            <w:rFonts w:ascii="Arial" w:eastAsia="Times New Roman" w:hAnsi="Arial" w:cstheme="minorBidi"/>
                            <w:color w:val="000000" w:themeColor="text1"/>
                            <w:kern w:val="24"/>
                            <w:sz w:val="20"/>
                            <w:szCs w:val="20"/>
                            <w:lang w:val="fr-FR"/>
                          </w:rPr>
                        </w:r>
                        <w:r>
                          <w:rPr>
                            <w:rFonts w:ascii="Arial" w:eastAsia="Times New Roman" w:hAnsi="Arial" w:cstheme="minorBidi"/>
                            <w:color w:val="000000" w:themeColor="text1"/>
                            <w:kern w:val="24"/>
                            <w:sz w:val="20"/>
                            <w:szCs w:val="20"/>
                            <w:lang w:val="fr-FR"/>
                          </w:rPr>
                          <w:fldChar w:fldCharType="separate"/>
                        </w:r>
                        <w:r>
                          <w:rPr>
                            <w:rFonts w:ascii="Arial" w:eastAsia="Times New Roman" w:hAnsi="Arial" w:cstheme="minorBidi"/>
                            <w:color w:val="000000" w:themeColor="text1"/>
                            <w:kern w:val="24"/>
                            <w:sz w:val="20"/>
                            <w:szCs w:val="20"/>
                            <w:lang w:val="fr-FR"/>
                          </w:rPr>
                          <w:t>7.3</w:t>
                        </w:r>
                        <w:r>
                          <w:rPr>
                            <w:rFonts w:ascii="Arial" w:eastAsia="Times New Roman" w:hAnsi="Arial" w:cstheme="minorBidi"/>
                            <w:color w:val="000000" w:themeColor="text1"/>
                            <w:kern w:val="24"/>
                            <w:sz w:val="20"/>
                            <w:szCs w:val="20"/>
                            <w:lang w:val="fr-FR"/>
                          </w:rPr>
                          <w:fldChar w:fldCharType="end"/>
                        </w:r>
                      </w:p>
                    </w:txbxContent>
                  </v:textbox>
                </v:shape>
                <v:shape id="AutoShape 8" o:spid="_x0000_s1039" type="#_x0000_t109" style="position:absolute;left:42492;top:31254;width:10759;height:30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EEEMAA&#10;AADbAAAADwAAAGRycy9kb3ducmV2LnhtbERPTWvCQBC9F/wPywi9FN1USpToKioIpRfRiucxOybR&#10;zGyaXTX9992D0OPjfc8WHdfqTq2vnBh4HyagSHJnKykMHL43gwkoH1As1k7IwC95WMx7LzPMrHvI&#10;ju77UKgYIj5DA2UITaa1z0ti9EPXkETu7FrGEGFbaNviI4ZzrUdJkmrGSmJDiQ2tS8qv+xsbWPHJ&#10;XY7Vbpx+cPcmxU/Kt+2XMa/9bjkFFagL/+Kn+9MaGMX18Uv8AXr+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qEEEMAAAADbAAAADwAAAAAAAAAAAAAAAACYAgAAZHJzL2Rvd25y&#10;ZXYueG1sUEsFBgAAAAAEAAQA9QAAAIUDAAAAAA==&#10;">
                  <v:textbox>
                    <w:txbxContent>
                      <w:p w14:paraId="7D4F32B3" w14:textId="5BFB279F" w:rsidR="004D05FF" w:rsidRDefault="004D05FF" w:rsidP="00F23D02">
                        <w:pPr>
                          <w:pStyle w:val="NormalWeb"/>
                          <w:spacing w:before="0" w:beforeAutospacing="0" w:after="0" w:afterAutospacing="0"/>
                          <w:jc w:val="center"/>
                        </w:pPr>
                        <w:r>
                          <w:rPr>
                            <w:rFonts w:ascii="Arial" w:eastAsia="Times New Roman" w:hAnsi="Arial" w:cstheme="minorBidi"/>
                            <w:color w:val="000000" w:themeColor="text1"/>
                            <w:kern w:val="24"/>
                            <w:sz w:val="20"/>
                            <w:szCs w:val="20"/>
                            <w:lang w:val="fr-FR"/>
                          </w:rPr>
                          <w:t>G</w:t>
                        </w:r>
                        <w:r w:rsidR="007A49F0">
                          <w:rPr>
                            <w:rFonts w:ascii="Arial" w:eastAsia="Times New Roman" w:hAnsi="Arial" w:cstheme="minorBidi"/>
                            <w:color w:val="000000" w:themeColor="text1"/>
                            <w:kern w:val="24"/>
                            <w:sz w:val="20"/>
                            <w:szCs w:val="20"/>
                            <w:lang w:val="fr-FR"/>
                          </w:rPr>
                          <w:t>ROUP</w:t>
                        </w:r>
                        <w:r>
                          <w:rPr>
                            <w:rFonts w:ascii="Arial" w:eastAsia="Times New Roman" w:hAnsi="Arial" w:cstheme="minorBidi"/>
                            <w:color w:val="000000" w:themeColor="text1"/>
                            <w:kern w:val="24"/>
                            <w:sz w:val="20"/>
                            <w:szCs w:val="20"/>
                            <w:lang w:val="fr-FR"/>
                          </w:rPr>
                          <w:t xml:space="preserve"> 3</w:t>
                        </w:r>
                      </w:p>
                    </w:txbxContent>
                  </v:textbox>
                </v:shape>
                <v:shape id="AutoShape 5" o:spid="_x0000_s1040" type="#_x0000_t109" style="position:absolute;left:42495;top:34289;width:10758;height:45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2hi8QA&#10;AADbAAAADwAAAGRycy9kb3ducmV2LnhtbESPQWvCQBSE74X+h+UVvBSzUUoqqatoQRAvoi2en9nX&#10;JG3e2zS7avrvXUHocZiZb5jpvOdGnanztRMDoyQFRVI4W0tp4PNjNZyA8gHFYuOEDPyRh/ns8WGK&#10;uXUX2dF5H0oVIeJzNFCF0OZa+6IiRp+4liR6X65jDFF2pbYdXiKcGz1O00wz1hIXKmzpvaLiZ39i&#10;A0s+uu9DvXvNXrh/lvI349N2Y8zgqV+8gQrUh//wvb22BsYjuH2JP0DPr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XtoYvEAAAA2wAAAA8AAAAAAAAAAAAAAAAAmAIAAGRycy9k&#10;b3ducmV2LnhtbFBLBQYAAAAABAAEAPUAAACJAwAAAAA=&#10;">
                  <v:textbox>
                    <w:txbxContent>
                      <w:p w14:paraId="0B05F176" w14:textId="6B05D66A" w:rsidR="004D05FF" w:rsidRDefault="004D05FF" w:rsidP="00F23D02">
                        <w:pPr>
                          <w:pStyle w:val="NormalWeb"/>
                          <w:tabs>
                            <w:tab w:val="left" w:pos="709"/>
                            <w:tab w:val="left" w:pos="4253"/>
                          </w:tabs>
                          <w:spacing w:before="0" w:beforeAutospacing="0" w:after="0" w:afterAutospacing="0"/>
                          <w:jc w:val="center"/>
                        </w:pPr>
                        <w:r>
                          <w:rPr>
                            <w:rFonts w:ascii="Arial" w:eastAsia="Times New Roman" w:hAnsi="Arial" w:cstheme="minorBidi"/>
                            <w:color w:val="000000" w:themeColor="text1"/>
                            <w:kern w:val="24"/>
                            <w:sz w:val="20"/>
                            <w:szCs w:val="20"/>
                            <w:lang w:val="fr-FR"/>
                          </w:rPr>
                          <w:t>Endurance Tests</w:t>
                        </w:r>
                        <w:r>
                          <w:rPr>
                            <w:rFonts w:ascii="Arial" w:eastAsia="Times New Roman" w:hAnsi="Arial" w:cstheme="minorBidi"/>
                            <w:color w:val="000000" w:themeColor="text1"/>
                            <w:kern w:val="24"/>
                            <w:sz w:val="20"/>
                            <w:szCs w:val="20"/>
                            <w:lang w:val="fr-FR"/>
                          </w:rPr>
                          <w:br/>
                          <w:t xml:space="preserve">Para. </w:t>
                        </w:r>
                        <w:r>
                          <w:rPr>
                            <w:rFonts w:ascii="Arial" w:eastAsia="Times New Roman" w:hAnsi="Arial" w:cstheme="minorBidi"/>
                            <w:color w:val="000000" w:themeColor="text1"/>
                            <w:kern w:val="24"/>
                            <w:sz w:val="20"/>
                            <w:szCs w:val="20"/>
                            <w:lang w:val="fr-FR"/>
                          </w:rPr>
                          <w:fldChar w:fldCharType="begin"/>
                        </w:r>
                        <w:r>
                          <w:rPr>
                            <w:rFonts w:ascii="Arial" w:eastAsia="Times New Roman" w:hAnsi="Arial" w:cstheme="minorBidi"/>
                            <w:color w:val="000000" w:themeColor="text1"/>
                            <w:kern w:val="24"/>
                            <w:sz w:val="20"/>
                            <w:szCs w:val="20"/>
                            <w:lang w:val="fr-FR"/>
                          </w:rPr>
                          <w:instrText xml:space="preserve"> REF _Ref465688469 \r \h </w:instrText>
                        </w:r>
                        <w:r>
                          <w:rPr>
                            <w:rFonts w:ascii="Arial" w:eastAsia="Times New Roman" w:hAnsi="Arial" w:cstheme="minorBidi"/>
                            <w:color w:val="000000" w:themeColor="text1"/>
                            <w:kern w:val="24"/>
                            <w:sz w:val="20"/>
                            <w:szCs w:val="20"/>
                            <w:lang w:val="fr-FR"/>
                          </w:rPr>
                        </w:r>
                        <w:r>
                          <w:rPr>
                            <w:rFonts w:ascii="Arial" w:eastAsia="Times New Roman" w:hAnsi="Arial" w:cstheme="minorBidi"/>
                            <w:color w:val="000000" w:themeColor="text1"/>
                            <w:kern w:val="24"/>
                            <w:sz w:val="20"/>
                            <w:szCs w:val="20"/>
                            <w:lang w:val="fr-FR"/>
                          </w:rPr>
                          <w:fldChar w:fldCharType="separate"/>
                        </w:r>
                        <w:r>
                          <w:rPr>
                            <w:rFonts w:ascii="Arial" w:eastAsia="Times New Roman" w:hAnsi="Arial" w:cstheme="minorBidi"/>
                            <w:color w:val="000000" w:themeColor="text1"/>
                            <w:kern w:val="24"/>
                            <w:sz w:val="20"/>
                            <w:szCs w:val="20"/>
                            <w:lang w:val="fr-FR"/>
                          </w:rPr>
                          <w:t>7.4</w:t>
                        </w:r>
                        <w:r>
                          <w:rPr>
                            <w:rFonts w:ascii="Arial" w:eastAsia="Times New Roman" w:hAnsi="Arial" w:cstheme="minorBidi"/>
                            <w:color w:val="000000" w:themeColor="text1"/>
                            <w:kern w:val="24"/>
                            <w:sz w:val="20"/>
                            <w:szCs w:val="20"/>
                            <w:lang w:val="fr-FR"/>
                          </w:rPr>
                          <w:fldChar w:fldCharType="end"/>
                        </w:r>
                      </w:p>
                    </w:txbxContent>
                  </v:textbox>
                </v:shape>
                <v:shape id="Zone de texte 95" o:spid="_x0000_s1041" type="#_x0000_t202" style="position:absolute;left:6606;top:28740;width:3791;height:18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6qwsMA&#10;AADbAAAADwAAAGRycy9kb3ducmV2LnhtbESP0WrCQBRE3wv+w3IF3+rGPIikriKCGgsVqv2AS/aa&#10;jcneDdk1pn/fFYQ+DjNzhlmuB9uInjpfOVYwmyYgiAunKy4V/Fx27wsQPiBrbByTgl/ysF6N3paY&#10;affgb+rPoRQRwj5DBSaENpPSF4Ys+qlriaN3dZ3FEGVXSt3hI8JtI9MkmUuLFccFgy1tDRX1+W4V&#10;7Kvr7HLq67I19fGw/8y/bvktKDUZD5sPEIGG8B9+tXOtIE3h+SX+AL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r6qwsMAAADbAAAADwAAAAAAAAAAAAAAAACYAgAAZHJzL2Rv&#10;d25yZXYueG1sUEsFBgAAAAAEAAQA9QAAAIgDAAAAAA==&#10;" filled="f" stroked="f" strokeweight=".5pt">
                  <v:textbox inset="0,0,0,0">
                    <w:txbxContent>
                      <w:p w14:paraId="53DED6C4" w14:textId="77777777" w:rsidR="004D05FF" w:rsidRDefault="004D05FF" w:rsidP="00F23D02">
                        <w:pPr>
                          <w:pStyle w:val="NormalWeb"/>
                          <w:spacing w:before="0" w:beforeAutospacing="0" w:after="0" w:afterAutospacing="0"/>
                          <w:jc w:val="both"/>
                        </w:pPr>
                        <w:r>
                          <w:rPr>
                            <w:rFonts w:ascii="Arial" w:eastAsia="Times New Roman" w:hAnsi="Arial"/>
                            <w:color w:val="000000" w:themeColor="text1"/>
                            <w:kern w:val="24"/>
                            <w:sz w:val="20"/>
                            <w:szCs w:val="20"/>
                            <w:lang w:val="fr-FR"/>
                          </w:rPr>
                          <w:t>n = 2</w:t>
                        </w:r>
                      </w:p>
                    </w:txbxContent>
                  </v:textbox>
                </v:shape>
                <v:shape id="Zone de texte 95" o:spid="_x0000_s1042" type="#_x0000_t202" style="position:absolute;left:48997;top:28740;width:4851;height:18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IPWcQA&#10;AADbAAAADwAAAGRycy9kb3ducmV2LnhtbESP3WrCQBSE7wu+w3IE7+pGBSnRVURQo9CCPw9wyB6z&#10;MdmzIbvG9O27hUIvh5n5hlmue1uLjlpfOlYwGScgiHOnSy4U3K679w8QPiBrrB2Tgm/ysF4N3paY&#10;avfiM3WXUIgIYZ+iAhNCk0rpc0MW/dg1xNG7u9ZiiLItpG7xFeG2ltMkmUuLJccFgw1tDeXV5WkV&#10;7Mv75PrVVUVjquNhf8o+H9kjKDUa9psFiEB9+A//tTOtYDqD3y/xB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yD1nEAAAA2wAAAA8AAAAAAAAAAAAAAAAAmAIAAGRycy9k&#10;b3ducmV2LnhtbFBLBQYAAAAABAAEAPUAAACJAwAAAAA=&#10;" filled="f" stroked="f" strokeweight=".5pt">
                  <v:textbox inset="0,0,0,0">
                    <w:txbxContent>
                      <w:p w14:paraId="46D1E707" w14:textId="77777777" w:rsidR="004D05FF" w:rsidRDefault="004D05FF" w:rsidP="00F23D02">
                        <w:pPr>
                          <w:pStyle w:val="NormalWeb"/>
                          <w:spacing w:before="0" w:beforeAutospacing="0" w:after="0" w:afterAutospacing="0"/>
                          <w:jc w:val="both"/>
                        </w:pPr>
                        <w:r>
                          <w:rPr>
                            <w:rFonts w:ascii="Arial" w:eastAsia="Times New Roman" w:hAnsi="Arial"/>
                            <w:color w:val="000000" w:themeColor="text1"/>
                            <w:kern w:val="24"/>
                            <w:sz w:val="20"/>
                            <w:szCs w:val="20"/>
                            <w:lang w:val="fr-FR"/>
                          </w:rPr>
                          <w:t>n = 45</w:t>
                        </w:r>
                      </w:p>
                    </w:txbxContent>
                  </v:textbox>
                </v:shape>
                <v:shape id="Zone de texte 95" o:spid="_x0000_s1043" type="#_x0000_t202" style="position:absolute;left:25078;top:28606;width:4851;height:18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huXLcQA&#10;AADbAAAADwAAAGRycy9kb3ducmV2LnhtbESP3WrCQBSE7wu+w3IE7+pGESnRVURQo9CCPw9wyB6z&#10;MdmzIbvG9O27hUIvh5n5hlmue1uLjlpfOlYwGScgiHOnSy4U3K679w8QPiBrrB2Tgm/ysF4N3paY&#10;avfiM3WXUIgIYZ+iAhNCk0rpc0MW/dg1xNG7u9ZiiLItpG7xFeG2ltMkmUuLJccFgw1tDeXV5WkV&#10;7Mv75PrVVUVjquNhf8o+H9kjKDUa9psFiEB9+A//tTOtYDqD3y/xB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4bly3EAAAA2wAAAA8AAAAAAAAAAAAAAAAAmAIAAGRycy9k&#10;b3ducmV2LnhtbFBLBQYAAAAABAAEAPUAAACJAwAAAAA=&#10;" filled="f" stroked="f" strokeweight=".5pt">
                  <v:textbox inset="0,0,0,0">
                    <w:txbxContent>
                      <w:p w14:paraId="6C7CD910" w14:textId="77777777" w:rsidR="004D05FF" w:rsidRDefault="004D05FF" w:rsidP="00F23D02">
                        <w:pPr>
                          <w:pStyle w:val="NormalWeb"/>
                          <w:spacing w:before="0" w:beforeAutospacing="0" w:after="0" w:afterAutospacing="0"/>
                          <w:jc w:val="both"/>
                        </w:pPr>
                        <w:r>
                          <w:rPr>
                            <w:rFonts w:ascii="Arial" w:eastAsia="Times New Roman" w:hAnsi="Arial"/>
                            <w:color w:val="000000" w:themeColor="text1"/>
                            <w:kern w:val="24"/>
                            <w:sz w:val="20"/>
                            <w:szCs w:val="20"/>
                            <w:lang w:val="fr-FR"/>
                          </w:rPr>
                          <w:t>n = 18</w:t>
                        </w:r>
                      </w:p>
                    </w:txbxContent>
                  </v:textbox>
                </v:shape>
                <v:shape id="Connecteur en angle 108" o:spid="_x0000_s1044" type="#_x0000_t33" style="position:absolute;left:5283;top:28041;width:20831;height:3321;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yUv8MMAAADbAAAADwAAAGRycy9kb3ducmV2LnhtbESPQYvCMBSE74L/ITzBm6aKu0g1iroI&#10;XkTUIh4fzbOtNi+lydr67zfCgsdhZr5h5svWlOJJtSssKxgNIxDEqdUFZwqS83YwBeE8ssbSMil4&#10;kYPlotuZY6xtw0d6nnwmAoRdjApy76tYSpfmZNANbUUcvJutDfog60zqGpsAN6UcR9G3NFhwWMix&#10;ok1O6eP0axRQst7u78n1ctysDq45T+xP+9gp1e+1qxkIT63/hP/bO61g/AXvL+EHyM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slL/DDAAAA2wAAAA8AAAAAAAAAAAAA&#10;AAAAoQIAAGRycy9kb3ducmV2LnhtbFBLBQYAAAAABAAEAPkAAACRAwAAAAA=&#10;" strokecolor="black [3213]">
                  <v:stroke endarrow="block" endarrowlength="long"/>
                </v:shape>
                <v:shape id="Connecteur en angle 110" o:spid="_x0000_s1045" type="#_x0000_t33" style="position:absolute;left:26114;top:28041;width:21887;height:3213;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jsbn8IAAADbAAAADwAAAGRycy9kb3ducmV2LnhtbESP32rCMBTG7wXfIRxhd5rqYJNqFB1M&#10;djFhVh/g2BybYnNSkljr2y/CYJcf358f33Ld20Z05EPtWMF0koEgLp2uuVJwOn6O5yBCRNbYOCYF&#10;DwqwXg0HS8y1u/OBuiJWIo1wyFGBibHNpQylIYth4lri5F2ctxiT9JXUHu9p3DZylmVv0mLNiWCw&#10;pQ9D5bW42QQx1u9PO1O322nx032f+fBwr0q9jPrNAkSkPv6H/9pfWsHsHZ5f0g+Qq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jsbn8IAAADbAAAADwAAAAAAAAAAAAAA&#10;AAChAgAAZHJzL2Rvd25yZXYueG1sUEsFBgAAAAAEAAQA+QAAAJADAAAAAA==&#10;" strokecolor="black [3213]">
                  <v:stroke endarrow="block" endarrowlength="long"/>
                </v:shape>
                <v:shape id="Zone de texte 95" o:spid="_x0000_s1046" type="#_x0000_t202" style="position:absolute;left:24966;top:25228;width:4851;height:18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1jdMAA&#10;AADbAAAADwAAAGRycy9kb3ducmV2LnhtbERPS27CMBDdV+odrEFiVxyyCFWKQaWEwpa0BxjFQxIl&#10;HkexyaenxwukLp/ef7ufTCsG6l1tWcF6FYEgLqyuuVTw+3N6ewfhPLLG1jIpmMnBfvf6ssVU25Gv&#10;NOS+FCGEXYoKKu+7VEpXVGTQrWxHHLib7Q36APtS6h7HEG5aGUdRIg3WHBoq7OiroqLJ70bBJiuz&#10;yDXnZp5vf4meh8P3dDwotVxMnx8gPE3+X/x0X7SCOIwNX8IPkLsH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u1jdMAAAADbAAAADwAAAAAAAAAAAAAAAACYAgAAZHJzL2Rvd25y&#10;ZXYueG1sUEsFBgAAAAAEAAQA9QAAAIUDAAAAAA==&#10;" fillcolor="window" stroked="f" strokeweight=".5pt">
                  <v:textbox inset="0,0,0,0">
                    <w:txbxContent>
                      <w:p w14:paraId="766D0395" w14:textId="77777777" w:rsidR="004D05FF" w:rsidRDefault="004D05FF" w:rsidP="00F23D02">
                        <w:pPr>
                          <w:pStyle w:val="NormalWeb"/>
                          <w:spacing w:before="0" w:beforeAutospacing="0" w:after="0" w:afterAutospacing="0"/>
                          <w:jc w:val="both"/>
                        </w:pPr>
                        <w:r>
                          <w:rPr>
                            <w:rFonts w:ascii="Arial" w:eastAsia="Times New Roman" w:hAnsi="Arial"/>
                            <w:color w:val="000000" w:themeColor="text1"/>
                            <w:kern w:val="24"/>
                            <w:sz w:val="20"/>
                            <w:szCs w:val="20"/>
                            <w:lang w:val="fr-FR"/>
                          </w:rPr>
                          <w:t>n = 65</w:t>
                        </w:r>
                      </w:p>
                    </w:txbxContent>
                  </v:textbox>
                </v:shape>
                <v:shape id="AutoShape 8" o:spid="_x0000_s1047" type="#_x0000_t109" style="position:absolute;left:4281;top:45123;width:12231;height:30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utjcQA&#10;AADbAAAADwAAAGRycy9kb3ducmV2LnhtbESPQWvCQBSE70L/w/IKvYhuKpLa1FVqQZBeRCueX7Ov&#10;Sdq8tzG7avz3bkHwOMzMN8x03nGtTtT6yomB52ECiiR3tpLCwO5rOZiA8gHFYu2EDFzIw3z20Jti&#10;Zt1ZNnTahkJFiPgMDZQhNJnWPi+J0Q9dQxK9H9cyhijbQtsWzxHOtR4lSaoZK4kLJTb0UVL+tz2y&#10;gQV/u999tXlJx9z1pTikfFx/GvP02L2/gQrUhXv41l5ZA6NX+P8Sf4Ce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ubrY3EAAAA2wAAAA8AAAAAAAAAAAAAAAAAmAIAAGRycy9k&#10;b3ducmV2LnhtbFBLBQYAAAAABAAEAPUAAACJAwAAAAA=&#10;">
                  <v:textbox>
                    <w:txbxContent>
                      <w:p w14:paraId="6697ABD5" w14:textId="363731D7" w:rsidR="004D05FF" w:rsidRDefault="004D05FF" w:rsidP="00F23D02">
                        <w:pPr>
                          <w:pStyle w:val="NormalWeb"/>
                          <w:spacing w:before="0" w:beforeAutospacing="0" w:after="0" w:afterAutospacing="0"/>
                          <w:jc w:val="center"/>
                        </w:pPr>
                        <w:r>
                          <w:rPr>
                            <w:rFonts w:ascii="Arial" w:eastAsia="Times New Roman" w:hAnsi="Arial" w:cstheme="minorBidi"/>
                            <w:color w:val="000000" w:themeColor="text1"/>
                            <w:kern w:val="24"/>
                            <w:sz w:val="20"/>
                            <w:szCs w:val="20"/>
                          </w:rPr>
                          <w:t>S</w:t>
                        </w:r>
                        <w:r w:rsidR="00F626C6">
                          <w:rPr>
                            <w:rFonts w:ascii="Arial" w:eastAsia="Times New Roman" w:hAnsi="Arial" w:cstheme="minorBidi"/>
                            <w:color w:val="000000" w:themeColor="text1"/>
                            <w:kern w:val="24"/>
                            <w:sz w:val="20"/>
                            <w:szCs w:val="20"/>
                          </w:rPr>
                          <w:t>UBGROUP</w:t>
                        </w:r>
                        <w:r>
                          <w:rPr>
                            <w:rFonts w:ascii="Arial" w:eastAsia="Times New Roman" w:hAnsi="Arial" w:cstheme="minorBidi"/>
                            <w:color w:val="000000" w:themeColor="text1"/>
                            <w:kern w:val="24"/>
                            <w:sz w:val="20"/>
                            <w:szCs w:val="20"/>
                            <w:lang w:val="fr-FR"/>
                          </w:rPr>
                          <w:t xml:space="preserve"> 2A</w:t>
                        </w:r>
                      </w:p>
                    </w:txbxContent>
                  </v:textbox>
                </v:shape>
                <v:shape id="AutoShape 8" o:spid="_x0000_s1048" type="#_x0000_t109" style="position:absolute;left:29930;top:45090;width:11519;height:30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iSzcEA&#10;AADbAAAADwAAAGRycy9kb3ducmV2LnhtbERPTWvCQBC9F/wPyxS8FN1USyypq6ggSC/FKD1Ps2MS&#10;m5lNs6vGf989FHp8vO/5sudGXanztRMDz+MEFEnhbC2lgeNhO3oF5QOKxcYJGbiTh+Vi8DDHzLqb&#10;7Omah1LFEPEZGqhCaDOtfVERox+7liRyJ9cxhgi7UtsObzGcGz1JklQz1hIbKmxpU1HxnV/YwJq/&#10;3Pmz3s/SF+6fpPxJ+fLxbszwsV+9gQrUh3/xn3tnDUzj+vgl/gC9+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94ks3BAAAA2wAAAA8AAAAAAAAAAAAAAAAAmAIAAGRycy9kb3du&#10;cmV2LnhtbFBLBQYAAAAABAAEAPUAAACGAwAAAAA=&#10;">
                  <v:textbox>
                    <w:txbxContent>
                      <w:p w14:paraId="3D1B90CC" w14:textId="6814CFE9" w:rsidR="004D05FF" w:rsidRDefault="004D05FF" w:rsidP="00F23D02">
                        <w:pPr>
                          <w:pStyle w:val="NormalWeb"/>
                          <w:spacing w:before="0" w:beforeAutospacing="0" w:after="0" w:afterAutospacing="0"/>
                          <w:jc w:val="center"/>
                        </w:pPr>
                        <w:r>
                          <w:rPr>
                            <w:rFonts w:ascii="Arial" w:eastAsia="Times New Roman" w:hAnsi="Arial" w:cstheme="minorBidi"/>
                            <w:color w:val="000000" w:themeColor="text1"/>
                            <w:kern w:val="24"/>
                            <w:sz w:val="20"/>
                            <w:szCs w:val="20"/>
                          </w:rPr>
                          <w:t>S</w:t>
                        </w:r>
                        <w:r w:rsidR="00F626C6">
                          <w:rPr>
                            <w:rFonts w:ascii="Arial" w:eastAsia="Times New Roman" w:hAnsi="Arial" w:cstheme="minorBidi"/>
                            <w:color w:val="000000" w:themeColor="text1"/>
                            <w:kern w:val="24"/>
                            <w:sz w:val="20"/>
                            <w:szCs w:val="20"/>
                          </w:rPr>
                          <w:t>UBGROUP</w:t>
                        </w:r>
                        <w:r>
                          <w:rPr>
                            <w:rFonts w:ascii="Arial" w:eastAsia="Times New Roman" w:hAnsi="Arial" w:cstheme="minorBidi"/>
                            <w:color w:val="000000" w:themeColor="text1"/>
                            <w:kern w:val="24"/>
                            <w:sz w:val="20"/>
                            <w:szCs w:val="20"/>
                            <w:lang w:val="fr-FR"/>
                          </w:rPr>
                          <w:t xml:space="preserve"> 2C</w:t>
                        </w:r>
                      </w:p>
                    </w:txbxContent>
                  </v:textbox>
                </v:shape>
                <v:shape id="Zone de texte 95" o:spid="_x0000_s1049" type="#_x0000_t202" style="position:absolute;left:11293;top:43021;width:4724;height:189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WiaMQA&#10;AADbAAAADwAAAGRycy9kb3ducmV2LnhtbESP3WrCQBSE7wu+w3KE3tVNKkiJriKCNhVa8OcBDtlj&#10;NiZ7NmTXmL59tyB4OczMN8xiNdhG9NT5yrGCdJKAIC6crrhUcD5t3z5A+ICssXFMCn7Jw2o5ellg&#10;pt2dD9QfQykihH2GCkwIbSalLwxZ9BPXEkfv4jqLIcqulLrDe4TbRr4nyUxarDguGGxpY6iojzer&#10;YFdd0tNPX5etqb8+d/v8+5pfg1Kv42E9BxFoCM/wo51rBdMU/r/EHyC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u1omjEAAAA2wAAAA8AAAAAAAAAAAAAAAAAmAIAAGRycy9k&#10;b3ducmV2LnhtbFBLBQYAAAAABAAEAPUAAACJAwAAAAA=&#10;" filled="f" stroked="f" strokeweight=".5pt">
                  <v:textbox inset="0,0,0,0">
                    <w:txbxContent>
                      <w:p w14:paraId="3009883C" w14:textId="77777777" w:rsidR="004D05FF" w:rsidRDefault="004D05FF" w:rsidP="00F23D02">
                        <w:pPr>
                          <w:pStyle w:val="NormalWeb"/>
                          <w:spacing w:before="0" w:beforeAutospacing="0" w:after="0" w:afterAutospacing="0"/>
                          <w:jc w:val="both"/>
                        </w:pPr>
                        <w:r>
                          <w:rPr>
                            <w:rFonts w:ascii="Arial" w:eastAsia="Times New Roman" w:hAnsi="Arial"/>
                            <w:color w:val="000000" w:themeColor="text1"/>
                            <w:kern w:val="24"/>
                            <w:sz w:val="20"/>
                            <w:szCs w:val="20"/>
                            <w:lang w:val="fr-FR"/>
                          </w:rPr>
                          <w:t>n = 6</w:t>
                        </w:r>
                      </w:p>
                    </w:txbxContent>
                  </v:textbox>
                </v:shape>
                <v:shape id="Zone de texte 95" o:spid="_x0000_s1050" type="#_x0000_t202" style="position:absolute;left:24401;top:42805;width:4852;height:18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c8H8QA&#10;AADbAAAADwAAAGRycy9kb3ducmV2LnhtbESP3WrCQBSE7wu+w3IE7+pGBSnRVURQo9CCPw9wyB6z&#10;MdmzIbvG9O27hUIvh5n5hlmue1uLjlpfOlYwGScgiHOnSy4U3K679w8QPiBrrB2Tgm/ysF4N3paY&#10;avfiM3WXUIgIYZ+iAhNCk0rpc0MW/dg1xNG7u9ZiiLItpG7xFeG2ltMkmUuLJccFgw1tDeXV5WkV&#10;7Mv75PrVVUVjquNhf8o+H9kjKDUa9psFiEB9+A//tTOtYDaF3y/xB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tnPB/EAAAA2wAAAA8AAAAAAAAAAAAAAAAAmAIAAGRycy9k&#10;b3ducmV2LnhtbFBLBQYAAAAABAAEAPUAAACJAwAAAAA=&#10;" filled="f" stroked="f" strokeweight=".5pt">
                  <v:textbox inset="0,0,0,0">
                    <w:txbxContent>
                      <w:p w14:paraId="6758539A" w14:textId="77777777" w:rsidR="004D05FF" w:rsidRDefault="004D05FF" w:rsidP="00F23D02">
                        <w:pPr>
                          <w:pStyle w:val="NormalWeb"/>
                          <w:spacing w:before="0" w:beforeAutospacing="0" w:after="0" w:afterAutospacing="0"/>
                          <w:jc w:val="both"/>
                        </w:pPr>
                        <w:r>
                          <w:rPr>
                            <w:rFonts w:ascii="Arial" w:eastAsia="Times New Roman" w:hAnsi="Arial"/>
                            <w:color w:val="000000" w:themeColor="text1"/>
                            <w:kern w:val="24"/>
                            <w:sz w:val="20"/>
                            <w:szCs w:val="20"/>
                            <w:lang w:val="fr-FR"/>
                          </w:rPr>
                          <w:t>n = 6</w:t>
                        </w:r>
                      </w:p>
                    </w:txbxContent>
                  </v:textbox>
                </v:shape>
                <v:shape id="Zone de texte 95" o:spid="_x0000_s1051" type="#_x0000_t202" style="position:absolute;left:36504;top:42855;width:4852;height:18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CuZhMQA&#10;AADbAAAADwAAAGRycy9kb3ducmV2LnhtbESP3WrCQBSE7wu+w3IE7+pGBSnRVURQo9CCPw9wyB6z&#10;MdmzIbvG9O27hUIvh5n5hlmue1uLjlpfOlYwGScgiHOnSy4U3K679w8QPiBrrB2Tgm/ysF4N3paY&#10;avfiM3WXUIgIYZ+iAhNCk0rpc0MW/dg1xNG7u9ZiiLItpG7xFeG2ltMkmUuLJccFgw1tDeXV5WkV&#10;7Mv75PrVVUVjquNhf8o+H9kjKDUa9psFiEB9+A//tTOtYDaD3y/xB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QrmYTEAAAA2wAAAA8AAAAAAAAAAAAAAAAAmAIAAGRycy9k&#10;b3ducmV2LnhtbFBLBQYAAAAABAAEAPUAAACJAwAAAAA=&#10;" filled="f" stroked="f" strokeweight=".5pt">
                  <v:textbox inset="0,0,0,0">
                    <w:txbxContent>
                      <w:p w14:paraId="1716C5E1" w14:textId="77777777" w:rsidR="004D05FF" w:rsidRDefault="004D05FF" w:rsidP="00F23D02">
                        <w:pPr>
                          <w:pStyle w:val="NormalWeb"/>
                          <w:spacing w:before="0" w:beforeAutospacing="0" w:after="0" w:afterAutospacing="0"/>
                          <w:jc w:val="both"/>
                        </w:pPr>
                        <w:r>
                          <w:rPr>
                            <w:rFonts w:ascii="Arial" w:eastAsia="Times New Roman" w:hAnsi="Arial"/>
                            <w:color w:val="000000" w:themeColor="text1"/>
                            <w:kern w:val="24"/>
                            <w:sz w:val="20"/>
                            <w:szCs w:val="20"/>
                            <w:lang w:val="fr-FR"/>
                          </w:rPr>
                          <w:t>n = 6</w:t>
                        </w:r>
                      </w:p>
                    </w:txbxContent>
                  </v:textbox>
                </v:shape>
                <v:shape id="AutoShape 8" o:spid="_x0000_s1052" type="#_x0000_t109" style="position:absolute;left:17823;top:45123;width:10758;height:30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8xVcUA&#10;AADbAAAADwAAAGRycy9kb3ducmV2LnhtbESPQWvCQBSE7wX/w/KEXopubG0sqatooVB6Kabi+TX7&#10;mkTz3sbsqum/7xaEHoeZ+YaZL3tu1Jk6XzsxMBknoEgKZ2spDWw/X0dPoHxAsdg4IQM/5GG5GNzM&#10;MbPuIhs656FUESI+QwNVCG2mtS8qYvRj15JE79t1jCHKrtS2w0uEc6PvkyTVjLXEhQpbeqmoOOQn&#10;NrDmL7ff1ZtZOuX+TspjyqePd2Nuh/3qGVSgPvyHr+03a+DhEf6+xB+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zFVxQAAANsAAAAPAAAAAAAAAAAAAAAAAJgCAABkcnMv&#10;ZG93bnJldi54bWxQSwUGAAAAAAQABAD1AAAAigMAAAAA&#10;">
                  <v:textbox>
                    <w:txbxContent>
                      <w:p w14:paraId="4ABB14ED" w14:textId="0A3F9F99" w:rsidR="004D05FF" w:rsidRDefault="004D05FF" w:rsidP="00F23D02">
                        <w:pPr>
                          <w:pStyle w:val="NormalWeb"/>
                          <w:spacing w:before="0" w:beforeAutospacing="0" w:after="0" w:afterAutospacing="0"/>
                          <w:jc w:val="center"/>
                        </w:pPr>
                        <w:r>
                          <w:rPr>
                            <w:rFonts w:ascii="Arial" w:eastAsia="Times New Roman" w:hAnsi="Arial" w:cstheme="minorBidi"/>
                            <w:color w:val="000000" w:themeColor="text1"/>
                            <w:kern w:val="24"/>
                            <w:sz w:val="20"/>
                            <w:szCs w:val="20"/>
                          </w:rPr>
                          <w:t>S</w:t>
                        </w:r>
                        <w:r w:rsidR="00F626C6">
                          <w:rPr>
                            <w:rFonts w:ascii="Arial" w:eastAsia="Times New Roman" w:hAnsi="Arial" w:cstheme="minorBidi"/>
                            <w:color w:val="000000" w:themeColor="text1"/>
                            <w:kern w:val="24"/>
                            <w:sz w:val="20"/>
                            <w:szCs w:val="20"/>
                          </w:rPr>
                          <w:t>UBGROUP</w:t>
                        </w:r>
                        <w:r>
                          <w:rPr>
                            <w:rFonts w:ascii="Arial" w:eastAsia="Times New Roman" w:hAnsi="Arial" w:cstheme="minorBidi"/>
                            <w:color w:val="000000" w:themeColor="text1"/>
                            <w:kern w:val="24"/>
                            <w:sz w:val="20"/>
                            <w:szCs w:val="20"/>
                            <w:lang w:val="fr-FR"/>
                          </w:rPr>
                          <w:t xml:space="preserve"> 2B</w:t>
                        </w:r>
                      </w:p>
                    </w:txbxContent>
                  </v:textbox>
                </v:shape>
                <v:line id="Straight Connector 36" o:spid="_x0000_s1053" style="position:absolute;flip:x;visibility:visible;mso-wrap-style:square" from="23201,39389" to="23201,451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V7vsUAAADbAAAADwAAAGRycy9kb3ducmV2LnhtbESPQWsCMRSE7wX/Q3hCL6VmrbLI1igi&#10;KhYE0fbQ4+vmuVncvCybqKu/3hQEj8PMfMOMp62txJkaXzpW0O8lIIhzp0suFPx8L99HIHxA1lg5&#10;JgVX8jCddF7GmGl34R2d96EQEcI+QwUmhDqT0ueGLPqeq4mjd3CNxRBlU0jd4CXCbSU/kiSVFkuO&#10;CwZrmhvKj/uTVbD5+1rjyWyH2zSsZm/lYvN7G+VKvXbb2SeIQG14hh/ttVYwSOH/S/wBcnI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V7vsUAAADbAAAADwAAAAAAAAAA&#10;AAAAAAChAgAAZHJzL2Rvd25yZXYueG1sUEsFBgAAAAAEAAQA+QAAAJMDAAAAAA==&#10;" strokecolor="black [3213]">
                  <v:stroke endarrow="block" endarrowlength="long"/>
                </v:line>
                <v:shape id="AutoShape 5" o:spid="_x0000_s1054" type="#_x0000_t109" style="position:absolute;left:4281;top:50965;width:12231;height:4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ByXcIA&#10;AADbAAAADwAAAGRycy9kb3ducmV2LnhtbERPz2vCMBS+D/wfwhN2EU1b55DOKGPQoQcP1l28vTXP&#10;tti8lCSr3X+/HAYeP77fm91oOjGQ861lBekiAUFcWd1yreDrXMzXIHxA1thZJgW/5GG3nTxtMNf2&#10;zicaylCLGMI+RwVNCH0upa8aMugXtieO3NU6gyFCV0vt8B7DTSezJHmVBluODQ329NFQdSt/jIJs&#10;PSs/+VjsX74PusBVehlmy4NSz9Px/Q1EoDE8xP/uvVawjGPjl/gD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EHJdwgAAANsAAAAPAAAAAAAAAAAAAAAAAJgCAABkcnMvZG93&#10;bnJldi54bWxQSwUGAAAAAAQABAD1AAAAhwMAAAAA&#10;">
                  <v:textbox>
                    <w:txbxContent>
                      <w:p w14:paraId="62876B37" w14:textId="77777777" w:rsidR="004D05FF" w:rsidRDefault="004D05FF" w:rsidP="00F23D0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MTUV</w:t>
                        </w:r>
                      </w:p>
                      <w:p w14:paraId="002917CB" w14:textId="13F30C1E" w:rsidR="004D05FF" w:rsidRDefault="004D05FF" w:rsidP="00F23D0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_Ref465688491 \r \h </w:instrText>
                        </w:r>
                        <w:r>
                          <w:rPr>
                            <w:rFonts w:ascii="Arial" w:eastAsia="Calibri" w:hAnsi="Arial" w:cs="Arial"/>
                            <w:color w:val="000000" w:themeColor="text1"/>
                            <w:kern w:val="24"/>
                            <w:sz w:val="20"/>
                            <w:szCs w:val="20"/>
                          </w:rPr>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7.3.2</w:t>
                        </w:r>
                        <w:r>
                          <w:rPr>
                            <w:rFonts w:ascii="Arial" w:eastAsia="Calibri" w:hAnsi="Arial" w:cs="Arial"/>
                            <w:color w:val="000000" w:themeColor="text1"/>
                            <w:kern w:val="24"/>
                            <w:sz w:val="20"/>
                            <w:szCs w:val="20"/>
                          </w:rPr>
                          <w:fldChar w:fldCharType="end"/>
                        </w:r>
                      </w:p>
                    </w:txbxContent>
                  </v:textbox>
                </v:shape>
                <v:shape id="AutoShape 5" o:spid="_x0000_s1055" type="#_x0000_t109" style="position:absolute;left:17822;top:51113;width:10759;height:5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zXxsUA&#10;AADbAAAADwAAAGRycy9kb3ducmV2LnhtbESPQWvCQBSE74L/YXmCF6kbtS2augkipOjBQ9NeenvN&#10;PpPQ7NuQXWP6712h4HGYmW+YbTqYRvTUudqygsU8AkFcWF1zqeDrM3tag3AeWWNjmRT8kYM0GY+2&#10;GGt75Q/qc1+KAGEXo4LK+zaW0hUVGXRz2xIH72w7gz7IrpS6w2uAm0Yuo+hVGqw5LFTY0r6i4je/&#10;GAXL9Sx/51N2eP456gxfFt/9bHVUajoZdm8gPA3+Ef5vH7SC1QbuX8IPkM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XNfGxQAAANsAAAAPAAAAAAAAAAAAAAAAAJgCAABkcnMv&#10;ZG93bnJldi54bWxQSwUGAAAAAAQABAD1AAAAigMAAAAA&#10;">
                  <v:textbox>
                    <w:txbxContent>
                      <w:p w14:paraId="7DEB61A5" w14:textId="77777777" w:rsidR="004D05FF" w:rsidRDefault="004D05FF" w:rsidP="00F23D0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Mechanical Shock Step-Stress</w:t>
                        </w:r>
                      </w:p>
                      <w:p w14:paraId="4A0E054E" w14:textId="1B898808" w:rsidR="004D05FF" w:rsidRDefault="004D05FF" w:rsidP="00F23D0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_Ref465688601 \r \h </w:instrText>
                        </w:r>
                        <w:r>
                          <w:rPr>
                            <w:rFonts w:ascii="Arial" w:eastAsia="Calibri" w:hAnsi="Arial" w:cs="Arial"/>
                            <w:color w:val="000000" w:themeColor="text1"/>
                            <w:kern w:val="24"/>
                            <w:sz w:val="20"/>
                            <w:szCs w:val="20"/>
                          </w:rPr>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7.3.4</w:t>
                        </w:r>
                        <w:r>
                          <w:rPr>
                            <w:rFonts w:ascii="Arial" w:eastAsia="Calibri" w:hAnsi="Arial" w:cs="Arial"/>
                            <w:color w:val="000000" w:themeColor="text1"/>
                            <w:kern w:val="24"/>
                            <w:sz w:val="20"/>
                            <w:szCs w:val="20"/>
                          </w:rPr>
                          <w:fldChar w:fldCharType="end"/>
                        </w:r>
                      </w:p>
                    </w:txbxContent>
                  </v:textbox>
                </v:shape>
                <v:shape id="AutoShape 5" o:spid="_x0000_s1056" type="#_x0000_t109" style="position:absolute;left:29927;top:50941;width:11519;height:71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2ANJsIA&#10;AADbAAAADwAAAGRycy9kb3ducmV2LnhtbERPz2vCMBS+D/wfwhN2KZrqdEhnlDHosIcdrLt4e2ue&#10;TbF5KU1Wu/9+OQgeP77f2/1oWzFQ7xvHChbzFARx5XTDtYLvUz7bgPABWWPrmBT8kYf9bvK0xUy7&#10;Gx9pKEMtYgj7DBWYELpMSl8ZsujnriOO3MX1FkOEfS11j7cYblu5TNNXabHh2GCwow9D1bX8tQqW&#10;m6T85K/8sPopdI7rxXlIXgqlnqfj+xuIQGN4iO/ug1awiuvjl/gD5O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YA0mwgAAANsAAAAPAAAAAAAAAAAAAAAAAJgCAABkcnMvZG93&#10;bnJldi54bWxQSwUGAAAAAAQABAD1AAAAhwMAAAAA&#10;">
                  <v:textbox>
                    <w:txbxContent>
                      <w:p w14:paraId="51D91742" w14:textId="77777777" w:rsidR="004D05FF" w:rsidRDefault="004D05FF" w:rsidP="00F23D0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Resistance to Solder Heat</w:t>
                        </w:r>
                      </w:p>
                      <w:p w14:paraId="105E2DA6" w14:textId="77777777" w:rsidR="004D05FF" w:rsidRDefault="004D05FF" w:rsidP="00F23D0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Step-Stress</w:t>
                        </w:r>
                      </w:p>
                      <w:p w14:paraId="0809F7A6" w14:textId="14F3485E" w:rsidR="004D05FF" w:rsidRDefault="004D05FF" w:rsidP="00F23D0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_Ref465688612 \r \h </w:instrText>
                        </w:r>
                        <w:r>
                          <w:rPr>
                            <w:rFonts w:ascii="Arial" w:eastAsia="Calibri" w:hAnsi="Arial" w:cs="Arial"/>
                            <w:color w:val="000000" w:themeColor="text1"/>
                            <w:kern w:val="24"/>
                            <w:sz w:val="20"/>
                            <w:szCs w:val="20"/>
                          </w:rPr>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7.3.6</w:t>
                        </w:r>
                        <w:r>
                          <w:rPr>
                            <w:rFonts w:ascii="Arial" w:eastAsia="Calibri" w:hAnsi="Arial" w:cs="Arial"/>
                            <w:color w:val="000000" w:themeColor="text1"/>
                            <w:kern w:val="24"/>
                            <w:sz w:val="20"/>
                            <w:szCs w:val="20"/>
                          </w:rPr>
                          <w:fldChar w:fldCharType="end"/>
                        </w:r>
                      </w:p>
                    </w:txbxContent>
                  </v:textbox>
                </v:shape>
                <v:shape id="AutoShape 5" o:spid="_x0000_s1057" type="#_x0000_t109" style="position:absolute;left:4281;top:58280;width:12230;height:56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yovcUA&#10;AADbAAAADwAAAGRycy9kb3ducmV2LnhtbESPT2vCQBTE7wW/w/IEL1I38U8JqauIENFDD6a99Paa&#10;fU2C2bchu8b47V2h0OMwM79h1tvBNKKnztWWFcSzCARxYXXNpYKvz+w1AeE8ssbGMim4k4PtZvSy&#10;xlTbG5+pz30pAoRdigoq79tUSldUZNDNbEscvF/bGfRBdqXUHd4C3DRyHkVv0mDNYaHClvYVFZf8&#10;ahTMk2l+4I/suPw56QxX8Xc/XZyUmoyH3TsIT4P/D/+1j1rBMobnl/AD5OY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LKi9xQAAANsAAAAPAAAAAAAAAAAAAAAAAJgCAABkcnMv&#10;ZG93bnJldi54bWxQSwUGAAAAAAQABAD1AAAAigMAAAAA&#10;">
                  <v:textbox>
                    <w:txbxContent>
                      <w:p w14:paraId="0089180E" w14:textId="77777777" w:rsidR="004D05FF" w:rsidRDefault="004D05FF" w:rsidP="00F23D0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Sinusoidal Vibration</w:t>
                        </w:r>
                      </w:p>
                      <w:p w14:paraId="266C88E9" w14:textId="77777777" w:rsidR="004D05FF" w:rsidRDefault="004D05FF" w:rsidP="00F23D0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Step-Stress</w:t>
                        </w:r>
                      </w:p>
                      <w:p w14:paraId="2CCD1DFC" w14:textId="2A81C377" w:rsidR="004D05FF" w:rsidRDefault="004D05FF" w:rsidP="00F23D0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_Ref465688674 \r \h </w:instrText>
                        </w:r>
                        <w:r>
                          <w:rPr>
                            <w:rFonts w:ascii="Arial" w:eastAsia="Calibri" w:hAnsi="Arial" w:cs="Arial"/>
                            <w:color w:val="000000" w:themeColor="text1"/>
                            <w:kern w:val="24"/>
                            <w:sz w:val="20"/>
                            <w:szCs w:val="20"/>
                          </w:rPr>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7.3.3</w:t>
                        </w:r>
                        <w:r>
                          <w:rPr>
                            <w:rFonts w:ascii="Arial" w:eastAsia="Calibri" w:hAnsi="Arial" w:cs="Arial"/>
                            <w:color w:val="000000" w:themeColor="text1"/>
                            <w:kern w:val="24"/>
                            <w:sz w:val="20"/>
                            <w:szCs w:val="20"/>
                          </w:rPr>
                          <w:fldChar w:fldCharType="end"/>
                        </w:r>
                      </w:p>
                    </w:txbxContent>
                  </v:textbox>
                </v:shape>
                <v:shape id="AutoShape 5" o:spid="_x0000_s1058" type="#_x0000_t109" style="position:absolute;left:4281;top:67301;width:12230;height:42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42ysUA&#10;AADbAAAADwAAAGRycy9kb3ducmV2LnhtbESPQWvCQBSE74L/YXmCF6kbo5aQuooUInrwYNpLb6/Z&#10;1ySYfRuy2xj/fbcgeBxm5htmsxtMI3rqXG1ZwWIegSAurK65VPD5kb0kIJxH1thYJgV3crDbjkcb&#10;TLW98YX63JciQNilqKDyvk2ldEVFBt3ctsTB+7GdQR9kV0rd4S3ATSPjKHqVBmsOCxW29F5Rcc1/&#10;jYI4meUHPmfH1fdJZ7hefPWz5Ump6WTYv4HwNPhn+NE+agWrGP6/hB8gt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jbKxQAAANsAAAAPAAAAAAAAAAAAAAAAAJgCAABkcnMv&#10;ZG93bnJldi54bWxQSwUGAAAAAAQABAD1AAAAigMAAAAA&#10;">
                  <v:textbox>
                    <w:txbxContent>
                      <w:p w14:paraId="3B9C8418" w14:textId="77777777" w:rsidR="004D05FF" w:rsidRDefault="004D05FF" w:rsidP="00F23D0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Construction Analysis</w:t>
                        </w:r>
                      </w:p>
                      <w:p w14:paraId="7E845E63" w14:textId="5912396E" w:rsidR="004D05FF" w:rsidRDefault="004D05FF" w:rsidP="00F23D0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_Ref465688643 \r \h </w:instrText>
                        </w:r>
                        <w:r>
                          <w:rPr>
                            <w:rFonts w:ascii="Arial" w:eastAsia="Calibri" w:hAnsi="Arial" w:cs="Arial"/>
                            <w:color w:val="000000" w:themeColor="text1"/>
                            <w:kern w:val="24"/>
                            <w:sz w:val="20"/>
                            <w:szCs w:val="20"/>
                          </w:rPr>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7.5</w:t>
                        </w:r>
                        <w:r>
                          <w:rPr>
                            <w:rFonts w:ascii="Arial" w:eastAsia="Calibri" w:hAnsi="Arial" w:cs="Arial"/>
                            <w:color w:val="000000" w:themeColor="text1"/>
                            <w:kern w:val="24"/>
                            <w:sz w:val="20"/>
                            <w:szCs w:val="20"/>
                          </w:rPr>
                          <w:fldChar w:fldCharType="end"/>
                        </w:r>
                      </w:p>
                    </w:txbxContent>
                  </v:textbox>
                </v:shape>
                <v:shape id="AutoShape 5" o:spid="_x0000_s1059" type="#_x0000_t109" style="position:absolute;left:17821;top:59575;width:10759;height:55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KTUcYA&#10;AADbAAAADwAAAGRycy9kb3ducmV2LnhtbESPQWvCQBSE74L/YXlCL9JsNFpC6iqlEImHHoy99Paa&#10;fU1Cs29Ddhvjv+8WCh6HmfmG2R0m04mRBtdaVrCKYhDEldUt1wreL/ljCsJ5ZI2dZVJwIweH/Xy2&#10;w0zbK59pLH0tAoRdhgoa7/tMSlc1ZNBFticO3pcdDPogh1rqAa8Bbjq5juMnabDlsNBgT68NVd/l&#10;j1GwTpflkd/yYvN50jluVx/jMjkp9bCYXp5BeJr8PfzfLrSCTQJ/X8IPkP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7KTUcYAAADbAAAADwAAAAAAAAAAAAAAAACYAgAAZHJz&#10;L2Rvd25yZXYueG1sUEsFBgAAAAAEAAQA9QAAAIsDAAAAAA==&#10;">
                  <v:textbox>
                    <w:txbxContent>
                      <w:p w14:paraId="47369025" w14:textId="77777777" w:rsidR="004D05FF" w:rsidRDefault="004D05FF" w:rsidP="00F23D0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Salt Spray</w:t>
                        </w:r>
                      </w:p>
                      <w:p w14:paraId="1344AE2A" w14:textId="77777777" w:rsidR="004D05FF" w:rsidRDefault="004D05FF" w:rsidP="00F23D0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(Corrosion)</w:t>
                        </w:r>
                      </w:p>
                      <w:p w14:paraId="4CDA491D" w14:textId="2D41DF72" w:rsidR="004D05FF" w:rsidRDefault="004D05FF" w:rsidP="00F23D0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_Ref465688621 \r \h </w:instrText>
                        </w:r>
                        <w:r>
                          <w:rPr>
                            <w:rFonts w:ascii="Arial" w:eastAsia="Calibri" w:hAnsi="Arial" w:cs="Arial"/>
                            <w:color w:val="000000" w:themeColor="text1"/>
                            <w:kern w:val="24"/>
                            <w:sz w:val="20"/>
                            <w:szCs w:val="20"/>
                          </w:rPr>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7.3.5</w:t>
                        </w:r>
                        <w:r>
                          <w:rPr>
                            <w:rFonts w:ascii="Arial" w:eastAsia="Calibri" w:hAnsi="Arial" w:cs="Arial"/>
                            <w:color w:val="000000" w:themeColor="text1"/>
                            <w:kern w:val="24"/>
                            <w:sz w:val="20"/>
                            <w:szCs w:val="20"/>
                          </w:rPr>
                          <w:fldChar w:fldCharType="end"/>
                        </w:r>
                      </w:p>
                    </w:txbxContent>
                  </v:textbox>
                </v:shape>
                <v:shape id="Connecteur droit avec flèche 94" o:spid="_x0000_s1060" type="#_x0000_t32" style="position:absolute;left:48117;top:38856;width:0;height:2741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Srd8IAAADbAAAADwAAAGRycy9kb3ducmV2LnhtbESPQYvCMBSE74L/ITzBm6aKK1KNooJQ&#10;9qDoil6fzbMtNi+1yWr99xtB2OMwM98ws0VjSvGg2hWWFQz6EQji1OqCMwXHn01vAsJ5ZI2lZVLw&#10;IgeLebs1w1jbJ+/pcfCZCBB2MSrIva9iKV2ak0HXtxVx8K62NuiDrDOpa3wGuCnlMIrG0mDBYSHH&#10;itY5pbfDr1Gw1c3rujvZ2+pLfm/R3pP95Zwo1e00yykIT43/D3/aiVYwGsH7S/g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SSrd8IAAADbAAAADwAAAAAAAAAAAAAA&#10;AAChAgAAZHJzL2Rvd25yZXYueG1sUEsFBgAAAAAEAAQA+QAAAJADAAAAAA==&#10;" strokecolor="black [3213]">
                  <v:stroke endarrow="block" endarrowlength="long"/>
                </v:shape>
                <v:shape id="TextBox 91" o:spid="_x0000_s1061" type="#_x0000_t202" style="position:absolute;left:43873;top:66406;width:8581;height:383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R2XsIA&#10;AADbAAAADwAAAGRycy9kb3ducmV2LnhtbESP0YrCMBRE34X9h3CFfdNUUdFqlEVX8G1d1w+4NNem&#10;trkpTdTq128EwcdhZs4wi1VrK3GlxheOFQz6CQjizOmCcwXHv21vCsIHZI2VY1JwJw+r5Udngal2&#10;N/6l6yHkIkLYp6jAhFCnUvrMkEXfdzVx9E6usRiibHKpG7xFuK3kMEkm0mLBccFgTWtDWXm4WAXT&#10;xP6U5Wy493b0GIzNeuO+67NSn932aw4iUBve4Vd7pxWMxvD8En+AX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hHZewgAAANsAAAAPAAAAAAAAAAAAAAAAAJgCAABkcnMvZG93&#10;bnJldi54bWxQSwUGAAAAAAQABAD1AAAAhwMAAAAA&#10;" filled="f" stroked="f">
                  <v:textbox style="mso-fit-shape-to-text:t">
                    <w:txbxContent>
                      <w:p w14:paraId="752B42BE" w14:textId="77777777" w:rsidR="004D05FF" w:rsidRDefault="004D05FF" w:rsidP="00F626C6">
                        <w:pPr>
                          <w:pStyle w:val="NormalWeb"/>
                          <w:spacing w:before="0" w:beforeAutospacing="0" w:after="0" w:afterAutospacing="0"/>
                          <w:jc w:val="center"/>
                        </w:pPr>
                        <w:r>
                          <w:rPr>
                            <w:rFonts w:ascii="Arial" w:hAnsi="Arial" w:cs="Arial"/>
                            <w:color w:val="000000" w:themeColor="text1"/>
                            <w:kern w:val="24"/>
                            <w:sz w:val="20"/>
                            <w:szCs w:val="20"/>
                          </w:rPr>
                          <w:t>Continued</w:t>
                        </w:r>
                      </w:p>
                      <w:p w14:paraId="17AC5A81" w14:textId="77777777" w:rsidR="004D05FF" w:rsidRDefault="004D05FF" w:rsidP="00F626C6">
                        <w:pPr>
                          <w:pStyle w:val="NormalWeb"/>
                          <w:spacing w:before="0" w:beforeAutospacing="0" w:after="0" w:afterAutospacing="0"/>
                          <w:jc w:val="center"/>
                        </w:pPr>
                        <w:r>
                          <w:rPr>
                            <w:rFonts w:ascii="Arial" w:hAnsi="Arial" w:cs="Arial"/>
                            <w:color w:val="000000" w:themeColor="text1"/>
                            <w:kern w:val="24"/>
                            <w:sz w:val="20"/>
                            <w:szCs w:val="20"/>
                          </w:rPr>
                          <w:t>See next page</w:t>
                        </w:r>
                      </w:p>
                    </w:txbxContent>
                  </v:textbox>
                </v:shape>
                <v:shape id="Connecteur droit avec flèche 94" o:spid="_x0000_s1062" type="#_x0000_t32" style="position:absolute;left:10397;top:55353;width:0;height:292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qQm8IAAADbAAAADwAAAGRycy9kb3ducmV2LnhtbESPQYvCMBSE74L/ITxhb5oqKlKNooJQ&#10;PLjoil6fzbMtNi+1yWr99xtB2OMwM98ws0VjSvGg2hWWFfR7EQji1OqCMwXHn013AsJ5ZI2lZVLw&#10;IgeLebs1w1jbJ+/pcfCZCBB2MSrIva9iKV2ak0HXsxVx8K62NuiDrDOpa3wGuCnlIIrG0mDBYSHH&#10;itY5pbfDr1Gw083r+n2yt9VIbndo78n+ck6U+uo0yykIT43/D3/aiVYwHMP7S/g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rqQm8IAAADbAAAADwAAAAAAAAAAAAAA&#10;AAChAgAAZHJzL2Rvd25yZXYueG1sUEsFBgAAAAAEAAQA+QAAAJADAAAAAA==&#10;" strokecolor="black [3213]">
                  <v:stroke endarrow="block" endarrowlength="long"/>
                </v:shape>
                <v:shape id="Connecteur droit avec flèche 94" o:spid="_x0000_s1063" type="#_x0000_t32" style="position:absolute;left:10338;top:63933;width:0;height:338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Y1AMQAAADbAAAADwAAAGRycy9kb3ducmV2LnhtbESPS4vCQBCE7wv+h6GFva0TxRfRUXRB&#10;CB4UH+i1zbRJMNOTzcxq/PeOsLDHoqq+oqbzxpTiTrUrLCvodiIQxKnVBWcKjofV1xiE88gaS8uk&#10;4EkO5rPWxxRjbR+8o/veZyJA2MWoIPe+iqV0aU4GXcdWxMG72tqgD7LOpK7xEeCmlL0oGkqDBYeF&#10;HCv6zim97X+Ngo1untftyd6WA7neoP1JdpdzotRnu1lMQHhq/H/4r51oBf0RvL+EHyBn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9jUAxAAAANsAAAAPAAAAAAAAAAAA&#10;AAAAAKECAABkcnMvZG93bnJldi54bWxQSwUGAAAAAAQABAD5AAAAkgMAAAAA&#10;" strokecolor="black [3213]">
                  <v:stroke endarrow="block" endarrowlength="long"/>
                </v:shape>
                <v:shape id="Connecteur droit avec flèche 94" o:spid="_x0000_s1064" type="#_x0000_t32" style="position:absolute;left:23201;top:48165;width:0;height:295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8KYr8AAADbAAAADwAAAGRycy9kb3ducmV2LnhtbERPTYvCMBC9L/gfwgheRFNFZKlGEVH0&#10;JG7Xi7ehGdtiM6lNauu/NwfB4+N9L9edKcWTaldYVjAZRyCIU6sLzhRc/vejXxDOI2ssLZOCFzlY&#10;r3o/S4y1bfmPnonPRAhhF6OC3PsqltKlORl0Y1sRB+5ma4M+wDqTusY2hJtSTqNoLg0WHBpyrGib&#10;U3pPGqPA7w6PYSt3DZ7ddZhcGjxlk7lSg363WYDw1Pmv+OM+agWzMDZ8CT9Art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V8KYr8AAADbAAAADwAAAAAAAAAAAAAAAACh&#10;AgAAZHJzL2Rvd25yZXYueG1sUEsFBgAAAAAEAAQA+QAAAI0DAAAAAA==&#10;" strokecolor="black [3213]">
                  <v:stroke endarrow="block" endarrowlength="long"/>
                </v:shape>
                <v:shape id="Connecteur droit avec flèche 94" o:spid="_x0000_s1065" type="#_x0000_t32" style="position:absolute;left:23308;top:56973;width:0;height:262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Ov+cMAAADbAAAADwAAAGRycy9kb3ducmV2LnhtbESPQYvCMBSE74L/IbwFL6Kpi4hbjSLi&#10;oidZu168PZpnW7Z5qU1q6783woLHYWa+YZbrzpTiTrUrLCuYjCMQxKnVBWcKzr/fozkI55E1lpZJ&#10;wYMcrFf93hJjbVs+0T3xmQgQdjEqyL2vYildmpNBN7YVcfCutjbog6wzqWtsA9yU8jOKZtJgwWEh&#10;x4q2OaV/SWMU+N3+NmzlrsEfdxkm5waP2WSm1OCj2yxAeOr8O/zfPmgF0y94fQk/QK6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YTr/nDAAAA2wAAAA8AAAAAAAAAAAAA&#10;AAAAoQIAAGRycy9kb3ducmV2LnhtbFBLBQYAAAAABAAEAPkAAACRAwAAAAA=&#10;" strokecolor="black [3213]">
                  <v:stroke endarrow="block" endarrowlength="long"/>
                </v:shape>
                <v:shape id="Connecteur droit avec flèche 94" o:spid="_x0000_s1066" type="#_x0000_t32" style="position:absolute;left:35689;top:48132;width:0;height:281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8Y7qcAAAADbAAAADwAAAGRycy9kb3ducmV2LnhtbERPy4rCMBTdD8w/hDvgbpqOoEg1LTog&#10;FBeKD2a21+baFpub2kStf28WgsvDec+y3jTiRp2rLSv4iWIQxIXVNZcKDvvl9wSE88gaG8uk4EEO&#10;svTzY4aJtnfe0m3nSxFC2CWooPK+TaR0RUUGXWRb4sCdbGfQB9iVUnd4D+GmkcM4HkuDNYeGClv6&#10;rag4765GwVr3j9Pmz54XI7lao73k2+N/rtTgq59PQXjq/Vv8cudawSisD1/CD5DpE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fGO6nAAAAA2wAAAA8AAAAAAAAAAAAAAAAA&#10;oQIAAGRycy9kb3ducmV2LnhtbFBLBQYAAAAABAAEAPkAAACOAwAAAAA=&#10;" strokecolor="black [3213]">
                  <v:stroke endarrow="block" endarrowlength="long"/>
                </v:shape>
                <v:shape id="Connecteur droit avec flèche 94" o:spid="_x0000_s1067" type="#_x0000_t32" style="position:absolute;left:23198;top:14503;width:3;height:34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qeMsQAAADbAAAADwAAAGRycy9kb3ducmV2LnhtbESPQWvCQBSE74L/YXlCb3WjoJToKq0g&#10;hB4sSUt7fWafSTD7Nma3Jvn3riB4HGbmG2a97U0trtS6yrKC2TQCQZxbXXGh4Od7//oGwnlkjbVl&#10;UjCQg+1mPFpjrG3HKV0zX4gAYRejgtL7JpbS5SUZdFPbEAfvZFuDPsi2kLrFLsBNLedRtJQGKw4L&#10;JTa0Kyk/Z/9GwUH3w+nr154/FvLzgPaSpMe/RKmXSf++AuGp98/wo51oBYsZ3L+EHyA3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ip4yxAAAANsAAAAPAAAAAAAAAAAA&#10;AAAAAKECAABkcnMvZG93bnJldi54bWxQSwUGAAAAAAQABAD5AAAAkgMAAAAA&#10;" strokecolor="black [3213]">
                  <v:stroke endarrow="block" endarrowlength="long"/>
                </v:shape>
                <w10:anchorlock/>
              </v:group>
            </w:pict>
          </mc:Fallback>
        </mc:AlternateContent>
      </w:r>
    </w:p>
    <w:p w14:paraId="68FC5DAE" w14:textId="77777777" w:rsidR="00FF4BCD" w:rsidRDefault="00FF4BCD">
      <w:pPr>
        <w:spacing w:after="0" w:line="240" w:lineRule="auto"/>
        <w:ind w:left="0" w:right="0"/>
        <w:jc w:val="left"/>
      </w:pPr>
      <w:r>
        <w:br w:type="page"/>
      </w:r>
    </w:p>
    <w:p w14:paraId="2CD42BA6" w14:textId="753E1018" w:rsidR="00F626C6" w:rsidRDefault="00F626C6">
      <w:pPr>
        <w:spacing w:after="0" w:line="240" w:lineRule="auto"/>
        <w:ind w:left="0" w:right="0"/>
        <w:jc w:val="left"/>
      </w:pPr>
      <w:r w:rsidRPr="007B3BA7">
        <w:rPr>
          <w:noProof/>
          <w:lang w:eastAsia="en-GB"/>
        </w:rPr>
        <w:lastRenderedPageBreak/>
        <mc:AlternateContent>
          <mc:Choice Requires="wpg">
            <w:drawing>
              <wp:anchor distT="0" distB="0" distL="114300" distR="114300" simplePos="0" relativeHeight="251607040" behindDoc="0" locked="0" layoutInCell="1" allowOverlap="1" wp14:anchorId="522BFB50" wp14:editId="78254CFC">
                <wp:simplePos x="0" y="0"/>
                <wp:positionH relativeFrom="column">
                  <wp:posOffset>192689</wp:posOffset>
                </wp:positionH>
                <wp:positionV relativeFrom="page">
                  <wp:posOffset>1357952</wp:posOffset>
                </wp:positionV>
                <wp:extent cx="6631314" cy="4537881"/>
                <wp:effectExtent l="0" t="0" r="0" b="15240"/>
                <wp:wrapNone/>
                <wp:docPr id="102" name="Group 1"/>
                <wp:cNvGraphicFramePr/>
                <a:graphic xmlns:a="http://schemas.openxmlformats.org/drawingml/2006/main">
                  <a:graphicData uri="http://schemas.microsoft.com/office/word/2010/wordprocessingGroup">
                    <wpg:wgp>
                      <wpg:cNvGrpSpPr/>
                      <wpg:grpSpPr>
                        <a:xfrm>
                          <a:off x="0" y="0"/>
                          <a:ext cx="6631314" cy="4537881"/>
                          <a:chOff x="27624" y="0"/>
                          <a:chExt cx="6412565" cy="4199093"/>
                        </a:xfrm>
                      </wpg:grpSpPr>
                      <wps:wsp>
                        <wps:cNvPr id="103" name="Connecteur droit avec flèche 94"/>
                        <wps:cNvCnPr/>
                        <wps:spPr>
                          <a:xfrm>
                            <a:off x="537143" y="1682164"/>
                            <a:ext cx="0" cy="895973"/>
                          </a:xfrm>
                          <a:prstGeom prst="straightConnector1">
                            <a:avLst/>
                          </a:prstGeom>
                          <a:noFill/>
                          <a:ln w="9525" cap="flat" cmpd="sng" algn="ctr">
                            <a:solidFill>
                              <a:schemeClr val="tx1"/>
                            </a:solidFill>
                            <a:prstDash val="solid"/>
                            <a:tailEnd type="triangle" w="med" len="lg"/>
                          </a:ln>
                          <a:effectLst/>
                        </wps:spPr>
                        <wps:bodyPr/>
                      </wps:wsp>
                      <wps:wsp>
                        <wps:cNvPr id="104" name="AutoShape 8"/>
                        <wps:cNvSpPr>
                          <a:spLocks noChangeArrowheads="1"/>
                        </wps:cNvSpPr>
                        <wps:spPr bwMode="auto">
                          <a:xfrm>
                            <a:off x="28196" y="1361397"/>
                            <a:ext cx="1017621" cy="304165"/>
                          </a:xfrm>
                          <a:prstGeom prst="flowChartProcess">
                            <a:avLst/>
                          </a:prstGeom>
                          <a:solidFill>
                            <a:srgbClr val="FFFFFF"/>
                          </a:solidFill>
                          <a:ln w="9525">
                            <a:solidFill>
                              <a:srgbClr val="000000"/>
                            </a:solidFill>
                            <a:miter lim="800000"/>
                            <a:headEnd/>
                            <a:tailEnd/>
                          </a:ln>
                        </wps:spPr>
                        <wps:txbx>
                          <w:txbxContent>
                            <w:p w14:paraId="7C3EA013" w14:textId="4A4B9F8B" w:rsidR="004D05FF" w:rsidRPr="008D4BF4" w:rsidRDefault="004D05FF" w:rsidP="00F23D02">
                              <w:pPr>
                                <w:pStyle w:val="NormalWeb"/>
                                <w:spacing w:before="0" w:beforeAutospacing="0" w:after="0" w:afterAutospacing="0"/>
                                <w:jc w:val="center"/>
                                <w:rPr>
                                  <w:sz w:val="18"/>
                                  <w:szCs w:val="18"/>
                                </w:rPr>
                              </w:pPr>
                              <w:r w:rsidRPr="008D4BF4">
                                <w:rPr>
                                  <w:rFonts w:ascii="Arial" w:eastAsia="Times New Roman" w:hAnsi="Arial" w:cstheme="minorBidi"/>
                                  <w:color w:val="000000" w:themeColor="text1"/>
                                  <w:kern w:val="24"/>
                                  <w:sz w:val="18"/>
                                  <w:szCs w:val="18"/>
                                </w:rPr>
                                <w:t>S</w:t>
                              </w:r>
                              <w:r w:rsidR="008D4BF4" w:rsidRPr="008D4BF4">
                                <w:rPr>
                                  <w:rFonts w:ascii="Arial" w:eastAsia="Times New Roman" w:hAnsi="Arial" w:cstheme="minorBidi"/>
                                  <w:color w:val="000000" w:themeColor="text1"/>
                                  <w:kern w:val="24"/>
                                  <w:sz w:val="18"/>
                                  <w:szCs w:val="18"/>
                                </w:rPr>
                                <w:t>UBGROUP</w:t>
                              </w:r>
                              <w:r w:rsidRPr="008D4BF4">
                                <w:rPr>
                                  <w:rFonts w:ascii="Arial" w:eastAsia="Times New Roman" w:hAnsi="Arial" w:cstheme="minorBidi"/>
                                  <w:color w:val="000000" w:themeColor="text1"/>
                                  <w:kern w:val="24"/>
                                  <w:sz w:val="18"/>
                                  <w:szCs w:val="18"/>
                                  <w:lang w:val="fr-FR"/>
                                </w:rPr>
                                <w:t xml:space="preserve"> 3A</w:t>
                              </w:r>
                            </w:p>
                          </w:txbxContent>
                        </wps:txbx>
                        <wps:bodyPr rot="0" vert="horz" wrap="square" lIns="91440" tIns="45720" rIns="91440" bIns="45720" anchor="ctr" anchorCtr="0" upright="1">
                          <a:noAutofit/>
                        </wps:bodyPr>
                      </wps:wsp>
                      <wps:wsp>
                        <wps:cNvPr id="105" name="AutoShape 8"/>
                        <wps:cNvSpPr>
                          <a:spLocks noChangeArrowheads="1"/>
                        </wps:cNvSpPr>
                        <wps:spPr bwMode="auto">
                          <a:xfrm>
                            <a:off x="2282033" y="1361302"/>
                            <a:ext cx="1812634" cy="304165"/>
                          </a:xfrm>
                          <a:prstGeom prst="flowChartProcess">
                            <a:avLst/>
                          </a:prstGeom>
                          <a:solidFill>
                            <a:srgbClr val="FFFFFF"/>
                          </a:solidFill>
                          <a:ln w="9525">
                            <a:solidFill>
                              <a:srgbClr val="000000"/>
                            </a:solidFill>
                            <a:miter lim="800000"/>
                            <a:headEnd/>
                            <a:tailEnd/>
                          </a:ln>
                        </wps:spPr>
                        <wps:txbx>
                          <w:txbxContent>
                            <w:p w14:paraId="09900612" w14:textId="7F1CA3EF" w:rsidR="004D05FF" w:rsidRPr="008D4BF4" w:rsidRDefault="004D05FF" w:rsidP="00F23D02">
                              <w:pPr>
                                <w:pStyle w:val="NormalWeb"/>
                                <w:spacing w:before="0" w:beforeAutospacing="0" w:after="0" w:afterAutospacing="0"/>
                                <w:jc w:val="center"/>
                                <w:rPr>
                                  <w:sz w:val="18"/>
                                  <w:szCs w:val="18"/>
                                </w:rPr>
                              </w:pPr>
                              <w:r w:rsidRPr="008D4BF4">
                                <w:rPr>
                                  <w:rFonts w:ascii="Arial" w:eastAsia="Times New Roman" w:hAnsi="Arial" w:cstheme="minorBidi"/>
                                  <w:color w:val="000000" w:themeColor="text1"/>
                                  <w:kern w:val="24"/>
                                  <w:sz w:val="18"/>
                                  <w:szCs w:val="18"/>
                                </w:rPr>
                                <w:t>S</w:t>
                              </w:r>
                              <w:r w:rsidR="008D4BF4" w:rsidRPr="008D4BF4">
                                <w:rPr>
                                  <w:rFonts w:ascii="Arial" w:eastAsia="Times New Roman" w:hAnsi="Arial" w:cstheme="minorBidi"/>
                                  <w:color w:val="000000" w:themeColor="text1"/>
                                  <w:kern w:val="24"/>
                                  <w:sz w:val="18"/>
                                  <w:szCs w:val="18"/>
                                </w:rPr>
                                <w:t>UBGROUP</w:t>
                              </w:r>
                              <w:r w:rsidRPr="008D4BF4">
                                <w:rPr>
                                  <w:rFonts w:ascii="Arial" w:eastAsia="Times New Roman" w:hAnsi="Arial" w:cstheme="minorBidi"/>
                                  <w:color w:val="000000" w:themeColor="text1"/>
                                  <w:kern w:val="24"/>
                                  <w:sz w:val="18"/>
                                  <w:szCs w:val="18"/>
                                  <w:lang w:val="fr-FR"/>
                                </w:rPr>
                                <w:t xml:space="preserve"> 3C</w:t>
                              </w:r>
                            </w:p>
                          </w:txbxContent>
                        </wps:txbx>
                        <wps:bodyPr rot="0" vert="horz" wrap="square" lIns="91440" tIns="45720" rIns="91440" bIns="45720" anchor="ctr" anchorCtr="0" upright="1">
                          <a:noAutofit/>
                        </wps:bodyPr>
                      </wps:wsp>
                      <wps:wsp>
                        <wps:cNvPr id="106" name="Zone de texte 95"/>
                        <wps:cNvSpPr txBox="1"/>
                        <wps:spPr>
                          <a:xfrm>
                            <a:off x="677748" y="1148871"/>
                            <a:ext cx="417868" cy="189230"/>
                          </a:xfrm>
                          <a:prstGeom prst="rect">
                            <a:avLst/>
                          </a:prstGeom>
                          <a:noFill/>
                          <a:ln w="6350">
                            <a:noFill/>
                          </a:ln>
                          <a:effectLst/>
                        </wps:spPr>
                        <wps:txbx>
                          <w:txbxContent>
                            <w:p w14:paraId="75459C1B" w14:textId="77777777" w:rsidR="004D05FF" w:rsidRPr="008D4BF4" w:rsidRDefault="004D05FF" w:rsidP="00F23D02">
                              <w:pPr>
                                <w:pStyle w:val="NormalWeb"/>
                                <w:spacing w:before="0" w:beforeAutospacing="0" w:after="0" w:afterAutospacing="0"/>
                                <w:jc w:val="both"/>
                                <w:rPr>
                                  <w:sz w:val="18"/>
                                  <w:szCs w:val="18"/>
                                </w:rPr>
                              </w:pPr>
                              <w:r w:rsidRPr="008D4BF4">
                                <w:rPr>
                                  <w:rFonts w:ascii="Arial" w:eastAsia="Times New Roman" w:hAnsi="Arial"/>
                                  <w:color w:val="000000" w:themeColor="text1"/>
                                  <w:kern w:val="24"/>
                                  <w:sz w:val="18"/>
                                  <w:szCs w:val="18"/>
                                  <w:lang w:val="fr-FR"/>
                                </w:rPr>
                                <w:t>n = 24</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107" name="Zone de texte 95"/>
                        <wps:cNvSpPr txBox="1"/>
                        <wps:spPr>
                          <a:xfrm>
                            <a:off x="1814202" y="1140016"/>
                            <a:ext cx="485140" cy="189865"/>
                          </a:xfrm>
                          <a:prstGeom prst="rect">
                            <a:avLst/>
                          </a:prstGeom>
                          <a:noFill/>
                          <a:ln w="6350">
                            <a:noFill/>
                          </a:ln>
                          <a:effectLst/>
                        </wps:spPr>
                        <wps:txbx>
                          <w:txbxContent>
                            <w:p w14:paraId="0A82A129" w14:textId="77777777" w:rsidR="004D05FF" w:rsidRPr="008D4BF4" w:rsidRDefault="004D05FF" w:rsidP="00F23D02">
                              <w:pPr>
                                <w:pStyle w:val="NormalWeb"/>
                                <w:spacing w:before="0" w:beforeAutospacing="0" w:after="0" w:afterAutospacing="0"/>
                                <w:jc w:val="both"/>
                                <w:rPr>
                                  <w:sz w:val="18"/>
                                  <w:szCs w:val="18"/>
                                </w:rPr>
                              </w:pPr>
                              <w:r w:rsidRPr="008D4BF4">
                                <w:rPr>
                                  <w:rFonts w:ascii="Arial" w:eastAsia="Times New Roman" w:hAnsi="Arial"/>
                                  <w:color w:val="000000" w:themeColor="text1"/>
                                  <w:kern w:val="24"/>
                                  <w:sz w:val="18"/>
                                  <w:szCs w:val="18"/>
                                  <w:lang w:val="fr-FR"/>
                                </w:rPr>
                                <w:t>n = 6</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108" name="Zone de texte 95"/>
                        <wps:cNvSpPr txBox="1"/>
                        <wps:spPr>
                          <a:xfrm>
                            <a:off x="3344578" y="1152645"/>
                            <a:ext cx="485140" cy="189865"/>
                          </a:xfrm>
                          <a:prstGeom prst="rect">
                            <a:avLst/>
                          </a:prstGeom>
                          <a:noFill/>
                          <a:ln w="6350">
                            <a:noFill/>
                          </a:ln>
                          <a:effectLst/>
                        </wps:spPr>
                        <wps:txbx>
                          <w:txbxContent>
                            <w:p w14:paraId="506D645B" w14:textId="77777777" w:rsidR="004D05FF" w:rsidRPr="008D4BF4" w:rsidRDefault="004D05FF" w:rsidP="00F23D02">
                              <w:pPr>
                                <w:pStyle w:val="NormalWeb"/>
                                <w:spacing w:before="0" w:beforeAutospacing="0" w:after="0" w:afterAutospacing="0"/>
                                <w:jc w:val="both"/>
                                <w:rPr>
                                  <w:sz w:val="18"/>
                                  <w:szCs w:val="18"/>
                                </w:rPr>
                              </w:pPr>
                              <w:r w:rsidRPr="008D4BF4">
                                <w:rPr>
                                  <w:rFonts w:ascii="Arial" w:eastAsia="Times New Roman" w:hAnsi="Arial"/>
                                  <w:color w:val="000000" w:themeColor="text1"/>
                                  <w:kern w:val="24"/>
                                  <w:sz w:val="18"/>
                                  <w:szCs w:val="18"/>
                                  <w:lang w:val="fr-FR"/>
                                </w:rPr>
                                <w:t>n = 3</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109" name="AutoShape 8"/>
                        <wps:cNvSpPr>
                          <a:spLocks noChangeArrowheads="1"/>
                        </wps:cNvSpPr>
                        <wps:spPr bwMode="auto">
                          <a:xfrm>
                            <a:off x="1180218" y="1361397"/>
                            <a:ext cx="1017621" cy="304165"/>
                          </a:xfrm>
                          <a:prstGeom prst="flowChartProcess">
                            <a:avLst/>
                          </a:prstGeom>
                          <a:solidFill>
                            <a:srgbClr val="FFFFFF"/>
                          </a:solidFill>
                          <a:ln w="9525">
                            <a:solidFill>
                              <a:srgbClr val="000000"/>
                            </a:solidFill>
                            <a:miter lim="800000"/>
                            <a:headEnd/>
                            <a:tailEnd/>
                          </a:ln>
                        </wps:spPr>
                        <wps:txbx>
                          <w:txbxContent>
                            <w:p w14:paraId="0FAFD552" w14:textId="42C9EC72" w:rsidR="004D05FF" w:rsidRPr="008D4BF4" w:rsidRDefault="004D05FF" w:rsidP="00F23D02">
                              <w:pPr>
                                <w:pStyle w:val="NormalWeb"/>
                                <w:spacing w:before="0" w:beforeAutospacing="0" w:after="0" w:afterAutospacing="0"/>
                                <w:jc w:val="center"/>
                                <w:rPr>
                                  <w:sz w:val="18"/>
                                  <w:szCs w:val="18"/>
                                </w:rPr>
                              </w:pPr>
                              <w:r w:rsidRPr="008D4BF4">
                                <w:rPr>
                                  <w:rFonts w:ascii="Arial" w:eastAsia="Times New Roman" w:hAnsi="Arial" w:cstheme="minorBidi"/>
                                  <w:color w:val="000000" w:themeColor="text1"/>
                                  <w:kern w:val="24"/>
                                  <w:sz w:val="18"/>
                                  <w:szCs w:val="18"/>
                                </w:rPr>
                                <w:t>S</w:t>
                              </w:r>
                              <w:r w:rsidR="008D4BF4" w:rsidRPr="008D4BF4">
                                <w:rPr>
                                  <w:rFonts w:ascii="Arial" w:eastAsia="Times New Roman" w:hAnsi="Arial" w:cstheme="minorBidi"/>
                                  <w:color w:val="000000" w:themeColor="text1"/>
                                  <w:kern w:val="24"/>
                                  <w:sz w:val="18"/>
                                  <w:szCs w:val="18"/>
                                </w:rPr>
                                <w:t>UBGROUP</w:t>
                              </w:r>
                              <w:r w:rsidRPr="008D4BF4">
                                <w:rPr>
                                  <w:rFonts w:ascii="Arial" w:eastAsia="Times New Roman" w:hAnsi="Arial" w:cstheme="minorBidi"/>
                                  <w:color w:val="000000" w:themeColor="text1"/>
                                  <w:kern w:val="24"/>
                                  <w:sz w:val="18"/>
                                  <w:szCs w:val="18"/>
                                  <w:lang w:val="fr-FR"/>
                                </w:rPr>
                                <w:t xml:space="preserve"> 3B</w:t>
                              </w:r>
                            </w:p>
                          </w:txbxContent>
                        </wps:txbx>
                        <wps:bodyPr rot="0" vert="horz" wrap="square" lIns="91440" tIns="45720" rIns="91440" bIns="45720" anchor="ctr" anchorCtr="0" upright="1">
                          <a:noAutofit/>
                        </wps:bodyPr>
                      </wps:wsp>
                      <wps:wsp>
                        <wps:cNvPr id="110" name="AutoShape 5"/>
                        <wps:cNvSpPr>
                          <a:spLocks noChangeArrowheads="1"/>
                        </wps:cNvSpPr>
                        <wps:spPr bwMode="auto">
                          <a:xfrm>
                            <a:off x="28196" y="2574611"/>
                            <a:ext cx="1017621" cy="633116"/>
                          </a:xfrm>
                          <a:prstGeom prst="flowChartProcess">
                            <a:avLst/>
                          </a:prstGeom>
                          <a:solidFill>
                            <a:srgbClr val="FFFFFF"/>
                          </a:solidFill>
                          <a:ln w="9525">
                            <a:solidFill>
                              <a:srgbClr val="000000"/>
                            </a:solidFill>
                            <a:miter lim="800000"/>
                            <a:headEnd/>
                            <a:tailEnd/>
                          </a:ln>
                        </wps:spPr>
                        <wps:txbx>
                          <w:txbxContent>
                            <w:p w14:paraId="1D13CDAE" w14:textId="0F8E0CBF" w:rsidR="008D4BF4" w:rsidRPr="008D4BF4" w:rsidRDefault="004D05FF" w:rsidP="00F23D02">
                              <w:pPr>
                                <w:pStyle w:val="NormalWeb"/>
                                <w:tabs>
                                  <w:tab w:val="left" w:pos="709"/>
                                  <w:tab w:val="left" w:pos="4253"/>
                                </w:tabs>
                                <w:spacing w:before="0" w:beforeAutospacing="0" w:after="0" w:afterAutospacing="0"/>
                                <w:jc w:val="center"/>
                                <w:rPr>
                                  <w:rFonts w:ascii="Arial" w:eastAsia="Calibri" w:hAnsi="Arial" w:cs="Arial"/>
                                  <w:color w:val="000000" w:themeColor="text1"/>
                                  <w:kern w:val="24"/>
                                  <w:sz w:val="18"/>
                                  <w:szCs w:val="18"/>
                                </w:rPr>
                              </w:pPr>
                              <w:r w:rsidRPr="008D4BF4">
                                <w:rPr>
                                  <w:rFonts w:ascii="Arial" w:eastAsia="Calibri" w:hAnsi="Arial" w:cs="Arial"/>
                                  <w:color w:val="000000" w:themeColor="text1"/>
                                  <w:kern w:val="24"/>
                                  <w:sz w:val="18"/>
                                  <w:szCs w:val="18"/>
                                </w:rPr>
                                <w:t>Temperature</w:t>
                              </w:r>
                              <w:r w:rsidR="008D4BF4">
                                <w:rPr>
                                  <w:rFonts w:ascii="Arial" w:eastAsia="Calibri" w:hAnsi="Arial" w:cs="Arial"/>
                                  <w:color w:val="000000" w:themeColor="text1"/>
                                  <w:kern w:val="24"/>
                                  <w:sz w:val="18"/>
                                  <w:szCs w:val="18"/>
                                </w:rPr>
                                <w:t xml:space="preserve"> </w:t>
                              </w:r>
                              <w:r w:rsidRPr="008D4BF4">
                                <w:rPr>
                                  <w:rFonts w:ascii="Arial" w:eastAsia="Calibri" w:hAnsi="Arial" w:cs="Arial"/>
                                  <w:color w:val="000000" w:themeColor="text1"/>
                                  <w:kern w:val="24"/>
                                  <w:sz w:val="18"/>
                                  <w:szCs w:val="18"/>
                                </w:rPr>
                                <w:t>Rise</w:t>
                              </w:r>
                            </w:p>
                            <w:p w14:paraId="67977198" w14:textId="1BC648D5"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n = 3</w:t>
                              </w:r>
                            </w:p>
                            <w:p w14:paraId="37EDC702" w14:textId="54358248"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 xml:space="preserve">Para. </w:t>
                              </w:r>
                              <w:r w:rsidRPr="008D4BF4">
                                <w:rPr>
                                  <w:rFonts w:ascii="Arial" w:eastAsia="Calibri" w:hAnsi="Arial" w:cs="Arial"/>
                                  <w:color w:val="000000" w:themeColor="text1"/>
                                  <w:kern w:val="24"/>
                                  <w:sz w:val="18"/>
                                  <w:szCs w:val="18"/>
                                </w:rPr>
                                <w:fldChar w:fldCharType="begin"/>
                              </w:r>
                              <w:r w:rsidRPr="008D4BF4">
                                <w:rPr>
                                  <w:rFonts w:ascii="Arial" w:eastAsia="Calibri" w:hAnsi="Arial" w:cs="Arial"/>
                                  <w:color w:val="000000" w:themeColor="text1"/>
                                  <w:kern w:val="24"/>
                                  <w:sz w:val="18"/>
                                  <w:szCs w:val="18"/>
                                </w:rPr>
                                <w:instrText xml:space="preserve"> REF _Ref465688761 \r \h </w:instrText>
                              </w:r>
                              <w:r w:rsidRPr="008D4BF4">
                                <w:rPr>
                                  <w:rFonts w:ascii="Arial" w:eastAsia="Calibri" w:hAnsi="Arial" w:cs="Arial"/>
                                  <w:color w:val="000000" w:themeColor="text1"/>
                                  <w:kern w:val="24"/>
                                  <w:sz w:val="18"/>
                                  <w:szCs w:val="18"/>
                                </w:rPr>
                              </w:r>
                              <w:r w:rsidRPr="008D4BF4">
                                <w:rPr>
                                  <w:rFonts w:ascii="Arial" w:eastAsia="Calibri" w:hAnsi="Arial" w:cs="Arial"/>
                                  <w:color w:val="000000" w:themeColor="text1"/>
                                  <w:kern w:val="24"/>
                                  <w:sz w:val="18"/>
                                  <w:szCs w:val="18"/>
                                </w:rPr>
                                <w:fldChar w:fldCharType="separate"/>
                              </w:r>
                              <w:r w:rsidRPr="008D4BF4">
                                <w:rPr>
                                  <w:rFonts w:ascii="Arial" w:eastAsia="Calibri" w:hAnsi="Arial" w:cs="Arial"/>
                                  <w:color w:val="000000" w:themeColor="text1"/>
                                  <w:kern w:val="24"/>
                                  <w:sz w:val="18"/>
                                  <w:szCs w:val="18"/>
                                </w:rPr>
                                <w:t>7.4.2.1</w:t>
                              </w:r>
                              <w:r w:rsidRPr="008D4BF4">
                                <w:rPr>
                                  <w:rFonts w:ascii="Arial" w:eastAsia="Calibri" w:hAnsi="Arial" w:cs="Arial"/>
                                  <w:color w:val="000000" w:themeColor="text1"/>
                                  <w:kern w:val="24"/>
                                  <w:sz w:val="18"/>
                                  <w:szCs w:val="18"/>
                                </w:rPr>
                                <w:fldChar w:fldCharType="end"/>
                              </w:r>
                            </w:p>
                          </w:txbxContent>
                        </wps:txbx>
                        <wps:bodyPr rot="0" vert="horz" wrap="square" lIns="91440" tIns="45720" rIns="91440" bIns="45720" anchor="t" anchorCtr="0" upright="1">
                          <a:noAutofit/>
                        </wps:bodyPr>
                      </wps:wsp>
                      <wps:wsp>
                        <wps:cNvPr id="111" name="AutoShape 5"/>
                        <wps:cNvSpPr>
                          <a:spLocks noChangeArrowheads="1"/>
                        </wps:cNvSpPr>
                        <wps:spPr bwMode="auto">
                          <a:xfrm>
                            <a:off x="1180535" y="2574285"/>
                            <a:ext cx="1017621" cy="475582"/>
                          </a:xfrm>
                          <a:prstGeom prst="flowChartProcess">
                            <a:avLst/>
                          </a:prstGeom>
                          <a:solidFill>
                            <a:srgbClr val="FFFFFF"/>
                          </a:solidFill>
                          <a:ln w="9525">
                            <a:solidFill>
                              <a:srgbClr val="000000"/>
                            </a:solidFill>
                            <a:miter lim="800000"/>
                            <a:headEnd/>
                            <a:tailEnd/>
                          </a:ln>
                        </wps:spPr>
                        <wps:txbx>
                          <w:txbxContent>
                            <w:p w14:paraId="37F87C0E" w14:textId="77777777"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Intermediate Current</w:t>
                              </w:r>
                            </w:p>
                            <w:p w14:paraId="52BC073E" w14:textId="73784917"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 xml:space="preserve">Para. </w:t>
                              </w:r>
                              <w:r w:rsidRPr="008D4BF4">
                                <w:rPr>
                                  <w:rFonts w:ascii="Arial" w:eastAsia="Calibri" w:hAnsi="Arial" w:cs="Arial"/>
                                  <w:color w:val="000000" w:themeColor="text1"/>
                                  <w:kern w:val="24"/>
                                  <w:sz w:val="18"/>
                                  <w:szCs w:val="18"/>
                                </w:rPr>
                                <w:fldChar w:fldCharType="begin"/>
                              </w:r>
                              <w:r w:rsidRPr="008D4BF4">
                                <w:rPr>
                                  <w:rFonts w:ascii="Arial" w:eastAsia="Calibri" w:hAnsi="Arial" w:cs="Arial"/>
                                  <w:color w:val="000000" w:themeColor="text1"/>
                                  <w:kern w:val="24"/>
                                  <w:sz w:val="18"/>
                                  <w:szCs w:val="18"/>
                                </w:rPr>
                                <w:instrText xml:space="preserve"> REF _Ref465689549 \r \h </w:instrText>
                              </w:r>
                              <w:r w:rsidRPr="008D4BF4">
                                <w:rPr>
                                  <w:rFonts w:ascii="Arial" w:eastAsia="Calibri" w:hAnsi="Arial" w:cs="Arial"/>
                                  <w:color w:val="000000" w:themeColor="text1"/>
                                  <w:kern w:val="24"/>
                                  <w:sz w:val="18"/>
                                  <w:szCs w:val="18"/>
                                </w:rPr>
                              </w:r>
                              <w:r w:rsidRPr="008D4BF4">
                                <w:rPr>
                                  <w:rFonts w:ascii="Arial" w:eastAsia="Calibri" w:hAnsi="Arial" w:cs="Arial"/>
                                  <w:color w:val="000000" w:themeColor="text1"/>
                                  <w:kern w:val="24"/>
                                  <w:sz w:val="18"/>
                                  <w:szCs w:val="18"/>
                                </w:rPr>
                                <w:fldChar w:fldCharType="separate"/>
                              </w:r>
                              <w:r w:rsidRPr="008D4BF4">
                                <w:rPr>
                                  <w:rFonts w:ascii="Arial" w:eastAsia="Calibri" w:hAnsi="Arial" w:cs="Arial"/>
                                  <w:color w:val="000000" w:themeColor="text1"/>
                                  <w:kern w:val="24"/>
                                  <w:sz w:val="18"/>
                                  <w:szCs w:val="18"/>
                                </w:rPr>
                                <w:t>7.4.3</w:t>
                              </w:r>
                              <w:r w:rsidRPr="008D4BF4">
                                <w:rPr>
                                  <w:rFonts w:ascii="Arial" w:eastAsia="Calibri" w:hAnsi="Arial" w:cs="Arial"/>
                                  <w:color w:val="000000" w:themeColor="text1"/>
                                  <w:kern w:val="24"/>
                                  <w:sz w:val="18"/>
                                  <w:szCs w:val="18"/>
                                </w:rPr>
                                <w:fldChar w:fldCharType="end"/>
                              </w:r>
                            </w:p>
                          </w:txbxContent>
                        </wps:txbx>
                        <wps:bodyPr rot="0" vert="horz" wrap="square" lIns="91440" tIns="45720" rIns="91440" bIns="45720" anchor="t" anchorCtr="0" upright="1">
                          <a:noAutofit/>
                        </wps:bodyPr>
                      </wps:wsp>
                      <wps:wsp>
                        <wps:cNvPr id="112" name="AutoShape 5"/>
                        <wps:cNvSpPr>
                          <a:spLocks noChangeArrowheads="1"/>
                        </wps:cNvSpPr>
                        <wps:spPr bwMode="auto">
                          <a:xfrm>
                            <a:off x="1180533" y="3612378"/>
                            <a:ext cx="1017621" cy="586715"/>
                          </a:xfrm>
                          <a:prstGeom prst="flowChartProcess">
                            <a:avLst/>
                          </a:prstGeom>
                          <a:solidFill>
                            <a:srgbClr val="FFFFFF"/>
                          </a:solidFill>
                          <a:ln w="9525">
                            <a:solidFill>
                              <a:srgbClr val="000000"/>
                            </a:solidFill>
                            <a:miter lim="800000"/>
                            <a:headEnd/>
                            <a:tailEnd/>
                          </a:ln>
                        </wps:spPr>
                        <wps:txbx>
                          <w:txbxContent>
                            <w:p w14:paraId="126EAD6B" w14:textId="77777777"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 xml:space="preserve">Terminal Strength </w:t>
                              </w:r>
                            </w:p>
                            <w:p w14:paraId="3AFF97D2" w14:textId="77777777"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Step-Stress</w:t>
                              </w:r>
                            </w:p>
                            <w:p w14:paraId="7A7024BC" w14:textId="1027A064"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 xml:space="preserve">Para. </w:t>
                              </w:r>
                              <w:r w:rsidRPr="008D4BF4">
                                <w:rPr>
                                  <w:rFonts w:ascii="Arial" w:eastAsia="Calibri" w:hAnsi="Arial" w:cs="Arial"/>
                                  <w:color w:val="000000" w:themeColor="text1"/>
                                  <w:kern w:val="24"/>
                                  <w:sz w:val="18"/>
                                  <w:szCs w:val="18"/>
                                </w:rPr>
                                <w:fldChar w:fldCharType="begin"/>
                              </w:r>
                              <w:r w:rsidRPr="008D4BF4">
                                <w:rPr>
                                  <w:rFonts w:ascii="Arial" w:eastAsia="Calibri" w:hAnsi="Arial" w:cs="Arial"/>
                                  <w:color w:val="000000" w:themeColor="text1"/>
                                  <w:kern w:val="24"/>
                                  <w:sz w:val="18"/>
                                  <w:szCs w:val="18"/>
                                </w:rPr>
                                <w:instrText xml:space="preserve"> REF _Ref465689593 \r \h </w:instrText>
                              </w:r>
                              <w:r w:rsidRPr="008D4BF4">
                                <w:rPr>
                                  <w:rFonts w:ascii="Arial" w:eastAsia="Calibri" w:hAnsi="Arial" w:cs="Arial"/>
                                  <w:color w:val="000000" w:themeColor="text1"/>
                                  <w:kern w:val="24"/>
                                  <w:sz w:val="18"/>
                                  <w:szCs w:val="18"/>
                                </w:rPr>
                              </w:r>
                              <w:r w:rsidRPr="008D4BF4">
                                <w:rPr>
                                  <w:rFonts w:ascii="Arial" w:eastAsia="Calibri" w:hAnsi="Arial" w:cs="Arial"/>
                                  <w:color w:val="000000" w:themeColor="text1"/>
                                  <w:kern w:val="24"/>
                                  <w:sz w:val="18"/>
                                  <w:szCs w:val="18"/>
                                </w:rPr>
                                <w:fldChar w:fldCharType="separate"/>
                              </w:r>
                              <w:r w:rsidRPr="008D4BF4">
                                <w:rPr>
                                  <w:rFonts w:ascii="Arial" w:eastAsia="Calibri" w:hAnsi="Arial" w:cs="Arial"/>
                                  <w:color w:val="000000" w:themeColor="text1"/>
                                  <w:kern w:val="24"/>
                                  <w:sz w:val="18"/>
                                  <w:szCs w:val="18"/>
                                </w:rPr>
                                <w:t>7.4.4</w:t>
                              </w:r>
                              <w:r w:rsidRPr="008D4BF4">
                                <w:rPr>
                                  <w:rFonts w:ascii="Arial" w:eastAsia="Calibri" w:hAnsi="Arial" w:cs="Arial"/>
                                  <w:color w:val="000000" w:themeColor="text1"/>
                                  <w:kern w:val="24"/>
                                  <w:sz w:val="18"/>
                                  <w:szCs w:val="18"/>
                                </w:rPr>
                                <w:fldChar w:fldCharType="end"/>
                              </w:r>
                            </w:p>
                          </w:txbxContent>
                        </wps:txbx>
                        <wps:bodyPr rot="0" vert="horz" wrap="square" lIns="91440" tIns="45720" rIns="91440" bIns="45720" anchor="t" anchorCtr="0" upright="1">
                          <a:noAutofit/>
                        </wps:bodyPr>
                      </wps:wsp>
                      <wps:wsp>
                        <wps:cNvPr id="113" name="Connecteur droit avec flèche 94"/>
                        <wps:cNvCnPr/>
                        <wps:spPr>
                          <a:xfrm flipH="1">
                            <a:off x="537185" y="3206893"/>
                            <a:ext cx="0" cy="399748"/>
                          </a:xfrm>
                          <a:prstGeom prst="straightConnector1">
                            <a:avLst/>
                          </a:prstGeom>
                          <a:noFill/>
                          <a:ln w="9525" cap="flat" cmpd="sng" algn="ctr">
                            <a:solidFill>
                              <a:schemeClr val="tx1"/>
                            </a:solidFill>
                            <a:prstDash val="solid"/>
                            <a:tailEnd type="triangle" w="med" len="lg"/>
                          </a:ln>
                          <a:effectLst/>
                        </wps:spPr>
                        <wps:bodyPr/>
                      </wps:wsp>
                      <wps:wsp>
                        <wps:cNvPr id="114" name="Connecteur droit avec flèche 94"/>
                        <wps:cNvCnPr/>
                        <wps:spPr>
                          <a:xfrm flipH="1">
                            <a:off x="4754032" y="1659304"/>
                            <a:ext cx="1" cy="914981"/>
                          </a:xfrm>
                          <a:prstGeom prst="straightConnector1">
                            <a:avLst/>
                          </a:prstGeom>
                          <a:noFill/>
                          <a:ln w="9525" cap="flat" cmpd="sng" algn="ctr">
                            <a:solidFill>
                              <a:schemeClr val="tx1"/>
                            </a:solidFill>
                            <a:prstDash val="solid"/>
                            <a:tailEnd type="triangle" w="med" len="lg"/>
                          </a:ln>
                          <a:effectLst/>
                        </wps:spPr>
                        <wps:bodyPr/>
                      </wps:wsp>
                      <wps:wsp>
                        <wps:cNvPr id="115" name="Connecteur droit avec flèche 94"/>
                        <wps:cNvCnPr/>
                        <wps:spPr>
                          <a:xfrm>
                            <a:off x="1689341" y="3049029"/>
                            <a:ext cx="0" cy="566309"/>
                          </a:xfrm>
                          <a:prstGeom prst="straightConnector1">
                            <a:avLst/>
                          </a:prstGeom>
                          <a:noFill/>
                          <a:ln w="9525" cap="flat" cmpd="sng" algn="ctr">
                            <a:solidFill>
                              <a:schemeClr val="tx1"/>
                            </a:solidFill>
                            <a:prstDash val="solid"/>
                            <a:tailEnd type="triangle" w="med" len="lg"/>
                          </a:ln>
                          <a:effectLst/>
                        </wps:spPr>
                        <wps:bodyPr/>
                      </wps:wsp>
                      <wps:wsp>
                        <wps:cNvPr id="116" name="AutoShape 8"/>
                        <wps:cNvSpPr>
                          <a:spLocks noChangeArrowheads="1"/>
                        </wps:cNvSpPr>
                        <wps:spPr bwMode="auto">
                          <a:xfrm>
                            <a:off x="4257698" y="1361454"/>
                            <a:ext cx="992669" cy="304165"/>
                          </a:xfrm>
                          <a:prstGeom prst="flowChartProcess">
                            <a:avLst/>
                          </a:prstGeom>
                          <a:solidFill>
                            <a:srgbClr val="FFFFFF"/>
                          </a:solidFill>
                          <a:ln w="9525">
                            <a:solidFill>
                              <a:srgbClr val="000000"/>
                            </a:solidFill>
                            <a:miter lim="800000"/>
                            <a:headEnd/>
                            <a:tailEnd/>
                          </a:ln>
                        </wps:spPr>
                        <wps:txbx>
                          <w:txbxContent>
                            <w:p w14:paraId="3B3E2B25" w14:textId="4BE76C2A" w:rsidR="004D05FF" w:rsidRPr="008D4BF4" w:rsidRDefault="004D05FF" w:rsidP="00F23D02">
                              <w:pPr>
                                <w:pStyle w:val="NormalWeb"/>
                                <w:spacing w:before="0" w:beforeAutospacing="0" w:after="0" w:afterAutospacing="0"/>
                                <w:jc w:val="center"/>
                                <w:rPr>
                                  <w:sz w:val="18"/>
                                  <w:szCs w:val="18"/>
                                </w:rPr>
                              </w:pPr>
                              <w:r w:rsidRPr="008D4BF4">
                                <w:rPr>
                                  <w:rFonts w:ascii="Arial" w:eastAsia="Times New Roman" w:hAnsi="Arial" w:cstheme="minorBidi"/>
                                  <w:color w:val="000000" w:themeColor="text1"/>
                                  <w:kern w:val="24"/>
                                  <w:sz w:val="18"/>
                                  <w:szCs w:val="18"/>
                                </w:rPr>
                                <w:t>S</w:t>
                              </w:r>
                              <w:r w:rsidR="008D4BF4" w:rsidRPr="008D4BF4">
                                <w:rPr>
                                  <w:rFonts w:ascii="Arial" w:eastAsia="Times New Roman" w:hAnsi="Arial" w:cstheme="minorBidi"/>
                                  <w:color w:val="000000" w:themeColor="text1"/>
                                  <w:kern w:val="24"/>
                                  <w:sz w:val="18"/>
                                  <w:szCs w:val="18"/>
                                </w:rPr>
                                <w:t>UBGROUP</w:t>
                              </w:r>
                              <w:r w:rsidRPr="008D4BF4">
                                <w:rPr>
                                  <w:rFonts w:ascii="Arial" w:eastAsia="Times New Roman" w:hAnsi="Arial" w:cstheme="minorBidi"/>
                                  <w:color w:val="000000" w:themeColor="text1"/>
                                  <w:kern w:val="24"/>
                                  <w:sz w:val="18"/>
                                  <w:szCs w:val="18"/>
                                  <w:lang w:val="fr-FR"/>
                                </w:rPr>
                                <w:t xml:space="preserve"> 3D</w:t>
                              </w:r>
                            </w:p>
                          </w:txbxContent>
                        </wps:txbx>
                        <wps:bodyPr rot="0" vert="horz" wrap="square" lIns="91440" tIns="45720" rIns="91440" bIns="45720" anchor="ctr" anchorCtr="0" upright="1">
                          <a:noAutofit/>
                        </wps:bodyPr>
                      </wps:wsp>
                      <wps:wsp>
                        <wps:cNvPr id="117" name="AutoShape 8"/>
                        <wps:cNvSpPr>
                          <a:spLocks noChangeArrowheads="1"/>
                        </wps:cNvSpPr>
                        <wps:spPr bwMode="auto">
                          <a:xfrm>
                            <a:off x="5334043" y="1361454"/>
                            <a:ext cx="992669" cy="304165"/>
                          </a:xfrm>
                          <a:prstGeom prst="flowChartProcess">
                            <a:avLst/>
                          </a:prstGeom>
                          <a:solidFill>
                            <a:srgbClr val="FFFFFF"/>
                          </a:solidFill>
                          <a:ln w="9525">
                            <a:solidFill>
                              <a:srgbClr val="000000"/>
                            </a:solidFill>
                            <a:miter lim="800000"/>
                            <a:headEnd/>
                            <a:tailEnd/>
                          </a:ln>
                        </wps:spPr>
                        <wps:txbx>
                          <w:txbxContent>
                            <w:p w14:paraId="5B0A052E" w14:textId="415E29F5" w:rsidR="004D05FF" w:rsidRPr="008D4BF4" w:rsidRDefault="004D05FF" w:rsidP="00F23D02">
                              <w:pPr>
                                <w:pStyle w:val="NormalWeb"/>
                                <w:spacing w:before="0" w:beforeAutospacing="0" w:after="0" w:afterAutospacing="0"/>
                                <w:jc w:val="center"/>
                                <w:rPr>
                                  <w:sz w:val="18"/>
                                  <w:szCs w:val="18"/>
                                </w:rPr>
                              </w:pPr>
                              <w:r w:rsidRPr="008D4BF4">
                                <w:rPr>
                                  <w:rFonts w:ascii="Arial" w:eastAsia="Times New Roman" w:hAnsi="Arial" w:cstheme="minorBidi"/>
                                  <w:color w:val="000000" w:themeColor="text1"/>
                                  <w:kern w:val="24"/>
                                  <w:sz w:val="18"/>
                                  <w:szCs w:val="18"/>
                                </w:rPr>
                                <w:t>S</w:t>
                              </w:r>
                              <w:r w:rsidR="008D4BF4" w:rsidRPr="008D4BF4">
                                <w:rPr>
                                  <w:rFonts w:ascii="Arial" w:eastAsia="Times New Roman" w:hAnsi="Arial" w:cstheme="minorBidi"/>
                                  <w:color w:val="000000" w:themeColor="text1"/>
                                  <w:kern w:val="24"/>
                                  <w:sz w:val="18"/>
                                  <w:szCs w:val="18"/>
                                </w:rPr>
                                <w:t>UBGROUP</w:t>
                              </w:r>
                              <w:r w:rsidRPr="008D4BF4">
                                <w:rPr>
                                  <w:rFonts w:ascii="Arial" w:eastAsia="Times New Roman" w:hAnsi="Arial" w:cstheme="minorBidi"/>
                                  <w:color w:val="000000" w:themeColor="text1"/>
                                  <w:kern w:val="24"/>
                                  <w:sz w:val="18"/>
                                  <w:szCs w:val="18"/>
                                  <w:lang w:val="fr-FR"/>
                                </w:rPr>
                                <w:t xml:space="preserve"> 3E</w:t>
                              </w:r>
                            </w:p>
                          </w:txbxContent>
                        </wps:txbx>
                        <wps:bodyPr rot="0" vert="horz" wrap="square" lIns="91440" tIns="45720" rIns="91440" bIns="45720" anchor="ctr" anchorCtr="0" upright="1">
                          <a:noAutofit/>
                        </wps:bodyPr>
                      </wps:wsp>
                      <wps:wsp>
                        <wps:cNvPr id="118" name="Zone de texte 95"/>
                        <wps:cNvSpPr txBox="1"/>
                        <wps:spPr>
                          <a:xfrm>
                            <a:off x="4848903" y="1146330"/>
                            <a:ext cx="485140" cy="189865"/>
                          </a:xfrm>
                          <a:prstGeom prst="rect">
                            <a:avLst/>
                          </a:prstGeom>
                          <a:noFill/>
                          <a:ln w="6350">
                            <a:noFill/>
                          </a:ln>
                          <a:effectLst/>
                        </wps:spPr>
                        <wps:txbx>
                          <w:txbxContent>
                            <w:p w14:paraId="2A758E47" w14:textId="77777777" w:rsidR="004D05FF" w:rsidRPr="008D4BF4" w:rsidRDefault="004D05FF" w:rsidP="00F23D02">
                              <w:pPr>
                                <w:pStyle w:val="NormalWeb"/>
                                <w:spacing w:before="0" w:beforeAutospacing="0" w:after="0" w:afterAutospacing="0"/>
                                <w:jc w:val="both"/>
                                <w:rPr>
                                  <w:sz w:val="18"/>
                                  <w:szCs w:val="18"/>
                                </w:rPr>
                              </w:pPr>
                              <w:r w:rsidRPr="008D4BF4">
                                <w:rPr>
                                  <w:rFonts w:ascii="Arial" w:eastAsia="Times New Roman" w:hAnsi="Arial"/>
                                  <w:color w:val="000000" w:themeColor="text1"/>
                                  <w:kern w:val="24"/>
                                  <w:sz w:val="18"/>
                                  <w:szCs w:val="18"/>
                                  <w:lang w:val="fr-FR"/>
                                </w:rPr>
                                <w:t>n = 6</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119" name="Zone de texte 95"/>
                        <wps:cNvSpPr txBox="1"/>
                        <wps:spPr>
                          <a:xfrm>
                            <a:off x="5955049" y="1146330"/>
                            <a:ext cx="485140" cy="189865"/>
                          </a:xfrm>
                          <a:prstGeom prst="rect">
                            <a:avLst/>
                          </a:prstGeom>
                          <a:noFill/>
                          <a:ln w="6350">
                            <a:noFill/>
                          </a:ln>
                          <a:effectLst/>
                        </wps:spPr>
                        <wps:txbx>
                          <w:txbxContent>
                            <w:p w14:paraId="7AE00817" w14:textId="77777777" w:rsidR="004D05FF" w:rsidRPr="008D4BF4" w:rsidRDefault="004D05FF" w:rsidP="00F23D02">
                              <w:pPr>
                                <w:pStyle w:val="NormalWeb"/>
                                <w:spacing w:before="0" w:beforeAutospacing="0" w:after="0" w:afterAutospacing="0"/>
                                <w:jc w:val="both"/>
                                <w:rPr>
                                  <w:sz w:val="18"/>
                                  <w:szCs w:val="18"/>
                                </w:rPr>
                              </w:pPr>
                              <w:r w:rsidRPr="008D4BF4">
                                <w:rPr>
                                  <w:rFonts w:ascii="Arial" w:eastAsia="Times New Roman" w:hAnsi="Arial"/>
                                  <w:color w:val="000000" w:themeColor="text1"/>
                                  <w:kern w:val="24"/>
                                  <w:sz w:val="18"/>
                                  <w:szCs w:val="18"/>
                                  <w:lang w:val="fr-FR"/>
                                </w:rPr>
                                <w:t>n = 6</w:t>
                              </w:r>
                            </w:p>
                          </w:txbxContent>
                        </wps:txbx>
                        <wps:bodyPr rot="0" spcFirstLastPara="0" vert="horz" wrap="square" lIns="0" tIns="0" rIns="0" bIns="0" numCol="1" spcCol="0" rtlCol="0" fromWordArt="0" anchor="ctr" anchorCtr="0" forceAA="0" compatLnSpc="1">
                          <a:prstTxWarp prst="textNoShape">
                            <a:avLst/>
                          </a:prstTxWarp>
                          <a:noAutofit/>
                        </wps:bodyPr>
                      </wps:wsp>
                      <wpg:grpSp>
                        <wpg:cNvPr id="120" name="Group 120"/>
                        <wpg:cNvGrpSpPr/>
                        <wpg:grpSpPr>
                          <a:xfrm>
                            <a:off x="2335762" y="0"/>
                            <a:ext cx="1705311" cy="602843"/>
                            <a:chOff x="2335762" y="0"/>
                            <a:chExt cx="1705311" cy="853718"/>
                          </a:xfrm>
                        </wpg:grpSpPr>
                        <wps:wsp>
                          <wps:cNvPr id="121" name="AutoShape 5"/>
                          <wps:cNvSpPr>
                            <a:spLocks noChangeArrowheads="1"/>
                          </wps:cNvSpPr>
                          <wps:spPr bwMode="auto">
                            <a:xfrm>
                              <a:off x="2335763" y="304166"/>
                              <a:ext cx="1705310" cy="549552"/>
                            </a:xfrm>
                            <a:prstGeom prst="flowChartProcess">
                              <a:avLst/>
                            </a:prstGeom>
                            <a:solidFill>
                              <a:srgbClr val="FFFFFF"/>
                            </a:solidFill>
                            <a:ln w="9525">
                              <a:solidFill>
                                <a:srgbClr val="000000"/>
                              </a:solidFill>
                              <a:miter lim="800000"/>
                              <a:headEnd/>
                              <a:tailEnd/>
                            </a:ln>
                          </wps:spPr>
                          <wps:txbx>
                            <w:txbxContent>
                              <w:p w14:paraId="7FA35370" w14:textId="77777777"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Endurance Tests</w:t>
                                </w:r>
                              </w:p>
                              <w:p w14:paraId="37C4DDE8" w14:textId="4D684F37"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 xml:space="preserve">Para. </w:t>
                                </w:r>
                                <w:r w:rsidRPr="008D4BF4">
                                  <w:rPr>
                                    <w:rFonts w:ascii="Arial" w:eastAsia="Calibri" w:hAnsi="Arial" w:cs="Arial"/>
                                    <w:color w:val="000000" w:themeColor="text1"/>
                                    <w:kern w:val="24"/>
                                    <w:sz w:val="18"/>
                                    <w:szCs w:val="18"/>
                                  </w:rPr>
                                  <w:fldChar w:fldCharType="begin"/>
                                </w:r>
                                <w:r w:rsidRPr="008D4BF4">
                                  <w:rPr>
                                    <w:rFonts w:ascii="Arial" w:eastAsia="Calibri" w:hAnsi="Arial" w:cs="Arial"/>
                                    <w:color w:val="000000" w:themeColor="text1"/>
                                    <w:kern w:val="24"/>
                                    <w:sz w:val="18"/>
                                    <w:szCs w:val="18"/>
                                  </w:rPr>
                                  <w:instrText xml:space="preserve"> REF _Ref465688711 \r \h </w:instrText>
                                </w:r>
                                <w:r w:rsidRPr="008D4BF4">
                                  <w:rPr>
                                    <w:rFonts w:ascii="Arial" w:eastAsia="Calibri" w:hAnsi="Arial" w:cs="Arial"/>
                                    <w:color w:val="000000" w:themeColor="text1"/>
                                    <w:kern w:val="24"/>
                                    <w:sz w:val="18"/>
                                    <w:szCs w:val="18"/>
                                  </w:rPr>
                                </w:r>
                                <w:r w:rsidRPr="008D4BF4">
                                  <w:rPr>
                                    <w:rFonts w:ascii="Arial" w:eastAsia="Calibri" w:hAnsi="Arial" w:cs="Arial"/>
                                    <w:color w:val="000000" w:themeColor="text1"/>
                                    <w:kern w:val="24"/>
                                    <w:sz w:val="18"/>
                                    <w:szCs w:val="18"/>
                                  </w:rPr>
                                  <w:fldChar w:fldCharType="separate"/>
                                </w:r>
                                <w:r w:rsidRPr="008D4BF4">
                                  <w:rPr>
                                    <w:rFonts w:ascii="Arial" w:eastAsia="Calibri" w:hAnsi="Arial" w:cs="Arial"/>
                                    <w:color w:val="000000" w:themeColor="text1"/>
                                    <w:kern w:val="24"/>
                                    <w:sz w:val="18"/>
                                    <w:szCs w:val="18"/>
                                  </w:rPr>
                                  <w:t>7.4</w:t>
                                </w:r>
                                <w:r w:rsidRPr="008D4BF4">
                                  <w:rPr>
                                    <w:rFonts w:ascii="Arial" w:eastAsia="Calibri" w:hAnsi="Arial" w:cs="Arial"/>
                                    <w:color w:val="000000" w:themeColor="text1"/>
                                    <w:kern w:val="24"/>
                                    <w:sz w:val="18"/>
                                    <w:szCs w:val="18"/>
                                  </w:rPr>
                                  <w:fldChar w:fldCharType="end"/>
                                </w:r>
                              </w:p>
                            </w:txbxContent>
                          </wps:txbx>
                          <wps:bodyPr rot="0" vert="horz" wrap="square" lIns="91440" tIns="45720" rIns="91440" bIns="45720" anchor="t" anchorCtr="0" upright="1">
                            <a:noAutofit/>
                          </wps:bodyPr>
                        </wps:wsp>
                        <wps:wsp>
                          <wps:cNvPr id="122" name="AutoShape 8"/>
                          <wps:cNvSpPr>
                            <a:spLocks noChangeArrowheads="1"/>
                          </wps:cNvSpPr>
                          <wps:spPr bwMode="auto">
                            <a:xfrm>
                              <a:off x="2335762" y="0"/>
                              <a:ext cx="1705311" cy="304164"/>
                            </a:xfrm>
                            <a:prstGeom prst="flowChartProcess">
                              <a:avLst/>
                            </a:prstGeom>
                            <a:solidFill>
                              <a:srgbClr val="FFFFFF"/>
                            </a:solidFill>
                            <a:ln w="9525">
                              <a:solidFill>
                                <a:srgbClr val="000000"/>
                              </a:solidFill>
                              <a:miter lim="800000"/>
                              <a:headEnd/>
                              <a:tailEnd/>
                            </a:ln>
                          </wps:spPr>
                          <wps:txbx>
                            <w:txbxContent>
                              <w:p w14:paraId="1681EE9E" w14:textId="502CADD4" w:rsidR="004D05FF" w:rsidRPr="008D4BF4" w:rsidRDefault="004D05FF" w:rsidP="00F23D02">
                                <w:pPr>
                                  <w:pStyle w:val="NormalWeb"/>
                                  <w:spacing w:before="0" w:beforeAutospacing="0" w:after="0" w:afterAutospacing="0"/>
                                  <w:jc w:val="center"/>
                                  <w:rPr>
                                    <w:sz w:val="18"/>
                                    <w:szCs w:val="18"/>
                                  </w:rPr>
                                </w:pPr>
                                <w:r w:rsidRPr="008D4BF4">
                                  <w:rPr>
                                    <w:rFonts w:ascii="Arial" w:eastAsia="Times New Roman" w:hAnsi="Arial" w:cstheme="minorBidi"/>
                                    <w:color w:val="000000" w:themeColor="text1"/>
                                    <w:kern w:val="24"/>
                                    <w:sz w:val="18"/>
                                    <w:szCs w:val="18"/>
                                  </w:rPr>
                                  <w:t>G</w:t>
                                </w:r>
                                <w:r w:rsidR="008D4BF4" w:rsidRPr="008D4BF4">
                                  <w:rPr>
                                    <w:rFonts w:ascii="Arial" w:eastAsia="Times New Roman" w:hAnsi="Arial" w:cstheme="minorBidi"/>
                                    <w:color w:val="000000" w:themeColor="text1"/>
                                    <w:kern w:val="24"/>
                                    <w:sz w:val="18"/>
                                    <w:szCs w:val="18"/>
                                  </w:rPr>
                                  <w:t>ROUP</w:t>
                                </w:r>
                                <w:r w:rsidRPr="008D4BF4">
                                  <w:rPr>
                                    <w:rFonts w:ascii="Arial" w:eastAsia="Times New Roman" w:hAnsi="Arial" w:cstheme="minorBidi"/>
                                    <w:color w:val="000000" w:themeColor="text1"/>
                                    <w:kern w:val="24"/>
                                    <w:sz w:val="18"/>
                                    <w:szCs w:val="18"/>
                                    <w:lang w:val="fr-FR"/>
                                  </w:rPr>
                                  <w:t xml:space="preserve"> 3</w:t>
                                </w:r>
                              </w:p>
                            </w:txbxContent>
                          </wps:txbx>
                          <wps:bodyPr rot="0" vert="horz" wrap="square" lIns="91440" tIns="45720" rIns="91440" bIns="45720" anchor="ctr" anchorCtr="0" upright="1">
                            <a:noAutofit/>
                          </wps:bodyPr>
                        </wps:wsp>
                      </wpg:grpSp>
                      <wps:wsp>
                        <wps:cNvPr id="123" name="AutoShape 5"/>
                        <wps:cNvSpPr>
                          <a:spLocks noChangeArrowheads="1"/>
                        </wps:cNvSpPr>
                        <wps:spPr bwMode="auto">
                          <a:xfrm>
                            <a:off x="2283952" y="2574411"/>
                            <a:ext cx="832599" cy="633316"/>
                          </a:xfrm>
                          <a:prstGeom prst="flowChartProcess">
                            <a:avLst/>
                          </a:prstGeom>
                          <a:solidFill>
                            <a:srgbClr val="FFFFFF"/>
                          </a:solidFill>
                          <a:ln w="9525">
                            <a:solidFill>
                              <a:srgbClr val="000000"/>
                            </a:solidFill>
                            <a:miter lim="800000"/>
                            <a:headEnd/>
                            <a:tailEnd/>
                          </a:ln>
                        </wps:spPr>
                        <wps:txbx>
                          <w:txbxContent>
                            <w:p w14:paraId="11ABD501" w14:textId="4E12B2DB"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Low Level</w:t>
                              </w:r>
                              <w:r w:rsidR="008D4BF4" w:rsidRPr="008D4BF4">
                                <w:rPr>
                                  <w:rFonts w:ascii="Arial" w:eastAsia="Calibri" w:hAnsi="Arial" w:cs="Arial"/>
                                  <w:color w:val="000000" w:themeColor="text1"/>
                                  <w:kern w:val="24"/>
                                  <w:sz w:val="18"/>
                                  <w:szCs w:val="18"/>
                                </w:rPr>
                                <w:t xml:space="preserve"> </w:t>
                              </w:r>
                              <w:r w:rsidRPr="008D4BF4">
                                <w:rPr>
                                  <w:rFonts w:ascii="Arial" w:eastAsia="Calibri" w:hAnsi="Arial" w:cs="Arial"/>
                                  <w:color w:val="000000" w:themeColor="text1"/>
                                  <w:kern w:val="24"/>
                                  <w:sz w:val="18"/>
                                  <w:szCs w:val="18"/>
                                </w:rPr>
                                <w:t>&amp; Mechanical Life</w:t>
                              </w:r>
                            </w:p>
                            <w:p w14:paraId="08174449" w14:textId="4B829E15"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 xml:space="preserve">Para. </w:t>
                              </w:r>
                              <w:r w:rsidRPr="008D4BF4">
                                <w:rPr>
                                  <w:rFonts w:ascii="Arial" w:eastAsia="Calibri" w:hAnsi="Arial" w:cs="Arial"/>
                                  <w:color w:val="000000" w:themeColor="text1"/>
                                  <w:kern w:val="24"/>
                                  <w:sz w:val="18"/>
                                  <w:szCs w:val="18"/>
                                </w:rPr>
                                <w:fldChar w:fldCharType="begin"/>
                              </w:r>
                              <w:r w:rsidRPr="008D4BF4">
                                <w:rPr>
                                  <w:rFonts w:ascii="Arial" w:eastAsia="Calibri" w:hAnsi="Arial" w:cs="Arial"/>
                                  <w:color w:val="000000" w:themeColor="text1"/>
                                  <w:kern w:val="24"/>
                                  <w:sz w:val="18"/>
                                  <w:szCs w:val="18"/>
                                </w:rPr>
                                <w:instrText xml:space="preserve"> REF _Ref465688796 \r \h </w:instrText>
                              </w:r>
                              <w:r w:rsidRPr="008D4BF4">
                                <w:rPr>
                                  <w:rFonts w:ascii="Arial" w:eastAsia="Calibri" w:hAnsi="Arial" w:cs="Arial"/>
                                  <w:color w:val="000000" w:themeColor="text1"/>
                                  <w:kern w:val="24"/>
                                  <w:sz w:val="18"/>
                                  <w:szCs w:val="18"/>
                                </w:rPr>
                              </w:r>
                              <w:r w:rsidRPr="008D4BF4">
                                <w:rPr>
                                  <w:rFonts w:ascii="Arial" w:eastAsia="Calibri" w:hAnsi="Arial" w:cs="Arial"/>
                                  <w:color w:val="000000" w:themeColor="text1"/>
                                  <w:kern w:val="24"/>
                                  <w:sz w:val="18"/>
                                  <w:szCs w:val="18"/>
                                </w:rPr>
                                <w:fldChar w:fldCharType="separate"/>
                              </w:r>
                              <w:r w:rsidRPr="008D4BF4">
                                <w:rPr>
                                  <w:rFonts w:ascii="Arial" w:eastAsia="Calibri" w:hAnsi="Arial" w:cs="Arial"/>
                                  <w:color w:val="000000" w:themeColor="text1"/>
                                  <w:kern w:val="24"/>
                                  <w:sz w:val="18"/>
                                  <w:szCs w:val="18"/>
                                </w:rPr>
                                <w:t>7.4.5</w:t>
                              </w:r>
                              <w:r w:rsidRPr="008D4BF4">
                                <w:rPr>
                                  <w:rFonts w:ascii="Arial" w:eastAsia="Calibri" w:hAnsi="Arial" w:cs="Arial"/>
                                  <w:color w:val="000000" w:themeColor="text1"/>
                                  <w:kern w:val="24"/>
                                  <w:sz w:val="18"/>
                                  <w:szCs w:val="18"/>
                                </w:rPr>
                                <w:fldChar w:fldCharType="end"/>
                              </w:r>
                            </w:p>
                          </w:txbxContent>
                        </wps:txbx>
                        <wps:bodyPr rot="0" vert="horz" wrap="square" lIns="91440" tIns="45720" rIns="91440" bIns="45720" anchor="t" anchorCtr="0" upright="1">
                          <a:noAutofit/>
                        </wps:bodyPr>
                      </wps:wsp>
                      <wps:wsp>
                        <wps:cNvPr id="124" name="AutoShape 5"/>
                        <wps:cNvSpPr>
                          <a:spLocks noChangeArrowheads="1"/>
                        </wps:cNvSpPr>
                        <wps:spPr bwMode="auto">
                          <a:xfrm>
                            <a:off x="3261994" y="2574413"/>
                            <a:ext cx="832599" cy="633315"/>
                          </a:xfrm>
                          <a:prstGeom prst="flowChartProcess">
                            <a:avLst/>
                          </a:prstGeom>
                          <a:solidFill>
                            <a:srgbClr val="FFFFFF"/>
                          </a:solidFill>
                          <a:ln w="9525">
                            <a:solidFill>
                              <a:srgbClr val="000000"/>
                            </a:solidFill>
                            <a:miter lim="800000"/>
                            <a:headEnd/>
                            <a:tailEnd/>
                          </a:ln>
                        </wps:spPr>
                        <wps:txbx>
                          <w:txbxContent>
                            <w:p w14:paraId="7FA34B7B" w14:textId="77777777"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Inductive &amp; Mechanical Life</w:t>
                              </w:r>
                            </w:p>
                            <w:p w14:paraId="369398E8" w14:textId="4D979EEE"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 xml:space="preserve">Para. </w:t>
                              </w:r>
                              <w:r w:rsidRPr="008D4BF4">
                                <w:rPr>
                                  <w:rFonts w:ascii="Arial" w:eastAsia="Calibri" w:hAnsi="Arial" w:cs="Arial"/>
                                  <w:color w:val="000000" w:themeColor="text1"/>
                                  <w:kern w:val="24"/>
                                  <w:sz w:val="18"/>
                                  <w:szCs w:val="18"/>
                                </w:rPr>
                                <w:fldChar w:fldCharType="begin"/>
                              </w:r>
                              <w:r w:rsidRPr="008D4BF4">
                                <w:rPr>
                                  <w:rFonts w:ascii="Arial" w:eastAsia="Calibri" w:hAnsi="Arial" w:cs="Arial"/>
                                  <w:color w:val="000000" w:themeColor="text1"/>
                                  <w:kern w:val="24"/>
                                  <w:sz w:val="18"/>
                                  <w:szCs w:val="18"/>
                                </w:rPr>
                                <w:instrText xml:space="preserve"> REF _Ref465688808 \r \h </w:instrText>
                              </w:r>
                              <w:r w:rsidRPr="008D4BF4">
                                <w:rPr>
                                  <w:rFonts w:ascii="Arial" w:eastAsia="Calibri" w:hAnsi="Arial" w:cs="Arial"/>
                                  <w:color w:val="000000" w:themeColor="text1"/>
                                  <w:kern w:val="24"/>
                                  <w:sz w:val="18"/>
                                  <w:szCs w:val="18"/>
                                </w:rPr>
                              </w:r>
                              <w:r w:rsidRPr="008D4BF4">
                                <w:rPr>
                                  <w:rFonts w:ascii="Arial" w:eastAsia="Calibri" w:hAnsi="Arial" w:cs="Arial"/>
                                  <w:color w:val="000000" w:themeColor="text1"/>
                                  <w:kern w:val="24"/>
                                  <w:sz w:val="18"/>
                                  <w:szCs w:val="18"/>
                                </w:rPr>
                                <w:fldChar w:fldCharType="separate"/>
                              </w:r>
                              <w:r w:rsidRPr="008D4BF4">
                                <w:rPr>
                                  <w:rFonts w:ascii="Arial" w:eastAsia="Calibri" w:hAnsi="Arial" w:cs="Arial"/>
                                  <w:color w:val="000000" w:themeColor="text1"/>
                                  <w:kern w:val="24"/>
                                  <w:sz w:val="18"/>
                                  <w:szCs w:val="18"/>
                                </w:rPr>
                                <w:t>7.4.6</w:t>
                              </w:r>
                              <w:r w:rsidRPr="008D4BF4">
                                <w:rPr>
                                  <w:rFonts w:ascii="Arial" w:eastAsia="Calibri" w:hAnsi="Arial" w:cs="Arial"/>
                                  <w:color w:val="000000" w:themeColor="text1"/>
                                  <w:kern w:val="24"/>
                                  <w:sz w:val="18"/>
                                  <w:szCs w:val="18"/>
                                </w:rPr>
                                <w:fldChar w:fldCharType="end"/>
                              </w:r>
                            </w:p>
                          </w:txbxContent>
                        </wps:txbx>
                        <wps:bodyPr rot="0" vert="horz" wrap="square" lIns="91440" tIns="45720" rIns="91440" bIns="45720" anchor="t" anchorCtr="0" upright="1">
                          <a:noAutofit/>
                        </wps:bodyPr>
                      </wps:wsp>
                      <wps:wsp>
                        <wps:cNvPr id="125" name="AutoShape 5"/>
                        <wps:cNvSpPr>
                          <a:spLocks noChangeArrowheads="1"/>
                        </wps:cNvSpPr>
                        <wps:spPr bwMode="auto">
                          <a:xfrm>
                            <a:off x="2283706" y="3612481"/>
                            <a:ext cx="832599" cy="498104"/>
                          </a:xfrm>
                          <a:prstGeom prst="flowChartProcess">
                            <a:avLst/>
                          </a:prstGeom>
                          <a:solidFill>
                            <a:srgbClr val="FFFFFF"/>
                          </a:solidFill>
                          <a:ln w="9525">
                            <a:solidFill>
                              <a:srgbClr val="000000"/>
                            </a:solidFill>
                            <a:miter lim="800000"/>
                            <a:headEnd/>
                            <a:tailEnd/>
                          </a:ln>
                        </wps:spPr>
                        <wps:txbx>
                          <w:txbxContent>
                            <w:p w14:paraId="575DD36C" w14:textId="77777777"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Construction Analysis</w:t>
                              </w:r>
                            </w:p>
                            <w:p w14:paraId="4584B997" w14:textId="6F003F34"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 xml:space="preserve">Para. </w:t>
                              </w:r>
                              <w:r w:rsidRPr="008D4BF4">
                                <w:rPr>
                                  <w:rFonts w:ascii="Arial" w:eastAsia="Calibri" w:hAnsi="Arial" w:cs="Arial"/>
                                  <w:color w:val="000000" w:themeColor="text1"/>
                                  <w:kern w:val="24"/>
                                  <w:sz w:val="18"/>
                                  <w:szCs w:val="18"/>
                                </w:rPr>
                                <w:fldChar w:fldCharType="begin"/>
                              </w:r>
                              <w:r w:rsidRPr="008D4BF4">
                                <w:rPr>
                                  <w:rFonts w:ascii="Arial" w:eastAsia="Calibri" w:hAnsi="Arial" w:cs="Arial"/>
                                  <w:color w:val="000000" w:themeColor="text1"/>
                                  <w:kern w:val="24"/>
                                  <w:sz w:val="18"/>
                                  <w:szCs w:val="18"/>
                                </w:rPr>
                                <w:instrText xml:space="preserve"> REF _Ref465688891 \r \h </w:instrText>
                              </w:r>
                              <w:r w:rsidRPr="008D4BF4">
                                <w:rPr>
                                  <w:rFonts w:ascii="Arial" w:eastAsia="Calibri" w:hAnsi="Arial" w:cs="Arial"/>
                                  <w:color w:val="000000" w:themeColor="text1"/>
                                  <w:kern w:val="24"/>
                                  <w:sz w:val="18"/>
                                  <w:szCs w:val="18"/>
                                </w:rPr>
                              </w:r>
                              <w:r w:rsidR="008D4BF4" w:rsidRPr="008D4BF4">
                                <w:rPr>
                                  <w:rFonts w:ascii="Arial" w:eastAsia="Calibri" w:hAnsi="Arial" w:cs="Arial"/>
                                  <w:color w:val="000000" w:themeColor="text1"/>
                                  <w:kern w:val="24"/>
                                  <w:sz w:val="18"/>
                                  <w:szCs w:val="18"/>
                                </w:rPr>
                                <w:instrText xml:space="preserve"> \* MERGEFORMAT </w:instrText>
                              </w:r>
                              <w:r w:rsidRPr="008D4BF4">
                                <w:rPr>
                                  <w:rFonts w:ascii="Arial" w:eastAsia="Calibri" w:hAnsi="Arial" w:cs="Arial"/>
                                  <w:color w:val="000000" w:themeColor="text1"/>
                                  <w:kern w:val="24"/>
                                  <w:sz w:val="18"/>
                                  <w:szCs w:val="18"/>
                                </w:rPr>
                                <w:fldChar w:fldCharType="separate"/>
                              </w:r>
                              <w:r w:rsidRPr="008D4BF4">
                                <w:rPr>
                                  <w:rFonts w:ascii="Arial" w:eastAsia="Calibri" w:hAnsi="Arial" w:cs="Arial"/>
                                  <w:color w:val="000000" w:themeColor="text1"/>
                                  <w:kern w:val="24"/>
                                  <w:sz w:val="18"/>
                                  <w:szCs w:val="18"/>
                                </w:rPr>
                                <w:t>7.5</w:t>
                              </w:r>
                              <w:r w:rsidRPr="008D4BF4">
                                <w:rPr>
                                  <w:rFonts w:ascii="Arial" w:eastAsia="Calibri" w:hAnsi="Arial" w:cs="Arial"/>
                                  <w:color w:val="000000" w:themeColor="text1"/>
                                  <w:kern w:val="24"/>
                                  <w:sz w:val="18"/>
                                  <w:szCs w:val="18"/>
                                </w:rPr>
                                <w:fldChar w:fldCharType="end"/>
                              </w:r>
                            </w:p>
                          </w:txbxContent>
                        </wps:txbx>
                        <wps:bodyPr rot="0" vert="horz" wrap="square" lIns="91440" tIns="45720" rIns="91440" bIns="45720" anchor="t" anchorCtr="0" upright="1">
                          <a:noAutofit/>
                        </wps:bodyPr>
                      </wps:wsp>
                      <wps:wsp>
                        <wps:cNvPr id="126" name="AutoShape 5"/>
                        <wps:cNvSpPr>
                          <a:spLocks noChangeArrowheads="1"/>
                        </wps:cNvSpPr>
                        <wps:spPr bwMode="auto">
                          <a:xfrm>
                            <a:off x="3261995" y="3612667"/>
                            <a:ext cx="832599" cy="498017"/>
                          </a:xfrm>
                          <a:prstGeom prst="flowChartProcess">
                            <a:avLst/>
                          </a:prstGeom>
                          <a:solidFill>
                            <a:srgbClr val="FFFFFF"/>
                          </a:solidFill>
                          <a:ln w="9525">
                            <a:solidFill>
                              <a:srgbClr val="000000"/>
                            </a:solidFill>
                            <a:miter lim="800000"/>
                            <a:headEnd/>
                            <a:tailEnd/>
                          </a:ln>
                        </wps:spPr>
                        <wps:txbx>
                          <w:txbxContent>
                            <w:p w14:paraId="0FD0AA27" w14:textId="77777777"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Residual Gas Analysis</w:t>
                              </w:r>
                            </w:p>
                            <w:p w14:paraId="531C5AE8" w14:textId="7B95AAFE"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 xml:space="preserve">Para. </w:t>
                              </w:r>
                              <w:r w:rsidRPr="008D4BF4">
                                <w:rPr>
                                  <w:rFonts w:ascii="Arial" w:eastAsia="Calibri" w:hAnsi="Arial" w:cs="Arial"/>
                                  <w:color w:val="000000" w:themeColor="text1"/>
                                  <w:kern w:val="24"/>
                                  <w:sz w:val="18"/>
                                  <w:szCs w:val="18"/>
                                </w:rPr>
                                <w:fldChar w:fldCharType="begin"/>
                              </w:r>
                              <w:r w:rsidRPr="008D4BF4">
                                <w:rPr>
                                  <w:rFonts w:ascii="Arial" w:eastAsia="Calibri" w:hAnsi="Arial" w:cs="Arial"/>
                                  <w:color w:val="000000" w:themeColor="text1"/>
                                  <w:kern w:val="24"/>
                                  <w:sz w:val="18"/>
                                  <w:szCs w:val="18"/>
                                </w:rPr>
                                <w:instrText xml:space="preserve"> REF _Ref465688900 \r \h </w:instrText>
                              </w:r>
                              <w:r w:rsidRPr="008D4BF4">
                                <w:rPr>
                                  <w:rFonts w:ascii="Arial" w:eastAsia="Calibri" w:hAnsi="Arial" w:cs="Arial"/>
                                  <w:color w:val="000000" w:themeColor="text1"/>
                                  <w:kern w:val="24"/>
                                  <w:sz w:val="18"/>
                                  <w:szCs w:val="18"/>
                                </w:rPr>
                              </w:r>
                              <w:r w:rsidRPr="008D4BF4">
                                <w:rPr>
                                  <w:rFonts w:ascii="Arial" w:eastAsia="Calibri" w:hAnsi="Arial" w:cs="Arial"/>
                                  <w:color w:val="000000" w:themeColor="text1"/>
                                  <w:kern w:val="24"/>
                                  <w:sz w:val="18"/>
                                  <w:szCs w:val="18"/>
                                </w:rPr>
                                <w:fldChar w:fldCharType="separate"/>
                              </w:r>
                              <w:r w:rsidRPr="008D4BF4">
                                <w:rPr>
                                  <w:rFonts w:ascii="Arial" w:eastAsia="Calibri" w:hAnsi="Arial" w:cs="Arial"/>
                                  <w:color w:val="000000" w:themeColor="text1"/>
                                  <w:kern w:val="24"/>
                                  <w:sz w:val="18"/>
                                  <w:szCs w:val="18"/>
                                </w:rPr>
                                <w:t>7.6</w:t>
                              </w:r>
                              <w:r w:rsidRPr="008D4BF4">
                                <w:rPr>
                                  <w:rFonts w:ascii="Arial" w:eastAsia="Calibri" w:hAnsi="Arial" w:cs="Arial"/>
                                  <w:color w:val="000000" w:themeColor="text1"/>
                                  <w:kern w:val="24"/>
                                  <w:sz w:val="18"/>
                                  <w:szCs w:val="18"/>
                                </w:rPr>
                                <w:fldChar w:fldCharType="end"/>
                              </w:r>
                            </w:p>
                          </w:txbxContent>
                        </wps:txbx>
                        <wps:bodyPr rot="0" vert="horz" wrap="square" lIns="91440" tIns="45720" rIns="91440" bIns="45720" anchor="t" anchorCtr="0" upright="1">
                          <a:noAutofit/>
                        </wps:bodyPr>
                      </wps:wsp>
                      <wps:wsp>
                        <wps:cNvPr id="127" name="AutoShape 5"/>
                        <wps:cNvSpPr>
                          <a:spLocks noChangeArrowheads="1"/>
                        </wps:cNvSpPr>
                        <wps:spPr bwMode="auto">
                          <a:xfrm>
                            <a:off x="27624" y="3612611"/>
                            <a:ext cx="1017621" cy="485447"/>
                          </a:xfrm>
                          <a:prstGeom prst="flowChartProcess">
                            <a:avLst/>
                          </a:prstGeom>
                          <a:solidFill>
                            <a:srgbClr val="FFFFFF"/>
                          </a:solidFill>
                          <a:ln w="9525">
                            <a:solidFill>
                              <a:srgbClr val="000000"/>
                            </a:solidFill>
                            <a:miter lim="800000"/>
                            <a:headEnd/>
                            <a:tailEnd/>
                          </a:ln>
                        </wps:spPr>
                        <wps:txbx>
                          <w:txbxContent>
                            <w:p w14:paraId="01D84DBA" w14:textId="77777777"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Resistive Load Life</w:t>
                              </w:r>
                            </w:p>
                            <w:p w14:paraId="622A8B12" w14:textId="43320B63"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 xml:space="preserve">Para. </w:t>
                              </w:r>
                              <w:r w:rsidRPr="008D4BF4">
                                <w:rPr>
                                  <w:rFonts w:ascii="Arial" w:eastAsia="Calibri" w:hAnsi="Arial" w:cs="Arial"/>
                                  <w:color w:val="000000" w:themeColor="text1"/>
                                  <w:kern w:val="24"/>
                                  <w:sz w:val="18"/>
                                  <w:szCs w:val="18"/>
                                </w:rPr>
                                <w:fldChar w:fldCharType="begin"/>
                              </w:r>
                              <w:r w:rsidRPr="008D4BF4">
                                <w:rPr>
                                  <w:rFonts w:ascii="Arial" w:eastAsia="Calibri" w:hAnsi="Arial" w:cs="Arial"/>
                                  <w:color w:val="000000" w:themeColor="text1"/>
                                  <w:kern w:val="24"/>
                                  <w:sz w:val="18"/>
                                  <w:szCs w:val="18"/>
                                </w:rPr>
                                <w:instrText xml:space="preserve"> REF _Ref465689580 \r \h </w:instrText>
                              </w:r>
                              <w:r w:rsidRPr="008D4BF4">
                                <w:rPr>
                                  <w:rFonts w:ascii="Arial" w:eastAsia="Calibri" w:hAnsi="Arial" w:cs="Arial"/>
                                  <w:color w:val="000000" w:themeColor="text1"/>
                                  <w:kern w:val="24"/>
                                  <w:sz w:val="18"/>
                                  <w:szCs w:val="18"/>
                                </w:rPr>
                              </w:r>
                              <w:r w:rsidRPr="008D4BF4">
                                <w:rPr>
                                  <w:rFonts w:ascii="Arial" w:eastAsia="Calibri" w:hAnsi="Arial" w:cs="Arial"/>
                                  <w:color w:val="000000" w:themeColor="text1"/>
                                  <w:kern w:val="24"/>
                                  <w:sz w:val="18"/>
                                  <w:szCs w:val="18"/>
                                </w:rPr>
                                <w:fldChar w:fldCharType="separate"/>
                              </w:r>
                              <w:r w:rsidRPr="008D4BF4">
                                <w:rPr>
                                  <w:rFonts w:ascii="Arial" w:eastAsia="Calibri" w:hAnsi="Arial" w:cs="Arial"/>
                                  <w:color w:val="000000" w:themeColor="text1"/>
                                  <w:kern w:val="24"/>
                                  <w:sz w:val="18"/>
                                  <w:szCs w:val="18"/>
                                </w:rPr>
                                <w:t>7.4.2.2</w:t>
                              </w:r>
                              <w:r w:rsidRPr="008D4BF4">
                                <w:rPr>
                                  <w:rFonts w:ascii="Arial" w:eastAsia="Calibri" w:hAnsi="Arial" w:cs="Arial"/>
                                  <w:color w:val="000000" w:themeColor="text1"/>
                                  <w:kern w:val="24"/>
                                  <w:sz w:val="18"/>
                                  <w:szCs w:val="18"/>
                                </w:rPr>
                                <w:fldChar w:fldCharType="end"/>
                              </w:r>
                            </w:p>
                          </w:txbxContent>
                        </wps:txbx>
                        <wps:bodyPr rot="0" vert="horz" wrap="square" lIns="91440" tIns="45720" rIns="91440" bIns="45720" anchor="t" anchorCtr="0" upright="1">
                          <a:noAutofit/>
                        </wps:bodyPr>
                      </wps:wsp>
                      <wps:wsp>
                        <wps:cNvPr id="128" name="Connecteur droit avec flèche 94"/>
                        <wps:cNvCnPr/>
                        <wps:spPr>
                          <a:xfrm>
                            <a:off x="3188418" y="602843"/>
                            <a:ext cx="0" cy="766183"/>
                          </a:xfrm>
                          <a:prstGeom prst="straightConnector1">
                            <a:avLst/>
                          </a:prstGeom>
                          <a:noFill/>
                          <a:ln w="9525" cap="flat" cmpd="sng" algn="ctr">
                            <a:solidFill>
                              <a:schemeClr val="tx1"/>
                            </a:solidFill>
                            <a:prstDash val="solid"/>
                            <a:tailEnd type="triangle" w="med" len="lg"/>
                          </a:ln>
                          <a:effectLst/>
                        </wps:spPr>
                        <wps:bodyPr/>
                      </wps:wsp>
                      <wps:wsp>
                        <wps:cNvPr id="129" name="Connecteur droit avec flèche 94"/>
                        <wps:cNvCnPr/>
                        <wps:spPr>
                          <a:xfrm flipH="1">
                            <a:off x="3188419" y="1674580"/>
                            <a:ext cx="0" cy="444183"/>
                          </a:xfrm>
                          <a:prstGeom prst="straightConnector1">
                            <a:avLst/>
                          </a:prstGeom>
                          <a:noFill/>
                          <a:ln w="9525" cap="flat" cmpd="sng" algn="ctr">
                            <a:solidFill>
                              <a:schemeClr val="tx1"/>
                            </a:solidFill>
                            <a:prstDash val="solid"/>
                            <a:tailEnd type="triangle" w="med" len="lg"/>
                          </a:ln>
                          <a:effectLst/>
                        </wps:spPr>
                        <wps:bodyPr/>
                      </wps:wsp>
                      <wps:wsp>
                        <wps:cNvPr id="130" name="Connecteur droit avec flèche 94"/>
                        <wps:cNvCnPr/>
                        <wps:spPr>
                          <a:xfrm flipH="1">
                            <a:off x="2709901" y="2120900"/>
                            <a:ext cx="972015" cy="0"/>
                          </a:xfrm>
                          <a:prstGeom prst="straightConnector1">
                            <a:avLst/>
                          </a:prstGeom>
                          <a:noFill/>
                          <a:ln w="9525" cap="flat" cmpd="sng" algn="ctr">
                            <a:solidFill>
                              <a:schemeClr val="tx1"/>
                            </a:solidFill>
                            <a:prstDash val="solid"/>
                            <a:headEnd type="none" w="med" len="lg"/>
                            <a:tailEnd type="none" w="med" len="lg"/>
                          </a:ln>
                          <a:effectLst/>
                        </wps:spPr>
                        <wps:bodyPr/>
                      </wps:wsp>
                      <wps:wsp>
                        <wps:cNvPr id="133" name="Elbow Connector 133"/>
                        <wps:cNvCnPr/>
                        <wps:spPr>
                          <a:xfrm rot="5400000" flipH="1" flipV="1">
                            <a:off x="1493281" y="-330191"/>
                            <a:ext cx="732871" cy="2637765"/>
                          </a:xfrm>
                          <a:prstGeom prst="bentConnector3">
                            <a:avLst>
                              <a:gd name="adj1" fmla="val 50000"/>
                            </a:avLst>
                          </a:prstGeom>
                          <a:ln w="9525">
                            <a:solidFill>
                              <a:schemeClr val="tx1"/>
                            </a:solidFill>
                            <a:headEnd type="triangle" w="med" len="lg"/>
                            <a:tailEnd type="none" w="med" len="lg"/>
                          </a:ln>
                        </wps:spPr>
                        <wps:style>
                          <a:lnRef idx="1">
                            <a:schemeClr val="accent1"/>
                          </a:lnRef>
                          <a:fillRef idx="0">
                            <a:schemeClr val="accent1"/>
                          </a:fillRef>
                          <a:effectRef idx="0">
                            <a:schemeClr val="accent1"/>
                          </a:effectRef>
                          <a:fontRef idx="minor">
                            <a:schemeClr val="tx1"/>
                          </a:fontRef>
                        </wps:style>
                        <wps:bodyPr/>
                      </wps:wsp>
                      <wps:wsp>
                        <wps:cNvPr id="134" name="Elbow Connector 134"/>
                        <wps:cNvCnPr/>
                        <wps:spPr>
                          <a:xfrm rot="16200000" flipV="1">
                            <a:off x="4122929" y="-345996"/>
                            <a:ext cx="766183" cy="2648715"/>
                          </a:xfrm>
                          <a:prstGeom prst="bentConnector3">
                            <a:avLst>
                              <a:gd name="adj1" fmla="val 48312"/>
                            </a:avLst>
                          </a:prstGeom>
                          <a:ln w="9525">
                            <a:solidFill>
                              <a:schemeClr val="tx1"/>
                            </a:solidFill>
                            <a:headEnd type="triangle" w="med" len="lg"/>
                            <a:tailEnd type="none" w="med" len="lg"/>
                          </a:ln>
                        </wps:spPr>
                        <wps:style>
                          <a:lnRef idx="1">
                            <a:schemeClr val="accent1"/>
                          </a:lnRef>
                          <a:fillRef idx="0">
                            <a:schemeClr val="accent1"/>
                          </a:fillRef>
                          <a:effectRef idx="0">
                            <a:schemeClr val="accent1"/>
                          </a:effectRef>
                          <a:fontRef idx="minor">
                            <a:schemeClr val="tx1"/>
                          </a:fontRef>
                        </wps:style>
                        <wps:bodyPr/>
                      </wps:wsp>
                      <wps:wsp>
                        <wps:cNvPr id="135" name="Elbow Connector 135"/>
                        <wps:cNvCnPr/>
                        <wps:spPr>
                          <a:xfrm rot="16200000" flipV="1">
                            <a:off x="3584756" y="192177"/>
                            <a:ext cx="766183" cy="1572370"/>
                          </a:xfrm>
                          <a:prstGeom prst="bentConnector3">
                            <a:avLst>
                              <a:gd name="adj1" fmla="val 48312"/>
                            </a:avLst>
                          </a:prstGeom>
                          <a:ln w="9525">
                            <a:solidFill>
                              <a:schemeClr val="tx1"/>
                            </a:solidFill>
                            <a:headEnd type="triangle" w="med" len="lg"/>
                            <a:tailEnd type="none" w="med" len="lg"/>
                          </a:ln>
                        </wps:spPr>
                        <wps:style>
                          <a:lnRef idx="1">
                            <a:schemeClr val="accent1"/>
                          </a:lnRef>
                          <a:fillRef idx="0">
                            <a:schemeClr val="accent1"/>
                          </a:fillRef>
                          <a:effectRef idx="0">
                            <a:schemeClr val="accent1"/>
                          </a:effectRef>
                          <a:fontRef idx="minor">
                            <a:schemeClr val="tx1"/>
                          </a:fontRef>
                        </wps:style>
                        <wps:bodyPr/>
                      </wps:wsp>
                      <wps:wsp>
                        <wps:cNvPr id="136" name="Elbow Connector 136"/>
                        <wps:cNvCnPr/>
                        <wps:spPr>
                          <a:xfrm rot="5400000" flipH="1" flipV="1">
                            <a:off x="2069039" y="248667"/>
                            <a:ext cx="732871" cy="1492375"/>
                          </a:xfrm>
                          <a:prstGeom prst="bentConnector3">
                            <a:avLst>
                              <a:gd name="adj1" fmla="val 50000"/>
                            </a:avLst>
                          </a:prstGeom>
                          <a:ln w="9525">
                            <a:solidFill>
                              <a:schemeClr val="tx1"/>
                            </a:solidFill>
                            <a:headEnd type="triangle" w="med" len="lg"/>
                            <a:tailEnd type="none" w="med" len="lg"/>
                          </a:ln>
                        </wps:spPr>
                        <wps:style>
                          <a:lnRef idx="1">
                            <a:schemeClr val="accent1"/>
                          </a:lnRef>
                          <a:fillRef idx="0">
                            <a:schemeClr val="accent1"/>
                          </a:fillRef>
                          <a:effectRef idx="0">
                            <a:schemeClr val="accent1"/>
                          </a:effectRef>
                          <a:fontRef idx="minor">
                            <a:schemeClr val="tx1"/>
                          </a:fontRef>
                        </wps:style>
                        <wps:bodyPr/>
                      </wps:wsp>
                      <wps:wsp>
                        <wps:cNvPr id="137" name="Zone de texte 95"/>
                        <wps:cNvSpPr txBox="1"/>
                        <wps:spPr>
                          <a:xfrm>
                            <a:off x="3301043" y="742547"/>
                            <a:ext cx="485140" cy="189865"/>
                          </a:xfrm>
                          <a:prstGeom prst="rect">
                            <a:avLst/>
                          </a:prstGeom>
                          <a:noFill/>
                          <a:ln w="6350">
                            <a:noFill/>
                          </a:ln>
                          <a:effectLst/>
                        </wps:spPr>
                        <wps:txbx>
                          <w:txbxContent>
                            <w:p w14:paraId="15261BB8" w14:textId="77777777" w:rsidR="004D05FF" w:rsidRPr="008D4BF4" w:rsidRDefault="004D05FF" w:rsidP="00F23D02">
                              <w:pPr>
                                <w:pStyle w:val="NormalWeb"/>
                                <w:spacing w:before="0" w:beforeAutospacing="0" w:after="0" w:afterAutospacing="0"/>
                                <w:jc w:val="both"/>
                                <w:rPr>
                                  <w:sz w:val="18"/>
                                  <w:szCs w:val="18"/>
                                </w:rPr>
                              </w:pPr>
                              <w:r w:rsidRPr="008D4BF4">
                                <w:rPr>
                                  <w:rFonts w:ascii="Arial" w:eastAsia="Times New Roman" w:hAnsi="Arial"/>
                                  <w:color w:val="000000" w:themeColor="text1"/>
                                  <w:kern w:val="24"/>
                                  <w:sz w:val="18"/>
                                  <w:szCs w:val="18"/>
                                  <w:lang w:val="fr-FR"/>
                                </w:rPr>
                                <w:t>n = 45</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138" name="AutoShape 5"/>
                        <wps:cNvSpPr>
                          <a:spLocks noChangeArrowheads="1"/>
                        </wps:cNvSpPr>
                        <wps:spPr bwMode="auto">
                          <a:xfrm>
                            <a:off x="4257699" y="2574411"/>
                            <a:ext cx="992668" cy="368110"/>
                          </a:xfrm>
                          <a:prstGeom prst="flowChartProcess">
                            <a:avLst/>
                          </a:prstGeom>
                          <a:solidFill>
                            <a:srgbClr val="FFFFFF"/>
                          </a:solidFill>
                          <a:ln w="9525">
                            <a:solidFill>
                              <a:srgbClr val="000000"/>
                            </a:solidFill>
                            <a:miter lim="800000"/>
                            <a:headEnd/>
                            <a:tailEnd/>
                          </a:ln>
                        </wps:spPr>
                        <wps:txbx>
                          <w:txbxContent>
                            <w:p w14:paraId="720214B8" w14:textId="77777777"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Inrush Current</w:t>
                              </w:r>
                            </w:p>
                            <w:p w14:paraId="54E1BD7F" w14:textId="28C4CA61"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 xml:space="preserve">Para. </w:t>
                              </w:r>
                              <w:r w:rsidRPr="008D4BF4">
                                <w:rPr>
                                  <w:rFonts w:ascii="Arial" w:eastAsia="Calibri" w:hAnsi="Arial" w:cs="Arial"/>
                                  <w:color w:val="000000" w:themeColor="text1"/>
                                  <w:kern w:val="24"/>
                                  <w:sz w:val="18"/>
                                  <w:szCs w:val="18"/>
                                </w:rPr>
                                <w:fldChar w:fldCharType="begin"/>
                              </w:r>
                              <w:r w:rsidRPr="008D4BF4">
                                <w:rPr>
                                  <w:rFonts w:ascii="Arial" w:eastAsia="Calibri" w:hAnsi="Arial" w:cs="Arial"/>
                                  <w:color w:val="000000" w:themeColor="text1"/>
                                  <w:kern w:val="24"/>
                                  <w:sz w:val="18"/>
                                  <w:szCs w:val="18"/>
                                </w:rPr>
                                <w:instrText xml:space="preserve"> REF _Ref465688826 \r \h </w:instrText>
                              </w:r>
                              <w:r w:rsidRPr="008D4BF4">
                                <w:rPr>
                                  <w:rFonts w:ascii="Arial" w:eastAsia="Calibri" w:hAnsi="Arial" w:cs="Arial"/>
                                  <w:color w:val="000000" w:themeColor="text1"/>
                                  <w:kern w:val="24"/>
                                  <w:sz w:val="18"/>
                                  <w:szCs w:val="18"/>
                                </w:rPr>
                              </w:r>
                              <w:r w:rsidRPr="008D4BF4">
                                <w:rPr>
                                  <w:rFonts w:ascii="Arial" w:eastAsia="Calibri" w:hAnsi="Arial" w:cs="Arial"/>
                                  <w:color w:val="000000" w:themeColor="text1"/>
                                  <w:kern w:val="24"/>
                                  <w:sz w:val="18"/>
                                  <w:szCs w:val="18"/>
                                </w:rPr>
                                <w:fldChar w:fldCharType="separate"/>
                              </w:r>
                              <w:r w:rsidRPr="008D4BF4">
                                <w:rPr>
                                  <w:rFonts w:ascii="Arial" w:eastAsia="Calibri" w:hAnsi="Arial" w:cs="Arial"/>
                                  <w:color w:val="000000" w:themeColor="text1"/>
                                  <w:kern w:val="24"/>
                                  <w:sz w:val="18"/>
                                  <w:szCs w:val="18"/>
                                </w:rPr>
                                <w:t>7.4.7</w:t>
                              </w:r>
                              <w:r w:rsidRPr="008D4BF4">
                                <w:rPr>
                                  <w:rFonts w:ascii="Arial" w:eastAsia="Calibri" w:hAnsi="Arial" w:cs="Arial"/>
                                  <w:color w:val="000000" w:themeColor="text1"/>
                                  <w:kern w:val="24"/>
                                  <w:sz w:val="18"/>
                                  <w:szCs w:val="18"/>
                                </w:rPr>
                                <w:fldChar w:fldCharType="end"/>
                              </w:r>
                            </w:p>
                          </w:txbxContent>
                        </wps:txbx>
                        <wps:bodyPr rot="0" vert="horz" wrap="square" lIns="91440" tIns="45720" rIns="91440" bIns="45720" anchor="t" anchorCtr="0" upright="1">
                          <a:noAutofit/>
                        </wps:bodyPr>
                      </wps:wsp>
                      <wps:wsp>
                        <wps:cNvPr id="139" name="AutoShape 5"/>
                        <wps:cNvSpPr>
                          <a:spLocks noChangeArrowheads="1"/>
                        </wps:cNvSpPr>
                        <wps:spPr bwMode="auto">
                          <a:xfrm>
                            <a:off x="4257697" y="3612655"/>
                            <a:ext cx="992669" cy="497840"/>
                          </a:xfrm>
                          <a:prstGeom prst="flowChartProcess">
                            <a:avLst/>
                          </a:prstGeom>
                          <a:solidFill>
                            <a:srgbClr val="FFFFFF"/>
                          </a:solidFill>
                          <a:ln w="9525">
                            <a:solidFill>
                              <a:srgbClr val="000000"/>
                            </a:solidFill>
                            <a:miter lim="800000"/>
                            <a:headEnd/>
                            <a:tailEnd/>
                          </a:ln>
                        </wps:spPr>
                        <wps:txbx>
                          <w:txbxContent>
                            <w:p w14:paraId="732F8547" w14:textId="77777777"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Residual Gas Analysis</w:t>
                              </w:r>
                            </w:p>
                            <w:p w14:paraId="0118F453" w14:textId="67665F03"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 xml:space="preserve">Para. </w:t>
                              </w:r>
                              <w:r w:rsidRPr="008D4BF4">
                                <w:rPr>
                                  <w:rFonts w:ascii="Arial" w:eastAsia="Calibri" w:hAnsi="Arial" w:cs="Arial"/>
                                  <w:color w:val="000000" w:themeColor="text1"/>
                                  <w:kern w:val="24"/>
                                  <w:sz w:val="18"/>
                                  <w:szCs w:val="18"/>
                                </w:rPr>
                                <w:fldChar w:fldCharType="begin"/>
                              </w:r>
                              <w:r w:rsidRPr="008D4BF4">
                                <w:rPr>
                                  <w:rFonts w:ascii="Arial" w:eastAsia="Calibri" w:hAnsi="Arial" w:cs="Arial"/>
                                  <w:color w:val="000000" w:themeColor="text1"/>
                                  <w:kern w:val="24"/>
                                  <w:sz w:val="18"/>
                                  <w:szCs w:val="18"/>
                                </w:rPr>
                                <w:instrText xml:space="preserve"> REF _Ref465688908 \r \h </w:instrText>
                              </w:r>
                              <w:r w:rsidRPr="008D4BF4">
                                <w:rPr>
                                  <w:rFonts w:ascii="Arial" w:eastAsia="Calibri" w:hAnsi="Arial" w:cs="Arial"/>
                                  <w:color w:val="000000" w:themeColor="text1"/>
                                  <w:kern w:val="24"/>
                                  <w:sz w:val="18"/>
                                  <w:szCs w:val="18"/>
                                </w:rPr>
                              </w:r>
                              <w:r w:rsidRPr="008D4BF4">
                                <w:rPr>
                                  <w:rFonts w:ascii="Arial" w:eastAsia="Calibri" w:hAnsi="Arial" w:cs="Arial"/>
                                  <w:color w:val="000000" w:themeColor="text1"/>
                                  <w:kern w:val="24"/>
                                  <w:sz w:val="18"/>
                                  <w:szCs w:val="18"/>
                                </w:rPr>
                                <w:fldChar w:fldCharType="separate"/>
                              </w:r>
                              <w:r w:rsidRPr="008D4BF4">
                                <w:rPr>
                                  <w:rFonts w:ascii="Arial" w:eastAsia="Calibri" w:hAnsi="Arial" w:cs="Arial"/>
                                  <w:color w:val="000000" w:themeColor="text1"/>
                                  <w:kern w:val="24"/>
                                  <w:sz w:val="18"/>
                                  <w:szCs w:val="18"/>
                                </w:rPr>
                                <w:t>7.6</w:t>
                              </w:r>
                              <w:r w:rsidRPr="008D4BF4">
                                <w:rPr>
                                  <w:rFonts w:ascii="Arial" w:eastAsia="Calibri" w:hAnsi="Arial" w:cs="Arial"/>
                                  <w:color w:val="000000" w:themeColor="text1"/>
                                  <w:kern w:val="24"/>
                                  <w:sz w:val="18"/>
                                  <w:szCs w:val="18"/>
                                </w:rPr>
                                <w:fldChar w:fldCharType="end"/>
                              </w:r>
                            </w:p>
                          </w:txbxContent>
                        </wps:txbx>
                        <wps:bodyPr rot="0" vert="horz" wrap="square" lIns="91440" tIns="45720" rIns="91440" bIns="45720" anchor="t" anchorCtr="0" upright="1">
                          <a:noAutofit/>
                        </wps:bodyPr>
                      </wps:wsp>
                      <wps:wsp>
                        <wps:cNvPr id="140" name="AutoShape 5"/>
                        <wps:cNvSpPr>
                          <a:spLocks noChangeArrowheads="1"/>
                        </wps:cNvSpPr>
                        <wps:spPr bwMode="auto">
                          <a:xfrm>
                            <a:off x="5334044" y="1933656"/>
                            <a:ext cx="992668" cy="352167"/>
                          </a:xfrm>
                          <a:prstGeom prst="flowChartProcess">
                            <a:avLst/>
                          </a:prstGeom>
                          <a:solidFill>
                            <a:srgbClr val="FFFFFF"/>
                          </a:solidFill>
                          <a:ln w="9525">
                            <a:solidFill>
                              <a:srgbClr val="000000"/>
                            </a:solidFill>
                            <a:miter lim="800000"/>
                            <a:headEnd/>
                            <a:tailEnd/>
                          </a:ln>
                        </wps:spPr>
                        <wps:txbx>
                          <w:txbxContent>
                            <w:p w14:paraId="3561CDA0" w14:textId="77777777"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Coil Life</w:t>
                              </w:r>
                            </w:p>
                            <w:p w14:paraId="041A32D2" w14:textId="07929C7F"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 xml:space="preserve">Para. </w:t>
                              </w:r>
                              <w:r w:rsidRPr="008D4BF4">
                                <w:rPr>
                                  <w:rFonts w:ascii="Arial" w:eastAsia="Calibri" w:hAnsi="Arial" w:cs="Arial"/>
                                  <w:color w:val="000000" w:themeColor="text1"/>
                                  <w:kern w:val="24"/>
                                  <w:sz w:val="18"/>
                                  <w:szCs w:val="18"/>
                                </w:rPr>
                                <w:fldChar w:fldCharType="begin"/>
                              </w:r>
                              <w:r w:rsidRPr="008D4BF4">
                                <w:rPr>
                                  <w:rFonts w:ascii="Arial" w:eastAsia="Calibri" w:hAnsi="Arial" w:cs="Arial"/>
                                  <w:color w:val="000000" w:themeColor="text1"/>
                                  <w:kern w:val="24"/>
                                  <w:sz w:val="18"/>
                                  <w:szCs w:val="18"/>
                                </w:rPr>
                                <w:instrText xml:space="preserve"> REF _Ref465688737 \r \h </w:instrText>
                              </w:r>
                              <w:r w:rsidRPr="008D4BF4">
                                <w:rPr>
                                  <w:rFonts w:ascii="Arial" w:eastAsia="Calibri" w:hAnsi="Arial" w:cs="Arial"/>
                                  <w:color w:val="000000" w:themeColor="text1"/>
                                  <w:kern w:val="24"/>
                                  <w:sz w:val="18"/>
                                  <w:szCs w:val="18"/>
                                </w:rPr>
                              </w:r>
                              <w:r w:rsidRPr="008D4BF4">
                                <w:rPr>
                                  <w:rFonts w:ascii="Arial" w:eastAsia="Calibri" w:hAnsi="Arial" w:cs="Arial"/>
                                  <w:color w:val="000000" w:themeColor="text1"/>
                                  <w:kern w:val="24"/>
                                  <w:sz w:val="18"/>
                                  <w:szCs w:val="18"/>
                                </w:rPr>
                                <w:fldChar w:fldCharType="separate"/>
                              </w:r>
                              <w:r w:rsidRPr="008D4BF4">
                                <w:rPr>
                                  <w:rFonts w:ascii="Arial" w:eastAsia="Calibri" w:hAnsi="Arial" w:cs="Arial"/>
                                  <w:color w:val="000000" w:themeColor="text1"/>
                                  <w:kern w:val="24"/>
                                  <w:sz w:val="18"/>
                                  <w:szCs w:val="18"/>
                                </w:rPr>
                                <w:t>7.4.8.1</w:t>
                              </w:r>
                              <w:r w:rsidRPr="008D4BF4">
                                <w:rPr>
                                  <w:rFonts w:ascii="Arial" w:eastAsia="Calibri" w:hAnsi="Arial" w:cs="Arial"/>
                                  <w:color w:val="000000" w:themeColor="text1"/>
                                  <w:kern w:val="24"/>
                                  <w:sz w:val="18"/>
                                  <w:szCs w:val="18"/>
                                </w:rPr>
                                <w:fldChar w:fldCharType="end"/>
                              </w:r>
                            </w:p>
                          </w:txbxContent>
                        </wps:txbx>
                        <wps:bodyPr rot="0" vert="horz" wrap="square" lIns="91440" tIns="45720" rIns="91440" bIns="45720" anchor="t" anchorCtr="0" upright="1">
                          <a:noAutofit/>
                        </wps:bodyPr>
                      </wps:wsp>
                      <wps:wsp>
                        <wps:cNvPr id="141" name="AutoShape 5"/>
                        <wps:cNvSpPr>
                          <a:spLocks noChangeArrowheads="1"/>
                        </wps:cNvSpPr>
                        <wps:spPr bwMode="auto">
                          <a:xfrm>
                            <a:off x="5334043" y="2574497"/>
                            <a:ext cx="992669" cy="469056"/>
                          </a:xfrm>
                          <a:prstGeom prst="flowChartProcess">
                            <a:avLst/>
                          </a:prstGeom>
                          <a:solidFill>
                            <a:srgbClr val="FFFFFF"/>
                          </a:solidFill>
                          <a:ln w="9525">
                            <a:solidFill>
                              <a:srgbClr val="000000"/>
                            </a:solidFill>
                            <a:miter lim="800000"/>
                            <a:headEnd/>
                            <a:tailEnd/>
                          </a:ln>
                        </wps:spPr>
                        <wps:txbx>
                          <w:txbxContent>
                            <w:p w14:paraId="7C1C4A13" w14:textId="77777777"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Coil Voltage Step Stress</w:t>
                              </w:r>
                            </w:p>
                            <w:p w14:paraId="6452A60C" w14:textId="28541EEB"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 xml:space="preserve">Para. </w:t>
                              </w:r>
                              <w:r w:rsidRPr="008D4BF4">
                                <w:rPr>
                                  <w:rFonts w:ascii="Arial" w:eastAsia="Calibri" w:hAnsi="Arial" w:cs="Arial"/>
                                  <w:color w:val="000000" w:themeColor="text1"/>
                                  <w:kern w:val="24"/>
                                  <w:sz w:val="18"/>
                                  <w:szCs w:val="18"/>
                                </w:rPr>
                                <w:fldChar w:fldCharType="begin"/>
                              </w:r>
                              <w:r w:rsidRPr="008D4BF4">
                                <w:rPr>
                                  <w:rFonts w:ascii="Arial" w:eastAsia="Calibri" w:hAnsi="Arial" w:cs="Arial"/>
                                  <w:color w:val="000000" w:themeColor="text1"/>
                                  <w:kern w:val="24"/>
                                  <w:sz w:val="18"/>
                                  <w:szCs w:val="18"/>
                                </w:rPr>
                                <w:instrText xml:space="preserve"> REF _Ref465688844 \r \h </w:instrText>
                              </w:r>
                              <w:r w:rsidRPr="008D4BF4">
                                <w:rPr>
                                  <w:rFonts w:ascii="Arial" w:eastAsia="Calibri" w:hAnsi="Arial" w:cs="Arial"/>
                                  <w:color w:val="000000" w:themeColor="text1"/>
                                  <w:kern w:val="24"/>
                                  <w:sz w:val="18"/>
                                  <w:szCs w:val="18"/>
                                </w:rPr>
                              </w:r>
                              <w:r w:rsidRPr="008D4BF4">
                                <w:rPr>
                                  <w:rFonts w:ascii="Arial" w:eastAsia="Calibri" w:hAnsi="Arial" w:cs="Arial"/>
                                  <w:color w:val="000000" w:themeColor="text1"/>
                                  <w:kern w:val="24"/>
                                  <w:sz w:val="18"/>
                                  <w:szCs w:val="18"/>
                                </w:rPr>
                                <w:fldChar w:fldCharType="separate"/>
                              </w:r>
                              <w:r w:rsidRPr="008D4BF4">
                                <w:rPr>
                                  <w:rFonts w:ascii="Arial" w:eastAsia="Calibri" w:hAnsi="Arial" w:cs="Arial"/>
                                  <w:color w:val="000000" w:themeColor="text1"/>
                                  <w:kern w:val="24"/>
                                  <w:sz w:val="18"/>
                                  <w:szCs w:val="18"/>
                                </w:rPr>
                                <w:t>7.4.8.2</w:t>
                              </w:r>
                              <w:r w:rsidRPr="008D4BF4">
                                <w:rPr>
                                  <w:rFonts w:ascii="Arial" w:eastAsia="Calibri" w:hAnsi="Arial" w:cs="Arial"/>
                                  <w:color w:val="000000" w:themeColor="text1"/>
                                  <w:kern w:val="24"/>
                                  <w:sz w:val="18"/>
                                  <w:szCs w:val="18"/>
                                </w:rPr>
                                <w:fldChar w:fldCharType="end"/>
                              </w:r>
                            </w:p>
                          </w:txbxContent>
                        </wps:txbx>
                        <wps:bodyPr rot="0" vert="horz" wrap="square" lIns="91440" tIns="45720" rIns="91440" bIns="45720" anchor="t" anchorCtr="0" upright="1">
                          <a:noAutofit/>
                        </wps:bodyPr>
                      </wps:wsp>
                      <wps:wsp>
                        <wps:cNvPr id="142" name="AutoShape 5"/>
                        <wps:cNvSpPr>
                          <a:spLocks noChangeArrowheads="1"/>
                        </wps:cNvSpPr>
                        <wps:spPr bwMode="auto">
                          <a:xfrm>
                            <a:off x="5334042" y="3612655"/>
                            <a:ext cx="992669" cy="497944"/>
                          </a:xfrm>
                          <a:prstGeom prst="flowChartProcess">
                            <a:avLst/>
                          </a:prstGeom>
                          <a:solidFill>
                            <a:srgbClr val="FFFFFF"/>
                          </a:solidFill>
                          <a:ln w="9525">
                            <a:solidFill>
                              <a:srgbClr val="000000"/>
                            </a:solidFill>
                            <a:miter lim="800000"/>
                            <a:headEnd/>
                            <a:tailEnd/>
                          </a:ln>
                        </wps:spPr>
                        <wps:txbx>
                          <w:txbxContent>
                            <w:p w14:paraId="51B910F8" w14:textId="77777777"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Residual Gas Analysis</w:t>
                              </w:r>
                            </w:p>
                            <w:p w14:paraId="43CCE88A" w14:textId="51E829DA"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 xml:space="preserve">Para. </w:t>
                              </w:r>
                              <w:r w:rsidRPr="008D4BF4">
                                <w:rPr>
                                  <w:rFonts w:ascii="Arial" w:eastAsia="Calibri" w:hAnsi="Arial" w:cs="Arial"/>
                                  <w:color w:val="000000" w:themeColor="text1"/>
                                  <w:kern w:val="24"/>
                                  <w:sz w:val="18"/>
                                  <w:szCs w:val="18"/>
                                </w:rPr>
                                <w:fldChar w:fldCharType="begin"/>
                              </w:r>
                              <w:r w:rsidRPr="008D4BF4">
                                <w:rPr>
                                  <w:rFonts w:ascii="Arial" w:eastAsia="Calibri" w:hAnsi="Arial" w:cs="Arial"/>
                                  <w:color w:val="000000" w:themeColor="text1"/>
                                  <w:kern w:val="24"/>
                                  <w:sz w:val="18"/>
                                  <w:szCs w:val="18"/>
                                </w:rPr>
                                <w:instrText xml:space="preserve"> REF _Ref465688913 \r \h </w:instrText>
                              </w:r>
                              <w:r w:rsidRPr="008D4BF4">
                                <w:rPr>
                                  <w:rFonts w:ascii="Arial" w:eastAsia="Calibri" w:hAnsi="Arial" w:cs="Arial"/>
                                  <w:color w:val="000000" w:themeColor="text1"/>
                                  <w:kern w:val="24"/>
                                  <w:sz w:val="18"/>
                                  <w:szCs w:val="18"/>
                                </w:rPr>
                              </w:r>
                              <w:r w:rsidRPr="008D4BF4">
                                <w:rPr>
                                  <w:rFonts w:ascii="Arial" w:eastAsia="Calibri" w:hAnsi="Arial" w:cs="Arial"/>
                                  <w:color w:val="000000" w:themeColor="text1"/>
                                  <w:kern w:val="24"/>
                                  <w:sz w:val="18"/>
                                  <w:szCs w:val="18"/>
                                </w:rPr>
                                <w:fldChar w:fldCharType="separate"/>
                              </w:r>
                              <w:r w:rsidRPr="008D4BF4">
                                <w:rPr>
                                  <w:rFonts w:ascii="Arial" w:eastAsia="Calibri" w:hAnsi="Arial" w:cs="Arial"/>
                                  <w:color w:val="000000" w:themeColor="text1"/>
                                  <w:kern w:val="24"/>
                                  <w:sz w:val="18"/>
                                  <w:szCs w:val="18"/>
                                </w:rPr>
                                <w:t>7.6</w:t>
                              </w:r>
                              <w:r w:rsidRPr="008D4BF4">
                                <w:rPr>
                                  <w:rFonts w:ascii="Arial" w:eastAsia="Calibri" w:hAnsi="Arial" w:cs="Arial"/>
                                  <w:color w:val="000000" w:themeColor="text1"/>
                                  <w:kern w:val="24"/>
                                  <w:sz w:val="18"/>
                                  <w:szCs w:val="18"/>
                                </w:rPr>
                                <w:fldChar w:fldCharType="end"/>
                              </w:r>
                            </w:p>
                          </w:txbxContent>
                        </wps:txbx>
                        <wps:bodyPr rot="0" vert="horz" wrap="square" lIns="91440" tIns="45720" rIns="91440" bIns="45720" anchor="t" anchorCtr="0" upright="1">
                          <a:noAutofit/>
                        </wps:bodyPr>
                      </wps:wsp>
                      <wps:wsp>
                        <wps:cNvPr id="143" name="Connecteur droit avec flèche 94"/>
                        <wps:cNvCnPr/>
                        <wps:spPr>
                          <a:xfrm flipH="1">
                            <a:off x="4754032" y="2949058"/>
                            <a:ext cx="1" cy="666246"/>
                          </a:xfrm>
                          <a:prstGeom prst="straightConnector1">
                            <a:avLst/>
                          </a:prstGeom>
                          <a:noFill/>
                          <a:ln w="9525" cap="flat" cmpd="sng" algn="ctr">
                            <a:solidFill>
                              <a:schemeClr val="tx1"/>
                            </a:solidFill>
                            <a:prstDash val="solid"/>
                            <a:tailEnd type="triangle" w="med" len="lg"/>
                          </a:ln>
                          <a:effectLst/>
                        </wps:spPr>
                        <wps:bodyPr/>
                      </wps:wsp>
                      <wps:wsp>
                        <wps:cNvPr id="144" name="Connecteur droit avec flèche 94"/>
                        <wps:cNvCnPr/>
                        <wps:spPr>
                          <a:xfrm flipH="1">
                            <a:off x="5830377" y="3043552"/>
                            <a:ext cx="1" cy="566309"/>
                          </a:xfrm>
                          <a:prstGeom prst="straightConnector1">
                            <a:avLst/>
                          </a:prstGeom>
                          <a:noFill/>
                          <a:ln w="9525" cap="flat" cmpd="sng" algn="ctr">
                            <a:solidFill>
                              <a:schemeClr val="tx1"/>
                            </a:solidFill>
                            <a:prstDash val="solid"/>
                            <a:tailEnd type="triangle" w="med" len="lg"/>
                          </a:ln>
                          <a:effectLst/>
                        </wps:spPr>
                        <wps:bodyPr/>
                      </wps:wsp>
                      <wps:wsp>
                        <wps:cNvPr id="145" name="Connecteur droit avec flèche 94"/>
                        <wps:cNvCnPr/>
                        <wps:spPr>
                          <a:xfrm>
                            <a:off x="5830378" y="2285821"/>
                            <a:ext cx="0" cy="286486"/>
                          </a:xfrm>
                          <a:prstGeom prst="straightConnector1">
                            <a:avLst/>
                          </a:prstGeom>
                          <a:noFill/>
                          <a:ln w="9525" cap="flat" cmpd="sng" algn="ctr">
                            <a:solidFill>
                              <a:schemeClr val="tx1"/>
                            </a:solidFill>
                            <a:prstDash val="solid"/>
                            <a:tailEnd type="triangle" w="med" len="lg"/>
                          </a:ln>
                          <a:effectLst/>
                        </wps:spPr>
                        <wps:bodyPr/>
                      </wps:wsp>
                      <wps:wsp>
                        <wps:cNvPr id="146" name="Connecteur droit avec flèche 94"/>
                        <wps:cNvCnPr/>
                        <wps:spPr>
                          <a:xfrm>
                            <a:off x="5830378" y="1665619"/>
                            <a:ext cx="0" cy="266499"/>
                          </a:xfrm>
                          <a:prstGeom prst="straightConnector1">
                            <a:avLst/>
                          </a:prstGeom>
                          <a:noFill/>
                          <a:ln w="9525" cap="flat" cmpd="sng" algn="ctr">
                            <a:solidFill>
                              <a:schemeClr val="tx1"/>
                            </a:solidFill>
                            <a:prstDash val="solid"/>
                            <a:tailEnd type="triangle" w="med" len="lg"/>
                          </a:ln>
                          <a:effectLst/>
                        </wps:spPr>
                        <wps:bodyPr/>
                      </wps:wsp>
                      <wps:wsp>
                        <wps:cNvPr id="147" name="Connecteur droit avec flèche 94"/>
                        <wps:cNvCnPr/>
                        <wps:spPr>
                          <a:xfrm>
                            <a:off x="2704074" y="3216924"/>
                            <a:ext cx="0" cy="399748"/>
                          </a:xfrm>
                          <a:prstGeom prst="straightConnector1">
                            <a:avLst/>
                          </a:prstGeom>
                          <a:noFill/>
                          <a:ln w="9525" cap="flat" cmpd="sng" algn="ctr">
                            <a:solidFill>
                              <a:schemeClr val="tx1"/>
                            </a:solidFill>
                            <a:prstDash val="solid"/>
                            <a:tailEnd type="triangle" w="med" len="lg"/>
                          </a:ln>
                          <a:effectLst/>
                        </wps:spPr>
                        <wps:bodyPr/>
                      </wps:wsp>
                      <wps:wsp>
                        <wps:cNvPr id="148" name="Connecteur droit avec flèche 94"/>
                        <wps:cNvCnPr/>
                        <wps:spPr>
                          <a:xfrm>
                            <a:off x="3681917" y="3210624"/>
                            <a:ext cx="1396" cy="399748"/>
                          </a:xfrm>
                          <a:prstGeom prst="straightConnector1">
                            <a:avLst/>
                          </a:prstGeom>
                          <a:noFill/>
                          <a:ln w="9525" cap="flat" cmpd="sng" algn="ctr">
                            <a:solidFill>
                              <a:schemeClr val="tx1"/>
                            </a:solidFill>
                            <a:prstDash val="solid"/>
                            <a:tailEnd type="triangle" w="med" len="lg"/>
                          </a:ln>
                          <a:effectLst/>
                        </wps:spPr>
                        <wps:bodyPr/>
                      </wps:wsp>
                      <wps:wsp>
                        <wps:cNvPr id="149" name="Zone de texte 95"/>
                        <wps:cNvSpPr txBox="1"/>
                        <wps:spPr>
                          <a:xfrm>
                            <a:off x="2284620" y="1799717"/>
                            <a:ext cx="832018" cy="208175"/>
                          </a:xfrm>
                          <a:prstGeom prst="rect">
                            <a:avLst/>
                          </a:prstGeom>
                          <a:noFill/>
                          <a:ln w="6350">
                            <a:noFill/>
                          </a:ln>
                          <a:effectLst/>
                        </wps:spPr>
                        <wps:txbx>
                          <w:txbxContent>
                            <w:p w14:paraId="2701C5EF" w14:textId="07D14DB0" w:rsidR="004D05FF" w:rsidRPr="008D4BF4" w:rsidRDefault="004D05FF" w:rsidP="00375FD7">
                              <w:pPr>
                                <w:pStyle w:val="NormalWeb"/>
                                <w:spacing w:before="0" w:beforeAutospacing="0" w:after="0" w:afterAutospacing="0"/>
                                <w:jc w:val="center"/>
                                <w:rPr>
                                  <w:sz w:val="18"/>
                                  <w:szCs w:val="18"/>
                                </w:rPr>
                              </w:pPr>
                              <w:r w:rsidRPr="008D4BF4">
                                <w:rPr>
                                  <w:rFonts w:ascii="Arial" w:eastAsia="Times New Roman" w:hAnsi="Arial"/>
                                  <w:color w:val="000000" w:themeColor="text1"/>
                                  <w:kern w:val="24"/>
                                  <w:sz w:val="18"/>
                                  <w:szCs w:val="18"/>
                                  <w:lang w:val="fr-FR"/>
                                </w:rPr>
                                <w:t>Relay &lt; 5</w:t>
                              </w:r>
                              <w:r w:rsidR="0028149F">
                                <w:rPr>
                                  <w:rFonts w:ascii="Arial" w:eastAsia="Times New Roman" w:hAnsi="Arial"/>
                                  <w:color w:val="000000" w:themeColor="text1"/>
                                  <w:kern w:val="24"/>
                                  <w:sz w:val="18"/>
                                  <w:szCs w:val="18"/>
                                  <w:lang w:val="fr-FR"/>
                                </w:rPr>
                                <w:t>A</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150" name="Zone de texte 95"/>
                        <wps:cNvSpPr txBox="1"/>
                        <wps:spPr>
                          <a:xfrm>
                            <a:off x="3262786" y="1778793"/>
                            <a:ext cx="832018" cy="216470"/>
                          </a:xfrm>
                          <a:prstGeom prst="rect">
                            <a:avLst/>
                          </a:prstGeom>
                          <a:noFill/>
                          <a:ln w="6350">
                            <a:noFill/>
                          </a:ln>
                          <a:effectLst/>
                        </wps:spPr>
                        <wps:txbx>
                          <w:txbxContent>
                            <w:p w14:paraId="0A132676" w14:textId="60635AC8" w:rsidR="004D05FF" w:rsidRPr="008D4BF4" w:rsidRDefault="004D05FF" w:rsidP="00375FD7">
                              <w:pPr>
                                <w:pStyle w:val="NormalWeb"/>
                                <w:spacing w:before="0" w:beforeAutospacing="0" w:after="0" w:afterAutospacing="0"/>
                                <w:jc w:val="center"/>
                                <w:rPr>
                                  <w:sz w:val="18"/>
                                  <w:szCs w:val="18"/>
                                </w:rPr>
                              </w:pPr>
                              <w:r w:rsidRPr="008D4BF4">
                                <w:rPr>
                                  <w:rFonts w:ascii="Arial" w:eastAsia="Times New Roman" w:hAnsi="Arial"/>
                                  <w:color w:val="000000" w:themeColor="text1"/>
                                  <w:kern w:val="24"/>
                                  <w:sz w:val="18"/>
                                  <w:szCs w:val="18"/>
                                  <w:lang w:val="fr-FR"/>
                                </w:rPr>
                                <w:t>Relay &gt; 5</w:t>
                              </w:r>
                              <w:r w:rsidR="0028149F">
                                <w:rPr>
                                  <w:rFonts w:ascii="Arial" w:eastAsia="Times New Roman" w:hAnsi="Arial"/>
                                  <w:color w:val="000000" w:themeColor="text1"/>
                                  <w:kern w:val="24"/>
                                  <w:sz w:val="18"/>
                                  <w:szCs w:val="18"/>
                                  <w:lang w:val="fr-FR"/>
                                </w:rPr>
                                <w:t>A</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151" name="Zone de texte 95"/>
                        <wps:cNvSpPr txBox="1"/>
                        <wps:spPr>
                          <a:xfrm>
                            <a:off x="2749228" y="2269846"/>
                            <a:ext cx="485140" cy="189865"/>
                          </a:xfrm>
                          <a:prstGeom prst="rect">
                            <a:avLst/>
                          </a:prstGeom>
                          <a:noFill/>
                          <a:ln w="6350">
                            <a:noFill/>
                          </a:ln>
                          <a:effectLst/>
                        </wps:spPr>
                        <wps:txbx>
                          <w:txbxContent>
                            <w:p w14:paraId="1BB73F08" w14:textId="77777777" w:rsidR="004D05FF" w:rsidRPr="008D4BF4" w:rsidRDefault="004D05FF" w:rsidP="00F23D02">
                              <w:pPr>
                                <w:pStyle w:val="NormalWeb"/>
                                <w:spacing w:before="0" w:beforeAutospacing="0" w:after="0" w:afterAutospacing="0"/>
                                <w:jc w:val="both"/>
                                <w:rPr>
                                  <w:sz w:val="18"/>
                                  <w:szCs w:val="18"/>
                                </w:rPr>
                              </w:pPr>
                              <w:r w:rsidRPr="008D4BF4">
                                <w:rPr>
                                  <w:rFonts w:ascii="Arial" w:eastAsia="Times New Roman" w:hAnsi="Arial"/>
                                  <w:color w:val="000000" w:themeColor="text1"/>
                                  <w:kern w:val="24"/>
                                  <w:sz w:val="18"/>
                                  <w:szCs w:val="18"/>
                                  <w:lang w:val="fr-FR"/>
                                </w:rPr>
                                <w:t>n = 3</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152" name="Zone de texte 95"/>
                        <wps:cNvSpPr txBox="1"/>
                        <wps:spPr>
                          <a:xfrm>
                            <a:off x="3773901" y="2275568"/>
                            <a:ext cx="485140" cy="189865"/>
                          </a:xfrm>
                          <a:prstGeom prst="rect">
                            <a:avLst/>
                          </a:prstGeom>
                          <a:noFill/>
                          <a:ln w="6350">
                            <a:noFill/>
                          </a:ln>
                          <a:effectLst/>
                        </wps:spPr>
                        <wps:txbx>
                          <w:txbxContent>
                            <w:p w14:paraId="0EEB8C8A" w14:textId="77777777" w:rsidR="004D05FF" w:rsidRPr="008D4BF4" w:rsidRDefault="004D05FF" w:rsidP="00F23D02">
                              <w:pPr>
                                <w:pStyle w:val="NormalWeb"/>
                                <w:spacing w:before="0" w:beforeAutospacing="0" w:after="0" w:afterAutospacing="0"/>
                                <w:jc w:val="both"/>
                                <w:rPr>
                                  <w:sz w:val="18"/>
                                  <w:szCs w:val="18"/>
                                </w:rPr>
                              </w:pPr>
                              <w:r w:rsidRPr="008D4BF4">
                                <w:rPr>
                                  <w:rFonts w:ascii="Arial" w:eastAsia="Times New Roman" w:hAnsi="Arial"/>
                                  <w:color w:val="000000" w:themeColor="text1"/>
                                  <w:kern w:val="24"/>
                                  <w:sz w:val="18"/>
                                  <w:szCs w:val="18"/>
                                  <w:lang w:val="fr-FR"/>
                                </w:rPr>
                                <w:t>n = 3</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153" name="Zone de texte 95"/>
                        <wps:cNvSpPr txBox="1"/>
                        <wps:spPr>
                          <a:xfrm>
                            <a:off x="636700" y="3314993"/>
                            <a:ext cx="417868" cy="189230"/>
                          </a:xfrm>
                          <a:prstGeom prst="rect">
                            <a:avLst/>
                          </a:prstGeom>
                          <a:noFill/>
                          <a:ln w="6350">
                            <a:noFill/>
                          </a:ln>
                          <a:effectLst/>
                        </wps:spPr>
                        <wps:txbx>
                          <w:txbxContent>
                            <w:p w14:paraId="7F7B12DC" w14:textId="77777777" w:rsidR="004D05FF" w:rsidRPr="008D4BF4" w:rsidRDefault="004D05FF" w:rsidP="00F23D02">
                              <w:pPr>
                                <w:pStyle w:val="NormalWeb"/>
                                <w:spacing w:before="0" w:beforeAutospacing="0" w:after="0" w:afterAutospacing="0"/>
                                <w:jc w:val="both"/>
                                <w:rPr>
                                  <w:sz w:val="18"/>
                                  <w:szCs w:val="18"/>
                                </w:rPr>
                              </w:pPr>
                              <w:r w:rsidRPr="008D4BF4">
                                <w:rPr>
                                  <w:rFonts w:ascii="Arial" w:eastAsia="Times New Roman" w:hAnsi="Arial"/>
                                  <w:color w:val="000000" w:themeColor="text1"/>
                                  <w:kern w:val="24"/>
                                  <w:sz w:val="18"/>
                                  <w:szCs w:val="18"/>
                                  <w:lang w:val="fr-FR"/>
                                </w:rPr>
                                <w:t>n = 24</w:t>
                              </w:r>
                            </w:p>
                          </w:txbxContent>
                        </wps:txbx>
                        <wps:bodyPr rot="0" spcFirstLastPara="0" vert="horz" wrap="square" lIns="0" tIns="0" rIns="0" bIns="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22BFB50" id="_x0000_s1068" style="position:absolute;margin-left:15.15pt;margin-top:106.95pt;width:522.15pt;height:357.3pt;z-index:251607040;mso-position-horizontal-relative:text;mso-position-vertical-relative:page;mso-width-relative:margin;mso-height-relative:margin" coordorigin="276" coordsize="64125,41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">
                <v:shape id="Connecteur droit avec flèche 94" o:spid="_x0000_s1069" type="#_x0000_t32" style="position:absolute;left:5371;top:16821;width:0;height:89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Qp2P8IAAADcAAAADwAAAGRycy9kb3ducmV2LnhtbERPS4vCMBC+L/gfwix426arKFKNooJQ&#10;9uDiA72OzdgWm0ltslr/vVkQvM3H95zJrDWVuFHjSssKvqMYBHFmdcm5gv1u9TUC4TyyxsoyKXiQ&#10;g9m08zHBRNs7b+i29bkIIewSVFB4XydSuqwggy6yNXHgzrYx6ANscqkbvIdwU8leHA+lwZJDQ4E1&#10;LQvKLts/o2Ct28f592Avi4H8WaO9ppvTMVWq+9nOxyA8tf4tfrlTHebHffh/Jlwgp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Qp2P8IAAADcAAAADwAAAAAAAAAAAAAA&#10;AAChAgAAZHJzL2Rvd25yZXYueG1sUEsFBgAAAAAEAAQA+QAAAJADAAAAAA==&#10;" strokecolor="black [3213]">
                  <v:stroke endarrow="block" endarrowlength="long"/>
                </v:shape>
                <v:shape id="AutoShape 8" o:spid="_x0000_s1070" type="#_x0000_t109" style="position:absolute;left:281;top:13613;width:10177;height:30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v3JsIA&#10;AADcAAAADwAAAGRycy9kb3ducmV2LnhtbERPS2vCQBC+F/wPywi9FN1UJEp0FVsQSi/FB57H7JhE&#10;M7NpdtX033cLBW/z8T1nvuy4VjdqfeXEwOswAUWSO1tJYWC/Ww+moHxAsVg7IQM/5GG56D3NMbPu&#10;Lhu6bUOhYoj4DA2UITSZ1j4vidEPXUMSuZNrGUOEbaFti/cYzrUeJUmqGSuJDSU29F5Sftle2cAb&#10;H935UG0m6Zi7Fym+U75+fRrz3O9WM1CBuvAQ/7s/bJyfjOHvmXiBXv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S/cmwgAAANwAAAAPAAAAAAAAAAAAAAAAAJgCAABkcnMvZG93&#10;bnJldi54bWxQSwUGAAAAAAQABAD1AAAAhwMAAAAA&#10;">
                  <v:textbox>
                    <w:txbxContent>
                      <w:p w14:paraId="7C3EA013" w14:textId="4A4B9F8B" w:rsidR="004D05FF" w:rsidRPr="008D4BF4" w:rsidRDefault="004D05FF" w:rsidP="00F23D02">
                        <w:pPr>
                          <w:pStyle w:val="NormalWeb"/>
                          <w:spacing w:before="0" w:beforeAutospacing="0" w:after="0" w:afterAutospacing="0"/>
                          <w:jc w:val="center"/>
                          <w:rPr>
                            <w:sz w:val="18"/>
                            <w:szCs w:val="18"/>
                          </w:rPr>
                        </w:pPr>
                        <w:r w:rsidRPr="008D4BF4">
                          <w:rPr>
                            <w:rFonts w:ascii="Arial" w:eastAsia="Times New Roman" w:hAnsi="Arial" w:cstheme="minorBidi"/>
                            <w:color w:val="000000" w:themeColor="text1"/>
                            <w:kern w:val="24"/>
                            <w:sz w:val="18"/>
                            <w:szCs w:val="18"/>
                          </w:rPr>
                          <w:t>S</w:t>
                        </w:r>
                        <w:r w:rsidR="008D4BF4" w:rsidRPr="008D4BF4">
                          <w:rPr>
                            <w:rFonts w:ascii="Arial" w:eastAsia="Times New Roman" w:hAnsi="Arial" w:cstheme="minorBidi"/>
                            <w:color w:val="000000" w:themeColor="text1"/>
                            <w:kern w:val="24"/>
                            <w:sz w:val="18"/>
                            <w:szCs w:val="18"/>
                          </w:rPr>
                          <w:t>UBGROUP</w:t>
                        </w:r>
                        <w:r w:rsidRPr="008D4BF4">
                          <w:rPr>
                            <w:rFonts w:ascii="Arial" w:eastAsia="Times New Roman" w:hAnsi="Arial" w:cstheme="minorBidi"/>
                            <w:color w:val="000000" w:themeColor="text1"/>
                            <w:kern w:val="24"/>
                            <w:sz w:val="18"/>
                            <w:szCs w:val="18"/>
                            <w:lang w:val="fr-FR"/>
                          </w:rPr>
                          <w:t xml:space="preserve"> 3A</w:t>
                        </w:r>
                      </w:p>
                    </w:txbxContent>
                  </v:textbox>
                </v:shape>
                <v:shape id="AutoShape 8" o:spid="_x0000_s1071" type="#_x0000_t109" style="position:absolute;left:22820;top:13613;width:18126;height:304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dSvcIA&#10;AADcAAAADwAAAGRycy9kb3ducmV2LnhtbERPTWvCQBC9C/0PyxR6Ed0oNZbUVaxQKL2IVjxPs9Mk&#10;mplNs6um/94VhN7m8T5ntui4VmdqfeXEwGiYgCLJna2kMLD7eh+8gPIBxWLthAz8kYfF/KE3w8y6&#10;i2zovA2FiiHiMzRQhtBkWvu8JEY/dA1J5H5cyxgibAttW7zEcK71OElSzVhJbCixoVVJ+XF7YgNv&#10;/O0O+2ozTZ+560vxm/Jp/WnM02O3fAUVqAv/4rv7w8b5yQRuz8QL9Pw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B1K9wgAAANwAAAAPAAAAAAAAAAAAAAAAAJgCAABkcnMvZG93&#10;bnJldi54bWxQSwUGAAAAAAQABAD1AAAAhwMAAAAA&#10;">
                  <v:textbox>
                    <w:txbxContent>
                      <w:p w14:paraId="09900612" w14:textId="7F1CA3EF" w:rsidR="004D05FF" w:rsidRPr="008D4BF4" w:rsidRDefault="004D05FF" w:rsidP="00F23D02">
                        <w:pPr>
                          <w:pStyle w:val="NormalWeb"/>
                          <w:spacing w:before="0" w:beforeAutospacing="0" w:after="0" w:afterAutospacing="0"/>
                          <w:jc w:val="center"/>
                          <w:rPr>
                            <w:sz w:val="18"/>
                            <w:szCs w:val="18"/>
                          </w:rPr>
                        </w:pPr>
                        <w:r w:rsidRPr="008D4BF4">
                          <w:rPr>
                            <w:rFonts w:ascii="Arial" w:eastAsia="Times New Roman" w:hAnsi="Arial" w:cstheme="minorBidi"/>
                            <w:color w:val="000000" w:themeColor="text1"/>
                            <w:kern w:val="24"/>
                            <w:sz w:val="18"/>
                            <w:szCs w:val="18"/>
                          </w:rPr>
                          <w:t>S</w:t>
                        </w:r>
                        <w:r w:rsidR="008D4BF4" w:rsidRPr="008D4BF4">
                          <w:rPr>
                            <w:rFonts w:ascii="Arial" w:eastAsia="Times New Roman" w:hAnsi="Arial" w:cstheme="minorBidi"/>
                            <w:color w:val="000000" w:themeColor="text1"/>
                            <w:kern w:val="24"/>
                            <w:sz w:val="18"/>
                            <w:szCs w:val="18"/>
                          </w:rPr>
                          <w:t>UBGROUP</w:t>
                        </w:r>
                        <w:r w:rsidRPr="008D4BF4">
                          <w:rPr>
                            <w:rFonts w:ascii="Arial" w:eastAsia="Times New Roman" w:hAnsi="Arial" w:cstheme="minorBidi"/>
                            <w:color w:val="000000" w:themeColor="text1"/>
                            <w:kern w:val="24"/>
                            <w:sz w:val="18"/>
                            <w:szCs w:val="18"/>
                            <w:lang w:val="fr-FR"/>
                          </w:rPr>
                          <w:t xml:space="preserve"> 3C</w:t>
                        </w:r>
                      </w:p>
                    </w:txbxContent>
                  </v:textbox>
                </v:shape>
                <v:shape id="Zone de texte 95" o:spid="_x0000_s1072" type="#_x0000_t202" style="position:absolute;left:6777;top:11488;width:4179;height:189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qYsMMA&#10;AADcAAAADwAAAGRycy9kb3ducmV2LnhtbERPS2rDMBDdB3oHMYXuEjldmOJGCaXQ1C0kELsHGKyJ&#10;5dgaGUu13dtHhUB283jf2exm24mRBt84VrBeJSCIK6cbrhX8lB/LFxA+IGvsHJOCP/Kw2z4sNphp&#10;N/GJxiLUIoawz1CBCaHPpPSVIYt+5XriyJ3dYDFEONRSDzjFcNvJ5yRJpcWGY4PBnt4NVW3xaxXs&#10;m/O6PI5t3Zv263P/nR8u+SUo9fQ4v72CCDSHu/jmznWcn6Tw/0y8QG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hqYsMMAAADcAAAADwAAAAAAAAAAAAAAAACYAgAAZHJzL2Rv&#10;d25yZXYueG1sUEsFBgAAAAAEAAQA9QAAAIgDAAAAAA==&#10;" filled="f" stroked="f" strokeweight=".5pt">
                  <v:textbox inset="0,0,0,0">
                    <w:txbxContent>
                      <w:p w14:paraId="75459C1B" w14:textId="77777777" w:rsidR="004D05FF" w:rsidRPr="008D4BF4" w:rsidRDefault="004D05FF" w:rsidP="00F23D02">
                        <w:pPr>
                          <w:pStyle w:val="NormalWeb"/>
                          <w:spacing w:before="0" w:beforeAutospacing="0" w:after="0" w:afterAutospacing="0"/>
                          <w:jc w:val="both"/>
                          <w:rPr>
                            <w:sz w:val="18"/>
                            <w:szCs w:val="18"/>
                          </w:rPr>
                        </w:pPr>
                        <w:r w:rsidRPr="008D4BF4">
                          <w:rPr>
                            <w:rFonts w:ascii="Arial" w:eastAsia="Times New Roman" w:hAnsi="Arial"/>
                            <w:color w:val="000000" w:themeColor="text1"/>
                            <w:kern w:val="24"/>
                            <w:sz w:val="18"/>
                            <w:szCs w:val="18"/>
                            <w:lang w:val="fr-FR"/>
                          </w:rPr>
                          <w:t>n = 24</w:t>
                        </w:r>
                      </w:p>
                    </w:txbxContent>
                  </v:textbox>
                </v:shape>
                <v:shape id="Zone de texte 95" o:spid="_x0000_s1073" type="#_x0000_t202" style="position:absolute;left:18142;top:11400;width:4851;height:18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Y9K8MA&#10;AADcAAAADwAAAGRycy9kb3ducmV2LnhtbERPzWrCQBC+C32HZYTedKOHVmJWEaGaFio09gGG7CQb&#10;k50N2W1M375bKPQ2H9/vZPvJdmKkwTeOFayWCQji0umGawWf15fFBoQPyBo7x6Tgmzzsdw+zDFPt&#10;7vxBYxFqEUPYp6jAhNCnUvrSkEW/dD1x5Co3WAwRDrXUA95juO3kOkmepMWGY4PBno6Gyrb4sgpO&#10;TbW6Xsa27k37ej695e+3/BaUepxPhy2IQFP4F/+5cx3nJ8/w+0y8QO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VY9K8MAAADcAAAADwAAAAAAAAAAAAAAAACYAgAAZHJzL2Rv&#10;d25yZXYueG1sUEsFBgAAAAAEAAQA9QAAAIgDAAAAAA==&#10;" filled="f" stroked="f" strokeweight=".5pt">
                  <v:textbox inset="0,0,0,0">
                    <w:txbxContent>
                      <w:p w14:paraId="0A82A129" w14:textId="77777777" w:rsidR="004D05FF" w:rsidRPr="008D4BF4" w:rsidRDefault="004D05FF" w:rsidP="00F23D02">
                        <w:pPr>
                          <w:pStyle w:val="NormalWeb"/>
                          <w:spacing w:before="0" w:beforeAutospacing="0" w:after="0" w:afterAutospacing="0"/>
                          <w:jc w:val="both"/>
                          <w:rPr>
                            <w:sz w:val="18"/>
                            <w:szCs w:val="18"/>
                          </w:rPr>
                        </w:pPr>
                        <w:r w:rsidRPr="008D4BF4">
                          <w:rPr>
                            <w:rFonts w:ascii="Arial" w:eastAsia="Times New Roman" w:hAnsi="Arial"/>
                            <w:color w:val="000000" w:themeColor="text1"/>
                            <w:kern w:val="24"/>
                            <w:sz w:val="18"/>
                            <w:szCs w:val="18"/>
                            <w:lang w:val="fr-FR"/>
                          </w:rPr>
                          <w:t>n = 6</w:t>
                        </w:r>
                      </w:p>
                    </w:txbxContent>
                  </v:textbox>
                </v:shape>
                <v:shape id="Zone de texte 95" o:spid="_x0000_s1074" type="#_x0000_t202" style="position:absolute;left:33445;top:11526;width:4852;height:18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mpWcUA&#10;AADcAAAADwAAAGRycy9kb3ducmV2LnhtbESPQWvDMAyF74X9B6PBbq3THUbJ6pZSWJcNWmi6HyBi&#10;NU4TyyH20uzfT4fBbhLv6b1P6+3kOzXSEJvABpaLDBRxFWzDtYGvy9t8BSomZItdYDLwQxG2m4fZ&#10;GnMb7nymsUy1khCOORpwKfW51rFy5DEuQk8s2jUMHpOsQ63tgHcJ951+zrIX7bFhaXDY095R1Zbf&#10;3sChuS4vp7Gte9d+vB8+i+OtuCVjnh6n3SuoRFP6N/9dF1bwM6GVZ2QCvf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yalZxQAAANwAAAAPAAAAAAAAAAAAAAAAAJgCAABkcnMv&#10;ZG93bnJldi54bWxQSwUGAAAAAAQABAD1AAAAigMAAAAA&#10;" filled="f" stroked="f" strokeweight=".5pt">
                  <v:textbox inset="0,0,0,0">
                    <w:txbxContent>
                      <w:p w14:paraId="506D645B" w14:textId="77777777" w:rsidR="004D05FF" w:rsidRPr="008D4BF4" w:rsidRDefault="004D05FF" w:rsidP="00F23D02">
                        <w:pPr>
                          <w:pStyle w:val="NormalWeb"/>
                          <w:spacing w:before="0" w:beforeAutospacing="0" w:after="0" w:afterAutospacing="0"/>
                          <w:jc w:val="both"/>
                          <w:rPr>
                            <w:sz w:val="18"/>
                            <w:szCs w:val="18"/>
                          </w:rPr>
                        </w:pPr>
                        <w:r w:rsidRPr="008D4BF4">
                          <w:rPr>
                            <w:rFonts w:ascii="Arial" w:eastAsia="Times New Roman" w:hAnsi="Arial"/>
                            <w:color w:val="000000" w:themeColor="text1"/>
                            <w:kern w:val="24"/>
                            <w:sz w:val="18"/>
                            <w:szCs w:val="18"/>
                            <w:lang w:val="fr-FR"/>
                          </w:rPr>
                          <w:t>n = 3</w:t>
                        </w:r>
                      </w:p>
                    </w:txbxContent>
                  </v:textbox>
                </v:shape>
                <v:shape id="AutoShape 8" o:spid="_x0000_s1075" type="#_x0000_t109" style="position:absolute;left:11802;top:13613;width:10176;height:30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pYuMMA&#10;AADcAAAADwAAAGRycy9kb3ducmV2LnhtbERPS2vCQBC+C/0PywheRDeVktrUVdqCIF6KD3qeZsck&#10;mplNs6um/74rCL3Nx/ec2aLjWl2o9ZUTA4/jBBRJ7mwlhYH9bjmagvIBxWLthAz8kofF/KE3w8y6&#10;q2zosg2FiiHiMzRQhtBkWvu8JEY/dg1J5A6uZQwRtoW2LV5jONd6kiSpZqwkNpTY0EdJ+Wl7ZgPv&#10;/O2OX9XmOX3ibijFT8rnz7Uxg3739goqUBf+xXf3ysb5yQvcnokX6Pk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kpYuMMAAADcAAAADwAAAAAAAAAAAAAAAACYAgAAZHJzL2Rv&#10;d25yZXYueG1sUEsFBgAAAAAEAAQA9QAAAIgDAAAAAA==&#10;">
                  <v:textbox>
                    <w:txbxContent>
                      <w:p w14:paraId="0FAFD552" w14:textId="42C9EC72" w:rsidR="004D05FF" w:rsidRPr="008D4BF4" w:rsidRDefault="004D05FF" w:rsidP="00F23D02">
                        <w:pPr>
                          <w:pStyle w:val="NormalWeb"/>
                          <w:spacing w:before="0" w:beforeAutospacing="0" w:after="0" w:afterAutospacing="0"/>
                          <w:jc w:val="center"/>
                          <w:rPr>
                            <w:sz w:val="18"/>
                            <w:szCs w:val="18"/>
                          </w:rPr>
                        </w:pPr>
                        <w:r w:rsidRPr="008D4BF4">
                          <w:rPr>
                            <w:rFonts w:ascii="Arial" w:eastAsia="Times New Roman" w:hAnsi="Arial" w:cstheme="minorBidi"/>
                            <w:color w:val="000000" w:themeColor="text1"/>
                            <w:kern w:val="24"/>
                            <w:sz w:val="18"/>
                            <w:szCs w:val="18"/>
                          </w:rPr>
                          <w:t>S</w:t>
                        </w:r>
                        <w:r w:rsidR="008D4BF4" w:rsidRPr="008D4BF4">
                          <w:rPr>
                            <w:rFonts w:ascii="Arial" w:eastAsia="Times New Roman" w:hAnsi="Arial" w:cstheme="minorBidi"/>
                            <w:color w:val="000000" w:themeColor="text1"/>
                            <w:kern w:val="24"/>
                            <w:sz w:val="18"/>
                            <w:szCs w:val="18"/>
                          </w:rPr>
                          <w:t>UBGROUP</w:t>
                        </w:r>
                        <w:r w:rsidRPr="008D4BF4">
                          <w:rPr>
                            <w:rFonts w:ascii="Arial" w:eastAsia="Times New Roman" w:hAnsi="Arial" w:cstheme="minorBidi"/>
                            <w:color w:val="000000" w:themeColor="text1"/>
                            <w:kern w:val="24"/>
                            <w:sz w:val="18"/>
                            <w:szCs w:val="18"/>
                            <w:lang w:val="fr-FR"/>
                          </w:rPr>
                          <w:t xml:space="preserve"> 3B</w:t>
                        </w:r>
                      </w:p>
                    </w:txbxContent>
                  </v:textbox>
                </v:shape>
                <v:shape id="AutoShape 5" o:spid="_x0000_s1076" type="#_x0000_t109" style="position:absolute;left:281;top:25746;width:10177;height:63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Gc/8YA&#10;AADcAAAADwAAAGRycy9kb3ducmV2LnhtbESPQWvCQBCF70L/wzKFXkQ3USuSukoRUvTgoWkvvU2z&#10;0yQ0Oxuya4z/vnMoeJvhvXnvm+1+dK0aqA+NZwPpPAFFXHrbcGXg8yOfbUCFiGyx9UwGbhRgv3uY&#10;bDGz/srvNBSxUhLCIUMDdYxdpnUoa3IY5r4jFu3H9w6jrH2lbY9XCXetXiTJWjtsWBpq7OhQU/lb&#10;XJyBxWZavPE5P66+TzbH5/RrmC5Pxjw9jq8voCKN8W7+vz5awU8FX56RCfTu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YGc/8YAAADcAAAADwAAAAAAAAAAAAAAAACYAgAAZHJz&#10;L2Rvd25yZXYueG1sUEsFBgAAAAAEAAQA9QAAAIsDAAAAAA==&#10;">
                  <v:textbox>
                    <w:txbxContent>
                      <w:p w14:paraId="1D13CDAE" w14:textId="0F8E0CBF" w:rsidR="008D4BF4" w:rsidRPr="008D4BF4" w:rsidRDefault="004D05FF" w:rsidP="00F23D02">
                        <w:pPr>
                          <w:pStyle w:val="NormalWeb"/>
                          <w:tabs>
                            <w:tab w:val="left" w:pos="709"/>
                            <w:tab w:val="left" w:pos="4253"/>
                          </w:tabs>
                          <w:spacing w:before="0" w:beforeAutospacing="0" w:after="0" w:afterAutospacing="0"/>
                          <w:jc w:val="center"/>
                          <w:rPr>
                            <w:rFonts w:ascii="Arial" w:eastAsia="Calibri" w:hAnsi="Arial" w:cs="Arial"/>
                            <w:color w:val="000000" w:themeColor="text1"/>
                            <w:kern w:val="24"/>
                            <w:sz w:val="18"/>
                            <w:szCs w:val="18"/>
                          </w:rPr>
                        </w:pPr>
                        <w:r w:rsidRPr="008D4BF4">
                          <w:rPr>
                            <w:rFonts w:ascii="Arial" w:eastAsia="Calibri" w:hAnsi="Arial" w:cs="Arial"/>
                            <w:color w:val="000000" w:themeColor="text1"/>
                            <w:kern w:val="24"/>
                            <w:sz w:val="18"/>
                            <w:szCs w:val="18"/>
                          </w:rPr>
                          <w:t>Temperature</w:t>
                        </w:r>
                        <w:r w:rsidR="008D4BF4">
                          <w:rPr>
                            <w:rFonts w:ascii="Arial" w:eastAsia="Calibri" w:hAnsi="Arial" w:cs="Arial"/>
                            <w:color w:val="000000" w:themeColor="text1"/>
                            <w:kern w:val="24"/>
                            <w:sz w:val="18"/>
                            <w:szCs w:val="18"/>
                          </w:rPr>
                          <w:t xml:space="preserve"> </w:t>
                        </w:r>
                        <w:r w:rsidRPr="008D4BF4">
                          <w:rPr>
                            <w:rFonts w:ascii="Arial" w:eastAsia="Calibri" w:hAnsi="Arial" w:cs="Arial"/>
                            <w:color w:val="000000" w:themeColor="text1"/>
                            <w:kern w:val="24"/>
                            <w:sz w:val="18"/>
                            <w:szCs w:val="18"/>
                          </w:rPr>
                          <w:t>Rise</w:t>
                        </w:r>
                      </w:p>
                      <w:p w14:paraId="67977198" w14:textId="1BC648D5"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n = 3</w:t>
                        </w:r>
                      </w:p>
                      <w:p w14:paraId="37EDC702" w14:textId="54358248"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 xml:space="preserve">Para. </w:t>
                        </w:r>
                        <w:r w:rsidRPr="008D4BF4">
                          <w:rPr>
                            <w:rFonts w:ascii="Arial" w:eastAsia="Calibri" w:hAnsi="Arial" w:cs="Arial"/>
                            <w:color w:val="000000" w:themeColor="text1"/>
                            <w:kern w:val="24"/>
                            <w:sz w:val="18"/>
                            <w:szCs w:val="18"/>
                          </w:rPr>
                          <w:fldChar w:fldCharType="begin"/>
                        </w:r>
                        <w:r w:rsidRPr="008D4BF4">
                          <w:rPr>
                            <w:rFonts w:ascii="Arial" w:eastAsia="Calibri" w:hAnsi="Arial" w:cs="Arial"/>
                            <w:color w:val="000000" w:themeColor="text1"/>
                            <w:kern w:val="24"/>
                            <w:sz w:val="18"/>
                            <w:szCs w:val="18"/>
                          </w:rPr>
                          <w:instrText xml:space="preserve"> REF _Ref465688761 \r \h </w:instrText>
                        </w:r>
                        <w:r w:rsidRPr="008D4BF4">
                          <w:rPr>
                            <w:rFonts w:ascii="Arial" w:eastAsia="Calibri" w:hAnsi="Arial" w:cs="Arial"/>
                            <w:color w:val="000000" w:themeColor="text1"/>
                            <w:kern w:val="24"/>
                            <w:sz w:val="18"/>
                            <w:szCs w:val="18"/>
                          </w:rPr>
                        </w:r>
                        <w:r w:rsidRPr="008D4BF4">
                          <w:rPr>
                            <w:rFonts w:ascii="Arial" w:eastAsia="Calibri" w:hAnsi="Arial" w:cs="Arial"/>
                            <w:color w:val="000000" w:themeColor="text1"/>
                            <w:kern w:val="24"/>
                            <w:sz w:val="18"/>
                            <w:szCs w:val="18"/>
                          </w:rPr>
                          <w:fldChar w:fldCharType="separate"/>
                        </w:r>
                        <w:r w:rsidRPr="008D4BF4">
                          <w:rPr>
                            <w:rFonts w:ascii="Arial" w:eastAsia="Calibri" w:hAnsi="Arial" w:cs="Arial"/>
                            <w:color w:val="000000" w:themeColor="text1"/>
                            <w:kern w:val="24"/>
                            <w:sz w:val="18"/>
                            <w:szCs w:val="18"/>
                          </w:rPr>
                          <w:t>7.4.2.1</w:t>
                        </w:r>
                        <w:r w:rsidRPr="008D4BF4">
                          <w:rPr>
                            <w:rFonts w:ascii="Arial" w:eastAsia="Calibri" w:hAnsi="Arial" w:cs="Arial"/>
                            <w:color w:val="000000" w:themeColor="text1"/>
                            <w:kern w:val="24"/>
                            <w:sz w:val="18"/>
                            <w:szCs w:val="18"/>
                          </w:rPr>
                          <w:fldChar w:fldCharType="end"/>
                        </w:r>
                      </w:p>
                    </w:txbxContent>
                  </v:textbox>
                </v:shape>
                <v:shape id="AutoShape 5" o:spid="_x0000_s1077" type="#_x0000_t109" style="position:absolute;left:11805;top:25742;width:10176;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05ZMMA&#10;AADcAAAADwAAAGRycy9kb3ducmV2LnhtbERPTWvCQBC9C/6HZYRepG5irYTUVUohogcPpl56m2bH&#10;JJidDdltjP++Kwje5vE+Z7UZTCN66lxtWUE8i0AQF1bXXCo4fWevCQjnkTU2lknBjRxs1uPRClNt&#10;r3ykPvelCCHsUlRQed+mUrqiIoNuZlviwJ1tZ9AH2JVSd3gN4aaR8yhaSoM1h4YKW/qqqLjkf0bB&#10;PJnmWz5ku8XvXmf4Hv/007e9Ui+T4fMDhKfBP8UP906H+XEM92fCBXL9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s05ZMMAAADcAAAADwAAAAAAAAAAAAAAAACYAgAAZHJzL2Rv&#10;d25yZXYueG1sUEsFBgAAAAAEAAQA9QAAAIgDAAAAAA==&#10;">
                  <v:textbox>
                    <w:txbxContent>
                      <w:p w14:paraId="37F87C0E" w14:textId="77777777"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Intermediate Current</w:t>
                        </w:r>
                      </w:p>
                      <w:p w14:paraId="52BC073E" w14:textId="73784917"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 xml:space="preserve">Para. </w:t>
                        </w:r>
                        <w:r w:rsidRPr="008D4BF4">
                          <w:rPr>
                            <w:rFonts w:ascii="Arial" w:eastAsia="Calibri" w:hAnsi="Arial" w:cs="Arial"/>
                            <w:color w:val="000000" w:themeColor="text1"/>
                            <w:kern w:val="24"/>
                            <w:sz w:val="18"/>
                            <w:szCs w:val="18"/>
                          </w:rPr>
                          <w:fldChar w:fldCharType="begin"/>
                        </w:r>
                        <w:r w:rsidRPr="008D4BF4">
                          <w:rPr>
                            <w:rFonts w:ascii="Arial" w:eastAsia="Calibri" w:hAnsi="Arial" w:cs="Arial"/>
                            <w:color w:val="000000" w:themeColor="text1"/>
                            <w:kern w:val="24"/>
                            <w:sz w:val="18"/>
                            <w:szCs w:val="18"/>
                          </w:rPr>
                          <w:instrText xml:space="preserve"> REF _Ref465689549 \r \h </w:instrText>
                        </w:r>
                        <w:r w:rsidRPr="008D4BF4">
                          <w:rPr>
                            <w:rFonts w:ascii="Arial" w:eastAsia="Calibri" w:hAnsi="Arial" w:cs="Arial"/>
                            <w:color w:val="000000" w:themeColor="text1"/>
                            <w:kern w:val="24"/>
                            <w:sz w:val="18"/>
                            <w:szCs w:val="18"/>
                          </w:rPr>
                        </w:r>
                        <w:r w:rsidRPr="008D4BF4">
                          <w:rPr>
                            <w:rFonts w:ascii="Arial" w:eastAsia="Calibri" w:hAnsi="Arial" w:cs="Arial"/>
                            <w:color w:val="000000" w:themeColor="text1"/>
                            <w:kern w:val="24"/>
                            <w:sz w:val="18"/>
                            <w:szCs w:val="18"/>
                          </w:rPr>
                          <w:fldChar w:fldCharType="separate"/>
                        </w:r>
                        <w:r w:rsidRPr="008D4BF4">
                          <w:rPr>
                            <w:rFonts w:ascii="Arial" w:eastAsia="Calibri" w:hAnsi="Arial" w:cs="Arial"/>
                            <w:color w:val="000000" w:themeColor="text1"/>
                            <w:kern w:val="24"/>
                            <w:sz w:val="18"/>
                            <w:szCs w:val="18"/>
                          </w:rPr>
                          <w:t>7.4.3</w:t>
                        </w:r>
                        <w:r w:rsidRPr="008D4BF4">
                          <w:rPr>
                            <w:rFonts w:ascii="Arial" w:eastAsia="Calibri" w:hAnsi="Arial" w:cs="Arial"/>
                            <w:color w:val="000000" w:themeColor="text1"/>
                            <w:kern w:val="24"/>
                            <w:sz w:val="18"/>
                            <w:szCs w:val="18"/>
                          </w:rPr>
                          <w:fldChar w:fldCharType="end"/>
                        </w:r>
                      </w:p>
                    </w:txbxContent>
                  </v:textbox>
                </v:shape>
                <v:shape id="AutoShape 5" o:spid="_x0000_s1078" type="#_x0000_t109" style="position:absolute;left:11805;top:36123;width:10176;height:58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nE8MA&#10;AADcAAAADwAAAGRycy9kb3ducmV2LnhtbERPTWvCQBC9F/oflil4Ed0k2iKpq4iQogcPpr14m2bH&#10;JJidDdk1pv/eFYTe5vE+Z7keTCN66lxtWUE8jUAQF1bXXCr4+c4mCxDOI2tsLJOCP3KwXr2+LDHV&#10;9sZH6nNfihDCLkUFlfdtKqUrKjLoprYlDtzZdgZ9gF0pdYe3EG4amUTRhzRYc2iosKVtRcUlvxoF&#10;yWKcf/Eh281/9zrD9/jUj2d7pUZvw+YThKfB/4uf7p0O8+MEHs+EC+Tq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h+nE8MAAADcAAAADwAAAAAAAAAAAAAAAACYAgAAZHJzL2Rv&#10;d25yZXYueG1sUEsFBgAAAAAEAAQA9QAAAIgDAAAAAA==&#10;">
                  <v:textbox>
                    <w:txbxContent>
                      <w:p w14:paraId="126EAD6B" w14:textId="77777777"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 xml:space="preserve">Terminal Strength </w:t>
                        </w:r>
                      </w:p>
                      <w:p w14:paraId="3AFF97D2" w14:textId="77777777"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Step-Stress</w:t>
                        </w:r>
                      </w:p>
                      <w:p w14:paraId="7A7024BC" w14:textId="1027A064"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 xml:space="preserve">Para. </w:t>
                        </w:r>
                        <w:r w:rsidRPr="008D4BF4">
                          <w:rPr>
                            <w:rFonts w:ascii="Arial" w:eastAsia="Calibri" w:hAnsi="Arial" w:cs="Arial"/>
                            <w:color w:val="000000" w:themeColor="text1"/>
                            <w:kern w:val="24"/>
                            <w:sz w:val="18"/>
                            <w:szCs w:val="18"/>
                          </w:rPr>
                          <w:fldChar w:fldCharType="begin"/>
                        </w:r>
                        <w:r w:rsidRPr="008D4BF4">
                          <w:rPr>
                            <w:rFonts w:ascii="Arial" w:eastAsia="Calibri" w:hAnsi="Arial" w:cs="Arial"/>
                            <w:color w:val="000000" w:themeColor="text1"/>
                            <w:kern w:val="24"/>
                            <w:sz w:val="18"/>
                            <w:szCs w:val="18"/>
                          </w:rPr>
                          <w:instrText xml:space="preserve"> REF _Ref465689593 \r \h </w:instrText>
                        </w:r>
                        <w:r w:rsidRPr="008D4BF4">
                          <w:rPr>
                            <w:rFonts w:ascii="Arial" w:eastAsia="Calibri" w:hAnsi="Arial" w:cs="Arial"/>
                            <w:color w:val="000000" w:themeColor="text1"/>
                            <w:kern w:val="24"/>
                            <w:sz w:val="18"/>
                            <w:szCs w:val="18"/>
                          </w:rPr>
                        </w:r>
                        <w:r w:rsidRPr="008D4BF4">
                          <w:rPr>
                            <w:rFonts w:ascii="Arial" w:eastAsia="Calibri" w:hAnsi="Arial" w:cs="Arial"/>
                            <w:color w:val="000000" w:themeColor="text1"/>
                            <w:kern w:val="24"/>
                            <w:sz w:val="18"/>
                            <w:szCs w:val="18"/>
                          </w:rPr>
                          <w:fldChar w:fldCharType="separate"/>
                        </w:r>
                        <w:r w:rsidRPr="008D4BF4">
                          <w:rPr>
                            <w:rFonts w:ascii="Arial" w:eastAsia="Calibri" w:hAnsi="Arial" w:cs="Arial"/>
                            <w:color w:val="000000" w:themeColor="text1"/>
                            <w:kern w:val="24"/>
                            <w:sz w:val="18"/>
                            <w:szCs w:val="18"/>
                          </w:rPr>
                          <w:t>7.4.4</w:t>
                        </w:r>
                        <w:r w:rsidRPr="008D4BF4">
                          <w:rPr>
                            <w:rFonts w:ascii="Arial" w:eastAsia="Calibri" w:hAnsi="Arial" w:cs="Arial"/>
                            <w:color w:val="000000" w:themeColor="text1"/>
                            <w:kern w:val="24"/>
                            <w:sz w:val="18"/>
                            <w:szCs w:val="18"/>
                          </w:rPr>
                          <w:fldChar w:fldCharType="end"/>
                        </w:r>
                      </w:p>
                    </w:txbxContent>
                  </v:textbox>
                </v:shape>
                <v:shape id="Connecteur droit avec flèche 94" o:spid="_x0000_s1079" type="#_x0000_t32" style="position:absolute;left:5371;top:32068;width:0;height:399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yaksEAAADcAAAADwAAAGRycy9kb3ducmV2LnhtbERPTYvCMBC9C/sfwix4EU27gkg1yrIo&#10;60m0evE2NGNbbCa1SW33328Ewds83ucs172pxIMaV1pWEE8iEMSZ1SXnCs6n7XgOwnlkjZVlUvBH&#10;Dtarj8ESE207PtIj9bkIIewSVFB4XydSuqwgg25ia+LAXW1j0AfY5FI32IVwU8mvKJpJgyWHhgJr&#10;+ikou6WtUeA3v/dRJzctHtxllJ5b3OfxTKnhZ/+9AOGp92/xy73TYX48hecz4QK5+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ZjJqSwQAAANwAAAAPAAAAAAAAAAAAAAAA&#10;AKECAABkcnMvZG93bnJldi54bWxQSwUGAAAAAAQABAD5AAAAjwMAAAAA&#10;" strokecolor="black [3213]">
                  <v:stroke endarrow="block" endarrowlength="long"/>
                </v:shape>
                <v:shape id="Connecteur droit avec flèche 94" o:spid="_x0000_s1080" type="#_x0000_t32" style="position:absolute;left:47540;top:16593;width:0;height:914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mUC5sEAAADcAAAADwAAAGRycy9kb3ducmV2LnhtbERPTYvCMBC9C/sfwix4EU27iEg1yrIo&#10;60m0evE2NGNbbCa1SW33328Ewds83ucs172pxIMaV1pWEE8iEMSZ1SXnCs6n7XgOwnlkjZVlUvBH&#10;Dtarj8ESE207PtIj9bkIIewSVFB4XydSuqwgg25ia+LAXW1j0AfY5FI32IVwU8mvKJpJgyWHhgJr&#10;+ikou6WtUeA3v/dRJzctHtxllJ5b3OfxTKnhZ/+9AOGp92/xy73TYX48hecz4QK5+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WZQLmwQAAANwAAAAPAAAAAAAAAAAAAAAA&#10;AKECAABkcnMvZG93bnJldi54bWxQSwUGAAAAAAQABAD5AAAAjwMAAAAA&#10;" strokecolor="black [3213]">
                  <v:stroke endarrow="block" endarrowlength="long"/>
                </v:shape>
                <v:shape id="Connecteur droit avec flèche 94" o:spid="_x0000_s1081" type="#_x0000_t32" style="position:absolute;left:16893;top:30490;width:0;height:566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HbdDcAAAADcAAAADwAAAGRycy9kb3ducmV2LnhtbERPTYvCMBC9C/6HMIK3NVVQlmoUFYTi&#10;QdFd9Do2Y1tsJrWJWv+9EQRv83ifM5k1phR3ql1hWUG/F4EgTq0uOFPw/7f6+QXhPLLG0jIpeJKD&#10;2bTdmmCs7YN3dN/7TIQQdjEqyL2vYildmpNB17MVceDOtjboA6wzqWt8hHBTykEUjaTBgkNDjhUt&#10;c0ov+5tRsNHN87w92MtiKNcbtNdkdzomSnU7zXwMwlPjv+KPO9Fhfn8I72fCBXL6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B23Q3AAAAA3AAAAA8AAAAAAAAAAAAAAAAA&#10;oQIAAGRycy9kb3ducmV2LnhtbFBLBQYAAAAABAAEAPkAAACOAwAAAAA=&#10;" strokecolor="black [3213]">
                  <v:stroke endarrow="block" endarrowlength="long"/>
                </v:shape>
                <v:shape id="AutoShape 8" o:spid="_x0000_s1082" type="#_x0000_t109" style="position:absolute;left:42576;top:13614;width:9927;height:30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xaF8IA&#10;AADcAAAADwAAAGRycy9kb3ducmV2LnhtbERPTWvCQBC9C/0PyxS8SLNRJJbUVaoglF6KWnqeZqdJ&#10;2sxszK4a/31XELzN433OfNlzo07U+dqJgXGSgiIpnK2lNPC53zw9g/IBxWLjhAxcyMNy8TCYY27d&#10;WbZ02oVSxRDxORqoQmhzrX1REaNPXEsSuR/XMYYIu1LbDs8xnBs9SdNMM9YSGypsaV1R8bc7soEV&#10;f7vfr3o7y6bcj6Q8ZHz8eDdm+Ni/voAK1Ie7+OZ+s3H+OIPrM/ECvf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DFoXwgAAANwAAAAPAAAAAAAAAAAAAAAAAJgCAABkcnMvZG93&#10;bnJldi54bWxQSwUGAAAAAAQABAD1AAAAhwMAAAAA&#10;">
                  <v:textbox>
                    <w:txbxContent>
                      <w:p w14:paraId="3B3E2B25" w14:textId="4BE76C2A" w:rsidR="004D05FF" w:rsidRPr="008D4BF4" w:rsidRDefault="004D05FF" w:rsidP="00F23D02">
                        <w:pPr>
                          <w:pStyle w:val="NormalWeb"/>
                          <w:spacing w:before="0" w:beforeAutospacing="0" w:after="0" w:afterAutospacing="0"/>
                          <w:jc w:val="center"/>
                          <w:rPr>
                            <w:sz w:val="18"/>
                            <w:szCs w:val="18"/>
                          </w:rPr>
                        </w:pPr>
                        <w:r w:rsidRPr="008D4BF4">
                          <w:rPr>
                            <w:rFonts w:ascii="Arial" w:eastAsia="Times New Roman" w:hAnsi="Arial" w:cstheme="minorBidi"/>
                            <w:color w:val="000000" w:themeColor="text1"/>
                            <w:kern w:val="24"/>
                            <w:sz w:val="18"/>
                            <w:szCs w:val="18"/>
                          </w:rPr>
                          <w:t>S</w:t>
                        </w:r>
                        <w:r w:rsidR="008D4BF4" w:rsidRPr="008D4BF4">
                          <w:rPr>
                            <w:rFonts w:ascii="Arial" w:eastAsia="Times New Roman" w:hAnsi="Arial" w:cstheme="minorBidi"/>
                            <w:color w:val="000000" w:themeColor="text1"/>
                            <w:kern w:val="24"/>
                            <w:sz w:val="18"/>
                            <w:szCs w:val="18"/>
                          </w:rPr>
                          <w:t>UBGROUP</w:t>
                        </w:r>
                        <w:r w:rsidRPr="008D4BF4">
                          <w:rPr>
                            <w:rFonts w:ascii="Arial" w:eastAsia="Times New Roman" w:hAnsi="Arial" w:cstheme="minorBidi"/>
                            <w:color w:val="000000" w:themeColor="text1"/>
                            <w:kern w:val="24"/>
                            <w:sz w:val="18"/>
                            <w:szCs w:val="18"/>
                            <w:lang w:val="fr-FR"/>
                          </w:rPr>
                          <w:t xml:space="preserve"> 3D</w:t>
                        </w:r>
                      </w:p>
                    </w:txbxContent>
                  </v:textbox>
                </v:shape>
                <v:shape id="AutoShape 8" o:spid="_x0000_s1083" type="#_x0000_t109" style="position:absolute;left:53340;top:13614;width:9927;height:30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D/jMIA&#10;AADcAAAADwAAAGRycy9kb3ducmV2LnhtbERPTWvCQBC9F/wPywi9lLqxSFJSV9FCofQiWvE8zU6T&#10;1MxszK4a/70rCL3N433OdN5zo07U+dqJgfEoAUVSOFtLaWD7/fH8CsoHFIuNEzJwIQ/z2eBhirl1&#10;Z1nTaRNKFUPE52igCqHNtfZFRYx+5FqSyP26jjFE2JXadniO4dzolyRJNWMtsaHClt4rKvabIxtY&#10;8o/729XrLJ1w/yTlIeXj6suYx2G/eAMVqA//4rv708b54wxuz8QL9Ow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QP+MwgAAANwAAAAPAAAAAAAAAAAAAAAAAJgCAABkcnMvZG93&#10;bnJldi54bWxQSwUGAAAAAAQABAD1AAAAhwMAAAAA&#10;">
                  <v:textbox>
                    <w:txbxContent>
                      <w:p w14:paraId="5B0A052E" w14:textId="415E29F5" w:rsidR="004D05FF" w:rsidRPr="008D4BF4" w:rsidRDefault="004D05FF" w:rsidP="00F23D02">
                        <w:pPr>
                          <w:pStyle w:val="NormalWeb"/>
                          <w:spacing w:before="0" w:beforeAutospacing="0" w:after="0" w:afterAutospacing="0"/>
                          <w:jc w:val="center"/>
                          <w:rPr>
                            <w:sz w:val="18"/>
                            <w:szCs w:val="18"/>
                          </w:rPr>
                        </w:pPr>
                        <w:r w:rsidRPr="008D4BF4">
                          <w:rPr>
                            <w:rFonts w:ascii="Arial" w:eastAsia="Times New Roman" w:hAnsi="Arial" w:cstheme="minorBidi"/>
                            <w:color w:val="000000" w:themeColor="text1"/>
                            <w:kern w:val="24"/>
                            <w:sz w:val="18"/>
                            <w:szCs w:val="18"/>
                          </w:rPr>
                          <w:t>S</w:t>
                        </w:r>
                        <w:r w:rsidR="008D4BF4" w:rsidRPr="008D4BF4">
                          <w:rPr>
                            <w:rFonts w:ascii="Arial" w:eastAsia="Times New Roman" w:hAnsi="Arial" w:cstheme="minorBidi"/>
                            <w:color w:val="000000" w:themeColor="text1"/>
                            <w:kern w:val="24"/>
                            <w:sz w:val="18"/>
                            <w:szCs w:val="18"/>
                          </w:rPr>
                          <w:t>UBGROUP</w:t>
                        </w:r>
                        <w:r w:rsidRPr="008D4BF4">
                          <w:rPr>
                            <w:rFonts w:ascii="Arial" w:eastAsia="Times New Roman" w:hAnsi="Arial" w:cstheme="minorBidi"/>
                            <w:color w:val="000000" w:themeColor="text1"/>
                            <w:kern w:val="24"/>
                            <w:sz w:val="18"/>
                            <w:szCs w:val="18"/>
                            <w:lang w:val="fr-FR"/>
                          </w:rPr>
                          <w:t xml:space="preserve"> 3E</w:t>
                        </w:r>
                      </w:p>
                    </w:txbxContent>
                  </v:textbox>
                </v:shape>
                <v:shape id="Zone de texte 95" o:spid="_x0000_s1084" type="#_x0000_t202" style="position:absolute;left:48489;top:11463;width:4851;height:18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A/hMUA&#10;AADcAAAADwAAAGRycy9kb3ducmV2LnhtbESPQWvDMAyF74X9B6PBbq2THkbJ6pYxWJcVOli7HyBi&#10;NU4TyyF20+zfV4fBbhLv6b1P6+3kOzXSEJvABvJFBoq4Crbh2sDP6X2+AhUTssUuMBn4pQjbzcNs&#10;jYUNN/6m8ZhqJSEcCzTgUuoLrWPlyGNchJ5YtHMYPCZZh1rbAW8S7ju9zLJn7bFhaXDY05ujqj1e&#10;vYFdc85PX2Nb9679/Njty8OlvCRjnh6n1xdQiab0b/67Lq3g50Irz8gEen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ED+ExQAAANwAAAAPAAAAAAAAAAAAAAAAAJgCAABkcnMv&#10;ZG93bnJldi54bWxQSwUGAAAAAAQABAD1AAAAigMAAAAA&#10;" filled="f" stroked="f" strokeweight=".5pt">
                  <v:textbox inset="0,0,0,0">
                    <w:txbxContent>
                      <w:p w14:paraId="2A758E47" w14:textId="77777777" w:rsidR="004D05FF" w:rsidRPr="008D4BF4" w:rsidRDefault="004D05FF" w:rsidP="00F23D02">
                        <w:pPr>
                          <w:pStyle w:val="NormalWeb"/>
                          <w:spacing w:before="0" w:beforeAutospacing="0" w:after="0" w:afterAutospacing="0"/>
                          <w:jc w:val="both"/>
                          <w:rPr>
                            <w:sz w:val="18"/>
                            <w:szCs w:val="18"/>
                          </w:rPr>
                        </w:pPr>
                        <w:r w:rsidRPr="008D4BF4">
                          <w:rPr>
                            <w:rFonts w:ascii="Arial" w:eastAsia="Times New Roman" w:hAnsi="Arial"/>
                            <w:color w:val="000000" w:themeColor="text1"/>
                            <w:kern w:val="24"/>
                            <w:sz w:val="18"/>
                            <w:szCs w:val="18"/>
                            <w:lang w:val="fr-FR"/>
                          </w:rPr>
                          <w:t>n = 6</w:t>
                        </w:r>
                      </w:p>
                    </w:txbxContent>
                  </v:textbox>
                </v:shape>
                <v:shape id="Zone de texte 95" o:spid="_x0000_s1085" type="#_x0000_t202" style="position:absolute;left:59550;top:11463;width:4851;height:18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yaH8IA&#10;AADcAAAADwAAAGRycy9kb3ducmV2LnhtbERP22rCQBB9L/gPywh9q5v0QWx0FRG0qdCClw8YsmM2&#10;JjsbsmtM/75bEHybw7nOYjXYRvTU+cqxgnSSgCAunK64VHA+bd9mIHxA1tg4JgW/5GG1HL0sMNPu&#10;zgfqj6EUMYR9hgpMCG0mpS8MWfQT1xJH7uI6iyHCrpS6w3sMt418T5KptFhxbDDY0sZQUR9vVsGu&#10;uqSnn74uW1N/fe72+fc1vwalXsfDeg4i0BCe4oc713F++gH/z8QL5P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XJofwgAAANwAAAAPAAAAAAAAAAAAAAAAAJgCAABkcnMvZG93&#10;bnJldi54bWxQSwUGAAAAAAQABAD1AAAAhwMAAAAA&#10;" filled="f" stroked="f" strokeweight=".5pt">
                  <v:textbox inset="0,0,0,0">
                    <w:txbxContent>
                      <w:p w14:paraId="7AE00817" w14:textId="77777777" w:rsidR="004D05FF" w:rsidRPr="008D4BF4" w:rsidRDefault="004D05FF" w:rsidP="00F23D02">
                        <w:pPr>
                          <w:pStyle w:val="NormalWeb"/>
                          <w:spacing w:before="0" w:beforeAutospacing="0" w:after="0" w:afterAutospacing="0"/>
                          <w:jc w:val="both"/>
                          <w:rPr>
                            <w:sz w:val="18"/>
                            <w:szCs w:val="18"/>
                          </w:rPr>
                        </w:pPr>
                        <w:r w:rsidRPr="008D4BF4">
                          <w:rPr>
                            <w:rFonts w:ascii="Arial" w:eastAsia="Times New Roman" w:hAnsi="Arial"/>
                            <w:color w:val="000000" w:themeColor="text1"/>
                            <w:kern w:val="24"/>
                            <w:sz w:val="18"/>
                            <w:szCs w:val="18"/>
                            <w:lang w:val="fr-FR"/>
                          </w:rPr>
                          <w:t>n = 6</w:t>
                        </w:r>
                      </w:p>
                    </w:txbxContent>
                  </v:textbox>
                </v:shape>
                <v:group id="Group 120" o:spid="_x0000_s1086" style="position:absolute;left:23357;width:17053;height:6028" coordorigin="23357" coordsize="17053,85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HHGPMUAAADcAAAADwAAAGRycy9kb3ducmV2LnhtbESPQWvCQBCF74L/YRmh&#10;N93EokjqKiJt6UEEtVB6G7JjEszOhuw2if++cxC8zfDevPfNeju4WnXUhsqzgXSWgCLOva24MPB9&#10;+ZiuQIWIbLH2TAbuFGC7GY/WmFnf84m6cyyUhHDI0EAZY5NpHfKSHIaZb4hFu/rWYZS1LbRtsZdw&#10;V+t5kiy1w4qlocSG9iXlt/OfM/DZY797Td+7w+26v/9eFsefQ0rGvEyG3RuoSEN8mh/XX1bw54Iv&#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BxxjzFAAAA3AAA&#10;AA8AAAAAAAAAAAAAAAAAqgIAAGRycy9kb3ducmV2LnhtbFBLBQYAAAAABAAEAPoAAACcAwAAAAA=&#10;">
                  <v:shape id="AutoShape 5" o:spid="_x0000_s1087" type="#_x0000_t109" style="position:absolute;left:23357;top:3041;width:17053;height:54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Hz2cMA&#10;AADcAAAADwAAAGRycy9kb3ducmV2LnhtbERPTWvCQBC9F/oflil4Ed0k2iKpq4iQogcPpr14m2bH&#10;JJidDdk1pv/eFYTe5vE+Z7keTCN66lxtWUE8jUAQF1bXXCr4+c4mCxDOI2tsLJOCP3KwXr2+LDHV&#10;9sZH6nNfihDCLkUFlfdtKqUrKjLoprYlDtzZdgZ9gF0pdYe3EG4amUTRhzRYc2iosKVtRcUlvxoF&#10;yWKcf/Eh281/9zrD9/jUj2d7pUZvw+YThKfB/4uf7p0O85MYHs+EC+Tq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KHz2cMAAADcAAAADwAAAAAAAAAAAAAAAACYAgAAZHJzL2Rv&#10;d25yZXYueG1sUEsFBgAAAAAEAAQA9QAAAIgDAAAAAA==&#10;">
                    <v:textbox>
                      <w:txbxContent>
                        <w:p w14:paraId="7FA35370" w14:textId="77777777"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Endurance Tests</w:t>
                          </w:r>
                        </w:p>
                        <w:p w14:paraId="37C4DDE8" w14:textId="4D684F37"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 xml:space="preserve">Para. </w:t>
                          </w:r>
                          <w:r w:rsidRPr="008D4BF4">
                            <w:rPr>
                              <w:rFonts w:ascii="Arial" w:eastAsia="Calibri" w:hAnsi="Arial" w:cs="Arial"/>
                              <w:color w:val="000000" w:themeColor="text1"/>
                              <w:kern w:val="24"/>
                              <w:sz w:val="18"/>
                              <w:szCs w:val="18"/>
                            </w:rPr>
                            <w:fldChar w:fldCharType="begin"/>
                          </w:r>
                          <w:r w:rsidRPr="008D4BF4">
                            <w:rPr>
                              <w:rFonts w:ascii="Arial" w:eastAsia="Calibri" w:hAnsi="Arial" w:cs="Arial"/>
                              <w:color w:val="000000" w:themeColor="text1"/>
                              <w:kern w:val="24"/>
                              <w:sz w:val="18"/>
                              <w:szCs w:val="18"/>
                            </w:rPr>
                            <w:instrText xml:space="preserve"> REF _Ref465688711 \r \h </w:instrText>
                          </w:r>
                          <w:r w:rsidRPr="008D4BF4">
                            <w:rPr>
                              <w:rFonts w:ascii="Arial" w:eastAsia="Calibri" w:hAnsi="Arial" w:cs="Arial"/>
                              <w:color w:val="000000" w:themeColor="text1"/>
                              <w:kern w:val="24"/>
                              <w:sz w:val="18"/>
                              <w:szCs w:val="18"/>
                            </w:rPr>
                          </w:r>
                          <w:r w:rsidRPr="008D4BF4">
                            <w:rPr>
                              <w:rFonts w:ascii="Arial" w:eastAsia="Calibri" w:hAnsi="Arial" w:cs="Arial"/>
                              <w:color w:val="000000" w:themeColor="text1"/>
                              <w:kern w:val="24"/>
                              <w:sz w:val="18"/>
                              <w:szCs w:val="18"/>
                            </w:rPr>
                            <w:fldChar w:fldCharType="separate"/>
                          </w:r>
                          <w:r w:rsidRPr="008D4BF4">
                            <w:rPr>
                              <w:rFonts w:ascii="Arial" w:eastAsia="Calibri" w:hAnsi="Arial" w:cs="Arial"/>
                              <w:color w:val="000000" w:themeColor="text1"/>
                              <w:kern w:val="24"/>
                              <w:sz w:val="18"/>
                              <w:szCs w:val="18"/>
                            </w:rPr>
                            <w:t>7.4</w:t>
                          </w:r>
                          <w:r w:rsidRPr="008D4BF4">
                            <w:rPr>
                              <w:rFonts w:ascii="Arial" w:eastAsia="Calibri" w:hAnsi="Arial" w:cs="Arial"/>
                              <w:color w:val="000000" w:themeColor="text1"/>
                              <w:kern w:val="24"/>
                              <w:sz w:val="18"/>
                              <w:szCs w:val="18"/>
                            </w:rPr>
                            <w:fldChar w:fldCharType="end"/>
                          </w:r>
                        </w:p>
                      </w:txbxContent>
                    </v:textbox>
                  </v:shape>
                  <v:shape id="AutoShape 8" o:spid="_x0000_s1088" type="#_x0000_t109" style="position:absolute;left:23357;width:17053;height:304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uWqcIA&#10;AADcAAAADwAAAGRycy9kb3ducmV2LnhtbERPTWvCQBC9C/6HZQQvopsGiZK6ii0IpZeilp6n2WmS&#10;mplNs6vGf98tFLzN433OatNzoy7U+dqJgYdZAoqkcLaW0sD7cTddgvIBxWLjhAzcyMNmPRysMLfu&#10;Knu6HEKpYoj4HA1UIbS51r6oiNHPXEsSuS/XMYYIu1LbDq8xnBudJkmmGWuJDRW29FxRcTqc2cAT&#10;f7rvj3q/yObcT6T8yfj89mrMeNRvH0EF6sNd/O9+sXF+msLfM/ECvf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W5apwgAAANwAAAAPAAAAAAAAAAAAAAAAAJgCAABkcnMvZG93&#10;bnJldi54bWxQSwUGAAAAAAQABAD1AAAAhwMAAAAA&#10;">
                    <v:textbox>
                      <w:txbxContent>
                        <w:p w14:paraId="1681EE9E" w14:textId="502CADD4" w:rsidR="004D05FF" w:rsidRPr="008D4BF4" w:rsidRDefault="004D05FF" w:rsidP="00F23D02">
                          <w:pPr>
                            <w:pStyle w:val="NormalWeb"/>
                            <w:spacing w:before="0" w:beforeAutospacing="0" w:after="0" w:afterAutospacing="0"/>
                            <w:jc w:val="center"/>
                            <w:rPr>
                              <w:sz w:val="18"/>
                              <w:szCs w:val="18"/>
                            </w:rPr>
                          </w:pPr>
                          <w:r w:rsidRPr="008D4BF4">
                            <w:rPr>
                              <w:rFonts w:ascii="Arial" w:eastAsia="Times New Roman" w:hAnsi="Arial" w:cstheme="minorBidi"/>
                              <w:color w:val="000000" w:themeColor="text1"/>
                              <w:kern w:val="24"/>
                              <w:sz w:val="18"/>
                              <w:szCs w:val="18"/>
                            </w:rPr>
                            <w:t>G</w:t>
                          </w:r>
                          <w:r w:rsidR="008D4BF4" w:rsidRPr="008D4BF4">
                            <w:rPr>
                              <w:rFonts w:ascii="Arial" w:eastAsia="Times New Roman" w:hAnsi="Arial" w:cstheme="minorBidi"/>
                              <w:color w:val="000000" w:themeColor="text1"/>
                              <w:kern w:val="24"/>
                              <w:sz w:val="18"/>
                              <w:szCs w:val="18"/>
                            </w:rPr>
                            <w:t>ROUP</w:t>
                          </w:r>
                          <w:r w:rsidRPr="008D4BF4">
                            <w:rPr>
                              <w:rFonts w:ascii="Arial" w:eastAsia="Times New Roman" w:hAnsi="Arial" w:cstheme="minorBidi"/>
                              <w:color w:val="000000" w:themeColor="text1"/>
                              <w:kern w:val="24"/>
                              <w:sz w:val="18"/>
                              <w:szCs w:val="18"/>
                              <w:lang w:val="fr-FR"/>
                            </w:rPr>
                            <w:t xml:space="preserve"> 3</w:t>
                          </w:r>
                        </w:p>
                      </w:txbxContent>
                    </v:textbox>
                  </v:shape>
                </v:group>
                <v:shape id="AutoShape 5" o:spid="_x0000_s1089" type="#_x0000_t109" style="position:absolute;left:22839;top:25744;width:8326;height:63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INcQA&#10;AADcAAAADwAAAGRycy9kb3ducmV2LnhtbERPTWvCQBC9C/0PyxR6Ed0YrUh0E0ohRQ8eGr14G7Nj&#10;EpqdDdltTP99t1DwNo/3ObtsNK0YqHeNZQWLeQSCuLS64UrB+ZTPNiCcR9bYWiYFP+QgS58mO0y0&#10;vfMnDYWvRAhhl6CC2vsukdKVNRl0c9sRB+5me4M+wL6Susd7CDetjKNoLQ02HBpq7Oi9pvKr+DYK&#10;4s20+OBjvl9dDzrH18VlmC4PSr08j29bEJ5G/xD/u/c6zI+X8PdMuECm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M/yDXEAAAA3AAAAA8AAAAAAAAAAAAAAAAAmAIAAGRycy9k&#10;b3ducmV2LnhtbFBLBQYAAAAABAAEAPUAAACJAwAAAAA=&#10;">
                  <v:textbox>
                    <w:txbxContent>
                      <w:p w14:paraId="11ABD501" w14:textId="4E12B2DB"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Low Level</w:t>
                        </w:r>
                        <w:r w:rsidR="008D4BF4" w:rsidRPr="008D4BF4">
                          <w:rPr>
                            <w:rFonts w:ascii="Arial" w:eastAsia="Calibri" w:hAnsi="Arial" w:cs="Arial"/>
                            <w:color w:val="000000" w:themeColor="text1"/>
                            <w:kern w:val="24"/>
                            <w:sz w:val="18"/>
                            <w:szCs w:val="18"/>
                          </w:rPr>
                          <w:t xml:space="preserve"> </w:t>
                        </w:r>
                        <w:r w:rsidRPr="008D4BF4">
                          <w:rPr>
                            <w:rFonts w:ascii="Arial" w:eastAsia="Calibri" w:hAnsi="Arial" w:cs="Arial"/>
                            <w:color w:val="000000" w:themeColor="text1"/>
                            <w:kern w:val="24"/>
                            <w:sz w:val="18"/>
                            <w:szCs w:val="18"/>
                          </w:rPr>
                          <w:t>&amp; Mechanical Life</w:t>
                        </w:r>
                      </w:p>
                      <w:p w14:paraId="08174449" w14:textId="4B829E15"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 xml:space="preserve">Para. </w:t>
                        </w:r>
                        <w:r w:rsidRPr="008D4BF4">
                          <w:rPr>
                            <w:rFonts w:ascii="Arial" w:eastAsia="Calibri" w:hAnsi="Arial" w:cs="Arial"/>
                            <w:color w:val="000000" w:themeColor="text1"/>
                            <w:kern w:val="24"/>
                            <w:sz w:val="18"/>
                            <w:szCs w:val="18"/>
                          </w:rPr>
                          <w:fldChar w:fldCharType="begin"/>
                        </w:r>
                        <w:r w:rsidRPr="008D4BF4">
                          <w:rPr>
                            <w:rFonts w:ascii="Arial" w:eastAsia="Calibri" w:hAnsi="Arial" w:cs="Arial"/>
                            <w:color w:val="000000" w:themeColor="text1"/>
                            <w:kern w:val="24"/>
                            <w:sz w:val="18"/>
                            <w:szCs w:val="18"/>
                          </w:rPr>
                          <w:instrText xml:space="preserve"> REF _Ref465688796 \r \h </w:instrText>
                        </w:r>
                        <w:r w:rsidRPr="008D4BF4">
                          <w:rPr>
                            <w:rFonts w:ascii="Arial" w:eastAsia="Calibri" w:hAnsi="Arial" w:cs="Arial"/>
                            <w:color w:val="000000" w:themeColor="text1"/>
                            <w:kern w:val="24"/>
                            <w:sz w:val="18"/>
                            <w:szCs w:val="18"/>
                          </w:rPr>
                        </w:r>
                        <w:r w:rsidRPr="008D4BF4">
                          <w:rPr>
                            <w:rFonts w:ascii="Arial" w:eastAsia="Calibri" w:hAnsi="Arial" w:cs="Arial"/>
                            <w:color w:val="000000" w:themeColor="text1"/>
                            <w:kern w:val="24"/>
                            <w:sz w:val="18"/>
                            <w:szCs w:val="18"/>
                          </w:rPr>
                          <w:fldChar w:fldCharType="separate"/>
                        </w:r>
                        <w:r w:rsidRPr="008D4BF4">
                          <w:rPr>
                            <w:rFonts w:ascii="Arial" w:eastAsia="Calibri" w:hAnsi="Arial" w:cs="Arial"/>
                            <w:color w:val="000000" w:themeColor="text1"/>
                            <w:kern w:val="24"/>
                            <w:sz w:val="18"/>
                            <w:szCs w:val="18"/>
                          </w:rPr>
                          <w:t>7.4.5</w:t>
                        </w:r>
                        <w:r w:rsidRPr="008D4BF4">
                          <w:rPr>
                            <w:rFonts w:ascii="Arial" w:eastAsia="Calibri" w:hAnsi="Arial" w:cs="Arial"/>
                            <w:color w:val="000000" w:themeColor="text1"/>
                            <w:kern w:val="24"/>
                            <w:sz w:val="18"/>
                            <w:szCs w:val="18"/>
                          </w:rPr>
                          <w:fldChar w:fldCharType="end"/>
                        </w:r>
                      </w:p>
                    </w:txbxContent>
                  </v:textbox>
                </v:shape>
                <v:shape id="AutoShape 5" o:spid="_x0000_s1090" type="#_x0000_t109" style="position:absolute;left:32619;top:25744;width:8326;height:63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ZQQcQA&#10;AADcAAAADwAAAGRycy9kb3ducmV2LnhtbERPTWvCQBC9F/oflin0IroxtSLRTShCih56aPTibcyO&#10;SWh2NmTXmP57Vyj0No/3OZtsNK0YqHeNZQXzWQSCuLS64UrB8ZBPVyCcR9bYWiYFv+QgS5+fNpho&#10;e+NvGgpfiRDCLkEFtfddIqUrazLoZrYjDtzF9gZ9gH0ldY+3EG5aGUfRUhpsODTU2NG2pvKnuBoF&#10;8WpSfPJXvluc9zrH9/lpmLztlXp9GT/WIDyN/l/8597pMD9ewOOZcIF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WUEHEAAAA3AAAAA8AAAAAAAAAAAAAAAAAmAIAAGRycy9k&#10;b3ducmV2LnhtbFBLBQYAAAAABAAEAPUAAACJAwAAAAA=&#10;">
                  <v:textbox>
                    <w:txbxContent>
                      <w:p w14:paraId="7FA34B7B" w14:textId="77777777"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Inductive &amp; Mechanical Life</w:t>
                        </w:r>
                      </w:p>
                      <w:p w14:paraId="369398E8" w14:textId="4D979EEE"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 xml:space="preserve">Para. </w:t>
                        </w:r>
                        <w:r w:rsidRPr="008D4BF4">
                          <w:rPr>
                            <w:rFonts w:ascii="Arial" w:eastAsia="Calibri" w:hAnsi="Arial" w:cs="Arial"/>
                            <w:color w:val="000000" w:themeColor="text1"/>
                            <w:kern w:val="24"/>
                            <w:sz w:val="18"/>
                            <w:szCs w:val="18"/>
                          </w:rPr>
                          <w:fldChar w:fldCharType="begin"/>
                        </w:r>
                        <w:r w:rsidRPr="008D4BF4">
                          <w:rPr>
                            <w:rFonts w:ascii="Arial" w:eastAsia="Calibri" w:hAnsi="Arial" w:cs="Arial"/>
                            <w:color w:val="000000" w:themeColor="text1"/>
                            <w:kern w:val="24"/>
                            <w:sz w:val="18"/>
                            <w:szCs w:val="18"/>
                          </w:rPr>
                          <w:instrText xml:space="preserve"> REF _Ref465688808 \r \h </w:instrText>
                        </w:r>
                        <w:r w:rsidRPr="008D4BF4">
                          <w:rPr>
                            <w:rFonts w:ascii="Arial" w:eastAsia="Calibri" w:hAnsi="Arial" w:cs="Arial"/>
                            <w:color w:val="000000" w:themeColor="text1"/>
                            <w:kern w:val="24"/>
                            <w:sz w:val="18"/>
                            <w:szCs w:val="18"/>
                          </w:rPr>
                        </w:r>
                        <w:r w:rsidRPr="008D4BF4">
                          <w:rPr>
                            <w:rFonts w:ascii="Arial" w:eastAsia="Calibri" w:hAnsi="Arial" w:cs="Arial"/>
                            <w:color w:val="000000" w:themeColor="text1"/>
                            <w:kern w:val="24"/>
                            <w:sz w:val="18"/>
                            <w:szCs w:val="18"/>
                          </w:rPr>
                          <w:fldChar w:fldCharType="separate"/>
                        </w:r>
                        <w:r w:rsidRPr="008D4BF4">
                          <w:rPr>
                            <w:rFonts w:ascii="Arial" w:eastAsia="Calibri" w:hAnsi="Arial" w:cs="Arial"/>
                            <w:color w:val="000000" w:themeColor="text1"/>
                            <w:kern w:val="24"/>
                            <w:sz w:val="18"/>
                            <w:szCs w:val="18"/>
                          </w:rPr>
                          <w:t>7.4.6</w:t>
                        </w:r>
                        <w:r w:rsidRPr="008D4BF4">
                          <w:rPr>
                            <w:rFonts w:ascii="Arial" w:eastAsia="Calibri" w:hAnsi="Arial" w:cs="Arial"/>
                            <w:color w:val="000000" w:themeColor="text1"/>
                            <w:kern w:val="24"/>
                            <w:sz w:val="18"/>
                            <w:szCs w:val="18"/>
                          </w:rPr>
                          <w:fldChar w:fldCharType="end"/>
                        </w:r>
                      </w:p>
                    </w:txbxContent>
                  </v:textbox>
                </v:shape>
                <v:shape id="AutoShape 5" o:spid="_x0000_s1091" type="#_x0000_t109" style="position:absolute;left:22837;top:36124;width:8326;height:4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r12sQA&#10;AADcAAAADwAAAGRycy9kb3ducmV2LnhtbERPTWvCQBC9F/oflin0IroxrSLRTShCih56aPTibcyO&#10;SWh2NmTXmP57Vyj0No/3OZtsNK0YqHeNZQXzWQSCuLS64UrB8ZBPVyCcR9bYWiYFv+QgS5+fNpho&#10;e+NvGgpfiRDCLkEFtfddIqUrazLoZrYjDtzF9gZ9gH0ldY+3EG5aGUfRUhpsODTU2NG2pvKnuBoF&#10;8WpSfPJXvns/73WOi/lpmLztlXp9GT/WIDyN/l/8597pMD9ewOOZcIF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Oa9drEAAAA3AAAAA8AAAAAAAAAAAAAAAAAmAIAAGRycy9k&#10;b3ducmV2LnhtbFBLBQYAAAAABAAEAPUAAACJAwAAAAA=&#10;">
                  <v:textbox>
                    <w:txbxContent>
                      <w:p w14:paraId="575DD36C" w14:textId="77777777"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Construction Analysis</w:t>
                        </w:r>
                      </w:p>
                      <w:p w14:paraId="4584B997" w14:textId="6F003F34"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 xml:space="preserve">Para. </w:t>
                        </w:r>
                        <w:r w:rsidRPr="008D4BF4">
                          <w:rPr>
                            <w:rFonts w:ascii="Arial" w:eastAsia="Calibri" w:hAnsi="Arial" w:cs="Arial"/>
                            <w:color w:val="000000" w:themeColor="text1"/>
                            <w:kern w:val="24"/>
                            <w:sz w:val="18"/>
                            <w:szCs w:val="18"/>
                          </w:rPr>
                          <w:fldChar w:fldCharType="begin"/>
                        </w:r>
                        <w:r w:rsidRPr="008D4BF4">
                          <w:rPr>
                            <w:rFonts w:ascii="Arial" w:eastAsia="Calibri" w:hAnsi="Arial" w:cs="Arial"/>
                            <w:color w:val="000000" w:themeColor="text1"/>
                            <w:kern w:val="24"/>
                            <w:sz w:val="18"/>
                            <w:szCs w:val="18"/>
                          </w:rPr>
                          <w:instrText xml:space="preserve"> REF _Ref465688891 \r \h </w:instrText>
                        </w:r>
                        <w:r w:rsidRPr="008D4BF4">
                          <w:rPr>
                            <w:rFonts w:ascii="Arial" w:eastAsia="Calibri" w:hAnsi="Arial" w:cs="Arial"/>
                            <w:color w:val="000000" w:themeColor="text1"/>
                            <w:kern w:val="24"/>
                            <w:sz w:val="18"/>
                            <w:szCs w:val="18"/>
                          </w:rPr>
                        </w:r>
                        <w:r w:rsidR="008D4BF4" w:rsidRPr="008D4BF4">
                          <w:rPr>
                            <w:rFonts w:ascii="Arial" w:eastAsia="Calibri" w:hAnsi="Arial" w:cs="Arial"/>
                            <w:color w:val="000000" w:themeColor="text1"/>
                            <w:kern w:val="24"/>
                            <w:sz w:val="18"/>
                            <w:szCs w:val="18"/>
                          </w:rPr>
                          <w:instrText xml:space="preserve"> \* MERGEFORMAT </w:instrText>
                        </w:r>
                        <w:r w:rsidRPr="008D4BF4">
                          <w:rPr>
                            <w:rFonts w:ascii="Arial" w:eastAsia="Calibri" w:hAnsi="Arial" w:cs="Arial"/>
                            <w:color w:val="000000" w:themeColor="text1"/>
                            <w:kern w:val="24"/>
                            <w:sz w:val="18"/>
                            <w:szCs w:val="18"/>
                          </w:rPr>
                          <w:fldChar w:fldCharType="separate"/>
                        </w:r>
                        <w:r w:rsidRPr="008D4BF4">
                          <w:rPr>
                            <w:rFonts w:ascii="Arial" w:eastAsia="Calibri" w:hAnsi="Arial" w:cs="Arial"/>
                            <w:color w:val="000000" w:themeColor="text1"/>
                            <w:kern w:val="24"/>
                            <w:sz w:val="18"/>
                            <w:szCs w:val="18"/>
                          </w:rPr>
                          <w:t>7.5</w:t>
                        </w:r>
                        <w:r w:rsidRPr="008D4BF4">
                          <w:rPr>
                            <w:rFonts w:ascii="Arial" w:eastAsia="Calibri" w:hAnsi="Arial" w:cs="Arial"/>
                            <w:color w:val="000000" w:themeColor="text1"/>
                            <w:kern w:val="24"/>
                            <w:sz w:val="18"/>
                            <w:szCs w:val="18"/>
                          </w:rPr>
                          <w:fldChar w:fldCharType="end"/>
                        </w:r>
                      </w:p>
                    </w:txbxContent>
                  </v:textbox>
                </v:shape>
                <v:shape id="AutoShape 5" o:spid="_x0000_s1092" type="#_x0000_t109" style="position:absolute;left:32619;top:36126;width:8326;height:49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hrrcMA&#10;AADcAAAADwAAAGRycy9kb3ducmV2LnhtbERPTWvCQBC9F/wPywhepG6MVSR1FRFS9NCD0Utv0+yY&#10;BLOzIbvG9N+7gtDbPN7nrDa9qUVHrassK5hOIhDEudUVFwrOp/R9CcJ5ZI21ZVLwRw4268HbChNt&#10;73ykLvOFCCHsElRQet8kUrq8JINuYhviwF1sa9AH2BZSt3gP4aaWcRQtpMGKQ0OJDe1Kyq/ZzSiI&#10;l+Psi7/T/cfvQac4n/5049lBqdGw336C8NT7f/HLvddhfryA5zPhAr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0hrrcMAAADcAAAADwAAAAAAAAAAAAAAAACYAgAAZHJzL2Rv&#10;d25yZXYueG1sUEsFBgAAAAAEAAQA9QAAAIgDAAAAAA==&#10;">
                  <v:textbox>
                    <w:txbxContent>
                      <w:p w14:paraId="0FD0AA27" w14:textId="77777777"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Residual Gas Analysis</w:t>
                        </w:r>
                      </w:p>
                      <w:p w14:paraId="531C5AE8" w14:textId="7B95AAFE"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 xml:space="preserve">Para. </w:t>
                        </w:r>
                        <w:r w:rsidRPr="008D4BF4">
                          <w:rPr>
                            <w:rFonts w:ascii="Arial" w:eastAsia="Calibri" w:hAnsi="Arial" w:cs="Arial"/>
                            <w:color w:val="000000" w:themeColor="text1"/>
                            <w:kern w:val="24"/>
                            <w:sz w:val="18"/>
                            <w:szCs w:val="18"/>
                          </w:rPr>
                          <w:fldChar w:fldCharType="begin"/>
                        </w:r>
                        <w:r w:rsidRPr="008D4BF4">
                          <w:rPr>
                            <w:rFonts w:ascii="Arial" w:eastAsia="Calibri" w:hAnsi="Arial" w:cs="Arial"/>
                            <w:color w:val="000000" w:themeColor="text1"/>
                            <w:kern w:val="24"/>
                            <w:sz w:val="18"/>
                            <w:szCs w:val="18"/>
                          </w:rPr>
                          <w:instrText xml:space="preserve"> REF _Ref465688900 \r \h </w:instrText>
                        </w:r>
                        <w:r w:rsidRPr="008D4BF4">
                          <w:rPr>
                            <w:rFonts w:ascii="Arial" w:eastAsia="Calibri" w:hAnsi="Arial" w:cs="Arial"/>
                            <w:color w:val="000000" w:themeColor="text1"/>
                            <w:kern w:val="24"/>
                            <w:sz w:val="18"/>
                            <w:szCs w:val="18"/>
                          </w:rPr>
                        </w:r>
                        <w:r w:rsidRPr="008D4BF4">
                          <w:rPr>
                            <w:rFonts w:ascii="Arial" w:eastAsia="Calibri" w:hAnsi="Arial" w:cs="Arial"/>
                            <w:color w:val="000000" w:themeColor="text1"/>
                            <w:kern w:val="24"/>
                            <w:sz w:val="18"/>
                            <w:szCs w:val="18"/>
                          </w:rPr>
                          <w:fldChar w:fldCharType="separate"/>
                        </w:r>
                        <w:r w:rsidRPr="008D4BF4">
                          <w:rPr>
                            <w:rFonts w:ascii="Arial" w:eastAsia="Calibri" w:hAnsi="Arial" w:cs="Arial"/>
                            <w:color w:val="000000" w:themeColor="text1"/>
                            <w:kern w:val="24"/>
                            <w:sz w:val="18"/>
                            <w:szCs w:val="18"/>
                          </w:rPr>
                          <w:t>7.6</w:t>
                        </w:r>
                        <w:r w:rsidRPr="008D4BF4">
                          <w:rPr>
                            <w:rFonts w:ascii="Arial" w:eastAsia="Calibri" w:hAnsi="Arial" w:cs="Arial"/>
                            <w:color w:val="000000" w:themeColor="text1"/>
                            <w:kern w:val="24"/>
                            <w:sz w:val="18"/>
                            <w:szCs w:val="18"/>
                          </w:rPr>
                          <w:fldChar w:fldCharType="end"/>
                        </w:r>
                      </w:p>
                    </w:txbxContent>
                  </v:textbox>
                </v:shape>
                <v:shape id="AutoShape 5" o:spid="_x0000_s1093" type="#_x0000_t109" style="position:absolute;left:276;top:36126;width:10176;height:48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TONsQA&#10;AADcAAAADwAAAGRycy9kb3ducmV2LnhtbERPTWvCQBC9F/oflil4kboxtVViNlKEiB56aNpLb2N2&#10;TEKzsyG7xvTfu4LQ2zze56Sb0bRioN41lhXMZxEI4tLqhisF31/58wqE88gaW8uk4I8cbLLHhxQT&#10;bS/8SUPhKxFC2CWooPa+S6R0ZU0G3cx2xIE72d6gD7CvpO7xEsJNK+MoepMGGw4NNXa0ran8Lc5G&#10;QbyaFjv+yPeL40Hn+Dr/GaYvB6UmT+P7GoSn0f+L7+69DvPjJdyeCRfI7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wEzjbEAAAA3AAAAA8AAAAAAAAAAAAAAAAAmAIAAGRycy9k&#10;b3ducmV2LnhtbFBLBQYAAAAABAAEAPUAAACJAwAAAAA=&#10;">
                  <v:textbox>
                    <w:txbxContent>
                      <w:p w14:paraId="01D84DBA" w14:textId="77777777"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Resistive Load Life</w:t>
                        </w:r>
                      </w:p>
                      <w:p w14:paraId="622A8B12" w14:textId="43320B63"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 xml:space="preserve">Para. </w:t>
                        </w:r>
                        <w:r w:rsidRPr="008D4BF4">
                          <w:rPr>
                            <w:rFonts w:ascii="Arial" w:eastAsia="Calibri" w:hAnsi="Arial" w:cs="Arial"/>
                            <w:color w:val="000000" w:themeColor="text1"/>
                            <w:kern w:val="24"/>
                            <w:sz w:val="18"/>
                            <w:szCs w:val="18"/>
                          </w:rPr>
                          <w:fldChar w:fldCharType="begin"/>
                        </w:r>
                        <w:r w:rsidRPr="008D4BF4">
                          <w:rPr>
                            <w:rFonts w:ascii="Arial" w:eastAsia="Calibri" w:hAnsi="Arial" w:cs="Arial"/>
                            <w:color w:val="000000" w:themeColor="text1"/>
                            <w:kern w:val="24"/>
                            <w:sz w:val="18"/>
                            <w:szCs w:val="18"/>
                          </w:rPr>
                          <w:instrText xml:space="preserve"> REF _Ref465689580 \r \h </w:instrText>
                        </w:r>
                        <w:r w:rsidRPr="008D4BF4">
                          <w:rPr>
                            <w:rFonts w:ascii="Arial" w:eastAsia="Calibri" w:hAnsi="Arial" w:cs="Arial"/>
                            <w:color w:val="000000" w:themeColor="text1"/>
                            <w:kern w:val="24"/>
                            <w:sz w:val="18"/>
                            <w:szCs w:val="18"/>
                          </w:rPr>
                        </w:r>
                        <w:r w:rsidRPr="008D4BF4">
                          <w:rPr>
                            <w:rFonts w:ascii="Arial" w:eastAsia="Calibri" w:hAnsi="Arial" w:cs="Arial"/>
                            <w:color w:val="000000" w:themeColor="text1"/>
                            <w:kern w:val="24"/>
                            <w:sz w:val="18"/>
                            <w:szCs w:val="18"/>
                          </w:rPr>
                          <w:fldChar w:fldCharType="separate"/>
                        </w:r>
                        <w:r w:rsidRPr="008D4BF4">
                          <w:rPr>
                            <w:rFonts w:ascii="Arial" w:eastAsia="Calibri" w:hAnsi="Arial" w:cs="Arial"/>
                            <w:color w:val="000000" w:themeColor="text1"/>
                            <w:kern w:val="24"/>
                            <w:sz w:val="18"/>
                            <w:szCs w:val="18"/>
                          </w:rPr>
                          <w:t>7.4.2.2</w:t>
                        </w:r>
                        <w:r w:rsidRPr="008D4BF4">
                          <w:rPr>
                            <w:rFonts w:ascii="Arial" w:eastAsia="Calibri" w:hAnsi="Arial" w:cs="Arial"/>
                            <w:color w:val="000000" w:themeColor="text1"/>
                            <w:kern w:val="24"/>
                            <w:sz w:val="18"/>
                            <w:szCs w:val="18"/>
                          </w:rPr>
                          <w:fldChar w:fldCharType="end"/>
                        </w:r>
                      </w:p>
                    </w:txbxContent>
                  </v:textbox>
                </v:shape>
                <v:shape id="Connecteur droit avec flèche 94" o:spid="_x0000_s1094" type="#_x0000_t32" style="position:absolute;left:31884;top:6028;width:0;height:766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u4LsUAAADcAAAADwAAAGRycy9kb3ducmV2LnhtbESPQWvCQBCF70L/wzKF3symQkuJboIW&#10;hODBoi3tdcyOSTA7G7Orxn/fORR6m+G9ee+bRTG6Tl1pCK1nA89JCoq48rbl2sDX53r6BipEZIud&#10;ZzJwpwBF/jBZYGb9jXd03cdaSQiHDA00MfaZ1qFqyGFIfE8s2tEPDqOsQ63tgDcJd52epemrdtiy&#10;NDTY03tD1Wl/cQa2drwfP779afWiN1v053J3+CmNeXocl3NQkcb4b/67Lq3gz4RWnpEJdP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Bu4LsUAAADcAAAADwAAAAAAAAAA&#10;AAAAAAChAgAAZHJzL2Rvd25yZXYueG1sUEsFBgAAAAAEAAQA+QAAAJMDAAAAAA==&#10;" strokecolor="black [3213]">
                  <v:stroke endarrow="block" endarrowlength="long"/>
                </v:shape>
                <v:shape id="Connecteur droit avec flèche 94" o:spid="_x0000_s1095" type="#_x0000_t32" style="position:absolute;left:31884;top:16745;width:0;height:444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ghnxcMAAADcAAAADwAAAGRycy9kb3ducmV2LnhtbERPS2vCQBC+F/oflil4CXVjDqGNriKi&#10;6Km0qZfehuyYBLOzMbt5+O/dQqG3+fies9pMphEDda62rGAxj0EQF1bXXCo4fx9e30A4j6yxsUwK&#10;7uRgs35+WmGm7chfNOS+FCGEXYYKKu/bTEpXVGTQzW1LHLiL7Qz6ALtS6g7HEG4amcRxKg3WHBoq&#10;bGlXUXHNe6PA74+3aJT7Hj/dT5Sfe/woF6lSs5dpuwThafL/4j/3SYf5yTv8PhMukO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YIZ8XDAAAA3AAAAA8AAAAAAAAAAAAA&#10;AAAAoQIAAGRycy9kb3ducmV2LnhtbFBLBQYAAAAABAAEAPkAAACRAwAAAAA=&#10;" strokecolor="black [3213]">
                  <v:stroke endarrow="block" endarrowlength="long"/>
                </v:shape>
                <v:shape id="Connecteur droit avec flèche 94" o:spid="_x0000_s1096" type="#_x0000_t32" style="position:absolute;left:27099;top:21209;width:972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7J39cMAAADcAAAADwAAAGRycy9kb3ducmV2LnhtbESPT2vCQBDF70K/wzKF3nRTK2JTVxGh&#10;0Kt/UHIbsmMSmp0Nu2tM++mdg+BtHvN+b94s14NrVU8hNp4NvE8yUMSltw1XBo6H7/ECVEzIFlvP&#10;ZOCPIqxXL6Ml5tbfeEf9PlVKQjjmaKBOqcu1jmVNDuPEd8Syu/jgMIkMlbYBbxLuWj3Nsrl22LBc&#10;qLGjbU3l7/7qpMZlOjuEZM//xfV0/Ay6GPq2MObtddh8gUo0pKf5Qf9Y4T6kvjwjE+jV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uyd/XDAAAA3AAAAA8AAAAAAAAAAAAA&#10;AAAAoQIAAGRycy9kb3ducmV2LnhtbFBLBQYAAAAABAAEAPkAAACRAwAAAAA=&#10;" strokecolor="black [3213]">
                  <v:stroke startarrowlength="long" endarrowlength="long"/>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33" o:spid="_x0000_s1097" type="#_x0000_t34" style="position:absolute;left:14932;top:-3302;width:7329;height:26377;rotation:90;flip:x 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Sh0lsMAAADcAAAADwAAAGRycy9kb3ducmV2LnhtbERPzWrCQBC+F3yHZYTe6qYJpCV1FY0W&#10;pCerPsCQnSah2dm4u5q0T98VhN7m4/ud+XI0nbiS861lBc+zBARxZXXLtYLT8f3pFYQPyBo7y6Tg&#10;hzwsF5OHORbaDvxJ10OoRQxhX6CCJoS+kNJXDRn0M9sTR+7LOoMhQldL7XCI4aaTaZLk0mDLsaHB&#10;nsqGqu/DxShYlemwNW79wm6/6Xb7j/y3v5yVepyOqzcQgcbwL767dzrOzzK4PRMvkI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EodJbDAAAA3AAAAA8AAAAAAAAAAAAA&#10;AAAAoQIAAGRycy9kb3ducmV2LnhtbFBLBQYAAAAABAAEAPkAAACRAwAAAAA=&#10;" strokecolor="black [3213]">
                  <v:stroke startarrow="block" startarrowlength="long" endarrowlength="long"/>
                </v:shape>
                <v:shape id="Elbow Connector 134" o:spid="_x0000_s1098" type="#_x0000_t34" style="position:absolute;left:41229;top:-3461;width:7662;height:26487;rotation:9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Uwjj8IAAADcAAAADwAAAGRycy9kb3ducmV2LnhtbERPTWvCQBC9F/wPywje6ia1lDTNKm1B&#10;8NAequJ5yE6y0exsyG407a/vCoK3ebzPKVajbcWZet84VpDOExDEpdMN1wr2u/VjBsIHZI2tY1Lw&#10;Sx5Wy8lDgbl2F/6h8zbUIoawz1GBCaHLpfSlIYt+7jriyFWutxgi7Gupe7zEcNvKpyR5kRYbjg0G&#10;O/o0VJ62g1XQDOXH7ns4/H1Vx0wzvabEJlVqNh3f30AEGsNdfHNvdJy/eIbrM/ECufw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Uwjj8IAAADcAAAADwAAAAAAAAAAAAAA&#10;AAChAgAAZHJzL2Rvd25yZXYueG1sUEsFBgAAAAAEAAQA+QAAAJADAAAAAA==&#10;" adj="10435" strokecolor="black [3213]">
                  <v:stroke startarrow="block" startarrowlength="long" endarrowlength="long"/>
                </v:shape>
                <v:shape id="Elbow Connector 135" o:spid="_x0000_s1099" type="#_x0000_t34" style="position:absolute;left:35847;top:1921;width:7662;height:15724;rotation:9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gCGFMIAAADcAAAADwAAAGRycy9kb3ducmV2LnhtbERPTWvCQBC9F/wPywje6iaVljTNKm1B&#10;8NAequJ5yE6y0exsyG407a/vCoK3ebzPKVajbcWZet84VpDOExDEpdMN1wr2u/VjBsIHZI2tY1Lw&#10;Sx5Wy8lDgbl2F/6h8zbUIoawz1GBCaHLpfSlIYt+7jriyFWutxgi7Gupe7zEcNvKpyR5kRYbjg0G&#10;O/o0VJ62g1XQDOXH7ns4/H1Vx0wzvabEJlVqNh3f30AEGsNdfHNvdJy/eIbrM/ECufw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gCGFMIAAADcAAAADwAAAAAAAAAAAAAA&#10;AAChAgAAZHJzL2Rvd25yZXYueG1sUEsFBgAAAAAEAAQA+QAAAJADAAAAAA==&#10;" adj="10435" strokecolor="black [3213]">
                  <v:stroke startarrow="block" startarrowlength="long" endarrowlength="long"/>
                </v:shape>
                <v:shape id="Elbow Connector 136" o:spid="_x0000_s1100" type="#_x0000_t34" style="position:absolute;left:20690;top:2486;width:7328;height:14924;rotation:90;flip:x 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V/XDsMAAADcAAAADwAAAGRycy9kb3ducmV2LnhtbERPzWrCQBC+C32HZQq91U0V0pK6CdZa&#10;EE+a9gGG7DQJzc6mu6uJPr0rCN7m4/udRTGaThzJ+daygpdpAoK4srrlWsHP99fzGwgfkDV2lknB&#10;iTwU+cNkgZm2A+/pWIZaxBD2GSpoQugzKX3VkEE/tT1x5H6tMxgidLXUDocYbjo5S5JUGmw5NjTY&#10;06qh6q88GAXL1WxYG/fxym732W122/TcH/6Venocl+8gAo3hLr65NzrOn6dwfSZeIPML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Ff1w7DAAAA3AAAAA8AAAAAAAAAAAAA&#10;AAAAoQIAAGRycy9kb3ducmV2LnhtbFBLBQYAAAAABAAEAPkAAACRAwAAAAA=&#10;" strokecolor="black [3213]">
                  <v:stroke startarrow="block" startarrowlength="long" endarrowlength="long"/>
                </v:shape>
                <v:shape id="Zone de texte 95" o:spid="_x0000_s1101" type="#_x0000_t202" style="position:absolute;left:33010;top:7425;width:4851;height:18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r3lsIA&#10;AADcAAAADwAAAGRycy9kb3ducmV2LnhtbERP22rCQBB9L/gPywi+1Y0VrERXEaE2FSp4+YAhO2Zj&#10;srMhu43p37tCoW9zONdZrntbi45aXzpWMBknIIhzp0suFFzOH69zED4ga6wdk4Jf8rBeDV6WmGp3&#10;5yN1p1CIGMI+RQUmhCaV0ueGLPqxa4gjd3WtxRBhW0jd4j2G21q+JclMWiw5NhhsaGsor04/VsGu&#10;vE7Oh64qGlN9fe722fctuwWlRsN+swARqA//4j93puP86Ts8n4kXyN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OveWwgAAANwAAAAPAAAAAAAAAAAAAAAAAJgCAABkcnMvZG93&#10;bnJldi54bWxQSwUGAAAAAAQABAD1AAAAhwMAAAAA&#10;" filled="f" stroked="f" strokeweight=".5pt">
                  <v:textbox inset="0,0,0,0">
                    <w:txbxContent>
                      <w:p w14:paraId="15261BB8" w14:textId="77777777" w:rsidR="004D05FF" w:rsidRPr="008D4BF4" w:rsidRDefault="004D05FF" w:rsidP="00F23D02">
                        <w:pPr>
                          <w:pStyle w:val="NormalWeb"/>
                          <w:spacing w:before="0" w:beforeAutospacing="0" w:after="0" w:afterAutospacing="0"/>
                          <w:jc w:val="both"/>
                          <w:rPr>
                            <w:sz w:val="18"/>
                            <w:szCs w:val="18"/>
                          </w:rPr>
                        </w:pPr>
                        <w:r w:rsidRPr="008D4BF4">
                          <w:rPr>
                            <w:rFonts w:ascii="Arial" w:eastAsia="Times New Roman" w:hAnsi="Arial"/>
                            <w:color w:val="000000" w:themeColor="text1"/>
                            <w:kern w:val="24"/>
                            <w:sz w:val="18"/>
                            <w:szCs w:val="18"/>
                            <w:lang w:val="fr-FR"/>
                          </w:rPr>
                          <w:t>n = 45</w:t>
                        </w:r>
                      </w:p>
                    </w:txbxContent>
                  </v:textbox>
                </v:shape>
                <v:shape id="AutoShape 5" o:spid="_x0000_s1102" type="#_x0000_t109" style="position:absolute;left:42576;top:25744;width:9927;height:36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LMmccA&#10;AADcAAAADwAAAGRycy9kb3ducmV2LnhtbESPT2vCQBDF70K/wzKFXkQ3/qlIdBURUvTQg6kXb2N2&#10;moRmZ0N2G9Nv3zkUepvhvXnvN9v94BrVUxdqzwZm0wQUceFtzaWB60c2WYMKEdli45kM/FCA/e5p&#10;tMXU+gdfqM9jqSSEQ4oGqhjbVOtQVOQwTH1LLNqn7xxGWbtS2w4fEu4aPU+SlXZYszRU2NKxouIr&#10;/3YG5utx/sbv2Wl5P9sMX2e3frw4G/PyPBw2oCIN8d/8d32ygr8QWnlGJtC7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hCzJnHAAAA3AAAAA8AAAAAAAAAAAAAAAAAmAIAAGRy&#10;cy9kb3ducmV2LnhtbFBLBQYAAAAABAAEAPUAAACMAwAAAAA=&#10;">
                  <v:textbox>
                    <w:txbxContent>
                      <w:p w14:paraId="720214B8" w14:textId="77777777"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Inrush Current</w:t>
                        </w:r>
                      </w:p>
                      <w:p w14:paraId="54E1BD7F" w14:textId="28C4CA61"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 xml:space="preserve">Para. </w:t>
                        </w:r>
                        <w:r w:rsidRPr="008D4BF4">
                          <w:rPr>
                            <w:rFonts w:ascii="Arial" w:eastAsia="Calibri" w:hAnsi="Arial" w:cs="Arial"/>
                            <w:color w:val="000000" w:themeColor="text1"/>
                            <w:kern w:val="24"/>
                            <w:sz w:val="18"/>
                            <w:szCs w:val="18"/>
                          </w:rPr>
                          <w:fldChar w:fldCharType="begin"/>
                        </w:r>
                        <w:r w:rsidRPr="008D4BF4">
                          <w:rPr>
                            <w:rFonts w:ascii="Arial" w:eastAsia="Calibri" w:hAnsi="Arial" w:cs="Arial"/>
                            <w:color w:val="000000" w:themeColor="text1"/>
                            <w:kern w:val="24"/>
                            <w:sz w:val="18"/>
                            <w:szCs w:val="18"/>
                          </w:rPr>
                          <w:instrText xml:space="preserve"> REF _Ref465688826 \r \h </w:instrText>
                        </w:r>
                        <w:r w:rsidRPr="008D4BF4">
                          <w:rPr>
                            <w:rFonts w:ascii="Arial" w:eastAsia="Calibri" w:hAnsi="Arial" w:cs="Arial"/>
                            <w:color w:val="000000" w:themeColor="text1"/>
                            <w:kern w:val="24"/>
                            <w:sz w:val="18"/>
                            <w:szCs w:val="18"/>
                          </w:rPr>
                        </w:r>
                        <w:r w:rsidRPr="008D4BF4">
                          <w:rPr>
                            <w:rFonts w:ascii="Arial" w:eastAsia="Calibri" w:hAnsi="Arial" w:cs="Arial"/>
                            <w:color w:val="000000" w:themeColor="text1"/>
                            <w:kern w:val="24"/>
                            <w:sz w:val="18"/>
                            <w:szCs w:val="18"/>
                          </w:rPr>
                          <w:fldChar w:fldCharType="separate"/>
                        </w:r>
                        <w:r w:rsidRPr="008D4BF4">
                          <w:rPr>
                            <w:rFonts w:ascii="Arial" w:eastAsia="Calibri" w:hAnsi="Arial" w:cs="Arial"/>
                            <w:color w:val="000000" w:themeColor="text1"/>
                            <w:kern w:val="24"/>
                            <w:sz w:val="18"/>
                            <w:szCs w:val="18"/>
                          </w:rPr>
                          <w:t>7.4.7</w:t>
                        </w:r>
                        <w:r w:rsidRPr="008D4BF4">
                          <w:rPr>
                            <w:rFonts w:ascii="Arial" w:eastAsia="Calibri" w:hAnsi="Arial" w:cs="Arial"/>
                            <w:color w:val="000000" w:themeColor="text1"/>
                            <w:kern w:val="24"/>
                            <w:sz w:val="18"/>
                            <w:szCs w:val="18"/>
                          </w:rPr>
                          <w:fldChar w:fldCharType="end"/>
                        </w:r>
                      </w:p>
                    </w:txbxContent>
                  </v:textbox>
                </v:shape>
                <v:shape id="AutoShape 5" o:spid="_x0000_s1103" type="#_x0000_t109" style="position:absolute;left:42576;top:36126;width:9927;height:49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5pAsQA&#10;AADcAAAADwAAAGRycy9kb3ducmV2LnhtbERPTWvCQBC9C/6HZQQvUjdqWzR1E0RI0YOHpr30Ns2O&#10;SWh2NmTXmP57Vyh4m8f7nG06mEb01LnasoLFPAJBXFhdc6ng6zN7WoNwHlljY5kU/JGDNBmPthhr&#10;e+UP6nNfihDCLkYFlfdtLKUrKjLo5rYlDtzZdgZ9gF0pdYfXEG4auYyiV2mw5tBQYUv7iorf/GIU&#10;LNez/J1P2eH556gzfFl897PVUanpZNi9gfA0+If4333QYf5qA/dnwgUyu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cOaQLEAAAA3AAAAA8AAAAAAAAAAAAAAAAAmAIAAGRycy9k&#10;b3ducmV2LnhtbFBLBQYAAAAABAAEAPUAAACJAwAAAAA=&#10;">
                  <v:textbox>
                    <w:txbxContent>
                      <w:p w14:paraId="732F8547" w14:textId="77777777"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Residual Gas Analysis</w:t>
                        </w:r>
                      </w:p>
                      <w:p w14:paraId="0118F453" w14:textId="67665F03"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 xml:space="preserve">Para. </w:t>
                        </w:r>
                        <w:r w:rsidRPr="008D4BF4">
                          <w:rPr>
                            <w:rFonts w:ascii="Arial" w:eastAsia="Calibri" w:hAnsi="Arial" w:cs="Arial"/>
                            <w:color w:val="000000" w:themeColor="text1"/>
                            <w:kern w:val="24"/>
                            <w:sz w:val="18"/>
                            <w:szCs w:val="18"/>
                          </w:rPr>
                          <w:fldChar w:fldCharType="begin"/>
                        </w:r>
                        <w:r w:rsidRPr="008D4BF4">
                          <w:rPr>
                            <w:rFonts w:ascii="Arial" w:eastAsia="Calibri" w:hAnsi="Arial" w:cs="Arial"/>
                            <w:color w:val="000000" w:themeColor="text1"/>
                            <w:kern w:val="24"/>
                            <w:sz w:val="18"/>
                            <w:szCs w:val="18"/>
                          </w:rPr>
                          <w:instrText xml:space="preserve"> REF _Ref465688908 \r \h </w:instrText>
                        </w:r>
                        <w:r w:rsidRPr="008D4BF4">
                          <w:rPr>
                            <w:rFonts w:ascii="Arial" w:eastAsia="Calibri" w:hAnsi="Arial" w:cs="Arial"/>
                            <w:color w:val="000000" w:themeColor="text1"/>
                            <w:kern w:val="24"/>
                            <w:sz w:val="18"/>
                            <w:szCs w:val="18"/>
                          </w:rPr>
                        </w:r>
                        <w:r w:rsidRPr="008D4BF4">
                          <w:rPr>
                            <w:rFonts w:ascii="Arial" w:eastAsia="Calibri" w:hAnsi="Arial" w:cs="Arial"/>
                            <w:color w:val="000000" w:themeColor="text1"/>
                            <w:kern w:val="24"/>
                            <w:sz w:val="18"/>
                            <w:szCs w:val="18"/>
                          </w:rPr>
                          <w:fldChar w:fldCharType="separate"/>
                        </w:r>
                        <w:r w:rsidRPr="008D4BF4">
                          <w:rPr>
                            <w:rFonts w:ascii="Arial" w:eastAsia="Calibri" w:hAnsi="Arial" w:cs="Arial"/>
                            <w:color w:val="000000" w:themeColor="text1"/>
                            <w:kern w:val="24"/>
                            <w:sz w:val="18"/>
                            <w:szCs w:val="18"/>
                          </w:rPr>
                          <w:t>7.6</w:t>
                        </w:r>
                        <w:r w:rsidRPr="008D4BF4">
                          <w:rPr>
                            <w:rFonts w:ascii="Arial" w:eastAsia="Calibri" w:hAnsi="Arial" w:cs="Arial"/>
                            <w:color w:val="000000" w:themeColor="text1"/>
                            <w:kern w:val="24"/>
                            <w:sz w:val="18"/>
                            <w:szCs w:val="18"/>
                          </w:rPr>
                          <w:fldChar w:fldCharType="end"/>
                        </w:r>
                      </w:p>
                    </w:txbxContent>
                  </v:textbox>
                </v:shape>
                <v:shape id="AutoShape 5" o:spid="_x0000_s1104" type="#_x0000_t109" style="position:absolute;left:53340;top:19336;width:9927;height:35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Kz4scA&#10;AADcAAAADwAAAGRycy9kb3ducmV2LnhtbESPzWrDQAyE74G+w6JCLiFZ56fFuNmEUnBJDjnE7SU3&#10;1avapl6t8W4c9+2jQ6E3iRnNfNruR9eqgfrQeDawXCSgiEtvG64MfH7k8xRUiMgWW89k4JcC7HcP&#10;ky1m1t/4TEMRKyUhHDI0UMfYZVqHsiaHYeE7YtG+fe8wytpX2vZ4k3DX6lWSPGuHDUtDjR291VT+&#10;FFdnYJXOinc+5YfN19Hm+LS8DLP10Zjp4/j6AirSGP/Nf9cHK/gbwZdnZAK9u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4ys+LHAAAA3AAAAA8AAAAAAAAAAAAAAAAAmAIAAGRy&#10;cy9kb3ducmV2LnhtbFBLBQYAAAAABAAEAPUAAACMAwAAAAA=&#10;">
                  <v:textbox>
                    <w:txbxContent>
                      <w:p w14:paraId="3561CDA0" w14:textId="77777777"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Coil Life</w:t>
                        </w:r>
                      </w:p>
                      <w:p w14:paraId="041A32D2" w14:textId="07929C7F"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 xml:space="preserve">Para. </w:t>
                        </w:r>
                        <w:r w:rsidRPr="008D4BF4">
                          <w:rPr>
                            <w:rFonts w:ascii="Arial" w:eastAsia="Calibri" w:hAnsi="Arial" w:cs="Arial"/>
                            <w:color w:val="000000" w:themeColor="text1"/>
                            <w:kern w:val="24"/>
                            <w:sz w:val="18"/>
                            <w:szCs w:val="18"/>
                          </w:rPr>
                          <w:fldChar w:fldCharType="begin"/>
                        </w:r>
                        <w:r w:rsidRPr="008D4BF4">
                          <w:rPr>
                            <w:rFonts w:ascii="Arial" w:eastAsia="Calibri" w:hAnsi="Arial" w:cs="Arial"/>
                            <w:color w:val="000000" w:themeColor="text1"/>
                            <w:kern w:val="24"/>
                            <w:sz w:val="18"/>
                            <w:szCs w:val="18"/>
                          </w:rPr>
                          <w:instrText xml:space="preserve"> REF _Ref465688737 \r \h </w:instrText>
                        </w:r>
                        <w:r w:rsidRPr="008D4BF4">
                          <w:rPr>
                            <w:rFonts w:ascii="Arial" w:eastAsia="Calibri" w:hAnsi="Arial" w:cs="Arial"/>
                            <w:color w:val="000000" w:themeColor="text1"/>
                            <w:kern w:val="24"/>
                            <w:sz w:val="18"/>
                            <w:szCs w:val="18"/>
                          </w:rPr>
                        </w:r>
                        <w:r w:rsidRPr="008D4BF4">
                          <w:rPr>
                            <w:rFonts w:ascii="Arial" w:eastAsia="Calibri" w:hAnsi="Arial" w:cs="Arial"/>
                            <w:color w:val="000000" w:themeColor="text1"/>
                            <w:kern w:val="24"/>
                            <w:sz w:val="18"/>
                            <w:szCs w:val="18"/>
                          </w:rPr>
                          <w:fldChar w:fldCharType="separate"/>
                        </w:r>
                        <w:r w:rsidRPr="008D4BF4">
                          <w:rPr>
                            <w:rFonts w:ascii="Arial" w:eastAsia="Calibri" w:hAnsi="Arial" w:cs="Arial"/>
                            <w:color w:val="000000" w:themeColor="text1"/>
                            <w:kern w:val="24"/>
                            <w:sz w:val="18"/>
                            <w:szCs w:val="18"/>
                          </w:rPr>
                          <w:t>7.4.8.1</w:t>
                        </w:r>
                        <w:r w:rsidRPr="008D4BF4">
                          <w:rPr>
                            <w:rFonts w:ascii="Arial" w:eastAsia="Calibri" w:hAnsi="Arial" w:cs="Arial"/>
                            <w:color w:val="000000" w:themeColor="text1"/>
                            <w:kern w:val="24"/>
                            <w:sz w:val="18"/>
                            <w:szCs w:val="18"/>
                          </w:rPr>
                          <w:fldChar w:fldCharType="end"/>
                        </w:r>
                      </w:p>
                    </w:txbxContent>
                  </v:textbox>
                </v:shape>
                <v:shape id="AutoShape 5" o:spid="_x0000_s1105" type="#_x0000_t109" style="position:absolute;left:53340;top:25744;width:9927;height:4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4WecQA&#10;AADcAAAADwAAAGRycy9kb3ducmV2LnhtbERPS2vCQBC+F/wPywhepG7io4TUVUSI6KEH0156m2an&#10;STA7G7JrjP/eFQq9zcf3nPV2MI3oqXO1ZQXxLAJBXFhdc6ng6zN7TUA4j6yxsUwK7uRguxm9rDHV&#10;9sZn6nNfihDCLkUFlfdtKqUrKjLoZrYlDtyv7Qz6ALtS6g5vIdw0ch5Fb9JgzaGhwpb2FRWX/GoU&#10;zJNpfuCP7Lj8OekMV/F3P12clJqMh907CE+D/xf/uY86zF/G8HwmXCA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FnnEAAAA3AAAAA8AAAAAAAAAAAAAAAAAmAIAAGRycy9k&#10;b3ducmV2LnhtbFBLBQYAAAAABAAEAPUAAACJAwAAAAA=&#10;">
                  <v:textbox>
                    <w:txbxContent>
                      <w:p w14:paraId="7C1C4A13" w14:textId="77777777"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Coil Voltage Step Stress</w:t>
                        </w:r>
                      </w:p>
                      <w:p w14:paraId="6452A60C" w14:textId="28541EEB"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 xml:space="preserve">Para. </w:t>
                        </w:r>
                        <w:r w:rsidRPr="008D4BF4">
                          <w:rPr>
                            <w:rFonts w:ascii="Arial" w:eastAsia="Calibri" w:hAnsi="Arial" w:cs="Arial"/>
                            <w:color w:val="000000" w:themeColor="text1"/>
                            <w:kern w:val="24"/>
                            <w:sz w:val="18"/>
                            <w:szCs w:val="18"/>
                          </w:rPr>
                          <w:fldChar w:fldCharType="begin"/>
                        </w:r>
                        <w:r w:rsidRPr="008D4BF4">
                          <w:rPr>
                            <w:rFonts w:ascii="Arial" w:eastAsia="Calibri" w:hAnsi="Arial" w:cs="Arial"/>
                            <w:color w:val="000000" w:themeColor="text1"/>
                            <w:kern w:val="24"/>
                            <w:sz w:val="18"/>
                            <w:szCs w:val="18"/>
                          </w:rPr>
                          <w:instrText xml:space="preserve"> REF _Ref465688844 \r \h </w:instrText>
                        </w:r>
                        <w:r w:rsidRPr="008D4BF4">
                          <w:rPr>
                            <w:rFonts w:ascii="Arial" w:eastAsia="Calibri" w:hAnsi="Arial" w:cs="Arial"/>
                            <w:color w:val="000000" w:themeColor="text1"/>
                            <w:kern w:val="24"/>
                            <w:sz w:val="18"/>
                            <w:szCs w:val="18"/>
                          </w:rPr>
                        </w:r>
                        <w:r w:rsidRPr="008D4BF4">
                          <w:rPr>
                            <w:rFonts w:ascii="Arial" w:eastAsia="Calibri" w:hAnsi="Arial" w:cs="Arial"/>
                            <w:color w:val="000000" w:themeColor="text1"/>
                            <w:kern w:val="24"/>
                            <w:sz w:val="18"/>
                            <w:szCs w:val="18"/>
                          </w:rPr>
                          <w:fldChar w:fldCharType="separate"/>
                        </w:r>
                        <w:r w:rsidRPr="008D4BF4">
                          <w:rPr>
                            <w:rFonts w:ascii="Arial" w:eastAsia="Calibri" w:hAnsi="Arial" w:cs="Arial"/>
                            <w:color w:val="000000" w:themeColor="text1"/>
                            <w:kern w:val="24"/>
                            <w:sz w:val="18"/>
                            <w:szCs w:val="18"/>
                          </w:rPr>
                          <w:t>7.4.8.2</w:t>
                        </w:r>
                        <w:r w:rsidRPr="008D4BF4">
                          <w:rPr>
                            <w:rFonts w:ascii="Arial" w:eastAsia="Calibri" w:hAnsi="Arial" w:cs="Arial"/>
                            <w:color w:val="000000" w:themeColor="text1"/>
                            <w:kern w:val="24"/>
                            <w:sz w:val="18"/>
                            <w:szCs w:val="18"/>
                          </w:rPr>
                          <w:fldChar w:fldCharType="end"/>
                        </w:r>
                      </w:p>
                    </w:txbxContent>
                  </v:textbox>
                </v:shape>
                <v:shape id="AutoShape 5" o:spid="_x0000_s1106" type="#_x0000_t109" style="position:absolute;left:53340;top:36126;width:9927;height:49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yIDsQA&#10;AADcAAAADwAAAGRycy9kb3ducmV2LnhtbERPTWvCQBC9F/oflin0IroxtSLRTShCih56aPTibcyO&#10;SWh2NmTXmP57Vyj0No/3OZtsNK0YqHeNZQXzWQSCuLS64UrB8ZBPVyCcR9bYWiYFv+QgS5+fNpho&#10;e+NvGgpfiRDCLkEFtfddIqUrazLoZrYjDtzF9gZ9gH0ldY+3EG5aGUfRUhpsODTU2NG2pvKnuBoF&#10;8WpSfPJXvluc9zrH9/lpmLztlXp9GT/WIDyN/l/8597pMH8Rw+OZcIF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siA7EAAAA3AAAAA8AAAAAAAAAAAAAAAAAmAIAAGRycy9k&#10;b3ducmV2LnhtbFBLBQYAAAAABAAEAPUAAACJAwAAAAA=&#10;">
                  <v:textbox>
                    <w:txbxContent>
                      <w:p w14:paraId="51B910F8" w14:textId="77777777"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Residual Gas Analysis</w:t>
                        </w:r>
                      </w:p>
                      <w:p w14:paraId="43CCE88A" w14:textId="51E829DA" w:rsidR="004D05FF" w:rsidRPr="008D4BF4" w:rsidRDefault="004D05FF" w:rsidP="00F23D02">
                        <w:pPr>
                          <w:pStyle w:val="NormalWeb"/>
                          <w:tabs>
                            <w:tab w:val="left" w:pos="709"/>
                            <w:tab w:val="left" w:pos="4253"/>
                          </w:tabs>
                          <w:spacing w:before="0" w:beforeAutospacing="0" w:after="0" w:afterAutospacing="0"/>
                          <w:jc w:val="center"/>
                          <w:rPr>
                            <w:sz w:val="18"/>
                            <w:szCs w:val="18"/>
                          </w:rPr>
                        </w:pPr>
                        <w:r w:rsidRPr="008D4BF4">
                          <w:rPr>
                            <w:rFonts w:ascii="Arial" w:eastAsia="Calibri" w:hAnsi="Arial" w:cs="Arial"/>
                            <w:color w:val="000000" w:themeColor="text1"/>
                            <w:kern w:val="24"/>
                            <w:sz w:val="18"/>
                            <w:szCs w:val="18"/>
                          </w:rPr>
                          <w:t xml:space="preserve">Para. </w:t>
                        </w:r>
                        <w:r w:rsidRPr="008D4BF4">
                          <w:rPr>
                            <w:rFonts w:ascii="Arial" w:eastAsia="Calibri" w:hAnsi="Arial" w:cs="Arial"/>
                            <w:color w:val="000000" w:themeColor="text1"/>
                            <w:kern w:val="24"/>
                            <w:sz w:val="18"/>
                            <w:szCs w:val="18"/>
                          </w:rPr>
                          <w:fldChar w:fldCharType="begin"/>
                        </w:r>
                        <w:r w:rsidRPr="008D4BF4">
                          <w:rPr>
                            <w:rFonts w:ascii="Arial" w:eastAsia="Calibri" w:hAnsi="Arial" w:cs="Arial"/>
                            <w:color w:val="000000" w:themeColor="text1"/>
                            <w:kern w:val="24"/>
                            <w:sz w:val="18"/>
                            <w:szCs w:val="18"/>
                          </w:rPr>
                          <w:instrText xml:space="preserve"> REF _Ref465688913 \r \h </w:instrText>
                        </w:r>
                        <w:r w:rsidRPr="008D4BF4">
                          <w:rPr>
                            <w:rFonts w:ascii="Arial" w:eastAsia="Calibri" w:hAnsi="Arial" w:cs="Arial"/>
                            <w:color w:val="000000" w:themeColor="text1"/>
                            <w:kern w:val="24"/>
                            <w:sz w:val="18"/>
                            <w:szCs w:val="18"/>
                          </w:rPr>
                        </w:r>
                        <w:r w:rsidRPr="008D4BF4">
                          <w:rPr>
                            <w:rFonts w:ascii="Arial" w:eastAsia="Calibri" w:hAnsi="Arial" w:cs="Arial"/>
                            <w:color w:val="000000" w:themeColor="text1"/>
                            <w:kern w:val="24"/>
                            <w:sz w:val="18"/>
                            <w:szCs w:val="18"/>
                          </w:rPr>
                          <w:fldChar w:fldCharType="separate"/>
                        </w:r>
                        <w:r w:rsidRPr="008D4BF4">
                          <w:rPr>
                            <w:rFonts w:ascii="Arial" w:eastAsia="Calibri" w:hAnsi="Arial" w:cs="Arial"/>
                            <w:color w:val="000000" w:themeColor="text1"/>
                            <w:kern w:val="24"/>
                            <w:sz w:val="18"/>
                            <w:szCs w:val="18"/>
                          </w:rPr>
                          <w:t>7.6</w:t>
                        </w:r>
                        <w:r w:rsidRPr="008D4BF4">
                          <w:rPr>
                            <w:rFonts w:ascii="Arial" w:eastAsia="Calibri" w:hAnsi="Arial" w:cs="Arial"/>
                            <w:color w:val="000000" w:themeColor="text1"/>
                            <w:kern w:val="24"/>
                            <w:sz w:val="18"/>
                            <w:szCs w:val="18"/>
                          </w:rPr>
                          <w:fldChar w:fldCharType="end"/>
                        </w:r>
                      </w:p>
                    </w:txbxContent>
                  </v:textbox>
                </v:shape>
                <v:shape id="Connecteur droit avec flèche 94" o:spid="_x0000_s1107" type="#_x0000_t32" style="position:absolute;left:47540;top:29490;width:0;height:666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1j8MAAADcAAAADwAAAGRycy9kb3ducmV2LnhtbERPS2vCQBC+F/wPywheQt1oS5DUVaRE&#10;9FTa6KW3ITtNgtnZNLt5+O+7hUJv8/E9Z7ufTCMG6lxtWcFqGYMgLqyuuVRwvRwfNyCcR9bYWCYF&#10;d3Kw380etphqO/IHDbkvRQhhl6KCyvs2ldIVFRl0S9sSB+7LdgZ9gF0pdYdjCDeNXMdxIg3WHBoq&#10;bOm1ouKW90aBz07f0SizHt/dZ5Rfe3wrV4lSi/l0eAHhafL/4j/3WYf5z0/w+0y4QO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o/tY/DAAAA3AAAAA8AAAAAAAAAAAAA&#10;AAAAoQIAAGRycy9kb3ducmV2LnhtbFBLBQYAAAAABAAEAPkAAACRAwAAAAA=&#10;" strokecolor="black [3213]">
                  <v:stroke endarrow="block" endarrowlength="long"/>
                </v:shape>
                <v:shape id="Connecteur droit avec flèche 94" o:spid="_x0000_s1108" type="#_x0000_t32" style="position:absolute;left:58303;top:30435;width:0;height:566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dYt+8MAAADcAAAADwAAAGRycy9kb3ducmV2LnhtbERPS2vCQBC+C/0PyxS8hLpRQpDUVYpY&#10;2pPUmEtvQ3aahGZnY3bz6L93C4Xe5uN7zu4wm1aM1LvGsoL1KgZBXFrdcKWguL4+bUE4j6yxtUwK&#10;fsjBYf+w2GGm7cQXGnNfiRDCLkMFtfddJqUrazLoVrYjDtyX7Q36APtK6h6nEG5auYnjVBpsODTU&#10;2NGxpvI7H4wCf3q7RZM8DfjhPqO8GPBcrVOllo/zyzMIT7P/F/+533WYnyTw+0y4QO7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XWLfvDAAAA3AAAAA8AAAAAAAAAAAAA&#10;AAAAoQIAAGRycy9kb3ducmV2LnhtbFBLBQYAAAAABAAEAPkAAACRAwAAAAA=&#10;" strokecolor="black [3213]">
                  <v:stroke endarrow="block" endarrowlength="long"/>
                </v:shape>
                <v:shape id="Connecteur droit avec flèche 94" o:spid="_x0000_s1109" type="#_x0000_t32" style="position:absolute;left:58303;top:22858;width:0;height:28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8XyEMEAAADcAAAADwAAAGRycy9kb3ducmV2LnhtbERPTYvCMBC9C/6HMII3TRVdpBpFBaF4&#10;cNEVvY7N2BabSW2i1n9vFhb2No/3ObNFY0rxpNoVlhUM+hEI4tTqgjMFx59NbwLCeWSNpWVS8CYH&#10;i3m7NcNY2xfv6XnwmQgh7GJUkHtfxVK6NCeDrm8r4sBdbW3QB1hnUtf4CuGmlMMo+pIGCw4NOVa0&#10;zim9HR5GwU437+v3yd5WY7ndob0n+8s5UarbaZZTEJ4a/y/+cyc6zB+N4feZcIGc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TxfIQwQAAANwAAAAPAAAAAAAAAAAAAAAA&#10;AKECAABkcnMvZG93bnJldi54bWxQSwUGAAAAAAQABAD5AAAAjwMAAAAA&#10;" strokecolor="black [3213]">
                  <v:stroke endarrow="block" endarrowlength="long"/>
                </v:shape>
                <v:shape id="Connecteur droit avec flèche 94" o:spid="_x0000_s1110" type="#_x0000_t32" style="position:absolute;left:58303;top:16656;width:0;height:26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xdsZ8EAAADcAAAADwAAAGRycy9kb3ducmV2LnhtbERPTYvCMBC9C/6HMMLeNFVUpBpFBaF4&#10;cNEVvY7N2BabSW2yWv/9RhD2No/3ObNFY0rxoNoVlhX0exEI4tTqgjMFx59NdwLCeWSNpWVS8CIH&#10;i3m7NcNY2yfv6XHwmQgh7GJUkHtfxVK6NCeDrmcr4sBdbW3QB1hnUtf4DOGmlIMoGkuDBYeGHCta&#10;55TeDr9GwU43r+v3yd5WI7ndob0n+8s5Ueqr0yynIDw1/l/8cSc6zB+O4f1MuEDO/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jF2xnwQAAANwAAAAPAAAAAAAAAAAAAAAA&#10;AKECAABkcnMvZG93bnJldi54bWxQSwUGAAAAAAQABAD5AAAAjwMAAAAA&#10;" strokecolor="black [3213]">
                  <v:stroke endarrow="block" endarrowlength="long"/>
                </v:shape>
                <v:shape id="Connecteur droit avec flèche 94" o:spid="_x0000_s1111" type="#_x0000_t32" style="position:absolute;left:27040;top:32169;width:0;height:399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FvJ/MMAAADcAAAADwAAAGRycy9kb3ducmV2LnhtbERPS2vCQBC+C/6HZQredNNiH6SuYgUh&#10;9JBiWvQ6zY5JMDsbs2sS/323IHibj+85i9VgatFR6yrLCh5nEQji3OqKCwU/39vpGwjnkTXWlknB&#10;lRysluPRAmNte95Rl/lChBB2MSoovW9iKV1ekkE3sw1x4I62NegDbAupW+xDuKnlUxS9SIMVh4YS&#10;G9qUlJ+yi1GQ6uF6/Nrb08ez/EzRnpPd7yFRavIwrN9BeBr8XXxzJzrMn7/C/zPhArn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xbyfzDAAAA3AAAAA8AAAAAAAAAAAAA&#10;AAAAoQIAAGRycy9kb3ducmV2LnhtbFBLBQYAAAAABAAEAPkAAACRAwAAAAA=&#10;" strokecolor="black [3213]">
                  <v:stroke endarrow="block" endarrowlength="long"/>
                </v:shape>
                <v:shape id="Connecteur droit avec flèche 94" o:spid="_x0000_s1112" type="#_x0000_t32" style="position:absolute;left:36819;top:32106;width:14;height:399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RdjsUAAADcAAAADwAAAGRycy9kb3ducmV2LnhtbESPQWvCQBCF7wX/wzJCb3VjUZHUVVQQ&#10;ggdFK+11mh2TYHY2zW41/nvnIPQ2w3vz3jezRedqdaU2VJ4NDAcJKOLc24oLA6fPzdsUVIjIFmvP&#10;ZOBOARbz3ssMU+tvfKDrMRZKQjikaKCMsUm1DnlJDsPAN8SinX3rMMraFtq2eJNwV+v3JJlohxVL&#10;Q4kNrUvKL8c/Z2Bnu/t5/+Uvq7He7tD/Zoef78yY1363/AAVqYv/5ud1ZgV/JLTyjEyg5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RdjsUAAADcAAAADwAAAAAAAAAA&#10;AAAAAAChAgAAZHJzL2Rvd25yZXYueG1sUEsFBgAAAAAEAAQA+QAAAJMDAAAAAA==&#10;" strokecolor="black [3213]">
                  <v:stroke endarrow="block" endarrowlength="long"/>
                </v:shape>
                <v:shape id="Zone de texte 95" o:spid="_x0000_s1113" type="#_x0000_t202" style="position:absolute;left:22846;top:17997;width:8320;height:20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1AsIA&#10;AADcAAAADwAAAGRycy9kb3ducmV2LnhtbERP22rCQBB9L/gPywi+1Y1FpEZXEaE2FSp4+YAhO2Zj&#10;srMhu43p37tCoW9zONdZrntbi45aXzpWMBknIIhzp0suFFzOH6/vIHxA1lg7JgW/5GG9GrwsMdXu&#10;zkfqTqEQMYR9igpMCE0qpc8NWfRj1xBH7upaiyHCtpC6xXsMt7V8S5KZtFhybDDY0NZQXp1+rIJd&#10;eZ2cD11VNKb6+tzts+9bdgtKjYb9ZgEiUB/+xX/uTMf50zk8n4kXyN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77UCwgAAANwAAAAPAAAAAAAAAAAAAAAAAJgCAABkcnMvZG93&#10;bnJldi54bWxQSwUGAAAAAAQABAD1AAAAhwMAAAAA&#10;" filled="f" stroked="f" strokeweight=".5pt">
                  <v:textbox inset="0,0,0,0">
                    <w:txbxContent>
                      <w:p w14:paraId="2701C5EF" w14:textId="07D14DB0" w:rsidR="004D05FF" w:rsidRPr="008D4BF4" w:rsidRDefault="004D05FF" w:rsidP="00375FD7">
                        <w:pPr>
                          <w:pStyle w:val="NormalWeb"/>
                          <w:spacing w:before="0" w:beforeAutospacing="0" w:after="0" w:afterAutospacing="0"/>
                          <w:jc w:val="center"/>
                          <w:rPr>
                            <w:sz w:val="18"/>
                            <w:szCs w:val="18"/>
                          </w:rPr>
                        </w:pPr>
                        <w:r w:rsidRPr="008D4BF4">
                          <w:rPr>
                            <w:rFonts w:ascii="Arial" w:eastAsia="Times New Roman" w:hAnsi="Arial"/>
                            <w:color w:val="000000" w:themeColor="text1"/>
                            <w:kern w:val="24"/>
                            <w:sz w:val="18"/>
                            <w:szCs w:val="18"/>
                            <w:lang w:val="fr-FR"/>
                          </w:rPr>
                          <w:t>Relay &lt; 5</w:t>
                        </w:r>
                        <w:r w:rsidR="0028149F">
                          <w:rPr>
                            <w:rFonts w:ascii="Arial" w:eastAsia="Times New Roman" w:hAnsi="Arial"/>
                            <w:color w:val="000000" w:themeColor="text1"/>
                            <w:kern w:val="24"/>
                            <w:sz w:val="18"/>
                            <w:szCs w:val="18"/>
                            <w:lang w:val="fr-FR"/>
                          </w:rPr>
                          <w:t>A</w:t>
                        </w:r>
                      </w:p>
                    </w:txbxContent>
                  </v:textbox>
                </v:shape>
                <v:shape id="Zone de texte 95" o:spid="_x0000_s1114" type="#_x0000_t202" style="position:absolute;left:32627;top:17787;width:8321;height:21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yKQsUA&#10;AADcAAAADwAAAGRycy9kb3ducmV2LnhtbESP0WrCQBBF3wv9h2UKfasbhZaSuooI2lSwoPYDhuyY&#10;jcnOhuw2pn/vPBR8m+HeuffMfDn6Vg3UxzqwgekkA0VcBltzZeDntHl5BxUTssU2MBn4owjLxePD&#10;HHMbrnyg4ZgqJSEcczTgUupyrWPpyGOchI5YtHPoPSZZ+0rbHq8S7ls9y7I37bFmaXDY0dpR2Rx/&#10;vYFtfZ6evoem6lzz9bndFftLcUnGPD+Nqw9QicZ0N/9fF1bwXwVfnpEJ9O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DIpCxQAAANwAAAAPAAAAAAAAAAAAAAAAAJgCAABkcnMv&#10;ZG93bnJldi54bWxQSwUGAAAAAAQABAD1AAAAigMAAAAA&#10;" filled="f" stroked="f" strokeweight=".5pt">
                  <v:textbox inset="0,0,0,0">
                    <w:txbxContent>
                      <w:p w14:paraId="0A132676" w14:textId="60635AC8" w:rsidR="004D05FF" w:rsidRPr="008D4BF4" w:rsidRDefault="004D05FF" w:rsidP="00375FD7">
                        <w:pPr>
                          <w:pStyle w:val="NormalWeb"/>
                          <w:spacing w:before="0" w:beforeAutospacing="0" w:after="0" w:afterAutospacing="0"/>
                          <w:jc w:val="center"/>
                          <w:rPr>
                            <w:sz w:val="18"/>
                            <w:szCs w:val="18"/>
                          </w:rPr>
                        </w:pPr>
                        <w:r w:rsidRPr="008D4BF4">
                          <w:rPr>
                            <w:rFonts w:ascii="Arial" w:eastAsia="Times New Roman" w:hAnsi="Arial"/>
                            <w:color w:val="000000" w:themeColor="text1"/>
                            <w:kern w:val="24"/>
                            <w:sz w:val="18"/>
                            <w:szCs w:val="18"/>
                            <w:lang w:val="fr-FR"/>
                          </w:rPr>
                          <w:t>Relay &gt; 5</w:t>
                        </w:r>
                        <w:r w:rsidR="0028149F">
                          <w:rPr>
                            <w:rFonts w:ascii="Arial" w:eastAsia="Times New Roman" w:hAnsi="Arial"/>
                            <w:color w:val="000000" w:themeColor="text1"/>
                            <w:kern w:val="24"/>
                            <w:sz w:val="18"/>
                            <w:szCs w:val="18"/>
                            <w:lang w:val="fr-FR"/>
                          </w:rPr>
                          <w:t>A</w:t>
                        </w:r>
                      </w:p>
                    </w:txbxContent>
                  </v:textbox>
                </v:shape>
                <v:shape id="Zone de texte 95" o:spid="_x0000_s1115" type="#_x0000_t202" style="position:absolute;left:27492;top:22698;width:4851;height:18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Av2cIA&#10;AADcAAAADwAAAGRycy9kb3ducmV2LnhtbERP22rCQBB9L/gPywh9q5sUlBJdRQRtKrTg5QOG7JiN&#10;yc6G7BrTv+8WBN/mcK6zWA22ET11vnKsIJ0kIIgLpysuFZxP27cPED4ga2wck4Jf8rBajl4WmGl3&#10;5wP1x1CKGMI+QwUmhDaT0heGLPqJa4kjd3GdxRBhV0rd4T2G20a+J8lMWqw4NhhsaWOoqI83q2BX&#10;XdLTT1+Xram/Pnf7/PuaX4NSr+NhPQcRaAhP8cOd6zh/msL/M/ECuf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QC/ZwgAAANwAAAAPAAAAAAAAAAAAAAAAAJgCAABkcnMvZG93&#10;bnJldi54bWxQSwUGAAAAAAQABAD1AAAAhwMAAAAA&#10;" filled="f" stroked="f" strokeweight=".5pt">
                  <v:textbox inset="0,0,0,0">
                    <w:txbxContent>
                      <w:p w14:paraId="1BB73F08" w14:textId="77777777" w:rsidR="004D05FF" w:rsidRPr="008D4BF4" w:rsidRDefault="004D05FF" w:rsidP="00F23D02">
                        <w:pPr>
                          <w:pStyle w:val="NormalWeb"/>
                          <w:spacing w:before="0" w:beforeAutospacing="0" w:after="0" w:afterAutospacing="0"/>
                          <w:jc w:val="both"/>
                          <w:rPr>
                            <w:sz w:val="18"/>
                            <w:szCs w:val="18"/>
                          </w:rPr>
                        </w:pPr>
                        <w:r w:rsidRPr="008D4BF4">
                          <w:rPr>
                            <w:rFonts w:ascii="Arial" w:eastAsia="Times New Roman" w:hAnsi="Arial"/>
                            <w:color w:val="000000" w:themeColor="text1"/>
                            <w:kern w:val="24"/>
                            <w:sz w:val="18"/>
                            <w:szCs w:val="18"/>
                            <w:lang w:val="fr-FR"/>
                          </w:rPr>
                          <w:t>n = 3</w:t>
                        </w:r>
                      </w:p>
                    </w:txbxContent>
                  </v:textbox>
                </v:shape>
                <v:shape id="Zone de texte 95" o:spid="_x0000_s1116" type="#_x0000_t202" style="position:absolute;left:37739;top:22755;width:4851;height:18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KxrsIA&#10;AADcAAAADwAAAGRycy9kb3ducmV2LnhtbERP24rCMBB9X/Afwgi+ramCslSjiKBWYRe8fMDQjE1t&#10;MylNrN2/3yws7NscznWW697WoqPWl44VTMYJCOLc6ZILBbfr7v0DhA/IGmvHpOCbPKxXg7clptq9&#10;+EzdJRQihrBPUYEJoUml9Lkhi37sGuLI3V1rMUTYFlK3+IrhtpbTJJlLiyXHBoMNbQ3l1eVpFezL&#10;++T61VVFY6rjYX/KPh/ZIyg1GvabBYhAffgX/7kzHefPpvD7TLxAr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krGuwgAAANwAAAAPAAAAAAAAAAAAAAAAAJgCAABkcnMvZG93&#10;bnJldi54bWxQSwUGAAAAAAQABAD1AAAAhwMAAAAA&#10;" filled="f" stroked="f" strokeweight=".5pt">
                  <v:textbox inset="0,0,0,0">
                    <w:txbxContent>
                      <w:p w14:paraId="0EEB8C8A" w14:textId="77777777" w:rsidR="004D05FF" w:rsidRPr="008D4BF4" w:rsidRDefault="004D05FF" w:rsidP="00F23D02">
                        <w:pPr>
                          <w:pStyle w:val="NormalWeb"/>
                          <w:spacing w:before="0" w:beforeAutospacing="0" w:after="0" w:afterAutospacing="0"/>
                          <w:jc w:val="both"/>
                          <w:rPr>
                            <w:sz w:val="18"/>
                            <w:szCs w:val="18"/>
                          </w:rPr>
                        </w:pPr>
                        <w:r w:rsidRPr="008D4BF4">
                          <w:rPr>
                            <w:rFonts w:ascii="Arial" w:eastAsia="Times New Roman" w:hAnsi="Arial"/>
                            <w:color w:val="000000" w:themeColor="text1"/>
                            <w:kern w:val="24"/>
                            <w:sz w:val="18"/>
                            <w:szCs w:val="18"/>
                            <w:lang w:val="fr-FR"/>
                          </w:rPr>
                          <w:t>n = 3</w:t>
                        </w:r>
                      </w:p>
                    </w:txbxContent>
                  </v:textbox>
                </v:shape>
                <v:shape id="Zone de texte 95" o:spid="_x0000_s1117" type="#_x0000_t202" style="position:absolute;left:6367;top:33149;width:4178;height:189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4UNcIA&#10;AADcAAAADwAAAGRycy9kb3ducmV2LnhtbERP22rCQBB9L/gPywi+1Y0Vi0RXEaE2FSp4+YAhO2Zj&#10;srMhu43p37tCoW9zONdZrntbi45aXzpWMBknIIhzp0suFFzOH69zED4ga6wdk4Jf8rBeDV6WmGp3&#10;5yN1p1CIGMI+RQUmhCaV0ueGLPqxa4gjd3WtxRBhW0jd4j2G21q+Jcm7tFhybDDY0NZQXp1+rIJd&#10;eZ2cD11VNKb6+tzts+9bdgtKjYb9ZgEiUB/+xX/uTMf5syk8n4kXyN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3hQ1wgAAANwAAAAPAAAAAAAAAAAAAAAAAJgCAABkcnMvZG93&#10;bnJldi54bWxQSwUGAAAAAAQABAD1AAAAhwMAAAAA&#10;" filled="f" stroked="f" strokeweight=".5pt">
                  <v:textbox inset="0,0,0,0">
                    <w:txbxContent>
                      <w:p w14:paraId="7F7B12DC" w14:textId="77777777" w:rsidR="004D05FF" w:rsidRPr="008D4BF4" w:rsidRDefault="004D05FF" w:rsidP="00F23D02">
                        <w:pPr>
                          <w:pStyle w:val="NormalWeb"/>
                          <w:spacing w:before="0" w:beforeAutospacing="0" w:after="0" w:afterAutospacing="0"/>
                          <w:jc w:val="both"/>
                          <w:rPr>
                            <w:sz w:val="18"/>
                            <w:szCs w:val="18"/>
                          </w:rPr>
                        </w:pPr>
                        <w:r w:rsidRPr="008D4BF4">
                          <w:rPr>
                            <w:rFonts w:ascii="Arial" w:eastAsia="Times New Roman" w:hAnsi="Arial"/>
                            <w:color w:val="000000" w:themeColor="text1"/>
                            <w:kern w:val="24"/>
                            <w:sz w:val="18"/>
                            <w:szCs w:val="18"/>
                            <w:lang w:val="fr-FR"/>
                          </w:rPr>
                          <w:t>n = 24</w:t>
                        </w:r>
                      </w:p>
                    </w:txbxContent>
                  </v:textbox>
                </v:shape>
                <w10:wrap anchory="page"/>
              </v:group>
            </w:pict>
          </mc:Fallback>
        </mc:AlternateContent>
      </w:r>
    </w:p>
    <w:p w14:paraId="016A7FA5" w14:textId="0C8FC2E9" w:rsidR="008D4BF4" w:rsidRDefault="008D4BF4">
      <w:pPr>
        <w:spacing w:after="0" w:line="240" w:lineRule="auto"/>
        <w:ind w:left="0" w:right="0"/>
        <w:jc w:val="left"/>
      </w:pPr>
    </w:p>
    <w:p w14:paraId="271E0DC1" w14:textId="2C3E1162" w:rsidR="00FF4BCD" w:rsidRDefault="003D2E74">
      <w:pPr>
        <w:spacing w:after="0" w:line="240" w:lineRule="auto"/>
        <w:ind w:left="0" w:right="0"/>
        <w:jc w:val="left"/>
        <w:rPr>
          <w:bCs/>
          <w:caps/>
          <w:u w:val="single"/>
        </w:rPr>
      </w:pPr>
      <w:r w:rsidRPr="001779B4">
        <mc:AlternateContent>
          <mc:Choice Requires="wps">
            <w:drawing>
              <wp:anchor distT="0" distB="0" distL="114300" distR="114300" simplePos="0" relativeHeight="251680768" behindDoc="0" locked="0" layoutInCell="1" allowOverlap="1" wp14:anchorId="742491F0" wp14:editId="0143DDE0">
                <wp:simplePos x="0" y="0"/>
                <wp:positionH relativeFrom="column">
                  <wp:posOffset>2966085</wp:posOffset>
                </wp:positionH>
                <wp:positionV relativeFrom="paragraph">
                  <wp:posOffset>2011045</wp:posOffset>
                </wp:positionV>
                <wp:extent cx="0" cy="489585"/>
                <wp:effectExtent l="76200" t="0" r="57150" b="62865"/>
                <wp:wrapNone/>
                <wp:docPr id="181" name="Connecteur droit avec flèche 94"/>
                <wp:cNvGraphicFramePr/>
                <a:graphic xmlns:a="http://schemas.openxmlformats.org/drawingml/2006/main">
                  <a:graphicData uri="http://schemas.microsoft.com/office/word/2010/wordprocessingShape">
                    <wps:wsp>
                      <wps:cNvCnPr/>
                      <wps:spPr>
                        <a:xfrm>
                          <a:off x="0" y="0"/>
                          <a:ext cx="0" cy="489585"/>
                        </a:xfrm>
                        <a:prstGeom prst="straightConnector1">
                          <a:avLst/>
                        </a:prstGeom>
                        <a:noFill/>
                        <a:ln w="9525" cap="flat" cmpd="sng" algn="ctr">
                          <a:solidFill>
                            <a:sysClr val="windowText" lastClr="000000"/>
                          </a:solidFill>
                          <a:prstDash val="solid"/>
                          <a:tailEnd type="triangle" w="med" len="lg"/>
                        </a:ln>
                        <a:effectLst/>
                      </wps:spPr>
                      <wps:bodyPr/>
                    </wps:wsp>
                  </a:graphicData>
                </a:graphic>
                <wp14:sizeRelV relativeFrom="margin">
                  <wp14:pctHeight>0</wp14:pctHeight>
                </wp14:sizeRelV>
              </wp:anchor>
            </w:drawing>
          </mc:Choice>
          <mc:Fallback>
            <w:pict>
              <v:shape w14:anchorId="50E1D0BC" id="Connecteur droit avec flèche 94" o:spid="_x0000_s1026" type="#_x0000_t32" style="position:absolute;margin-left:233.55pt;margin-top:158.35pt;width:0;height:38.5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" strokecolor="windowText">
                <v:stroke endarrow="block" endarrowlength="long"/>
              </v:shape>
            </w:pict>
          </mc:Fallback>
        </mc:AlternateContent>
      </w:r>
      <w:r w:rsidR="001779B4" w:rsidRPr="001779B4">
        <mc:AlternateContent>
          <mc:Choice Requires="wps">
            <w:drawing>
              <wp:anchor distT="0" distB="0" distL="114300" distR="114300" simplePos="0" relativeHeight="251736064" behindDoc="0" locked="0" layoutInCell="1" allowOverlap="1" wp14:anchorId="1CD15ED8" wp14:editId="642DAA9A">
                <wp:simplePos x="0" y="0"/>
                <wp:positionH relativeFrom="column">
                  <wp:posOffset>3957320</wp:posOffset>
                </wp:positionH>
                <wp:positionV relativeFrom="paragraph">
                  <wp:posOffset>2011519</wp:posOffset>
                </wp:positionV>
                <wp:extent cx="1270" cy="489600"/>
                <wp:effectExtent l="76200" t="0" r="74930" b="62865"/>
                <wp:wrapNone/>
                <wp:docPr id="182" name="Connecteur droit avec flèche 94"/>
                <wp:cNvGraphicFramePr/>
                <a:graphic xmlns:a="http://schemas.openxmlformats.org/drawingml/2006/main">
                  <a:graphicData uri="http://schemas.microsoft.com/office/word/2010/wordprocessingShape">
                    <wps:wsp>
                      <wps:cNvCnPr/>
                      <wps:spPr>
                        <a:xfrm>
                          <a:off x="0" y="0"/>
                          <a:ext cx="1270" cy="489600"/>
                        </a:xfrm>
                        <a:prstGeom prst="straightConnector1">
                          <a:avLst/>
                        </a:prstGeom>
                        <a:noFill/>
                        <a:ln w="9525" cap="flat" cmpd="sng" algn="ctr">
                          <a:solidFill>
                            <a:sysClr val="windowText" lastClr="000000"/>
                          </a:solidFill>
                          <a:prstDash val="solid"/>
                          <a:tailEnd type="triangle" w="med" len="lg"/>
                        </a:ln>
                        <a:effectLst/>
                      </wps:spPr>
                      <wps:bodyPr/>
                    </wps:wsp>
                  </a:graphicData>
                </a:graphic>
                <wp14:sizeRelV relativeFrom="margin">
                  <wp14:pctHeight>0</wp14:pctHeight>
                </wp14:sizeRelV>
              </wp:anchor>
            </w:drawing>
          </mc:Choice>
          <mc:Fallback>
            <w:pict>
              <v:shape w14:anchorId="485B0BFC" id="Connecteur droit avec flèche 94" o:spid="_x0000_s1026" type="#_x0000_t32" style="position:absolute;margin-left:311.6pt;margin-top:158.4pt;width:.1pt;height:38.55pt;z-index:251736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" strokecolor="windowText">
                <v:stroke endarrow="block" endarrowlength="long"/>
              </v:shape>
            </w:pict>
          </mc:Fallback>
        </mc:AlternateContent>
      </w:r>
      <w:r w:rsidR="00D94435">
        <w:rPr>
          <w:noProof/>
          <w:lang w:eastAsia="en-GB"/>
        </w:rPr>
        <mc:AlternateContent>
          <mc:Choice Requires="wps">
            <w:drawing>
              <wp:anchor distT="0" distB="0" distL="114300" distR="114300" simplePos="0" relativeHeight="251625472" behindDoc="0" locked="0" layoutInCell="1" allowOverlap="1" wp14:anchorId="6297B3FD" wp14:editId="32B70BE5">
                <wp:simplePos x="0" y="0"/>
                <wp:positionH relativeFrom="column">
                  <wp:posOffset>1908957</wp:posOffset>
                </wp:positionH>
                <wp:positionV relativeFrom="paragraph">
                  <wp:posOffset>1526931</wp:posOffset>
                </wp:positionV>
                <wp:extent cx="0" cy="967740"/>
                <wp:effectExtent l="57150" t="0" r="76200" b="60960"/>
                <wp:wrapNone/>
                <wp:docPr id="180" name="Connecteur droit avec flèche 94"/>
                <wp:cNvGraphicFramePr/>
                <a:graphic xmlns:a="http://schemas.openxmlformats.org/drawingml/2006/main">
                  <a:graphicData uri="http://schemas.microsoft.com/office/word/2010/wordprocessingShape">
                    <wps:wsp>
                      <wps:cNvCnPr/>
                      <wps:spPr>
                        <a:xfrm>
                          <a:off x="0" y="0"/>
                          <a:ext cx="0" cy="967740"/>
                        </a:xfrm>
                        <a:prstGeom prst="straightConnector1">
                          <a:avLst/>
                        </a:prstGeom>
                        <a:noFill/>
                        <a:ln w="9525" cap="flat" cmpd="sng" algn="ctr">
                          <a:solidFill>
                            <a:sysClr val="windowText" lastClr="000000"/>
                          </a:solidFill>
                          <a:prstDash val="solid"/>
                          <a:tailEnd type="triangle" w="med" len="lg"/>
                        </a:ln>
                        <a:effectLst/>
                      </wps:spPr>
                      <wps:bodyPr/>
                    </wps:wsp>
                  </a:graphicData>
                </a:graphic>
              </wp:anchor>
            </w:drawing>
          </mc:Choice>
          <mc:Fallback>
            <w:pict>
              <v:shape w14:anchorId="22C97E4A" id="Connecteur droit avec flèche 94" o:spid="_x0000_s1026" type="#_x0000_t32" style="position:absolute;margin-left:150.3pt;margin-top:120.25pt;width:0;height:76.2pt;z-index:2516254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" strokecolor="windowText">
                <v:stroke endarrow="block" endarrowlength="long"/>
              </v:shape>
            </w:pict>
          </mc:Fallback>
        </mc:AlternateContent>
      </w:r>
      <w:r w:rsidR="00FF4BCD">
        <w:br w:type="page"/>
      </w:r>
    </w:p>
    <w:p w14:paraId="27A60B98" w14:textId="37ED568C" w:rsidR="00AD5C85" w:rsidRPr="007B3BA7" w:rsidRDefault="00AD5C85" w:rsidP="002742C6">
      <w:pPr>
        <w:pStyle w:val="Heading2"/>
      </w:pPr>
      <w:bookmarkStart w:id="173" w:name="_Toc466625006"/>
      <w:r w:rsidRPr="007B3BA7">
        <w:lastRenderedPageBreak/>
        <w:t>CHART II - SINUSOIDAL VIBRATION STEP-STRESS TEST, MECHANICAL SHOCK STEP</w:t>
      </w:r>
      <w:r w:rsidR="006920EA" w:rsidRPr="007B3BA7">
        <w:noBreakHyphen/>
      </w:r>
      <w:r w:rsidRPr="007B3BA7">
        <w:t>STRESS TEST AND COIL VOLTAGE STEP-STRESS TEST</w:t>
      </w:r>
      <w:bookmarkEnd w:id="173"/>
    </w:p>
    <w:p w14:paraId="2817975E" w14:textId="4CAF2C11" w:rsidR="00AD5C85" w:rsidRPr="007B3BA7" w:rsidRDefault="005B3D7F" w:rsidP="003C163C">
      <w:pPr>
        <w:ind w:left="851"/>
      </w:pPr>
      <w:r w:rsidRPr="007B3BA7">
        <w:rPr>
          <w:noProof/>
          <w:lang w:eastAsia="en-GB"/>
        </w:rPr>
        <w:drawing>
          <wp:inline distT="0" distB="0" distL="0" distR="0" wp14:anchorId="06137164" wp14:editId="32F1AB92">
            <wp:extent cx="6203402" cy="4104860"/>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856E6.tmp"/>
                    <pic:cNvPicPr/>
                  </pic:nvPicPr>
                  <pic:blipFill>
                    <a:blip r:embed="rId93">
                      <a:extLst>
                        <a:ext uri="{28A0092B-C50C-407E-A947-70E740481C1C}">
                          <a14:useLocalDpi xmlns:a14="http://schemas.microsoft.com/office/drawing/2010/main" val="0"/>
                        </a:ext>
                      </a:extLst>
                    </a:blip>
                    <a:stretch>
                      <a:fillRect/>
                    </a:stretch>
                  </pic:blipFill>
                  <pic:spPr>
                    <a:xfrm>
                      <a:off x="0" y="0"/>
                      <a:ext cx="6209146" cy="4108661"/>
                    </a:xfrm>
                    <a:prstGeom prst="rect">
                      <a:avLst/>
                    </a:prstGeom>
                  </pic:spPr>
                </pic:pic>
              </a:graphicData>
            </a:graphic>
          </wp:inline>
        </w:drawing>
      </w:r>
    </w:p>
    <w:tbl>
      <w:tblPr>
        <w:tblW w:w="0" w:type="auto"/>
        <w:jc w:val="center"/>
        <w:tblLayout w:type="fixed"/>
        <w:tblCellMar>
          <w:top w:w="80" w:type="dxa"/>
          <w:left w:w="80" w:type="dxa"/>
          <w:bottom w:w="80" w:type="dxa"/>
          <w:right w:w="80" w:type="dxa"/>
        </w:tblCellMar>
        <w:tblLook w:val="0000" w:firstRow="0" w:lastRow="0" w:firstColumn="0" w:lastColumn="0" w:noHBand="0" w:noVBand="0"/>
      </w:tblPr>
      <w:tblGrid>
        <w:gridCol w:w="1075"/>
        <w:gridCol w:w="740"/>
        <w:gridCol w:w="1320"/>
        <w:gridCol w:w="951"/>
        <w:gridCol w:w="1120"/>
        <w:gridCol w:w="1345"/>
      </w:tblGrid>
      <w:tr w:rsidR="00C43A0B" w:rsidRPr="007B3BA7" w14:paraId="1FA1D5BF" w14:textId="77777777" w:rsidTr="006920EA">
        <w:trPr>
          <w:trHeight w:val="580"/>
          <w:tblHeader/>
          <w:jc w:val="center"/>
        </w:trPr>
        <w:tc>
          <w:tcPr>
            <w:tcW w:w="10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16C020"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Step Number</w:t>
            </w:r>
          </w:p>
        </w:tc>
        <w:tc>
          <w:tcPr>
            <w:tcW w:w="2060" w:type="dxa"/>
            <w:gridSpan w:val="2"/>
            <w:tcBorders>
              <w:top w:val="single" w:sz="2"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D55055"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Sinusoidal Vibration Steps</w:t>
            </w:r>
          </w:p>
        </w:tc>
        <w:tc>
          <w:tcPr>
            <w:tcW w:w="2071" w:type="dxa"/>
            <w:gridSpan w:val="2"/>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3577BC60"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Mechanical Shock Steps</w:t>
            </w:r>
          </w:p>
        </w:tc>
        <w:tc>
          <w:tcPr>
            <w:tcW w:w="1345" w:type="dxa"/>
            <w:tcBorders>
              <w:top w:val="single" w:sz="2" w:space="0" w:color="000000"/>
              <w:left w:val="single" w:sz="4" w:space="0" w:color="000000"/>
              <w:bottom w:val="single" w:sz="2" w:space="0" w:color="000000"/>
              <w:right w:val="single" w:sz="2" w:space="0" w:color="000000"/>
            </w:tcBorders>
            <w:shd w:val="clear" w:color="auto" w:fill="auto"/>
            <w:tcMar>
              <w:top w:w="80" w:type="dxa"/>
              <w:left w:w="80" w:type="dxa"/>
              <w:bottom w:w="80" w:type="dxa"/>
              <w:right w:w="80" w:type="dxa"/>
            </w:tcMar>
          </w:tcPr>
          <w:p w14:paraId="4D826D24"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Coil Voltage Steps</w:t>
            </w:r>
          </w:p>
        </w:tc>
      </w:tr>
      <w:tr w:rsidR="00C43A0B" w:rsidRPr="007B3BA7" w14:paraId="7D9CFA5F" w14:textId="77777777" w:rsidTr="006920EA">
        <w:trPr>
          <w:trHeight w:val="170"/>
          <w:jc w:val="center"/>
        </w:trPr>
        <w:tc>
          <w:tcPr>
            <w:tcW w:w="10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91C7CC"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L0</w:t>
            </w:r>
          </w:p>
        </w:tc>
        <w:tc>
          <w:tcPr>
            <w:tcW w:w="74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tcPr>
          <w:p w14:paraId="59AA948E"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30g,</w:t>
            </w:r>
          </w:p>
        </w:tc>
        <w:tc>
          <w:tcPr>
            <w:tcW w:w="1320"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tcPr>
          <w:p w14:paraId="0011F550"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10</w:t>
            </w:r>
            <w:r w:rsidR="006920EA" w:rsidRPr="007B3BA7">
              <w:rPr>
                <w:rFonts w:eastAsiaTheme="minorEastAsia" w:cs="Arial"/>
                <w:color w:val="000000"/>
              </w:rPr>
              <w:t xml:space="preserve"> </w:t>
            </w:r>
            <w:r w:rsidRPr="007B3BA7">
              <w:rPr>
                <w:rFonts w:eastAsiaTheme="minorEastAsia" w:cs="Arial"/>
                <w:color w:val="000000"/>
              </w:rPr>
              <w:t>-</w:t>
            </w:r>
            <w:r w:rsidR="006920EA" w:rsidRPr="007B3BA7">
              <w:rPr>
                <w:rFonts w:eastAsiaTheme="minorEastAsia" w:cs="Arial"/>
                <w:color w:val="000000"/>
              </w:rPr>
              <w:t xml:space="preserve"> </w:t>
            </w:r>
            <w:r w:rsidRPr="007B3BA7">
              <w:rPr>
                <w:rFonts w:eastAsiaTheme="minorEastAsia" w:cs="Arial"/>
                <w:color w:val="000000"/>
              </w:rPr>
              <w:t>3000Hz</w:t>
            </w:r>
          </w:p>
        </w:tc>
        <w:tc>
          <w:tcPr>
            <w:tcW w:w="951"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14:paraId="4BFCBCDA"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100g,</w:t>
            </w:r>
          </w:p>
        </w:tc>
        <w:tc>
          <w:tcPr>
            <w:tcW w:w="1120"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tcPr>
          <w:p w14:paraId="39E5D947"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11ms</w:t>
            </w:r>
          </w:p>
        </w:tc>
        <w:tc>
          <w:tcPr>
            <w:tcW w:w="1345" w:type="dxa"/>
            <w:tcBorders>
              <w:top w:val="nil"/>
              <w:left w:val="single" w:sz="4" w:space="0" w:color="000000"/>
              <w:bottom w:val="single" w:sz="4" w:space="0" w:color="000000"/>
              <w:right w:val="single" w:sz="2" w:space="0" w:color="000000"/>
            </w:tcBorders>
            <w:shd w:val="clear" w:color="auto" w:fill="auto"/>
            <w:tcMar>
              <w:top w:w="80" w:type="dxa"/>
              <w:left w:w="80" w:type="dxa"/>
              <w:bottom w:w="80" w:type="dxa"/>
              <w:right w:w="80" w:type="dxa"/>
            </w:tcMar>
          </w:tcPr>
          <w:p w14:paraId="41CD575A" w14:textId="7365C2DD" w:rsidR="00C43A0B" w:rsidRPr="007B3BA7" w:rsidRDefault="00C43A0B" w:rsidP="00761498">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 xml:space="preserve">1 </w:t>
            </w:r>
            <w:r w:rsidR="00761498" w:rsidRPr="007B3BA7">
              <w:rPr>
                <w:rFonts w:eastAsiaTheme="minorEastAsia" w:cs="Arial"/>
                <w:color w:val="000000"/>
              </w:rPr>
              <w:t>×</w:t>
            </w:r>
            <w:r w:rsidRPr="007B3BA7">
              <w:rPr>
                <w:rFonts w:eastAsiaTheme="minorEastAsia" w:cs="Arial"/>
                <w:color w:val="000000"/>
              </w:rPr>
              <w:t xml:space="preserve"> V</w:t>
            </w:r>
            <w:r w:rsidR="001E5F73" w:rsidRPr="007B3BA7">
              <w:rPr>
                <w:rFonts w:eastAsiaTheme="minorEastAsia" w:cs="Arial"/>
                <w:color w:val="000000"/>
                <w:vertAlign w:val="subscript"/>
              </w:rPr>
              <w:t>C</w:t>
            </w:r>
          </w:p>
        </w:tc>
      </w:tr>
      <w:tr w:rsidR="00C43A0B" w:rsidRPr="007B3BA7" w14:paraId="53596376" w14:textId="77777777" w:rsidTr="006920EA">
        <w:trPr>
          <w:trHeight w:val="170"/>
          <w:jc w:val="center"/>
        </w:trPr>
        <w:tc>
          <w:tcPr>
            <w:tcW w:w="10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3E172F"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L1</w:t>
            </w:r>
          </w:p>
        </w:tc>
        <w:tc>
          <w:tcPr>
            <w:tcW w:w="740"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14:paraId="0B0C258B"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40g,</w:t>
            </w:r>
          </w:p>
        </w:tc>
        <w:tc>
          <w:tcPr>
            <w:tcW w:w="1320"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tcPr>
          <w:p w14:paraId="6C08F333"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10</w:t>
            </w:r>
            <w:r w:rsidR="006920EA" w:rsidRPr="007B3BA7">
              <w:rPr>
                <w:rFonts w:eastAsiaTheme="minorEastAsia" w:cs="Arial"/>
                <w:color w:val="000000"/>
              </w:rPr>
              <w:t xml:space="preserve"> </w:t>
            </w:r>
            <w:r w:rsidRPr="007B3BA7">
              <w:rPr>
                <w:rFonts w:eastAsiaTheme="minorEastAsia" w:cs="Arial"/>
                <w:color w:val="000000"/>
              </w:rPr>
              <w:t>-</w:t>
            </w:r>
            <w:r w:rsidR="006920EA" w:rsidRPr="007B3BA7">
              <w:rPr>
                <w:rFonts w:eastAsiaTheme="minorEastAsia" w:cs="Arial"/>
                <w:color w:val="000000"/>
              </w:rPr>
              <w:t xml:space="preserve"> </w:t>
            </w:r>
            <w:r w:rsidRPr="007B3BA7">
              <w:rPr>
                <w:rFonts w:eastAsiaTheme="minorEastAsia" w:cs="Arial"/>
                <w:color w:val="000000"/>
              </w:rPr>
              <w:t>3000Hz</w:t>
            </w:r>
          </w:p>
        </w:tc>
        <w:tc>
          <w:tcPr>
            <w:tcW w:w="951"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14:paraId="2E66E417"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200g,</w:t>
            </w:r>
          </w:p>
        </w:tc>
        <w:tc>
          <w:tcPr>
            <w:tcW w:w="1120"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tcPr>
          <w:p w14:paraId="3C4903DF"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6ms</w:t>
            </w:r>
          </w:p>
        </w:tc>
        <w:tc>
          <w:tcPr>
            <w:tcW w:w="1345"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2660B8" w14:textId="4AECD6BF" w:rsidR="00C43A0B" w:rsidRPr="007B3BA7" w:rsidRDefault="00C43A0B" w:rsidP="00761498">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 xml:space="preserve">1.5 </w:t>
            </w:r>
            <w:r w:rsidR="00761498" w:rsidRPr="007B3BA7">
              <w:rPr>
                <w:rFonts w:eastAsiaTheme="minorEastAsia" w:cs="Arial"/>
                <w:color w:val="000000"/>
              </w:rPr>
              <w:t>×</w:t>
            </w:r>
            <w:r w:rsidRPr="007B3BA7">
              <w:rPr>
                <w:rFonts w:eastAsiaTheme="minorEastAsia" w:cs="Arial"/>
                <w:color w:val="000000"/>
              </w:rPr>
              <w:t xml:space="preserve"> V</w:t>
            </w:r>
            <w:r w:rsidR="001E5F73" w:rsidRPr="007B3BA7">
              <w:rPr>
                <w:rFonts w:eastAsiaTheme="minorEastAsia" w:cs="Arial"/>
                <w:color w:val="000000"/>
                <w:vertAlign w:val="subscript"/>
              </w:rPr>
              <w:t>C</w:t>
            </w:r>
          </w:p>
        </w:tc>
      </w:tr>
      <w:tr w:rsidR="00C43A0B" w:rsidRPr="007B3BA7" w14:paraId="400AD163" w14:textId="77777777" w:rsidTr="006920EA">
        <w:trPr>
          <w:trHeight w:val="170"/>
          <w:jc w:val="center"/>
        </w:trPr>
        <w:tc>
          <w:tcPr>
            <w:tcW w:w="10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497FEF"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L2</w:t>
            </w:r>
          </w:p>
        </w:tc>
        <w:tc>
          <w:tcPr>
            <w:tcW w:w="74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tcPr>
          <w:p w14:paraId="49BDB40A"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50g,</w:t>
            </w:r>
          </w:p>
        </w:tc>
        <w:tc>
          <w:tcPr>
            <w:tcW w:w="1320"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tcPr>
          <w:p w14:paraId="0DB0B0AA"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10</w:t>
            </w:r>
            <w:r w:rsidR="006920EA" w:rsidRPr="007B3BA7">
              <w:rPr>
                <w:rFonts w:eastAsiaTheme="minorEastAsia" w:cs="Arial"/>
                <w:color w:val="000000"/>
              </w:rPr>
              <w:t xml:space="preserve"> </w:t>
            </w:r>
            <w:r w:rsidRPr="007B3BA7">
              <w:rPr>
                <w:rFonts w:eastAsiaTheme="minorEastAsia" w:cs="Arial"/>
                <w:color w:val="000000"/>
              </w:rPr>
              <w:t>-</w:t>
            </w:r>
            <w:r w:rsidR="006920EA" w:rsidRPr="007B3BA7">
              <w:rPr>
                <w:rFonts w:eastAsiaTheme="minorEastAsia" w:cs="Arial"/>
                <w:color w:val="000000"/>
              </w:rPr>
              <w:t xml:space="preserve"> </w:t>
            </w:r>
            <w:r w:rsidRPr="007B3BA7">
              <w:rPr>
                <w:rFonts w:eastAsiaTheme="minorEastAsia" w:cs="Arial"/>
                <w:color w:val="000000"/>
              </w:rPr>
              <w:t>3000Hz</w:t>
            </w:r>
          </w:p>
        </w:tc>
        <w:tc>
          <w:tcPr>
            <w:tcW w:w="951"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tcPr>
          <w:p w14:paraId="4E7612BE"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350g,</w:t>
            </w:r>
          </w:p>
        </w:tc>
        <w:tc>
          <w:tcPr>
            <w:tcW w:w="1120"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tcPr>
          <w:p w14:paraId="22B9EA94"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4ms</w:t>
            </w:r>
          </w:p>
        </w:tc>
        <w:tc>
          <w:tcPr>
            <w:tcW w:w="13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68E44A" w14:textId="77C9AC5A" w:rsidR="00C43A0B" w:rsidRPr="007B3BA7" w:rsidRDefault="00C43A0B" w:rsidP="00761498">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 xml:space="preserve">2 </w:t>
            </w:r>
            <w:r w:rsidR="00761498" w:rsidRPr="007B3BA7">
              <w:rPr>
                <w:rFonts w:eastAsiaTheme="minorEastAsia" w:cs="Arial"/>
                <w:color w:val="000000"/>
              </w:rPr>
              <w:t>×</w:t>
            </w:r>
            <w:r w:rsidRPr="007B3BA7">
              <w:rPr>
                <w:rFonts w:eastAsiaTheme="minorEastAsia" w:cs="Arial"/>
                <w:color w:val="000000"/>
              </w:rPr>
              <w:t xml:space="preserve"> V</w:t>
            </w:r>
            <w:r w:rsidR="001E5F73" w:rsidRPr="007B3BA7">
              <w:rPr>
                <w:rFonts w:eastAsiaTheme="minorEastAsia" w:cs="Arial"/>
                <w:color w:val="000000"/>
                <w:vertAlign w:val="subscript"/>
              </w:rPr>
              <w:t>C</w:t>
            </w:r>
          </w:p>
        </w:tc>
      </w:tr>
      <w:tr w:rsidR="00C43A0B" w:rsidRPr="007B3BA7" w14:paraId="78608F95" w14:textId="77777777" w:rsidTr="006920EA">
        <w:trPr>
          <w:trHeight w:val="170"/>
          <w:jc w:val="center"/>
        </w:trPr>
        <w:tc>
          <w:tcPr>
            <w:tcW w:w="10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0F8905"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L3</w:t>
            </w:r>
          </w:p>
        </w:tc>
        <w:tc>
          <w:tcPr>
            <w:tcW w:w="74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tcPr>
          <w:p w14:paraId="41087EA6"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60g,</w:t>
            </w:r>
          </w:p>
        </w:tc>
        <w:tc>
          <w:tcPr>
            <w:tcW w:w="1320"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tcPr>
          <w:p w14:paraId="7DEF8D7A"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10</w:t>
            </w:r>
            <w:r w:rsidR="006920EA" w:rsidRPr="007B3BA7">
              <w:rPr>
                <w:rFonts w:eastAsiaTheme="minorEastAsia" w:cs="Arial"/>
                <w:color w:val="000000"/>
              </w:rPr>
              <w:t xml:space="preserve"> </w:t>
            </w:r>
            <w:r w:rsidRPr="007B3BA7">
              <w:rPr>
                <w:rFonts w:eastAsiaTheme="minorEastAsia" w:cs="Arial"/>
                <w:color w:val="000000"/>
              </w:rPr>
              <w:t>-</w:t>
            </w:r>
            <w:r w:rsidR="006920EA" w:rsidRPr="007B3BA7">
              <w:rPr>
                <w:rFonts w:eastAsiaTheme="minorEastAsia" w:cs="Arial"/>
                <w:color w:val="000000"/>
              </w:rPr>
              <w:t xml:space="preserve"> </w:t>
            </w:r>
            <w:r w:rsidRPr="007B3BA7">
              <w:rPr>
                <w:rFonts w:eastAsiaTheme="minorEastAsia" w:cs="Arial"/>
                <w:color w:val="000000"/>
              </w:rPr>
              <w:t>3000Hz</w:t>
            </w:r>
          </w:p>
        </w:tc>
        <w:tc>
          <w:tcPr>
            <w:tcW w:w="951"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tcPr>
          <w:p w14:paraId="6A138617"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500g,</w:t>
            </w:r>
          </w:p>
        </w:tc>
        <w:tc>
          <w:tcPr>
            <w:tcW w:w="1120"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tcPr>
          <w:p w14:paraId="0A0C1B77"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1ms</w:t>
            </w:r>
          </w:p>
        </w:tc>
        <w:tc>
          <w:tcPr>
            <w:tcW w:w="13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86686B" w14:textId="284818C5" w:rsidR="00C43A0B" w:rsidRPr="007B3BA7" w:rsidRDefault="00C43A0B" w:rsidP="00761498">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 xml:space="preserve">2.5 </w:t>
            </w:r>
            <w:r w:rsidR="00761498" w:rsidRPr="007B3BA7">
              <w:rPr>
                <w:rFonts w:eastAsiaTheme="minorEastAsia" w:cs="Arial"/>
                <w:color w:val="000000"/>
              </w:rPr>
              <w:t>×</w:t>
            </w:r>
            <w:r w:rsidRPr="007B3BA7">
              <w:rPr>
                <w:rFonts w:eastAsiaTheme="minorEastAsia" w:cs="Arial"/>
                <w:color w:val="000000"/>
              </w:rPr>
              <w:t xml:space="preserve"> V</w:t>
            </w:r>
            <w:r w:rsidR="001E5F73" w:rsidRPr="007B3BA7">
              <w:rPr>
                <w:rFonts w:eastAsiaTheme="minorEastAsia" w:cs="Arial"/>
                <w:color w:val="000000"/>
                <w:vertAlign w:val="subscript"/>
              </w:rPr>
              <w:t>C</w:t>
            </w:r>
          </w:p>
        </w:tc>
      </w:tr>
      <w:tr w:rsidR="00C43A0B" w:rsidRPr="007B3BA7" w14:paraId="6B61D22B" w14:textId="77777777" w:rsidTr="006920EA">
        <w:trPr>
          <w:trHeight w:val="170"/>
          <w:jc w:val="center"/>
        </w:trPr>
        <w:tc>
          <w:tcPr>
            <w:tcW w:w="10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71489B"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L4</w:t>
            </w:r>
          </w:p>
        </w:tc>
        <w:tc>
          <w:tcPr>
            <w:tcW w:w="74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tcPr>
          <w:p w14:paraId="33FB375A"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70g,</w:t>
            </w:r>
          </w:p>
        </w:tc>
        <w:tc>
          <w:tcPr>
            <w:tcW w:w="1320"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tcPr>
          <w:p w14:paraId="478757C1"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65</w:t>
            </w:r>
            <w:r w:rsidR="006920EA" w:rsidRPr="007B3BA7">
              <w:rPr>
                <w:rFonts w:eastAsiaTheme="minorEastAsia" w:cs="Arial"/>
                <w:color w:val="000000"/>
              </w:rPr>
              <w:t xml:space="preserve"> </w:t>
            </w:r>
            <w:r w:rsidRPr="007B3BA7">
              <w:rPr>
                <w:rFonts w:eastAsiaTheme="minorEastAsia" w:cs="Arial"/>
                <w:color w:val="000000"/>
              </w:rPr>
              <w:t>-</w:t>
            </w:r>
            <w:r w:rsidR="006920EA" w:rsidRPr="007B3BA7">
              <w:rPr>
                <w:rFonts w:eastAsiaTheme="minorEastAsia" w:cs="Arial"/>
                <w:color w:val="000000"/>
              </w:rPr>
              <w:t xml:space="preserve"> </w:t>
            </w:r>
            <w:r w:rsidRPr="007B3BA7">
              <w:rPr>
                <w:rFonts w:eastAsiaTheme="minorEastAsia" w:cs="Arial"/>
                <w:color w:val="000000"/>
              </w:rPr>
              <w:t>300Hz</w:t>
            </w:r>
          </w:p>
        </w:tc>
        <w:tc>
          <w:tcPr>
            <w:tcW w:w="951"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tcPr>
          <w:p w14:paraId="2E3E5BB5"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750g,</w:t>
            </w:r>
          </w:p>
        </w:tc>
        <w:tc>
          <w:tcPr>
            <w:tcW w:w="1120"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tcPr>
          <w:p w14:paraId="29510B5E"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0.5ms</w:t>
            </w:r>
          </w:p>
        </w:tc>
        <w:tc>
          <w:tcPr>
            <w:tcW w:w="13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2DDC1C" w14:textId="00A3DF5F" w:rsidR="00C43A0B" w:rsidRPr="007B3BA7" w:rsidRDefault="00C43A0B" w:rsidP="00761498">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 xml:space="preserve">3 </w:t>
            </w:r>
            <w:r w:rsidR="00761498" w:rsidRPr="007B3BA7">
              <w:rPr>
                <w:rFonts w:eastAsiaTheme="minorEastAsia" w:cs="Arial"/>
                <w:color w:val="000000"/>
              </w:rPr>
              <w:t>×</w:t>
            </w:r>
            <w:r w:rsidRPr="007B3BA7">
              <w:rPr>
                <w:rFonts w:eastAsiaTheme="minorEastAsia" w:cs="Arial"/>
                <w:color w:val="000000"/>
              </w:rPr>
              <w:t xml:space="preserve"> V</w:t>
            </w:r>
            <w:r w:rsidR="001E5F73" w:rsidRPr="007B3BA7">
              <w:rPr>
                <w:rFonts w:eastAsiaTheme="minorEastAsia" w:cs="Arial"/>
                <w:color w:val="000000"/>
                <w:vertAlign w:val="subscript"/>
              </w:rPr>
              <w:t>C</w:t>
            </w:r>
          </w:p>
        </w:tc>
      </w:tr>
      <w:tr w:rsidR="00C43A0B" w:rsidRPr="007B3BA7" w14:paraId="177C9765" w14:textId="77777777" w:rsidTr="006920EA">
        <w:trPr>
          <w:trHeight w:val="170"/>
          <w:jc w:val="center"/>
        </w:trPr>
        <w:tc>
          <w:tcPr>
            <w:tcW w:w="10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C8BE13"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L5</w:t>
            </w:r>
          </w:p>
        </w:tc>
        <w:tc>
          <w:tcPr>
            <w:tcW w:w="74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tcPr>
          <w:p w14:paraId="0A309B86"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80g,</w:t>
            </w:r>
          </w:p>
        </w:tc>
        <w:tc>
          <w:tcPr>
            <w:tcW w:w="1320"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tcPr>
          <w:p w14:paraId="05CB1523"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65</w:t>
            </w:r>
            <w:r w:rsidR="006920EA" w:rsidRPr="007B3BA7">
              <w:rPr>
                <w:rFonts w:eastAsiaTheme="minorEastAsia" w:cs="Arial"/>
                <w:color w:val="000000"/>
              </w:rPr>
              <w:t xml:space="preserve"> </w:t>
            </w:r>
            <w:r w:rsidRPr="007B3BA7">
              <w:rPr>
                <w:rFonts w:eastAsiaTheme="minorEastAsia" w:cs="Arial"/>
                <w:color w:val="000000"/>
              </w:rPr>
              <w:t>-</w:t>
            </w:r>
            <w:r w:rsidR="006920EA" w:rsidRPr="007B3BA7">
              <w:rPr>
                <w:rFonts w:eastAsiaTheme="minorEastAsia" w:cs="Arial"/>
                <w:color w:val="000000"/>
              </w:rPr>
              <w:t xml:space="preserve"> </w:t>
            </w:r>
            <w:r w:rsidRPr="007B3BA7">
              <w:rPr>
                <w:rFonts w:eastAsiaTheme="minorEastAsia" w:cs="Arial"/>
                <w:color w:val="000000"/>
              </w:rPr>
              <w:t>300Hz</w:t>
            </w:r>
          </w:p>
        </w:tc>
        <w:tc>
          <w:tcPr>
            <w:tcW w:w="951"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tcPr>
          <w:p w14:paraId="5AF68EB2"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1000g,</w:t>
            </w:r>
          </w:p>
        </w:tc>
        <w:tc>
          <w:tcPr>
            <w:tcW w:w="1120"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tcPr>
          <w:p w14:paraId="3FCD183C"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0.5ms</w:t>
            </w:r>
          </w:p>
        </w:tc>
        <w:tc>
          <w:tcPr>
            <w:tcW w:w="13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2779E8"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w:t>
            </w:r>
          </w:p>
        </w:tc>
      </w:tr>
      <w:tr w:rsidR="00C43A0B" w:rsidRPr="007B3BA7" w14:paraId="758C5090" w14:textId="77777777" w:rsidTr="006920EA">
        <w:trPr>
          <w:trHeight w:val="170"/>
          <w:jc w:val="center"/>
        </w:trPr>
        <w:tc>
          <w:tcPr>
            <w:tcW w:w="10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C8B690"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L6</w:t>
            </w:r>
          </w:p>
        </w:tc>
        <w:tc>
          <w:tcPr>
            <w:tcW w:w="74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tcPr>
          <w:p w14:paraId="2C1086FC"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90g,</w:t>
            </w:r>
          </w:p>
        </w:tc>
        <w:tc>
          <w:tcPr>
            <w:tcW w:w="1320"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tcPr>
          <w:p w14:paraId="11172EC4"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65</w:t>
            </w:r>
            <w:r w:rsidR="006920EA" w:rsidRPr="007B3BA7">
              <w:rPr>
                <w:rFonts w:eastAsiaTheme="minorEastAsia" w:cs="Arial"/>
                <w:color w:val="000000"/>
              </w:rPr>
              <w:t xml:space="preserve"> </w:t>
            </w:r>
            <w:r w:rsidRPr="007B3BA7">
              <w:rPr>
                <w:rFonts w:eastAsiaTheme="minorEastAsia" w:cs="Arial"/>
                <w:color w:val="000000"/>
              </w:rPr>
              <w:t>-</w:t>
            </w:r>
            <w:r w:rsidR="006920EA" w:rsidRPr="007B3BA7">
              <w:rPr>
                <w:rFonts w:eastAsiaTheme="minorEastAsia" w:cs="Arial"/>
                <w:color w:val="000000"/>
              </w:rPr>
              <w:t xml:space="preserve"> </w:t>
            </w:r>
            <w:r w:rsidRPr="007B3BA7">
              <w:rPr>
                <w:rFonts w:eastAsiaTheme="minorEastAsia" w:cs="Arial"/>
                <w:color w:val="000000"/>
              </w:rPr>
              <w:t>300Hz</w:t>
            </w:r>
          </w:p>
        </w:tc>
        <w:tc>
          <w:tcPr>
            <w:tcW w:w="951"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tcPr>
          <w:p w14:paraId="4169D80A"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1500g,</w:t>
            </w:r>
          </w:p>
        </w:tc>
        <w:tc>
          <w:tcPr>
            <w:tcW w:w="1120"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tcPr>
          <w:p w14:paraId="1491D260"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0.5ms</w:t>
            </w:r>
          </w:p>
        </w:tc>
        <w:tc>
          <w:tcPr>
            <w:tcW w:w="13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405F14"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w:t>
            </w:r>
          </w:p>
        </w:tc>
      </w:tr>
      <w:tr w:rsidR="00C43A0B" w:rsidRPr="007B3BA7" w14:paraId="7638745A" w14:textId="77777777" w:rsidTr="006920EA">
        <w:trPr>
          <w:trHeight w:val="170"/>
          <w:jc w:val="center"/>
        </w:trPr>
        <w:tc>
          <w:tcPr>
            <w:tcW w:w="10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FB9D66"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L7</w:t>
            </w:r>
          </w:p>
        </w:tc>
        <w:tc>
          <w:tcPr>
            <w:tcW w:w="74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tcPr>
          <w:p w14:paraId="29D219EA"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100g,</w:t>
            </w:r>
          </w:p>
        </w:tc>
        <w:tc>
          <w:tcPr>
            <w:tcW w:w="1320"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tcPr>
          <w:p w14:paraId="7C38E0E6"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65</w:t>
            </w:r>
            <w:r w:rsidR="006920EA" w:rsidRPr="007B3BA7">
              <w:rPr>
                <w:rFonts w:eastAsiaTheme="minorEastAsia" w:cs="Arial"/>
                <w:color w:val="000000"/>
              </w:rPr>
              <w:t xml:space="preserve"> </w:t>
            </w:r>
            <w:r w:rsidRPr="007B3BA7">
              <w:rPr>
                <w:rFonts w:eastAsiaTheme="minorEastAsia" w:cs="Arial"/>
                <w:color w:val="000000"/>
              </w:rPr>
              <w:t>-</w:t>
            </w:r>
            <w:r w:rsidR="006920EA" w:rsidRPr="007B3BA7">
              <w:rPr>
                <w:rFonts w:eastAsiaTheme="minorEastAsia" w:cs="Arial"/>
                <w:color w:val="000000"/>
              </w:rPr>
              <w:t xml:space="preserve"> </w:t>
            </w:r>
            <w:r w:rsidRPr="007B3BA7">
              <w:rPr>
                <w:rFonts w:eastAsiaTheme="minorEastAsia" w:cs="Arial"/>
                <w:color w:val="000000"/>
              </w:rPr>
              <w:t>300Hz</w:t>
            </w:r>
          </w:p>
        </w:tc>
        <w:tc>
          <w:tcPr>
            <w:tcW w:w="951"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tcPr>
          <w:p w14:paraId="2D18CEEB"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2000g,</w:t>
            </w:r>
          </w:p>
        </w:tc>
        <w:tc>
          <w:tcPr>
            <w:tcW w:w="1120"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tcPr>
          <w:p w14:paraId="2BC6CE7C"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0.1ms</w:t>
            </w:r>
          </w:p>
        </w:tc>
        <w:tc>
          <w:tcPr>
            <w:tcW w:w="13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EC3EF8"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w:t>
            </w:r>
          </w:p>
        </w:tc>
      </w:tr>
      <w:tr w:rsidR="00C43A0B" w:rsidRPr="007B3BA7" w14:paraId="4435469F" w14:textId="77777777" w:rsidTr="006920EA">
        <w:trPr>
          <w:trHeight w:val="170"/>
          <w:jc w:val="center"/>
        </w:trPr>
        <w:tc>
          <w:tcPr>
            <w:tcW w:w="10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D48CBD"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L8</w:t>
            </w:r>
          </w:p>
        </w:tc>
        <w:tc>
          <w:tcPr>
            <w:tcW w:w="74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tcPr>
          <w:p w14:paraId="6B282C03"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w:t>
            </w:r>
          </w:p>
        </w:tc>
        <w:tc>
          <w:tcPr>
            <w:tcW w:w="1320"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tcPr>
          <w:p w14:paraId="7F2D6AF1"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w:t>
            </w:r>
          </w:p>
        </w:tc>
        <w:tc>
          <w:tcPr>
            <w:tcW w:w="951"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tcPr>
          <w:p w14:paraId="0C6CA97F"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2500g,</w:t>
            </w:r>
          </w:p>
        </w:tc>
        <w:tc>
          <w:tcPr>
            <w:tcW w:w="1120"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tcPr>
          <w:p w14:paraId="3FAF300C"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0.1ms</w:t>
            </w:r>
          </w:p>
        </w:tc>
        <w:tc>
          <w:tcPr>
            <w:tcW w:w="13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D31E11"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w:t>
            </w:r>
          </w:p>
        </w:tc>
      </w:tr>
      <w:tr w:rsidR="00C43A0B" w:rsidRPr="007B3BA7" w14:paraId="6E5C0358" w14:textId="77777777" w:rsidTr="006920EA">
        <w:trPr>
          <w:trHeight w:val="170"/>
          <w:jc w:val="center"/>
        </w:trPr>
        <w:tc>
          <w:tcPr>
            <w:tcW w:w="10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E31070"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L9</w:t>
            </w:r>
          </w:p>
        </w:tc>
        <w:tc>
          <w:tcPr>
            <w:tcW w:w="740" w:type="dxa"/>
            <w:tcBorders>
              <w:top w:val="nil"/>
              <w:left w:val="single" w:sz="4" w:space="0" w:color="000000"/>
              <w:bottom w:val="single" w:sz="2" w:space="0" w:color="000000"/>
              <w:right w:val="nil"/>
            </w:tcBorders>
            <w:shd w:val="clear" w:color="auto" w:fill="auto"/>
            <w:tcMar>
              <w:top w:w="80" w:type="dxa"/>
              <w:left w:w="80" w:type="dxa"/>
              <w:bottom w:w="80" w:type="dxa"/>
              <w:right w:w="80" w:type="dxa"/>
            </w:tcMar>
          </w:tcPr>
          <w:p w14:paraId="03FA67E4"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w:t>
            </w:r>
          </w:p>
        </w:tc>
        <w:tc>
          <w:tcPr>
            <w:tcW w:w="1320" w:type="dxa"/>
            <w:tcBorders>
              <w:top w:val="nil"/>
              <w:left w:val="nil"/>
              <w:bottom w:val="single" w:sz="2" w:space="0" w:color="000000"/>
              <w:right w:val="single" w:sz="4" w:space="0" w:color="000000"/>
            </w:tcBorders>
            <w:shd w:val="clear" w:color="auto" w:fill="auto"/>
            <w:tcMar>
              <w:top w:w="80" w:type="dxa"/>
              <w:left w:w="80" w:type="dxa"/>
              <w:bottom w:w="80" w:type="dxa"/>
              <w:right w:w="80" w:type="dxa"/>
            </w:tcMar>
          </w:tcPr>
          <w:p w14:paraId="38704914"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w:t>
            </w:r>
          </w:p>
        </w:tc>
        <w:tc>
          <w:tcPr>
            <w:tcW w:w="951" w:type="dxa"/>
            <w:tcBorders>
              <w:top w:val="nil"/>
              <w:left w:val="single" w:sz="4" w:space="0" w:color="000000"/>
              <w:bottom w:val="single" w:sz="2" w:space="0" w:color="000000"/>
              <w:right w:val="nil"/>
            </w:tcBorders>
            <w:shd w:val="clear" w:color="auto" w:fill="auto"/>
            <w:tcMar>
              <w:top w:w="80" w:type="dxa"/>
              <w:left w:w="80" w:type="dxa"/>
              <w:bottom w:w="80" w:type="dxa"/>
              <w:right w:w="80" w:type="dxa"/>
            </w:tcMar>
          </w:tcPr>
          <w:p w14:paraId="46B06765"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3000g,</w:t>
            </w:r>
          </w:p>
        </w:tc>
        <w:tc>
          <w:tcPr>
            <w:tcW w:w="1120" w:type="dxa"/>
            <w:tcBorders>
              <w:top w:val="nil"/>
              <w:left w:val="nil"/>
              <w:bottom w:val="single" w:sz="2" w:space="0" w:color="000000"/>
              <w:right w:val="single" w:sz="4" w:space="0" w:color="000000"/>
            </w:tcBorders>
            <w:shd w:val="clear" w:color="auto" w:fill="auto"/>
            <w:tcMar>
              <w:top w:w="80" w:type="dxa"/>
              <w:left w:w="80" w:type="dxa"/>
              <w:bottom w:w="80" w:type="dxa"/>
              <w:right w:w="80" w:type="dxa"/>
            </w:tcMar>
          </w:tcPr>
          <w:p w14:paraId="787B7371"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0.1ms</w:t>
            </w:r>
          </w:p>
        </w:tc>
        <w:tc>
          <w:tcPr>
            <w:tcW w:w="1345" w:type="dxa"/>
            <w:tcBorders>
              <w:top w:val="nil"/>
              <w:left w:val="single" w:sz="4" w:space="0" w:color="000000"/>
              <w:bottom w:val="single" w:sz="2" w:space="0" w:color="000000"/>
              <w:right w:val="single" w:sz="2" w:space="0" w:color="000000"/>
            </w:tcBorders>
            <w:shd w:val="clear" w:color="auto" w:fill="auto"/>
            <w:tcMar>
              <w:top w:w="80" w:type="dxa"/>
              <w:left w:w="80" w:type="dxa"/>
              <w:bottom w:w="80" w:type="dxa"/>
              <w:right w:w="80" w:type="dxa"/>
            </w:tcMar>
          </w:tcPr>
          <w:p w14:paraId="3308A984" w14:textId="77777777" w:rsidR="00C43A0B" w:rsidRPr="007B3BA7" w:rsidRDefault="00C43A0B" w:rsidP="00C43A0B">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B3BA7">
              <w:rPr>
                <w:rFonts w:eastAsiaTheme="minorEastAsia" w:cs="Arial"/>
                <w:color w:val="000000"/>
              </w:rPr>
              <w:t>-</w:t>
            </w:r>
          </w:p>
        </w:tc>
      </w:tr>
    </w:tbl>
    <w:p w14:paraId="5AF9315E" w14:textId="77777777" w:rsidR="00C43A0B" w:rsidRPr="007B3BA7" w:rsidRDefault="00C43A0B" w:rsidP="003C163C"/>
    <w:sectPr w:rsidR="00C43A0B" w:rsidRPr="007B3BA7" w:rsidSect="00676A3F">
      <w:headerReference w:type="default" r:id="rId94"/>
      <w:pgSz w:w="11907" w:h="16839" w:code="9"/>
      <w:pgMar w:top="1820" w:right="1185"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6697E9" w14:textId="77777777" w:rsidR="001552E2" w:rsidRDefault="001552E2" w:rsidP="00546706">
      <w:r>
        <w:separator/>
      </w:r>
    </w:p>
    <w:p w14:paraId="1ADE8A0F" w14:textId="77777777" w:rsidR="001552E2" w:rsidRDefault="001552E2" w:rsidP="00546706"/>
    <w:p w14:paraId="66630EB4" w14:textId="77777777" w:rsidR="001552E2" w:rsidRDefault="001552E2" w:rsidP="00546706"/>
    <w:p w14:paraId="01380482" w14:textId="77777777" w:rsidR="001552E2" w:rsidRDefault="001552E2" w:rsidP="00546706"/>
    <w:p w14:paraId="5D119F08" w14:textId="77777777" w:rsidR="001552E2" w:rsidRDefault="001552E2"/>
    <w:p w14:paraId="080ECB68" w14:textId="77777777" w:rsidR="001552E2" w:rsidRDefault="001552E2"/>
    <w:p w14:paraId="3A9DF706" w14:textId="77777777" w:rsidR="001552E2" w:rsidRDefault="001552E2"/>
  </w:endnote>
  <w:endnote w:type="continuationSeparator" w:id="0">
    <w:p w14:paraId="67FC9FD7" w14:textId="77777777" w:rsidR="001552E2" w:rsidRDefault="001552E2" w:rsidP="00546706">
      <w:r>
        <w:continuationSeparator/>
      </w:r>
    </w:p>
    <w:p w14:paraId="618CE640" w14:textId="77777777" w:rsidR="001552E2" w:rsidRDefault="001552E2" w:rsidP="00546706"/>
    <w:p w14:paraId="756A1BB5" w14:textId="77777777" w:rsidR="001552E2" w:rsidRDefault="001552E2" w:rsidP="00546706"/>
    <w:p w14:paraId="02B5F5A1" w14:textId="77777777" w:rsidR="001552E2" w:rsidRDefault="001552E2" w:rsidP="00546706"/>
    <w:p w14:paraId="199CD32B" w14:textId="77777777" w:rsidR="001552E2" w:rsidRDefault="001552E2"/>
    <w:p w14:paraId="305DDC82" w14:textId="77777777" w:rsidR="001552E2" w:rsidRDefault="001552E2"/>
    <w:p w14:paraId="1BE14770" w14:textId="77777777" w:rsidR="001552E2" w:rsidRDefault="001552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391525" w14:textId="77777777" w:rsidR="001552E2" w:rsidRDefault="001552E2" w:rsidP="00546706">
      <w:r>
        <w:separator/>
      </w:r>
    </w:p>
    <w:p w14:paraId="65ED2227" w14:textId="77777777" w:rsidR="001552E2" w:rsidRDefault="001552E2" w:rsidP="00546706"/>
    <w:p w14:paraId="554419B8" w14:textId="77777777" w:rsidR="001552E2" w:rsidRDefault="001552E2" w:rsidP="00546706"/>
    <w:p w14:paraId="309B82BC" w14:textId="77777777" w:rsidR="001552E2" w:rsidRDefault="001552E2" w:rsidP="00546706"/>
    <w:p w14:paraId="58F3266F" w14:textId="77777777" w:rsidR="001552E2" w:rsidRDefault="001552E2"/>
    <w:p w14:paraId="03165CC0" w14:textId="77777777" w:rsidR="001552E2" w:rsidRDefault="001552E2"/>
    <w:p w14:paraId="0BF0DEDC" w14:textId="77777777" w:rsidR="001552E2" w:rsidRDefault="001552E2"/>
  </w:footnote>
  <w:footnote w:type="continuationSeparator" w:id="0">
    <w:p w14:paraId="1A1947B4" w14:textId="77777777" w:rsidR="001552E2" w:rsidRDefault="001552E2" w:rsidP="00546706">
      <w:r>
        <w:continuationSeparator/>
      </w:r>
    </w:p>
    <w:p w14:paraId="56E080D2" w14:textId="77777777" w:rsidR="001552E2" w:rsidRDefault="001552E2" w:rsidP="00546706"/>
    <w:p w14:paraId="7DBAD1DD" w14:textId="77777777" w:rsidR="001552E2" w:rsidRDefault="001552E2" w:rsidP="00546706"/>
    <w:p w14:paraId="0311FE14" w14:textId="77777777" w:rsidR="001552E2" w:rsidRDefault="001552E2" w:rsidP="00546706"/>
    <w:p w14:paraId="644D033B" w14:textId="77777777" w:rsidR="001552E2" w:rsidRDefault="001552E2"/>
    <w:p w14:paraId="7981D097" w14:textId="77777777" w:rsidR="001552E2" w:rsidRDefault="001552E2"/>
    <w:p w14:paraId="042C1FC1" w14:textId="77777777" w:rsidR="001552E2" w:rsidRDefault="001552E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467"/>
      <w:gridCol w:w="2760"/>
    </w:tblGrid>
    <w:tr w:rsidR="004D05FF" w:rsidRPr="00566CE2" w14:paraId="35F5A619" w14:textId="77777777" w:rsidTr="002E7751">
      <w:trPr>
        <w:trHeight w:val="1134"/>
      </w:trPr>
      <w:tc>
        <w:tcPr>
          <w:tcW w:w="3579" w:type="dxa"/>
          <w:shd w:val="clear" w:color="auto" w:fill="auto"/>
        </w:tcPr>
        <w:p w14:paraId="5ED1B3B1" w14:textId="77777777" w:rsidR="004D05FF" w:rsidRPr="00566CE2" w:rsidRDefault="004D05FF" w:rsidP="006E4A0A">
          <w:pPr>
            <w:ind w:left="180"/>
          </w:pPr>
          <w:r>
            <w:rPr>
              <w:noProof/>
              <w:lang w:eastAsia="en-GB"/>
            </w:rPr>
            <w:drawing>
              <wp:inline distT="0" distB="0" distL="0" distR="0" wp14:anchorId="107D7752" wp14:editId="38573618">
                <wp:extent cx="2057400" cy="572770"/>
                <wp:effectExtent l="0" t="0" r="0" b="0"/>
                <wp:docPr id="57" name="Picture 57"/>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467" w:type="dxa"/>
          <w:shd w:val="clear" w:color="auto" w:fill="auto"/>
        </w:tcPr>
        <w:p w14:paraId="2DE76EDC" w14:textId="77777777" w:rsidR="004D05FF" w:rsidRDefault="004D05FF" w:rsidP="006E4A0A">
          <w:pPr>
            <w:ind w:left="570"/>
            <w:jc w:val="center"/>
          </w:pPr>
          <w:r>
            <w:t>ESCC Basic Specification</w:t>
          </w:r>
        </w:p>
        <w:p w14:paraId="2294B46E" w14:textId="77777777" w:rsidR="004D05FF" w:rsidRPr="00566CE2" w:rsidRDefault="004D05FF" w:rsidP="006E4A0A">
          <w:pPr>
            <w:ind w:left="570"/>
            <w:jc w:val="center"/>
          </w:pPr>
          <w:r>
            <w:t>No. 2263600</w:t>
          </w:r>
        </w:p>
      </w:tc>
      <w:tc>
        <w:tcPr>
          <w:tcW w:w="2760" w:type="dxa"/>
          <w:shd w:val="clear" w:color="auto" w:fill="auto"/>
        </w:tcPr>
        <w:p w14:paraId="3DDAB6E1" w14:textId="77777777" w:rsidR="004D05FF" w:rsidRPr="00566CE2" w:rsidRDefault="004D05FF" w:rsidP="002E7751">
          <w:pPr>
            <w:ind w:left="1318"/>
          </w:pPr>
          <w:r w:rsidRPr="00566CE2">
            <w:t xml:space="preserve">PAGE </w:t>
          </w:r>
          <w:r w:rsidRPr="00566CE2">
            <w:fldChar w:fldCharType="begin"/>
          </w:r>
          <w:r w:rsidRPr="00566CE2">
            <w:instrText xml:space="preserve"> PAGE  \* Arabic  \* MERGEFORMAT </w:instrText>
          </w:r>
          <w:r w:rsidRPr="00566CE2">
            <w:fldChar w:fldCharType="separate"/>
          </w:r>
          <w:r w:rsidR="003D2E74">
            <w:rPr>
              <w:noProof/>
            </w:rPr>
            <w:t>21</w:t>
          </w:r>
          <w:r w:rsidRPr="00566CE2">
            <w:fldChar w:fldCharType="end"/>
          </w:r>
        </w:p>
        <w:p w14:paraId="0AA6A431" w14:textId="7ED6A361" w:rsidR="004D05FF" w:rsidRPr="00566CE2" w:rsidRDefault="004D05FF" w:rsidP="002E7751">
          <w:pPr>
            <w:ind w:left="1318"/>
          </w:pPr>
          <w:r>
            <w:t xml:space="preserve">ISSUE 4 </w:t>
          </w:r>
          <w:proofErr w:type="spellStart"/>
          <w:r>
            <w:t>Dft</w:t>
          </w:r>
          <w:proofErr w:type="spellEnd"/>
          <w:r>
            <w:t xml:space="preserve"> A</w:t>
          </w:r>
        </w:p>
      </w:tc>
    </w:tr>
  </w:tbl>
  <w:p w14:paraId="2BF1CCB3" w14:textId="77777777" w:rsidR="004D05FF" w:rsidRDefault="004D05F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1BB52A4A"/>
    <w:multiLevelType w:val="hybridMultilevel"/>
    <w:tmpl w:val="893E783A"/>
    <w:lvl w:ilvl="0" w:tplc="B5449E98">
      <w:start w:val="1"/>
      <w:numFmt w:val="decimal"/>
      <w:lvlText w:val="%1."/>
      <w:lvlJc w:val="left"/>
      <w:pPr>
        <w:ind w:left="2138" w:hanging="360"/>
      </w:pPr>
      <w:rPr>
        <w:rFonts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2552"/>
        </w:tabs>
        <w:ind w:left="2552"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3A436198"/>
    <w:multiLevelType w:val="multilevel"/>
    <w:tmpl w:val="9C1450CE"/>
    <w:lvl w:ilvl="0">
      <w:start w:val="1"/>
      <w:numFmt w:val="decimal"/>
      <w:lvlText w:val="%1"/>
      <w:lvlJc w:val="left"/>
      <w:pPr>
        <w:tabs>
          <w:tab w:val="num" w:pos="1418"/>
        </w:tabs>
        <w:ind w:left="1418" w:hanging="851"/>
      </w:pPr>
      <w:rPr>
        <w:rFonts w:hint="default"/>
      </w:rPr>
    </w:lvl>
    <w:lvl w:ilvl="1">
      <w:start w:val="1"/>
      <w:numFmt w:val="decimal"/>
      <w:lvlText w:val="%1.%2"/>
      <w:lvlJc w:val="left"/>
      <w:pPr>
        <w:tabs>
          <w:tab w:val="num" w:pos="1418"/>
        </w:tabs>
        <w:ind w:left="1418" w:hanging="851"/>
      </w:pPr>
      <w:rPr>
        <w:rFonts w:hint="default"/>
      </w:rPr>
    </w:lvl>
    <w:lvl w:ilvl="2">
      <w:start w:val="1"/>
      <w:numFmt w:val="decimal"/>
      <w:lvlText w:val="%1.%2.%3"/>
      <w:lvlJc w:val="left"/>
      <w:pPr>
        <w:tabs>
          <w:tab w:val="num" w:pos="1418"/>
        </w:tabs>
        <w:ind w:left="1418" w:hanging="851"/>
      </w:pPr>
      <w:rPr>
        <w:rFonts w:hint="default"/>
      </w:rPr>
    </w:lvl>
    <w:lvl w:ilvl="3">
      <w:start w:val="1"/>
      <w:numFmt w:val="decimal"/>
      <w:lvlText w:val="%1.%2.%3.%4"/>
      <w:lvlJc w:val="left"/>
      <w:pPr>
        <w:tabs>
          <w:tab w:val="num" w:pos="1418"/>
        </w:tabs>
        <w:ind w:left="1418" w:hanging="851"/>
      </w:pPr>
      <w:rPr>
        <w:rFonts w:hint="default"/>
      </w:rPr>
    </w:lvl>
    <w:lvl w:ilvl="4">
      <w:start w:val="1"/>
      <w:numFmt w:val="decimal"/>
      <w:lvlText w:val="%1.%2.%3.%4.%5"/>
      <w:lvlJc w:val="left"/>
      <w:pPr>
        <w:tabs>
          <w:tab w:val="num" w:pos="1418"/>
        </w:tabs>
        <w:ind w:left="1418" w:hanging="851"/>
      </w:pPr>
      <w:rPr>
        <w:rFonts w:hint="default"/>
      </w:rPr>
    </w:lvl>
    <w:lvl w:ilvl="5">
      <w:start w:val="1"/>
      <w:numFmt w:val="lowerLetter"/>
      <w:lvlText w:val="(%6)"/>
      <w:lvlJc w:val="left"/>
      <w:pPr>
        <w:tabs>
          <w:tab w:val="num" w:pos="1985"/>
        </w:tabs>
        <w:ind w:left="1985" w:hanging="567"/>
      </w:pPr>
      <w:rPr>
        <w:rFonts w:hint="default"/>
      </w:rPr>
    </w:lvl>
    <w:lvl w:ilvl="6">
      <w:start w:val="1"/>
      <w:numFmt w:val="decimal"/>
      <w:lvlText w:val="%7."/>
      <w:lvlJc w:val="left"/>
      <w:pPr>
        <w:tabs>
          <w:tab w:val="num" w:pos="1985"/>
        </w:tabs>
        <w:ind w:left="1985" w:hanging="567"/>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4E7F1736"/>
    <w:multiLevelType w:val="hybridMultilevel"/>
    <w:tmpl w:val="C5A4BD2A"/>
    <w:lvl w:ilvl="0" w:tplc="B5449E98">
      <w:start w:val="1"/>
      <w:numFmt w:val="decimal"/>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22"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1E2CBF"/>
    <w:multiLevelType w:val="hybridMultilevel"/>
    <w:tmpl w:val="DE0CEF48"/>
    <w:lvl w:ilvl="0" w:tplc="DF242348">
      <w:numFmt w:val="bullet"/>
      <w:lvlText w:val=""/>
      <w:lvlJc w:val="left"/>
      <w:pPr>
        <w:ind w:left="720" w:hanging="360"/>
      </w:pPr>
      <w:rPr>
        <w:rFonts w:ascii="Wingdings" w:eastAsia="Arial" w:hAnsi="Wingdings"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9AA4A75"/>
    <w:multiLevelType w:val="hybridMultilevel"/>
    <w:tmpl w:val="5B203B5E"/>
    <w:lvl w:ilvl="0" w:tplc="C5DC3B10">
      <w:numFmt w:val="bullet"/>
      <w:lvlText w:val=""/>
      <w:lvlJc w:val="left"/>
      <w:pPr>
        <w:ind w:left="720" w:hanging="360"/>
      </w:pPr>
      <w:rPr>
        <w:rFonts w:ascii="Wingdings" w:eastAsia="Arial" w:hAnsi="Wingdings"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29"/>
  </w:num>
  <w:num w:numId="4">
    <w:abstractNumId w:val="12"/>
  </w:num>
  <w:num w:numId="5">
    <w:abstractNumId w:val="19"/>
  </w:num>
  <w:num w:numId="6">
    <w:abstractNumId w:val="20"/>
  </w:num>
  <w:num w:numId="7">
    <w:abstractNumId w:val="16"/>
  </w:num>
  <w:num w:numId="8">
    <w:abstractNumId w:val="14"/>
  </w:num>
  <w:num w:numId="9">
    <w:abstractNumId w:val="15"/>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13"/>
  </w:num>
  <w:num w:numId="18">
    <w:abstractNumId w:val="14"/>
    <w:lvlOverride w:ilvl="0">
      <w:startOverride w:val="8"/>
    </w:lvlOverride>
    <w:lvlOverride w:ilvl="1">
      <w:startOverride w:val="11"/>
    </w:lvlOverride>
    <w:lvlOverride w:ilvl="2">
      <w:startOverride w:val="2"/>
    </w:lvlOverride>
    <w:lvlOverride w:ilvl="3">
      <w:startOverride w:val="1"/>
    </w:lvlOverride>
    <w:lvlOverride w:ilvl="4">
      <w:startOverride w:val="1"/>
    </w:lvlOverride>
    <w:lvlOverride w:ilvl="5">
      <w:startOverride w:val="2"/>
    </w:lvlOverride>
    <w:lvlOverride w:ilvl="6">
      <w:startOverride w:val="1"/>
    </w:lvlOverride>
    <w:lvlOverride w:ilvl="7">
      <w:startOverride w:val="1"/>
    </w:lvlOverride>
    <w:lvlOverride w:ilvl="8">
      <w:startOverride w:val="1"/>
    </w:lvlOverride>
  </w:num>
  <w:num w:numId="19">
    <w:abstractNumId w:val="14"/>
    <w:lvlOverride w:ilvl="0">
      <w:startOverride w:val="8"/>
    </w:lvlOverride>
    <w:lvlOverride w:ilvl="1">
      <w:startOverride w:val="11"/>
    </w:lvlOverride>
    <w:lvlOverride w:ilvl="2">
      <w:startOverride w:val="3"/>
    </w:lvlOverride>
    <w:lvlOverride w:ilvl="3">
      <w:startOverride w:val="1"/>
    </w:lvlOverride>
    <w:lvlOverride w:ilvl="4">
      <w:startOverride w:val="1"/>
    </w:lvlOverride>
    <w:lvlOverride w:ilvl="5">
      <w:startOverride w:val="3"/>
    </w:lvlOverride>
    <w:lvlOverride w:ilvl="6">
      <w:startOverride w:val="1"/>
    </w:lvlOverride>
    <w:lvlOverride w:ilvl="7">
      <w:startOverride w:val="1"/>
    </w:lvlOverride>
    <w:lvlOverride w:ilvl="8">
      <w:startOverride w:val="1"/>
    </w:lvlOverride>
  </w:num>
  <w:num w:numId="20">
    <w:abstractNumId w:val="28"/>
    <w:lvlOverride w:ilvl="0">
      <w:startOverride w:val="1"/>
    </w:lvlOverride>
  </w:num>
  <w:num w:numId="21">
    <w:abstractNumId w:val="28"/>
    <w:lvlOverride w:ilvl="0">
      <w:startOverride w:val="1"/>
    </w:lvlOverride>
  </w:num>
  <w:num w:numId="22">
    <w:abstractNumId w:val="28"/>
    <w:lvlOverride w:ilvl="0">
      <w:startOverride w:val="1"/>
    </w:lvlOverride>
  </w:num>
  <w:num w:numId="23">
    <w:abstractNumId w:val="28"/>
    <w:lvlOverride w:ilvl="0">
      <w:startOverride w:val="1"/>
    </w:lvlOverride>
  </w:num>
  <w:num w:numId="24">
    <w:abstractNumId w:val="28"/>
    <w:lvlOverride w:ilvl="0">
      <w:startOverride w:val="1"/>
    </w:lvlOverride>
  </w:num>
  <w:num w:numId="25">
    <w:abstractNumId w:val="28"/>
    <w:lvlOverride w:ilvl="0">
      <w:startOverride w:val="1"/>
    </w:lvlOverride>
  </w:num>
  <w:num w:numId="26">
    <w:abstractNumId w:val="28"/>
    <w:lvlOverride w:ilvl="0">
      <w:startOverride w:val="1"/>
    </w:lvlOverride>
  </w:num>
  <w:num w:numId="27">
    <w:abstractNumId w:val="28"/>
    <w:lvlOverride w:ilvl="0">
      <w:startOverride w:val="1"/>
    </w:lvlOverride>
  </w:num>
  <w:num w:numId="28">
    <w:abstractNumId w:val="28"/>
    <w:lvlOverride w:ilvl="0">
      <w:startOverride w:val="1"/>
    </w:lvlOverride>
  </w:num>
  <w:num w:numId="29">
    <w:abstractNumId w:val="28"/>
  </w:num>
  <w:num w:numId="30">
    <w:abstractNumId w:val="25"/>
  </w:num>
  <w:num w:numId="31">
    <w:abstractNumId w:val="27"/>
  </w:num>
  <w:num w:numId="32">
    <w:abstractNumId w:val="24"/>
  </w:num>
  <w:num w:numId="33">
    <w:abstractNumId w:val="0"/>
  </w:num>
  <w:num w:numId="34">
    <w:abstractNumId w:val="11"/>
  </w:num>
  <w:num w:numId="35">
    <w:abstractNumId w:val="18"/>
  </w:num>
  <w:num w:numId="36">
    <w:abstractNumId w:val="23"/>
  </w:num>
  <w:num w:numId="37">
    <w:abstractNumId w:val="22"/>
  </w:num>
  <w:num w:numId="38">
    <w:abstractNumId w:val="17"/>
  </w:num>
  <w:num w:numId="39">
    <w:abstractNumId w:val="10"/>
  </w:num>
  <w:num w:numId="40">
    <w:abstractNumId w:val="9"/>
  </w:num>
  <w:num w:numId="41">
    <w:abstractNumId w:val="7"/>
  </w:num>
  <w:num w:numId="42">
    <w:abstractNumId w:val="6"/>
  </w:num>
  <w:num w:numId="43">
    <w:abstractNumId w:val="5"/>
  </w:num>
  <w:num w:numId="44">
    <w:abstractNumId w:val="4"/>
  </w:num>
  <w:num w:numId="45">
    <w:abstractNumId w:val="2"/>
  </w:num>
  <w:num w:numId="46">
    <w:abstractNumId w:val="1"/>
  </w:num>
  <w:num w:numId="47">
    <w:abstractNumId w:val="14"/>
  </w:num>
  <w:num w:numId="48">
    <w:abstractNumId w:val="14"/>
  </w:num>
  <w:num w:numId="49">
    <w:abstractNumId w:val="26"/>
  </w:num>
  <w:num w:numId="50">
    <w:abstractNumId w:val="3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5C85"/>
    <w:rsid w:val="00001C80"/>
    <w:rsid w:val="00003AE4"/>
    <w:rsid w:val="0000439C"/>
    <w:rsid w:val="00025EDD"/>
    <w:rsid w:val="000335CA"/>
    <w:rsid w:val="0003564C"/>
    <w:rsid w:val="0003657B"/>
    <w:rsid w:val="00045B2B"/>
    <w:rsid w:val="000547FA"/>
    <w:rsid w:val="000548D0"/>
    <w:rsid w:val="00055A7F"/>
    <w:rsid w:val="000671EC"/>
    <w:rsid w:val="0007527B"/>
    <w:rsid w:val="00080FC5"/>
    <w:rsid w:val="00082F30"/>
    <w:rsid w:val="0008396F"/>
    <w:rsid w:val="00085EC7"/>
    <w:rsid w:val="000864D5"/>
    <w:rsid w:val="00092DA4"/>
    <w:rsid w:val="00093F97"/>
    <w:rsid w:val="000A5EC7"/>
    <w:rsid w:val="000B196D"/>
    <w:rsid w:val="000B4302"/>
    <w:rsid w:val="000B4DEC"/>
    <w:rsid w:val="000C11E9"/>
    <w:rsid w:val="000C151B"/>
    <w:rsid w:val="000C1E12"/>
    <w:rsid w:val="000C6596"/>
    <w:rsid w:val="000D313F"/>
    <w:rsid w:val="000D3BA4"/>
    <w:rsid w:val="000D5575"/>
    <w:rsid w:val="000E52F9"/>
    <w:rsid w:val="000E6ECE"/>
    <w:rsid w:val="000E7EAB"/>
    <w:rsid w:val="000F24BA"/>
    <w:rsid w:val="000F315F"/>
    <w:rsid w:val="000F3340"/>
    <w:rsid w:val="000F4755"/>
    <w:rsid w:val="000F6225"/>
    <w:rsid w:val="001038A1"/>
    <w:rsid w:val="0011099A"/>
    <w:rsid w:val="00111A47"/>
    <w:rsid w:val="00112EE0"/>
    <w:rsid w:val="0011461F"/>
    <w:rsid w:val="00115B90"/>
    <w:rsid w:val="0012267E"/>
    <w:rsid w:val="0012548A"/>
    <w:rsid w:val="00137215"/>
    <w:rsid w:val="00146B81"/>
    <w:rsid w:val="001473B1"/>
    <w:rsid w:val="00151C40"/>
    <w:rsid w:val="00151C66"/>
    <w:rsid w:val="0015525A"/>
    <w:rsid w:val="001552E2"/>
    <w:rsid w:val="001560BA"/>
    <w:rsid w:val="00157303"/>
    <w:rsid w:val="00164D15"/>
    <w:rsid w:val="00172C3F"/>
    <w:rsid w:val="001779B4"/>
    <w:rsid w:val="001807FF"/>
    <w:rsid w:val="0018153C"/>
    <w:rsid w:val="00182349"/>
    <w:rsid w:val="001866E1"/>
    <w:rsid w:val="001910B0"/>
    <w:rsid w:val="00192035"/>
    <w:rsid w:val="00192E81"/>
    <w:rsid w:val="00197287"/>
    <w:rsid w:val="001A333C"/>
    <w:rsid w:val="001A6C8D"/>
    <w:rsid w:val="001A7198"/>
    <w:rsid w:val="001A7D31"/>
    <w:rsid w:val="001B4CDC"/>
    <w:rsid w:val="001B4F51"/>
    <w:rsid w:val="001B7C3A"/>
    <w:rsid w:val="001C6E75"/>
    <w:rsid w:val="001C7582"/>
    <w:rsid w:val="001D5074"/>
    <w:rsid w:val="001E04D9"/>
    <w:rsid w:val="001E1317"/>
    <w:rsid w:val="001E4227"/>
    <w:rsid w:val="001E5F73"/>
    <w:rsid w:val="001F0C25"/>
    <w:rsid w:val="001F54FA"/>
    <w:rsid w:val="001F773B"/>
    <w:rsid w:val="0020029C"/>
    <w:rsid w:val="0021205D"/>
    <w:rsid w:val="002209BF"/>
    <w:rsid w:val="00221349"/>
    <w:rsid w:val="002237AC"/>
    <w:rsid w:val="00226B4B"/>
    <w:rsid w:val="00231000"/>
    <w:rsid w:val="002333CB"/>
    <w:rsid w:val="00240DB1"/>
    <w:rsid w:val="00241FF4"/>
    <w:rsid w:val="002433E6"/>
    <w:rsid w:val="002476C7"/>
    <w:rsid w:val="00247CE8"/>
    <w:rsid w:val="002550BE"/>
    <w:rsid w:val="00256720"/>
    <w:rsid w:val="00272BD0"/>
    <w:rsid w:val="002742C6"/>
    <w:rsid w:val="002769FE"/>
    <w:rsid w:val="00277963"/>
    <w:rsid w:val="0028149F"/>
    <w:rsid w:val="002839B8"/>
    <w:rsid w:val="0028477E"/>
    <w:rsid w:val="00286B9E"/>
    <w:rsid w:val="00296C62"/>
    <w:rsid w:val="002A0A41"/>
    <w:rsid w:val="002A4C33"/>
    <w:rsid w:val="002A513F"/>
    <w:rsid w:val="002A7591"/>
    <w:rsid w:val="002B1A90"/>
    <w:rsid w:val="002B510A"/>
    <w:rsid w:val="002C0D47"/>
    <w:rsid w:val="002C393A"/>
    <w:rsid w:val="002C6E8F"/>
    <w:rsid w:val="002D0A07"/>
    <w:rsid w:val="002D3B45"/>
    <w:rsid w:val="002D4BB4"/>
    <w:rsid w:val="002D75EC"/>
    <w:rsid w:val="002D77CF"/>
    <w:rsid w:val="002D7904"/>
    <w:rsid w:val="002E33A6"/>
    <w:rsid w:val="002E755E"/>
    <w:rsid w:val="002E7751"/>
    <w:rsid w:val="002F1DE3"/>
    <w:rsid w:val="003060C2"/>
    <w:rsid w:val="00306ACC"/>
    <w:rsid w:val="00313E84"/>
    <w:rsid w:val="003179E6"/>
    <w:rsid w:val="003203B1"/>
    <w:rsid w:val="00325C1C"/>
    <w:rsid w:val="003273E4"/>
    <w:rsid w:val="00332B2D"/>
    <w:rsid w:val="003356D4"/>
    <w:rsid w:val="00342DA2"/>
    <w:rsid w:val="00342DCF"/>
    <w:rsid w:val="00343105"/>
    <w:rsid w:val="00344846"/>
    <w:rsid w:val="003448D9"/>
    <w:rsid w:val="00344F6A"/>
    <w:rsid w:val="0035659C"/>
    <w:rsid w:val="00357275"/>
    <w:rsid w:val="00364662"/>
    <w:rsid w:val="00365B17"/>
    <w:rsid w:val="00367EC4"/>
    <w:rsid w:val="00370073"/>
    <w:rsid w:val="0037029A"/>
    <w:rsid w:val="00374AAD"/>
    <w:rsid w:val="00375FD7"/>
    <w:rsid w:val="00381BD6"/>
    <w:rsid w:val="00383EFC"/>
    <w:rsid w:val="00387189"/>
    <w:rsid w:val="003A0780"/>
    <w:rsid w:val="003B2BDD"/>
    <w:rsid w:val="003B4579"/>
    <w:rsid w:val="003B66D8"/>
    <w:rsid w:val="003C163C"/>
    <w:rsid w:val="003C36F5"/>
    <w:rsid w:val="003C47CE"/>
    <w:rsid w:val="003D00BA"/>
    <w:rsid w:val="003D2E74"/>
    <w:rsid w:val="003D3049"/>
    <w:rsid w:val="003D5224"/>
    <w:rsid w:val="003E0F7C"/>
    <w:rsid w:val="003E4D25"/>
    <w:rsid w:val="003E6DCA"/>
    <w:rsid w:val="003E7919"/>
    <w:rsid w:val="00400149"/>
    <w:rsid w:val="0040702E"/>
    <w:rsid w:val="00407763"/>
    <w:rsid w:val="0041202E"/>
    <w:rsid w:val="004125E9"/>
    <w:rsid w:val="00422841"/>
    <w:rsid w:val="00422AD7"/>
    <w:rsid w:val="0042310A"/>
    <w:rsid w:val="00424D1B"/>
    <w:rsid w:val="0044205B"/>
    <w:rsid w:val="00451A0B"/>
    <w:rsid w:val="00452B1D"/>
    <w:rsid w:val="00453697"/>
    <w:rsid w:val="00456E16"/>
    <w:rsid w:val="004622E7"/>
    <w:rsid w:val="0046550B"/>
    <w:rsid w:val="004816D3"/>
    <w:rsid w:val="004839AB"/>
    <w:rsid w:val="0048746A"/>
    <w:rsid w:val="00487681"/>
    <w:rsid w:val="00487E6C"/>
    <w:rsid w:val="00493472"/>
    <w:rsid w:val="00494366"/>
    <w:rsid w:val="0049505D"/>
    <w:rsid w:val="00495405"/>
    <w:rsid w:val="0049640C"/>
    <w:rsid w:val="004A15BC"/>
    <w:rsid w:val="004B0A2F"/>
    <w:rsid w:val="004C1599"/>
    <w:rsid w:val="004D05FF"/>
    <w:rsid w:val="004D1E63"/>
    <w:rsid w:val="004D4AD7"/>
    <w:rsid w:val="004E606D"/>
    <w:rsid w:val="004F75C7"/>
    <w:rsid w:val="00501729"/>
    <w:rsid w:val="00501B6A"/>
    <w:rsid w:val="00510E8F"/>
    <w:rsid w:val="005204EC"/>
    <w:rsid w:val="00521F43"/>
    <w:rsid w:val="00522415"/>
    <w:rsid w:val="005240B3"/>
    <w:rsid w:val="00526BEE"/>
    <w:rsid w:val="00527064"/>
    <w:rsid w:val="00527C68"/>
    <w:rsid w:val="005313F3"/>
    <w:rsid w:val="0053603F"/>
    <w:rsid w:val="005373E2"/>
    <w:rsid w:val="00537EB9"/>
    <w:rsid w:val="00540811"/>
    <w:rsid w:val="0054256F"/>
    <w:rsid w:val="00545BC4"/>
    <w:rsid w:val="00546706"/>
    <w:rsid w:val="00554A05"/>
    <w:rsid w:val="00561E7B"/>
    <w:rsid w:val="00563774"/>
    <w:rsid w:val="00566CE2"/>
    <w:rsid w:val="00574742"/>
    <w:rsid w:val="00581D9F"/>
    <w:rsid w:val="005867BC"/>
    <w:rsid w:val="00592B93"/>
    <w:rsid w:val="00595D4F"/>
    <w:rsid w:val="005A2BA9"/>
    <w:rsid w:val="005A360D"/>
    <w:rsid w:val="005A437B"/>
    <w:rsid w:val="005A4407"/>
    <w:rsid w:val="005B045E"/>
    <w:rsid w:val="005B3BBE"/>
    <w:rsid w:val="005B3D7F"/>
    <w:rsid w:val="005B7CF2"/>
    <w:rsid w:val="005C28AF"/>
    <w:rsid w:val="005C4D4A"/>
    <w:rsid w:val="005D3F79"/>
    <w:rsid w:val="005D52F9"/>
    <w:rsid w:val="005E000B"/>
    <w:rsid w:val="005E43AC"/>
    <w:rsid w:val="005E4F46"/>
    <w:rsid w:val="005E6707"/>
    <w:rsid w:val="005F38D6"/>
    <w:rsid w:val="0060581B"/>
    <w:rsid w:val="00605D7C"/>
    <w:rsid w:val="0060751D"/>
    <w:rsid w:val="00607AF4"/>
    <w:rsid w:val="00611B8A"/>
    <w:rsid w:val="00615817"/>
    <w:rsid w:val="00616619"/>
    <w:rsid w:val="00637701"/>
    <w:rsid w:val="006429D9"/>
    <w:rsid w:val="006474F5"/>
    <w:rsid w:val="00647DC7"/>
    <w:rsid w:val="006537D6"/>
    <w:rsid w:val="00655561"/>
    <w:rsid w:val="006622DF"/>
    <w:rsid w:val="006660CA"/>
    <w:rsid w:val="0066662A"/>
    <w:rsid w:val="00667189"/>
    <w:rsid w:val="0067621D"/>
    <w:rsid w:val="00676A3F"/>
    <w:rsid w:val="006803C6"/>
    <w:rsid w:val="006920EA"/>
    <w:rsid w:val="00692DC9"/>
    <w:rsid w:val="006A037A"/>
    <w:rsid w:val="006A2045"/>
    <w:rsid w:val="006A27C5"/>
    <w:rsid w:val="006A3DA7"/>
    <w:rsid w:val="006A6A96"/>
    <w:rsid w:val="006A743B"/>
    <w:rsid w:val="006B3E85"/>
    <w:rsid w:val="006B573D"/>
    <w:rsid w:val="006C0DEB"/>
    <w:rsid w:val="006C541D"/>
    <w:rsid w:val="006D20D2"/>
    <w:rsid w:val="006D23D3"/>
    <w:rsid w:val="006D3B4E"/>
    <w:rsid w:val="006D3E04"/>
    <w:rsid w:val="006D6823"/>
    <w:rsid w:val="006E2C32"/>
    <w:rsid w:val="006E4A0A"/>
    <w:rsid w:val="006E6594"/>
    <w:rsid w:val="006E65FE"/>
    <w:rsid w:val="006F0A85"/>
    <w:rsid w:val="006F306D"/>
    <w:rsid w:val="006F3A91"/>
    <w:rsid w:val="007005C4"/>
    <w:rsid w:val="007017AD"/>
    <w:rsid w:val="00706F27"/>
    <w:rsid w:val="007076E2"/>
    <w:rsid w:val="00707BCD"/>
    <w:rsid w:val="00713289"/>
    <w:rsid w:val="00715898"/>
    <w:rsid w:val="007161AD"/>
    <w:rsid w:val="00717274"/>
    <w:rsid w:val="007179BB"/>
    <w:rsid w:val="00721196"/>
    <w:rsid w:val="00742352"/>
    <w:rsid w:val="007444E8"/>
    <w:rsid w:val="00745064"/>
    <w:rsid w:val="00745CB9"/>
    <w:rsid w:val="00755661"/>
    <w:rsid w:val="00761498"/>
    <w:rsid w:val="007638F8"/>
    <w:rsid w:val="00765429"/>
    <w:rsid w:val="00765FC1"/>
    <w:rsid w:val="00777808"/>
    <w:rsid w:val="00781600"/>
    <w:rsid w:val="00783083"/>
    <w:rsid w:val="00784003"/>
    <w:rsid w:val="0079596A"/>
    <w:rsid w:val="007959BD"/>
    <w:rsid w:val="007A19C9"/>
    <w:rsid w:val="007A2A1C"/>
    <w:rsid w:val="007A41EF"/>
    <w:rsid w:val="007A45A3"/>
    <w:rsid w:val="007A49F0"/>
    <w:rsid w:val="007B3676"/>
    <w:rsid w:val="007B3BA7"/>
    <w:rsid w:val="007C115A"/>
    <w:rsid w:val="007C4F6B"/>
    <w:rsid w:val="007C5CAB"/>
    <w:rsid w:val="007C7AE9"/>
    <w:rsid w:val="007D001C"/>
    <w:rsid w:val="007D2625"/>
    <w:rsid w:val="007D2B79"/>
    <w:rsid w:val="007D77C5"/>
    <w:rsid w:val="007E137F"/>
    <w:rsid w:val="007E4236"/>
    <w:rsid w:val="007F0891"/>
    <w:rsid w:val="007F38A6"/>
    <w:rsid w:val="007F5AFE"/>
    <w:rsid w:val="00801279"/>
    <w:rsid w:val="008035F9"/>
    <w:rsid w:val="00803A06"/>
    <w:rsid w:val="00806B6A"/>
    <w:rsid w:val="008071B7"/>
    <w:rsid w:val="0081025B"/>
    <w:rsid w:val="00812102"/>
    <w:rsid w:val="00812566"/>
    <w:rsid w:val="00814EBE"/>
    <w:rsid w:val="0081614E"/>
    <w:rsid w:val="008268DF"/>
    <w:rsid w:val="00830B59"/>
    <w:rsid w:val="00832160"/>
    <w:rsid w:val="00832A13"/>
    <w:rsid w:val="00844D06"/>
    <w:rsid w:val="00852759"/>
    <w:rsid w:val="00862678"/>
    <w:rsid w:val="00862D3A"/>
    <w:rsid w:val="00866232"/>
    <w:rsid w:val="00871E47"/>
    <w:rsid w:val="00873BE4"/>
    <w:rsid w:val="00883011"/>
    <w:rsid w:val="00892CBF"/>
    <w:rsid w:val="00894164"/>
    <w:rsid w:val="008941ED"/>
    <w:rsid w:val="008A0E6C"/>
    <w:rsid w:val="008A7BB0"/>
    <w:rsid w:val="008B1A2E"/>
    <w:rsid w:val="008B5CFD"/>
    <w:rsid w:val="008C2367"/>
    <w:rsid w:val="008C5269"/>
    <w:rsid w:val="008D0546"/>
    <w:rsid w:val="008D0CFB"/>
    <w:rsid w:val="008D4BF4"/>
    <w:rsid w:val="008E0269"/>
    <w:rsid w:val="008E0EEA"/>
    <w:rsid w:val="008E3946"/>
    <w:rsid w:val="008E4AAB"/>
    <w:rsid w:val="008F4225"/>
    <w:rsid w:val="008F5586"/>
    <w:rsid w:val="009029A7"/>
    <w:rsid w:val="00902AA0"/>
    <w:rsid w:val="00903614"/>
    <w:rsid w:val="00907473"/>
    <w:rsid w:val="00916E42"/>
    <w:rsid w:val="0092590A"/>
    <w:rsid w:val="00935397"/>
    <w:rsid w:val="00936226"/>
    <w:rsid w:val="0094184D"/>
    <w:rsid w:val="00945491"/>
    <w:rsid w:val="00953864"/>
    <w:rsid w:val="00956116"/>
    <w:rsid w:val="00963DEB"/>
    <w:rsid w:val="00970A11"/>
    <w:rsid w:val="00974AAC"/>
    <w:rsid w:val="0098141A"/>
    <w:rsid w:val="00990A30"/>
    <w:rsid w:val="009912F5"/>
    <w:rsid w:val="00991AFF"/>
    <w:rsid w:val="00995DCE"/>
    <w:rsid w:val="009966F3"/>
    <w:rsid w:val="00996C18"/>
    <w:rsid w:val="009A09CE"/>
    <w:rsid w:val="009A1554"/>
    <w:rsid w:val="009B2155"/>
    <w:rsid w:val="009B3F3A"/>
    <w:rsid w:val="009C008D"/>
    <w:rsid w:val="009C0B50"/>
    <w:rsid w:val="009C0B67"/>
    <w:rsid w:val="009C1E6C"/>
    <w:rsid w:val="009C2FAA"/>
    <w:rsid w:val="009C342E"/>
    <w:rsid w:val="009C5D8A"/>
    <w:rsid w:val="009D6906"/>
    <w:rsid w:val="009E2341"/>
    <w:rsid w:val="009E38DB"/>
    <w:rsid w:val="009E58BF"/>
    <w:rsid w:val="009E7DB1"/>
    <w:rsid w:val="009E7E5A"/>
    <w:rsid w:val="009F4D9D"/>
    <w:rsid w:val="00A001BF"/>
    <w:rsid w:val="00A00EE6"/>
    <w:rsid w:val="00A02CD1"/>
    <w:rsid w:val="00A05B5E"/>
    <w:rsid w:val="00A0662C"/>
    <w:rsid w:val="00A12E55"/>
    <w:rsid w:val="00A13280"/>
    <w:rsid w:val="00A14E45"/>
    <w:rsid w:val="00A17F93"/>
    <w:rsid w:val="00A20016"/>
    <w:rsid w:val="00A202ED"/>
    <w:rsid w:val="00A22730"/>
    <w:rsid w:val="00A268B8"/>
    <w:rsid w:val="00A27031"/>
    <w:rsid w:val="00A313AE"/>
    <w:rsid w:val="00A31B20"/>
    <w:rsid w:val="00A32002"/>
    <w:rsid w:val="00A336F6"/>
    <w:rsid w:val="00A34F84"/>
    <w:rsid w:val="00A35366"/>
    <w:rsid w:val="00A4372A"/>
    <w:rsid w:val="00A44693"/>
    <w:rsid w:val="00A44E6C"/>
    <w:rsid w:val="00A47B6C"/>
    <w:rsid w:val="00A5106F"/>
    <w:rsid w:val="00A5431C"/>
    <w:rsid w:val="00A57644"/>
    <w:rsid w:val="00A60219"/>
    <w:rsid w:val="00A61D6C"/>
    <w:rsid w:val="00A6210F"/>
    <w:rsid w:val="00A67D54"/>
    <w:rsid w:val="00A7154D"/>
    <w:rsid w:val="00A717F2"/>
    <w:rsid w:val="00A81082"/>
    <w:rsid w:val="00A81A43"/>
    <w:rsid w:val="00AA2393"/>
    <w:rsid w:val="00AB4C14"/>
    <w:rsid w:val="00AB5418"/>
    <w:rsid w:val="00AC06D8"/>
    <w:rsid w:val="00AC10C5"/>
    <w:rsid w:val="00AC1F0E"/>
    <w:rsid w:val="00AC721C"/>
    <w:rsid w:val="00AD14E6"/>
    <w:rsid w:val="00AD1CFE"/>
    <w:rsid w:val="00AD5C85"/>
    <w:rsid w:val="00AE24A5"/>
    <w:rsid w:val="00AE2B68"/>
    <w:rsid w:val="00AE2EDF"/>
    <w:rsid w:val="00AE7178"/>
    <w:rsid w:val="00AE7E22"/>
    <w:rsid w:val="00AF12AA"/>
    <w:rsid w:val="00AF5059"/>
    <w:rsid w:val="00AF5D85"/>
    <w:rsid w:val="00AF622D"/>
    <w:rsid w:val="00B04A2F"/>
    <w:rsid w:val="00B113B3"/>
    <w:rsid w:val="00B13FC1"/>
    <w:rsid w:val="00B217AD"/>
    <w:rsid w:val="00B22DBF"/>
    <w:rsid w:val="00B238AF"/>
    <w:rsid w:val="00B26DC7"/>
    <w:rsid w:val="00B2765A"/>
    <w:rsid w:val="00B27E27"/>
    <w:rsid w:val="00B30558"/>
    <w:rsid w:val="00B30C28"/>
    <w:rsid w:val="00B3267C"/>
    <w:rsid w:val="00B3699C"/>
    <w:rsid w:val="00B36AA8"/>
    <w:rsid w:val="00B37187"/>
    <w:rsid w:val="00B40DB1"/>
    <w:rsid w:val="00B4409B"/>
    <w:rsid w:val="00B45B07"/>
    <w:rsid w:val="00B56821"/>
    <w:rsid w:val="00B5689C"/>
    <w:rsid w:val="00B57472"/>
    <w:rsid w:val="00B673A0"/>
    <w:rsid w:val="00B74390"/>
    <w:rsid w:val="00B74C5F"/>
    <w:rsid w:val="00B84AEF"/>
    <w:rsid w:val="00B84F03"/>
    <w:rsid w:val="00B87AD1"/>
    <w:rsid w:val="00BA07FD"/>
    <w:rsid w:val="00BA55D8"/>
    <w:rsid w:val="00BB7250"/>
    <w:rsid w:val="00BC0DEC"/>
    <w:rsid w:val="00BC2B60"/>
    <w:rsid w:val="00BD2EF7"/>
    <w:rsid w:val="00BD3D05"/>
    <w:rsid w:val="00BD4FE4"/>
    <w:rsid w:val="00BD701B"/>
    <w:rsid w:val="00BD7530"/>
    <w:rsid w:val="00BE0CA8"/>
    <w:rsid w:val="00BE1A50"/>
    <w:rsid w:val="00BE1F8A"/>
    <w:rsid w:val="00BE5026"/>
    <w:rsid w:val="00BE6068"/>
    <w:rsid w:val="00BE737D"/>
    <w:rsid w:val="00BF4135"/>
    <w:rsid w:val="00BF4D4A"/>
    <w:rsid w:val="00C034C0"/>
    <w:rsid w:val="00C035CB"/>
    <w:rsid w:val="00C04C8B"/>
    <w:rsid w:val="00C072F7"/>
    <w:rsid w:val="00C102B8"/>
    <w:rsid w:val="00C13770"/>
    <w:rsid w:val="00C14207"/>
    <w:rsid w:val="00C36271"/>
    <w:rsid w:val="00C36845"/>
    <w:rsid w:val="00C37D42"/>
    <w:rsid w:val="00C420EE"/>
    <w:rsid w:val="00C43A0B"/>
    <w:rsid w:val="00C46A72"/>
    <w:rsid w:val="00C47C91"/>
    <w:rsid w:val="00C47E78"/>
    <w:rsid w:val="00C573A2"/>
    <w:rsid w:val="00C61034"/>
    <w:rsid w:val="00C615DB"/>
    <w:rsid w:val="00C67E68"/>
    <w:rsid w:val="00C7379D"/>
    <w:rsid w:val="00C76484"/>
    <w:rsid w:val="00C857BE"/>
    <w:rsid w:val="00C946C8"/>
    <w:rsid w:val="00C94ECA"/>
    <w:rsid w:val="00CA192B"/>
    <w:rsid w:val="00CA4C9A"/>
    <w:rsid w:val="00CB70A9"/>
    <w:rsid w:val="00CC0DD5"/>
    <w:rsid w:val="00CC545D"/>
    <w:rsid w:val="00CC5BE7"/>
    <w:rsid w:val="00CC73C5"/>
    <w:rsid w:val="00CD1EB1"/>
    <w:rsid w:val="00CD4AF6"/>
    <w:rsid w:val="00CD5C06"/>
    <w:rsid w:val="00CD6231"/>
    <w:rsid w:val="00CD63D5"/>
    <w:rsid w:val="00CD692F"/>
    <w:rsid w:val="00CE0851"/>
    <w:rsid w:val="00CE6C13"/>
    <w:rsid w:val="00CE7B21"/>
    <w:rsid w:val="00CF2197"/>
    <w:rsid w:val="00CF360F"/>
    <w:rsid w:val="00CF37F0"/>
    <w:rsid w:val="00CF4513"/>
    <w:rsid w:val="00CF650D"/>
    <w:rsid w:val="00CF711B"/>
    <w:rsid w:val="00CF7B0E"/>
    <w:rsid w:val="00D025DF"/>
    <w:rsid w:val="00D05E5F"/>
    <w:rsid w:val="00D1481E"/>
    <w:rsid w:val="00D15D78"/>
    <w:rsid w:val="00D1745E"/>
    <w:rsid w:val="00D21D39"/>
    <w:rsid w:val="00D22ED2"/>
    <w:rsid w:val="00D23BD4"/>
    <w:rsid w:val="00D23D5A"/>
    <w:rsid w:val="00D258B5"/>
    <w:rsid w:val="00D315DE"/>
    <w:rsid w:val="00D336BF"/>
    <w:rsid w:val="00D4074C"/>
    <w:rsid w:val="00D527F1"/>
    <w:rsid w:val="00D52E59"/>
    <w:rsid w:val="00D56DF1"/>
    <w:rsid w:val="00D653D3"/>
    <w:rsid w:val="00D710A3"/>
    <w:rsid w:val="00D748AF"/>
    <w:rsid w:val="00D767B3"/>
    <w:rsid w:val="00D77512"/>
    <w:rsid w:val="00D82E9B"/>
    <w:rsid w:val="00D85DAD"/>
    <w:rsid w:val="00D87110"/>
    <w:rsid w:val="00D91628"/>
    <w:rsid w:val="00D91710"/>
    <w:rsid w:val="00D92FA9"/>
    <w:rsid w:val="00D94435"/>
    <w:rsid w:val="00DA5F74"/>
    <w:rsid w:val="00DB49DC"/>
    <w:rsid w:val="00DB5F20"/>
    <w:rsid w:val="00DB63D0"/>
    <w:rsid w:val="00DC30C8"/>
    <w:rsid w:val="00DD13FD"/>
    <w:rsid w:val="00DD3A87"/>
    <w:rsid w:val="00DD3BAA"/>
    <w:rsid w:val="00DD624E"/>
    <w:rsid w:val="00DD7683"/>
    <w:rsid w:val="00DE449C"/>
    <w:rsid w:val="00DE5353"/>
    <w:rsid w:val="00DE5D44"/>
    <w:rsid w:val="00DE5D5B"/>
    <w:rsid w:val="00DF4D8C"/>
    <w:rsid w:val="00DF6648"/>
    <w:rsid w:val="00E0260A"/>
    <w:rsid w:val="00E040F8"/>
    <w:rsid w:val="00E118C3"/>
    <w:rsid w:val="00E17704"/>
    <w:rsid w:val="00E24310"/>
    <w:rsid w:val="00E24C9E"/>
    <w:rsid w:val="00E33C01"/>
    <w:rsid w:val="00E344A6"/>
    <w:rsid w:val="00E3459C"/>
    <w:rsid w:val="00E37996"/>
    <w:rsid w:val="00E430B1"/>
    <w:rsid w:val="00E50179"/>
    <w:rsid w:val="00E52133"/>
    <w:rsid w:val="00E5485E"/>
    <w:rsid w:val="00E54A85"/>
    <w:rsid w:val="00E60D78"/>
    <w:rsid w:val="00E61EF5"/>
    <w:rsid w:val="00E63FA4"/>
    <w:rsid w:val="00E70ABC"/>
    <w:rsid w:val="00E7142D"/>
    <w:rsid w:val="00E72754"/>
    <w:rsid w:val="00E754B3"/>
    <w:rsid w:val="00E75962"/>
    <w:rsid w:val="00E932F4"/>
    <w:rsid w:val="00E966CB"/>
    <w:rsid w:val="00EA09C2"/>
    <w:rsid w:val="00EA5C6C"/>
    <w:rsid w:val="00EB3CE6"/>
    <w:rsid w:val="00EB436F"/>
    <w:rsid w:val="00EC0559"/>
    <w:rsid w:val="00EC0B79"/>
    <w:rsid w:val="00EC4F58"/>
    <w:rsid w:val="00EC5887"/>
    <w:rsid w:val="00EC6AFB"/>
    <w:rsid w:val="00EE0A29"/>
    <w:rsid w:val="00EE4939"/>
    <w:rsid w:val="00EE495F"/>
    <w:rsid w:val="00EE5F42"/>
    <w:rsid w:val="00EE79F4"/>
    <w:rsid w:val="00EE7B86"/>
    <w:rsid w:val="00EF43F3"/>
    <w:rsid w:val="00EF4B0B"/>
    <w:rsid w:val="00F00394"/>
    <w:rsid w:val="00F0048C"/>
    <w:rsid w:val="00F01A7E"/>
    <w:rsid w:val="00F04B11"/>
    <w:rsid w:val="00F051C9"/>
    <w:rsid w:val="00F125B0"/>
    <w:rsid w:val="00F135D2"/>
    <w:rsid w:val="00F136DF"/>
    <w:rsid w:val="00F16774"/>
    <w:rsid w:val="00F16B56"/>
    <w:rsid w:val="00F22EF7"/>
    <w:rsid w:val="00F23D02"/>
    <w:rsid w:val="00F2490E"/>
    <w:rsid w:val="00F24D9C"/>
    <w:rsid w:val="00F30EC8"/>
    <w:rsid w:val="00F3617B"/>
    <w:rsid w:val="00F417D9"/>
    <w:rsid w:val="00F626C6"/>
    <w:rsid w:val="00F70BBC"/>
    <w:rsid w:val="00F7799A"/>
    <w:rsid w:val="00F81138"/>
    <w:rsid w:val="00F82207"/>
    <w:rsid w:val="00F83BA5"/>
    <w:rsid w:val="00F854C9"/>
    <w:rsid w:val="00F8650B"/>
    <w:rsid w:val="00F929F1"/>
    <w:rsid w:val="00F95412"/>
    <w:rsid w:val="00FA2995"/>
    <w:rsid w:val="00FA3860"/>
    <w:rsid w:val="00FA56D2"/>
    <w:rsid w:val="00FA73D4"/>
    <w:rsid w:val="00FC0DF5"/>
    <w:rsid w:val="00FC3BD6"/>
    <w:rsid w:val="00FC3EF5"/>
    <w:rsid w:val="00FC491A"/>
    <w:rsid w:val="00FC49C8"/>
    <w:rsid w:val="00FC769C"/>
    <w:rsid w:val="00FC7D1C"/>
    <w:rsid w:val="00FD2286"/>
    <w:rsid w:val="00FD74B2"/>
    <w:rsid w:val="00FE38BD"/>
    <w:rsid w:val="00FF0FAB"/>
    <w:rsid w:val="00FF194B"/>
    <w:rsid w:val="00FF46B8"/>
    <w:rsid w:val="00FF4BCD"/>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0F67AB"/>
  <w15:docId w15:val="{64FD9D86-F43E-4544-9731-8DE11A08D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05FF"/>
    <w:pPr>
      <w:spacing w:after="240" w:line="276" w:lineRule="auto"/>
      <w:ind w:left="1418" w:right="-57"/>
      <w:jc w:val="both"/>
    </w:pPr>
    <w:rPr>
      <w:lang w:val="en-GB"/>
    </w:rPr>
  </w:style>
  <w:style w:type="paragraph" w:styleId="Heading1">
    <w:name w:val="heading 1"/>
    <w:basedOn w:val="Normal"/>
    <w:next w:val="Normal"/>
    <w:link w:val="Heading1Char"/>
    <w:autoRedefine/>
    <w:qFormat/>
    <w:rsid w:val="004D05FF"/>
    <w:pPr>
      <w:keepNext/>
      <w:numPr>
        <w:numId w:val="8"/>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4D05FF"/>
    <w:pPr>
      <w:keepNext/>
      <w:numPr>
        <w:ilvl w:val="1"/>
        <w:numId w:val="8"/>
      </w:numPr>
      <w:spacing w:before="400" w:after="0"/>
      <w:outlineLvl w:val="1"/>
    </w:pPr>
    <w:rPr>
      <w:bCs/>
      <w:caps/>
      <w:u w:val="single"/>
    </w:rPr>
  </w:style>
  <w:style w:type="paragraph" w:styleId="Heading3">
    <w:name w:val="heading 3"/>
    <w:basedOn w:val="Normal"/>
    <w:next w:val="Normal"/>
    <w:link w:val="Heading3Char"/>
    <w:autoRedefine/>
    <w:unhideWhenUsed/>
    <w:qFormat/>
    <w:rsid w:val="004D05FF"/>
    <w:pPr>
      <w:keepNext/>
      <w:numPr>
        <w:ilvl w:val="2"/>
        <w:numId w:val="8"/>
      </w:numPr>
      <w:spacing w:before="200" w:after="0" w:line="271" w:lineRule="auto"/>
      <w:outlineLvl w:val="2"/>
    </w:pPr>
    <w:rPr>
      <w:bCs/>
      <w:u w:val="single"/>
    </w:rPr>
  </w:style>
  <w:style w:type="paragraph" w:styleId="Heading4">
    <w:name w:val="heading 4"/>
    <w:basedOn w:val="Normal"/>
    <w:next w:val="Normal"/>
    <w:link w:val="Heading4Char"/>
    <w:unhideWhenUsed/>
    <w:qFormat/>
    <w:rsid w:val="004D05FF"/>
    <w:pPr>
      <w:keepNext/>
      <w:numPr>
        <w:ilvl w:val="3"/>
        <w:numId w:val="8"/>
      </w:numPr>
      <w:spacing w:before="200" w:after="0"/>
      <w:outlineLvl w:val="3"/>
    </w:pPr>
    <w:rPr>
      <w:bCs/>
      <w:i/>
      <w:iCs/>
    </w:rPr>
  </w:style>
  <w:style w:type="paragraph" w:styleId="Heading5">
    <w:name w:val="heading 5"/>
    <w:basedOn w:val="Normal"/>
    <w:next w:val="Normal"/>
    <w:link w:val="Heading5Char"/>
    <w:unhideWhenUsed/>
    <w:qFormat/>
    <w:rsid w:val="004D05FF"/>
    <w:pPr>
      <w:keepNext/>
      <w:numPr>
        <w:ilvl w:val="4"/>
        <w:numId w:val="8"/>
      </w:numPr>
      <w:spacing w:before="200" w:after="0"/>
      <w:outlineLvl w:val="4"/>
    </w:pPr>
    <w:rPr>
      <w:bCs/>
      <w:color w:val="000000"/>
    </w:rPr>
  </w:style>
  <w:style w:type="paragraph" w:styleId="Heading6">
    <w:name w:val="heading 6"/>
    <w:basedOn w:val="Normal"/>
    <w:next w:val="Normal"/>
    <w:link w:val="Heading6Char"/>
    <w:uiPriority w:val="59"/>
    <w:semiHidden/>
    <w:qFormat/>
    <w:rsid w:val="004D05FF"/>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4D05FF"/>
    <w:pPr>
      <w:spacing w:after="0"/>
      <w:ind w:left="0"/>
      <w:outlineLvl w:val="6"/>
    </w:pPr>
    <w:rPr>
      <w:i/>
      <w:iCs/>
    </w:rPr>
  </w:style>
  <w:style w:type="paragraph" w:styleId="Heading8">
    <w:name w:val="heading 8"/>
    <w:basedOn w:val="Normal"/>
    <w:next w:val="Normal"/>
    <w:link w:val="Heading8Char"/>
    <w:uiPriority w:val="9"/>
    <w:semiHidden/>
    <w:qFormat/>
    <w:rsid w:val="004D05FF"/>
    <w:pPr>
      <w:numPr>
        <w:ilvl w:val="7"/>
        <w:numId w:val="8"/>
      </w:numPr>
      <w:spacing w:after="0"/>
      <w:outlineLvl w:val="7"/>
    </w:pPr>
  </w:style>
  <w:style w:type="paragraph" w:styleId="Heading9">
    <w:name w:val="heading 9"/>
    <w:basedOn w:val="Normal"/>
    <w:next w:val="Normal"/>
    <w:link w:val="Heading9Char"/>
    <w:uiPriority w:val="9"/>
    <w:semiHidden/>
    <w:qFormat/>
    <w:rsid w:val="004D05FF"/>
    <w:pPr>
      <w:spacing w:after="0"/>
      <w:ind w:left="1584" w:hanging="1584"/>
      <w:outlineLvl w:val="8"/>
    </w:pPr>
    <w:rPr>
      <w:i/>
      <w:iCs/>
      <w:spacing w:val="5"/>
    </w:rPr>
  </w:style>
  <w:style w:type="character" w:default="1" w:styleId="DefaultParagraphFont">
    <w:name w:val="Default Paragraph Font"/>
    <w:uiPriority w:val="1"/>
    <w:semiHidden/>
    <w:unhideWhenUsed/>
    <w:rsid w:val="004D05F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D05FF"/>
  </w:style>
  <w:style w:type="character" w:customStyle="1" w:styleId="Heading1Char">
    <w:name w:val="Heading 1 Char"/>
    <w:link w:val="Heading1"/>
    <w:rsid w:val="004D05FF"/>
    <w:rPr>
      <w:b/>
      <w:bCs/>
      <w:caps/>
      <w:u w:val="single"/>
      <w:lang w:val="en-GB"/>
    </w:rPr>
  </w:style>
  <w:style w:type="character" w:customStyle="1" w:styleId="Heading2Char">
    <w:name w:val="Heading 2 Char"/>
    <w:link w:val="Heading2"/>
    <w:rsid w:val="004D05FF"/>
    <w:rPr>
      <w:bCs/>
      <w:caps/>
      <w:u w:val="single"/>
      <w:lang w:val="en-GB"/>
    </w:rPr>
  </w:style>
  <w:style w:type="character" w:customStyle="1" w:styleId="Heading3Char">
    <w:name w:val="Heading 3 Char"/>
    <w:link w:val="Heading3"/>
    <w:rsid w:val="004D05FF"/>
    <w:rPr>
      <w:bCs/>
      <w:u w:val="single"/>
      <w:lang w:val="en-GB"/>
    </w:rPr>
  </w:style>
  <w:style w:type="character" w:customStyle="1" w:styleId="Heading4Char">
    <w:name w:val="Heading 4 Char"/>
    <w:link w:val="Heading4"/>
    <w:rsid w:val="004D05FF"/>
    <w:rPr>
      <w:bCs/>
      <w:i/>
      <w:iCs/>
      <w:lang w:val="en-GB"/>
    </w:rPr>
  </w:style>
  <w:style w:type="character" w:customStyle="1" w:styleId="Heading5Char">
    <w:name w:val="Heading 5 Char"/>
    <w:link w:val="Heading5"/>
    <w:rsid w:val="004D05FF"/>
    <w:rPr>
      <w:bCs/>
      <w:color w:val="000000"/>
      <w:lang w:val="en-GB"/>
    </w:rPr>
  </w:style>
  <w:style w:type="character" w:customStyle="1" w:styleId="Heading6Char">
    <w:name w:val="Heading 6 Char"/>
    <w:link w:val="Heading6"/>
    <w:uiPriority w:val="59"/>
    <w:semiHidden/>
    <w:rsid w:val="004D05FF"/>
    <w:rPr>
      <w:b/>
      <w:bCs/>
      <w:i/>
      <w:iCs/>
      <w:color w:val="7F7F7F"/>
      <w:lang w:val="en-GB"/>
    </w:rPr>
  </w:style>
  <w:style w:type="character" w:customStyle="1" w:styleId="Heading7Char">
    <w:name w:val="Heading 7 Char"/>
    <w:link w:val="Heading7"/>
    <w:uiPriority w:val="9"/>
    <w:semiHidden/>
    <w:rsid w:val="004D05FF"/>
    <w:rPr>
      <w:i/>
      <w:iCs/>
      <w:lang w:val="en-GB"/>
    </w:rPr>
  </w:style>
  <w:style w:type="character" w:customStyle="1" w:styleId="Heading8Char">
    <w:name w:val="Heading 8 Char"/>
    <w:link w:val="Heading8"/>
    <w:uiPriority w:val="9"/>
    <w:semiHidden/>
    <w:rsid w:val="004D05FF"/>
    <w:rPr>
      <w:lang w:val="en-GB"/>
    </w:rPr>
  </w:style>
  <w:style w:type="character" w:customStyle="1" w:styleId="Heading9Char">
    <w:name w:val="Heading 9 Char"/>
    <w:link w:val="Heading9"/>
    <w:uiPriority w:val="9"/>
    <w:semiHidden/>
    <w:rsid w:val="004D05FF"/>
    <w:rPr>
      <w:i/>
      <w:iCs/>
      <w:spacing w:val="5"/>
      <w:lang w:val="en-GB"/>
    </w:rPr>
  </w:style>
  <w:style w:type="paragraph" w:styleId="Title">
    <w:name w:val="Title"/>
    <w:aliases w:val="Title Bold"/>
    <w:basedOn w:val="Normal"/>
    <w:next w:val="Normal"/>
    <w:link w:val="TitleChar"/>
    <w:qFormat/>
    <w:rsid w:val="004D05FF"/>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4D05FF"/>
    <w:rPr>
      <w:b/>
      <w:caps/>
      <w:spacing w:val="5"/>
      <w:u w:val="single"/>
      <w:lang w:val="en-GB"/>
    </w:rPr>
  </w:style>
  <w:style w:type="paragraph" w:styleId="Subtitle">
    <w:name w:val="Subtitle"/>
    <w:basedOn w:val="Normal"/>
    <w:next w:val="Normal"/>
    <w:link w:val="SubtitleChar"/>
    <w:qFormat/>
    <w:rsid w:val="004D05FF"/>
    <w:pPr>
      <w:spacing w:after="600"/>
    </w:pPr>
    <w:rPr>
      <w:i/>
      <w:iCs/>
      <w:spacing w:val="13"/>
      <w:sz w:val="24"/>
      <w:szCs w:val="24"/>
    </w:rPr>
  </w:style>
  <w:style w:type="character" w:customStyle="1" w:styleId="SubtitleChar">
    <w:name w:val="Subtitle Char"/>
    <w:link w:val="Subtitle"/>
    <w:rsid w:val="004D05FF"/>
    <w:rPr>
      <w:i/>
      <w:iCs/>
      <w:spacing w:val="13"/>
      <w:sz w:val="24"/>
      <w:szCs w:val="24"/>
      <w:lang w:val="en-GB"/>
    </w:rPr>
  </w:style>
  <w:style w:type="paragraph" w:customStyle="1" w:styleId="CoverPageTitle">
    <w:name w:val="Cover Page Title"/>
    <w:basedOn w:val="Normal"/>
    <w:link w:val="CoverPageTitleChar"/>
    <w:qFormat/>
    <w:rsid w:val="004D05FF"/>
    <w:pPr>
      <w:spacing w:line="360" w:lineRule="auto"/>
      <w:ind w:left="1701" w:right="1650"/>
      <w:jc w:val="center"/>
    </w:pPr>
    <w:rPr>
      <w:rFonts w:cs="Arial"/>
      <w:b/>
      <w:sz w:val="28"/>
      <w:szCs w:val="28"/>
    </w:rPr>
  </w:style>
  <w:style w:type="character" w:customStyle="1" w:styleId="CoverPageTitleChar">
    <w:name w:val="Cover Page Title Char"/>
    <w:link w:val="CoverPageTitle"/>
    <w:rsid w:val="004D05FF"/>
    <w:rPr>
      <w:rFonts w:cs="Arial"/>
      <w:b/>
      <w:sz w:val="28"/>
      <w:szCs w:val="28"/>
      <w:lang w:val="en-GB"/>
    </w:rPr>
  </w:style>
  <w:style w:type="paragraph" w:styleId="ListParagraph">
    <w:name w:val="List Paragraph"/>
    <w:basedOn w:val="Normal"/>
    <w:link w:val="ListParagraphChar"/>
    <w:uiPriority w:val="34"/>
    <w:rsid w:val="004D05FF"/>
    <w:pPr>
      <w:ind w:left="720"/>
      <w:contextualSpacing/>
    </w:pPr>
  </w:style>
  <w:style w:type="character" w:customStyle="1" w:styleId="ListParagraphChar">
    <w:name w:val="List Paragraph Char"/>
    <w:link w:val="ListParagraph"/>
    <w:uiPriority w:val="34"/>
    <w:rsid w:val="004D05FF"/>
    <w:rPr>
      <w:lang w:val="en-GB"/>
    </w:rPr>
  </w:style>
  <w:style w:type="table" w:styleId="TableGrid">
    <w:name w:val="Table Grid"/>
    <w:basedOn w:val="TableNormal"/>
    <w:uiPriority w:val="59"/>
    <w:rsid w:val="004D05FF"/>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D05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05FF"/>
    <w:rPr>
      <w:rFonts w:ascii="Tahoma" w:hAnsi="Tahoma" w:cs="Tahoma"/>
      <w:sz w:val="16"/>
      <w:szCs w:val="16"/>
      <w:lang w:val="en-GB"/>
    </w:rPr>
  </w:style>
  <w:style w:type="paragraph" w:customStyle="1" w:styleId="FigureTitle">
    <w:name w:val="Figure Title"/>
    <w:basedOn w:val="Normal"/>
    <w:link w:val="FigureTitleChar"/>
    <w:qFormat/>
    <w:rsid w:val="004D05FF"/>
    <w:pPr>
      <w:keepNext/>
      <w:keepLines/>
      <w:spacing w:before="240" w:after="80"/>
      <w:jc w:val="center"/>
    </w:pPr>
    <w:rPr>
      <w:b/>
      <w:caps/>
      <w:u w:val="single"/>
    </w:rPr>
  </w:style>
  <w:style w:type="paragraph" w:styleId="TOC1">
    <w:name w:val="toc 1"/>
    <w:basedOn w:val="Normal"/>
    <w:next w:val="Normal"/>
    <w:autoRedefine/>
    <w:uiPriority w:val="39"/>
    <w:unhideWhenUsed/>
    <w:rsid w:val="004D05FF"/>
    <w:pPr>
      <w:spacing w:after="100"/>
      <w:ind w:left="0"/>
    </w:pPr>
    <w:rPr>
      <w:caps/>
    </w:rPr>
  </w:style>
  <w:style w:type="paragraph" w:styleId="TOC2">
    <w:name w:val="toc 2"/>
    <w:basedOn w:val="Normal"/>
    <w:next w:val="Normal"/>
    <w:autoRedefine/>
    <w:uiPriority w:val="39"/>
    <w:unhideWhenUsed/>
    <w:rsid w:val="004D05FF"/>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4D05FF"/>
    <w:pPr>
      <w:spacing w:after="100"/>
      <w:ind w:left="0"/>
    </w:pPr>
  </w:style>
  <w:style w:type="paragraph" w:styleId="TOC4">
    <w:name w:val="toc 4"/>
    <w:basedOn w:val="Normal"/>
    <w:next w:val="Normal"/>
    <w:autoRedefine/>
    <w:uiPriority w:val="39"/>
    <w:unhideWhenUsed/>
    <w:rsid w:val="004D05FF"/>
    <w:pPr>
      <w:spacing w:after="100"/>
      <w:ind w:left="0"/>
    </w:pPr>
  </w:style>
  <w:style w:type="paragraph" w:styleId="TOC5">
    <w:name w:val="toc 5"/>
    <w:basedOn w:val="Normal"/>
    <w:next w:val="Normal"/>
    <w:autoRedefine/>
    <w:uiPriority w:val="39"/>
    <w:unhideWhenUsed/>
    <w:rsid w:val="004D05FF"/>
    <w:pPr>
      <w:spacing w:after="100"/>
      <w:ind w:left="0"/>
    </w:pPr>
  </w:style>
  <w:style w:type="paragraph" w:customStyle="1" w:styleId="Dashlist">
    <w:name w:val="Dash list"/>
    <w:basedOn w:val="Normal"/>
    <w:link w:val="DashlistChar"/>
    <w:qFormat/>
    <w:rsid w:val="004D05FF"/>
    <w:pPr>
      <w:numPr>
        <w:numId w:val="3"/>
      </w:numPr>
      <w:spacing w:after="0" w:line="240" w:lineRule="auto"/>
      <w:ind w:left="1777" w:right="0"/>
    </w:pPr>
  </w:style>
  <w:style w:type="character" w:customStyle="1" w:styleId="DashlistChar">
    <w:name w:val="Dash list Char"/>
    <w:link w:val="Dashlist"/>
    <w:rsid w:val="004D05FF"/>
    <w:rPr>
      <w:lang w:val="en-GB"/>
    </w:rPr>
  </w:style>
  <w:style w:type="paragraph" w:customStyle="1" w:styleId="Bodyjustified">
    <w:name w:val="Body justified"/>
    <w:link w:val="BodyjustifiedChar"/>
    <w:uiPriority w:val="99"/>
    <w:rsid w:val="004D05FF"/>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4D05FF"/>
    <w:rPr>
      <w:rFonts w:eastAsia="Arial" w:cs="Helvetica"/>
      <w:color w:val="000000"/>
      <w:w w:val="0"/>
      <w:lang w:val="en-GB"/>
    </w:rPr>
  </w:style>
  <w:style w:type="paragraph" w:customStyle="1" w:styleId="BulletList">
    <w:name w:val="Bullet List"/>
    <w:basedOn w:val="ListParagraph"/>
    <w:link w:val="BulletListChar"/>
    <w:qFormat/>
    <w:rsid w:val="004D05FF"/>
    <w:pPr>
      <w:numPr>
        <w:numId w:val="4"/>
      </w:numPr>
      <w:ind w:left="1777" w:right="0"/>
    </w:pPr>
  </w:style>
  <w:style w:type="character" w:customStyle="1" w:styleId="BulletListChar">
    <w:name w:val="Bullet List Char"/>
    <w:link w:val="BulletList"/>
    <w:rsid w:val="004D05FF"/>
    <w:rPr>
      <w:lang w:val="en-GB"/>
    </w:rPr>
  </w:style>
  <w:style w:type="paragraph" w:customStyle="1" w:styleId="numericallist">
    <w:name w:val="numerical list"/>
    <w:basedOn w:val="Normal"/>
    <w:link w:val="numericallistChar"/>
    <w:qFormat/>
    <w:rsid w:val="004D05FF"/>
    <w:pPr>
      <w:numPr>
        <w:ilvl w:val="6"/>
        <w:numId w:val="8"/>
      </w:numPr>
      <w:spacing w:after="0" w:line="240" w:lineRule="auto"/>
    </w:pPr>
  </w:style>
  <w:style w:type="character" w:customStyle="1" w:styleId="numericallistChar">
    <w:name w:val="numerical list Char"/>
    <w:link w:val="numericallist"/>
    <w:rsid w:val="004D05FF"/>
    <w:rPr>
      <w:lang w:val="en-GB"/>
    </w:rPr>
  </w:style>
  <w:style w:type="character" w:styleId="PlaceholderText">
    <w:name w:val="Placeholder Text"/>
    <w:basedOn w:val="DefaultParagraphFont"/>
    <w:uiPriority w:val="99"/>
    <w:semiHidden/>
    <w:rsid w:val="004D05FF"/>
    <w:rPr>
      <w:color w:val="808080"/>
    </w:rPr>
  </w:style>
  <w:style w:type="paragraph" w:customStyle="1" w:styleId="Leftalign">
    <w:name w:val="Left align"/>
    <w:basedOn w:val="Normal"/>
    <w:link w:val="LeftalignChar"/>
    <w:qFormat/>
    <w:rsid w:val="004D05FF"/>
    <w:pPr>
      <w:spacing w:after="0" w:line="240" w:lineRule="auto"/>
      <w:ind w:left="0" w:right="0"/>
    </w:pPr>
    <w:rPr>
      <w:rFonts w:eastAsia="Arial" w:cs="Arial"/>
    </w:rPr>
  </w:style>
  <w:style w:type="character" w:customStyle="1" w:styleId="LeftalignChar">
    <w:name w:val="Left align Char"/>
    <w:link w:val="Leftalign"/>
    <w:rsid w:val="004D05FF"/>
    <w:rPr>
      <w:rFonts w:eastAsia="Arial" w:cs="Arial"/>
      <w:lang w:val="en-GB"/>
    </w:rPr>
  </w:style>
  <w:style w:type="character" w:styleId="Hyperlink">
    <w:name w:val="Hyperlink"/>
    <w:basedOn w:val="DefaultParagraphFont"/>
    <w:uiPriority w:val="99"/>
    <w:rsid w:val="004D05FF"/>
    <w:rPr>
      <w:color w:val="0000FF" w:themeColor="hyperlink"/>
      <w:u w:val="none"/>
    </w:rPr>
  </w:style>
  <w:style w:type="character" w:customStyle="1" w:styleId="FigureTitleChar">
    <w:name w:val="Figure Title Char"/>
    <w:basedOn w:val="DefaultParagraphFont"/>
    <w:link w:val="FigureTitle"/>
    <w:rsid w:val="004D05FF"/>
    <w:rPr>
      <w:b/>
      <w:caps/>
      <w:u w:val="single"/>
      <w:lang w:val="en-GB"/>
    </w:rPr>
  </w:style>
  <w:style w:type="paragraph" w:customStyle="1" w:styleId="BASEDON">
    <w:name w:val="BASED ON"/>
    <w:basedOn w:val="CoverPageTitle"/>
    <w:link w:val="BASEDONChar"/>
    <w:qFormat/>
    <w:rsid w:val="004D05FF"/>
    <w:pPr>
      <w:spacing w:before="360" w:after="480"/>
    </w:pPr>
    <w:rPr>
      <w:caps/>
    </w:rPr>
  </w:style>
  <w:style w:type="character" w:customStyle="1" w:styleId="BASEDONChar">
    <w:name w:val="BASED ON Char"/>
    <w:link w:val="BASEDON"/>
    <w:rsid w:val="004D05FF"/>
    <w:rPr>
      <w:rFonts w:cs="Arial"/>
      <w:b/>
      <w:caps/>
      <w:sz w:val="28"/>
      <w:szCs w:val="28"/>
      <w:lang w:val="en-GB"/>
    </w:rPr>
  </w:style>
  <w:style w:type="paragraph" w:customStyle="1" w:styleId="NOTES">
    <w:name w:val="NOTES"/>
    <w:link w:val="NOTESChar"/>
    <w:qFormat/>
    <w:rsid w:val="004D05FF"/>
    <w:pPr>
      <w:keepNext/>
      <w:spacing w:before="240"/>
      <w:ind w:firstLine="1440"/>
    </w:pPr>
    <w:rPr>
      <w:rFonts w:eastAsia="Arial" w:cs="Helvetica"/>
      <w:b/>
      <w:caps/>
      <w:color w:val="000000"/>
      <w:u w:val="single"/>
      <w:lang w:val="en-GB"/>
    </w:rPr>
  </w:style>
  <w:style w:type="character" w:customStyle="1" w:styleId="NOTESChar">
    <w:name w:val="NOTES Char"/>
    <w:link w:val="NOTES"/>
    <w:rsid w:val="004D05FF"/>
    <w:rPr>
      <w:rFonts w:eastAsia="Arial" w:cs="Helvetica"/>
      <w:b/>
      <w:caps/>
      <w:color w:val="000000"/>
      <w:u w:val="single"/>
      <w:lang w:val="en-GB"/>
    </w:rPr>
  </w:style>
  <w:style w:type="paragraph" w:customStyle="1" w:styleId="TableTitle">
    <w:name w:val="Table Title"/>
    <w:basedOn w:val="BodyText"/>
    <w:link w:val="TableTitleChar"/>
    <w:qFormat/>
    <w:rsid w:val="004D05FF"/>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4D05FF"/>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4D05FF"/>
    <w:rPr>
      <w:lang w:val="fr-FR" w:eastAsia="fr-FR"/>
    </w:rPr>
  </w:style>
  <w:style w:type="character" w:customStyle="1" w:styleId="TableTitleChar">
    <w:name w:val="Table Title Char"/>
    <w:link w:val="TableTitle"/>
    <w:rsid w:val="004D05FF"/>
    <w:rPr>
      <w:b/>
      <w:caps/>
      <w:u w:val="single"/>
      <w:lang w:eastAsia="fr-FR"/>
    </w:rPr>
  </w:style>
  <w:style w:type="paragraph" w:customStyle="1" w:styleId="Bullet2">
    <w:name w:val="Bullet 2"/>
    <w:qFormat/>
    <w:rsid w:val="004D05FF"/>
    <w:pPr>
      <w:numPr>
        <w:numId w:val="5"/>
      </w:numPr>
      <w:ind w:left="2344"/>
    </w:pPr>
    <w:rPr>
      <w:lang w:val="en-GB"/>
    </w:rPr>
  </w:style>
  <w:style w:type="paragraph" w:customStyle="1" w:styleId="Aligncenter">
    <w:name w:val="Align center"/>
    <w:basedOn w:val="Bodyjustified"/>
    <w:link w:val="AligncenterChar"/>
    <w:qFormat/>
    <w:rsid w:val="004D05FF"/>
    <w:pPr>
      <w:keepNext/>
    </w:pPr>
  </w:style>
  <w:style w:type="character" w:customStyle="1" w:styleId="AligncenterChar">
    <w:name w:val="Align center Char"/>
    <w:link w:val="Aligncenter"/>
    <w:rsid w:val="004D05FF"/>
    <w:rPr>
      <w:rFonts w:eastAsia="Arial" w:cs="Helvetica"/>
      <w:color w:val="000000"/>
      <w:w w:val="0"/>
      <w:lang w:val="en-GB"/>
    </w:rPr>
  </w:style>
  <w:style w:type="paragraph" w:customStyle="1" w:styleId="alphabeticallist">
    <w:name w:val="alphabetical list"/>
    <w:basedOn w:val="BodyText"/>
    <w:link w:val="alphabeticallistChar"/>
    <w:qFormat/>
    <w:rsid w:val="004D05FF"/>
    <w:pPr>
      <w:numPr>
        <w:ilvl w:val="5"/>
        <w:numId w:val="8"/>
      </w:numPr>
      <w:tabs>
        <w:tab w:val="clear" w:pos="1701"/>
        <w:tab w:val="clear" w:pos="2268"/>
        <w:tab w:val="clear" w:pos="2835"/>
      </w:tabs>
      <w:ind w:right="0"/>
    </w:pPr>
    <w:rPr>
      <w:lang w:val="en-GB"/>
    </w:rPr>
  </w:style>
  <w:style w:type="character" w:customStyle="1" w:styleId="alphabeticallistChar">
    <w:name w:val="alphabetical list Char"/>
    <w:link w:val="alphabeticallist"/>
    <w:rsid w:val="004D05FF"/>
    <w:rPr>
      <w:lang w:val="en-GB" w:eastAsia="fr-FR"/>
    </w:rPr>
  </w:style>
  <w:style w:type="paragraph" w:styleId="ListNumber">
    <w:name w:val="List Number"/>
    <w:basedOn w:val="Normal"/>
    <w:uiPriority w:val="99"/>
    <w:semiHidden/>
    <w:unhideWhenUsed/>
    <w:rsid w:val="004D05FF"/>
    <w:pPr>
      <w:numPr>
        <w:numId w:val="1"/>
      </w:numPr>
      <w:contextualSpacing/>
    </w:pPr>
  </w:style>
  <w:style w:type="paragraph" w:styleId="ListNumber2">
    <w:name w:val="List Number 2"/>
    <w:basedOn w:val="Normal"/>
    <w:uiPriority w:val="99"/>
    <w:semiHidden/>
    <w:unhideWhenUsed/>
    <w:rsid w:val="004D05FF"/>
    <w:pPr>
      <w:numPr>
        <w:numId w:val="2"/>
      </w:numPr>
      <w:contextualSpacing/>
    </w:pPr>
  </w:style>
  <w:style w:type="paragraph" w:customStyle="1" w:styleId="Title2">
    <w:name w:val="Title 2"/>
    <w:basedOn w:val="Normal"/>
    <w:link w:val="Title2Char"/>
    <w:qFormat/>
    <w:rsid w:val="004D05FF"/>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4D05FF"/>
    <w:rPr>
      <w:caps/>
      <w:u w:val="single"/>
      <w:lang w:val="en-GB"/>
    </w:rPr>
  </w:style>
  <w:style w:type="paragraph" w:customStyle="1" w:styleId="NB">
    <w:name w:val="N.B."/>
    <w:link w:val="NBChar"/>
    <w:qFormat/>
    <w:rsid w:val="004D05FF"/>
    <w:pPr>
      <w:keepNext/>
      <w:spacing w:before="240"/>
      <w:ind w:left="1418"/>
    </w:pPr>
    <w:rPr>
      <w:b/>
      <w:caps/>
      <w:u w:val="single"/>
      <w:lang w:val="en-GB"/>
    </w:rPr>
  </w:style>
  <w:style w:type="character" w:customStyle="1" w:styleId="NBChar">
    <w:name w:val="N.B. Char"/>
    <w:basedOn w:val="DefaultParagraphFont"/>
    <w:link w:val="NB"/>
    <w:rsid w:val="004D05FF"/>
    <w:rPr>
      <w:b/>
      <w:caps/>
      <w:u w:val="single"/>
      <w:lang w:val="en-GB"/>
    </w:rPr>
  </w:style>
  <w:style w:type="paragraph" w:customStyle="1" w:styleId="AppendixTitle">
    <w:name w:val="Appendix Title"/>
    <w:basedOn w:val="Normal"/>
    <w:qFormat/>
    <w:rsid w:val="004D05FF"/>
    <w:pPr>
      <w:keepNext/>
      <w:keepLines/>
      <w:spacing w:after="0"/>
      <w:jc w:val="center"/>
    </w:pPr>
    <w:rPr>
      <w:b/>
      <w:caps/>
      <w:spacing w:val="5"/>
      <w:u w:val="single"/>
    </w:rPr>
  </w:style>
  <w:style w:type="paragraph" w:styleId="Header">
    <w:name w:val="header"/>
    <w:basedOn w:val="Normal"/>
    <w:link w:val="HeaderChar"/>
    <w:uiPriority w:val="99"/>
    <w:unhideWhenUsed/>
    <w:rsid w:val="004D05FF"/>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4D05FF"/>
    <w:rPr>
      <w:lang w:val="en-GB"/>
    </w:rPr>
  </w:style>
  <w:style w:type="paragraph" w:styleId="Footer">
    <w:name w:val="footer"/>
    <w:basedOn w:val="Normal"/>
    <w:link w:val="FooterChar"/>
    <w:uiPriority w:val="99"/>
    <w:unhideWhenUsed/>
    <w:rsid w:val="004D05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05FF"/>
    <w:rPr>
      <w:lang w:val="en-GB"/>
    </w:rPr>
  </w:style>
  <w:style w:type="paragraph" w:customStyle="1" w:styleId="Rightalign">
    <w:name w:val="Right align"/>
    <w:basedOn w:val="Normal"/>
    <w:link w:val="RightalignChar"/>
    <w:qFormat/>
    <w:rsid w:val="004D05FF"/>
    <w:pPr>
      <w:spacing w:after="0" w:line="240" w:lineRule="auto"/>
      <w:ind w:left="0" w:right="0"/>
    </w:pPr>
    <w:rPr>
      <w:rFonts w:eastAsia="Arial" w:cs="Arial"/>
    </w:rPr>
  </w:style>
  <w:style w:type="character" w:customStyle="1" w:styleId="RightalignChar">
    <w:name w:val="Right align Char"/>
    <w:link w:val="Rightalign"/>
    <w:rsid w:val="004D05FF"/>
    <w:rPr>
      <w:rFonts w:eastAsia="Arial" w:cs="Arial"/>
      <w:lang w:val="en-GB"/>
    </w:rPr>
  </w:style>
  <w:style w:type="numbering" w:customStyle="1" w:styleId="NoList1">
    <w:name w:val="No List1"/>
    <w:next w:val="NoList"/>
    <w:uiPriority w:val="99"/>
    <w:semiHidden/>
    <w:unhideWhenUsed/>
    <w:rsid w:val="004D05FF"/>
  </w:style>
  <w:style w:type="paragraph" w:customStyle="1" w:styleId="Tableofcontents">
    <w:name w:val="Table of contents"/>
    <w:basedOn w:val="Normal"/>
    <w:link w:val="TableofcontentsChar"/>
    <w:qFormat/>
    <w:rsid w:val="004D05FF"/>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4D05FF"/>
    <w:rPr>
      <w:b/>
      <w:bCs/>
      <w:caps/>
      <w:u w:val="single"/>
      <w:lang w:val="en-GB" w:bidi="en-US"/>
    </w:rPr>
  </w:style>
  <w:style w:type="paragraph" w:customStyle="1" w:styleId="superscript">
    <w:name w:val="superscript"/>
    <w:basedOn w:val="Normal"/>
    <w:link w:val="superscriptChar"/>
    <w:qFormat/>
    <w:rsid w:val="004D05FF"/>
    <w:pPr>
      <w:spacing w:after="0" w:line="240" w:lineRule="auto"/>
      <w:ind w:left="0" w:right="0"/>
    </w:pPr>
    <w:rPr>
      <w:vertAlign w:val="superscript"/>
    </w:rPr>
  </w:style>
  <w:style w:type="character" w:customStyle="1" w:styleId="superscriptChar">
    <w:name w:val="superscript Char"/>
    <w:link w:val="superscript"/>
    <w:rsid w:val="004D05FF"/>
    <w:rPr>
      <w:vertAlign w:val="superscript"/>
      <w:lang w:val="en-GB"/>
    </w:rPr>
  </w:style>
  <w:style w:type="paragraph" w:customStyle="1" w:styleId="subscript">
    <w:name w:val="subscript"/>
    <w:basedOn w:val="Normal"/>
    <w:link w:val="subscriptChar"/>
    <w:qFormat/>
    <w:rsid w:val="004D05FF"/>
    <w:pPr>
      <w:spacing w:after="0" w:line="240" w:lineRule="auto"/>
      <w:ind w:left="0" w:right="0"/>
    </w:pPr>
    <w:rPr>
      <w:vertAlign w:val="subscript"/>
    </w:rPr>
  </w:style>
  <w:style w:type="character" w:customStyle="1" w:styleId="subscriptChar">
    <w:name w:val="subscript Char"/>
    <w:link w:val="subscript"/>
    <w:rsid w:val="004D05FF"/>
    <w:rPr>
      <w:vertAlign w:val="subscript"/>
      <w:lang w:val="en-GB"/>
    </w:rPr>
  </w:style>
  <w:style w:type="numbering" w:customStyle="1" w:styleId="NoList2">
    <w:name w:val="No List2"/>
    <w:next w:val="NoList"/>
    <w:uiPriority w:val="99"/>
    <w:semiHidden/>
    <w:unhideWhenUsed/>
    <w:rsid w:val="004D05FF"/>
  </w:style>
  <w:style w:type="numbering" w:customStyle="1" w:styleId="NoList11">
    <w:name w:val="No List11"/>
    <w:next w:val="NoList"/>
    <w:uiPriority w:val="99"/>
    <w:semiHidden/>
    <w:unhideWhenUsed/>
    <w:rsid w:val="004D05FF"/>
  </w:style>
  <w:style w:type="paragraph" w:customStyle="1" w:styleId="rightindent">
    <w:name w:val="right indent"/>
    <w:basedOn w:val="Rightalign"/>
    <w:link w:val="rightindentChar"/>
    <w:qFormat/>
    <w:rsid w:val="004D05FF"/>
    <w:pPr>
      <w:tabs>
        <w:tab w:val="left" w:pos="7920"/>
      </w:tabs>
    </w:pPr>
  </w:style>
  <w:style w:type="character" w:customStyle="1" w:styleId="rightindentChar">
    <w:name w:val="right indent Char"/>
    <w:link w:val="rightindent"/>
    <w:rsid w:val="004D05FF"/>
    <w:rPr>
      <w:rFonts w:eastAsia="Arial" w:cs="Arial"/>
      <w:lang w:val="en-GB"/>
    </w:rPr>
  </w:style>
  <w:style w:type="paragraph" w:styleId="TOCHeading">
    <w:name w:val="TOC Heading"/>
    <w:basedOn w:val="Heading1"/>
    <w:next w:val="Normal"/>
    <w:link w:val="TOCHeadingChar"/>
    <w:uiPriority w:val="39"/>
    <w:semiHidden/>
    <w:unhideWhenUsed/>
    <w:qFormat/>
    <w:rsid w:val="004D05FF"/>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4D05FF"/>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4D05FF"/>
    <w:pPr>
      <w:numPr>
        <w:numId w:val="6"/>
      </w:numPr>
      <w:ind w:left="2344"/>
    </w:pPr>
    <w:rPr>
      <w:lang w:val="en-GB"/>
    </w:rPr>
  </w:style>
  <w:style w:type="paragraph" w:customStyle="1" w:styleId="numericalroman">
    <w:name w:val="numerical roman"/>
    <w:basedOn w:val="ListParagraph"/>
    <w:qFormat/>
    <w:rsid w:val="004D05FF"/>
    <w:pPr>
      <w:numPr>
        <w:numId w:val="7"/>
      </w:numPr>
      <w:ind w:right="0"/>
    </w:pPr>
  </w:style>
  <w:style w:type="paragraph" w:styleId="TOC6">
    <w:name w:val="toc 6"/>
    <w:basedOn w:val="Normal"/>
    <w:next w:val="Normal"/>
    <w:autoRedefine/>
    <w:uiPriority w:val="39"/>
    <w:unhideWhenUsed/>
    <w:rsid w:val="005B3D7F"/>
    <w:pPr>
      <w:spacing w:after="100"/>
      <w:ind w:left="1100" w:right="0"/>
      <w:jc w:val="left"/>
    </w:pPr>
    <w:rPr>
      <w:rFonts w:asciiTheme="minorHAnsi" w:eastAsiaTheme="minorEastAsia" w:hAnsiTheme="minorHAnsi" w:cstheme="minorBidi"/>
      <w:sz w:val="22"/>
      <w:szCs w:val="22"/>
      <w:lang w:val="en-US"/>
    </w:rPr>
  </w:style>
  <w:style w:type="paragraph" w:styleId="TOC7">
    <w:name w:val="toc 7"/>
    <w:basedOn w:val="Normal"/>
    <w:next w:val="Normal"/>
    <w:autoRedefine/>
    <w:uiPriority w:val="39"/>
    <w:unhideWhenUsed/>
    <w:rsid w:val="005B3D7F"/>
    <w:pPr>
      <w:spacing w:after="100"/>
      <w:ind w:left="1320" w:right="0"/>
      <w:jc w:val="left"/>
    </w:pPr>
    <w:rPr>
      <w:rFonts w:asciiTheme="minorHAnsi" w:eastAsiaTheme="minorEastAsia" w:hAnsiTheme="minorHAnsi" w:cstheme="minorBidi"/>
      <w:sz w:val="22"/>
      <w:szCs w:val="22"/>
      <w:lang w:val="en-US"/>
    </w:rPr>
  </w:style>
  <w:style w:type="paragraph" w:styleId="TOC8">
    <w:name w:val="toc 8"/>
    <w:basedOn w:val="Normal"/>
    <w:next w:val="Normal"/>
    <w:autoRedefine/>
    <w:uiPriority w:val="39"/>
    <w:unhideWhenUsed/>
    <w:rsid w:val="005B3D7F"/>
    <w:pPr>
      <w:spacing w:after="100"/>
      <w:ind w:left="1540" w:right="0"/>
      <w:jc w:val="left"/>
    </w:pPr>
    <w:rPr>
      <w:rFonts w:asciiTheme="minorHAnsi" w:eastAsiaTheme="minorEastAsia" w:hAnsiTheme="minorHAnsi" w:cstheme="minorBidi"/>
      <w:sz w:val="22"/>
      <w:szCs w:val="22"/>
      <w:lang w:val="en-US"/>
    </w:rPr>
  </w:style>
  <w:style w:type="paragraph" w:styleId="TOC9">
    <w:name w:val="toc 9"/>
    <w:basedOn w:val="Normal"/>
    <w:next w:val="Normal"/>
    <w:autoRedefine/>
    <w:uiPriority w:val="39"/>
    <w:unhideWhenUsed/>
    <w:rsid w:val="005B3D7F"/>
    <w:pPr>
      <w:spacing w:after="100"/>
      <w:ind w:left="1760" w:right="0"/>
      <w:jc w:val="left"/>
    </w:pPr>
    <w:rPr>
      <w:rFonts w:asciiTheme="minorHAnsi" w:eastAsiaTheme="minorEastAsia" w:hAnsiTheme="minorHAnsi" w:cstheme="minorBidi"/>
      <w:sz w:val="22"/>
      <w:szCs w:val="22"/>
      <w:lang w:val="en-US"/>
    </w:rPr>
  </w:style>
  <w:style w:type="paragraph" w:customStyle="1" w:styleId="alphabeticallistLeft35cm">
    <w:name w:val="alphabetical list + Left:  3.5 cm"/>
    <w:aliases w:val="First line:  0 cm"/>
    <w:basedOn w:val="alphabeticallist"/>
    <w:rsid w:val="00F95412"/>
    <w:pPr>
      <w:numPr>
        <w:ilvl w:val="0"/>
        <w:numId w:val="0"/>
      </w:numPr>
      <w:ind w:left="1872"/>
    </w:pPr>
  </w:style>
  <w:style w:type="paragraph" w:styleId="Caption">
    <w:name w:val="caption"/>
    <w:basedOn w:val="Normal"/>
    <w:next w:val="Normal"/>
    <w:rsid w:val="004D05FF"/>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4D05FF"/>
    <w:rPr>
      <w:color w:val="800080" w:themeColor="followedHyperlink"/>
      <w:u w:val="single"/>
    </w:rPr>
  </w:style>
  <w:style w:type="character" w:styleId="BookTitle">
    <w:name w:val="Book Title"/>
    <w:basedOn w:val="DefaultParagraphFont"/>
    <w:uiPriority w:val="99"/>
    <w:rsid w:val="004D05FF"/>
    <w:rPr>
      <w:b/>
      <w:bCs/>
      <w:i/>
      <w:iCs/>
      <w:spacing w:val="5"/>
    </w:rPr>
  </w:style>
  <w:style w:type="character" w:styleId="Emphasis">
    <w:name w:val="Emphasis"/>
    <w:basedOn w:val="DefaultParagraphFont"/>
    <w:uiPriority w:val="20"/>
    <w:rsid w:val="004D05FF"/>
    <w:rPr>
      <w:i/>
      <w:iCs/>
    </w:rPr>
  </w:style>
  <w:style w:type="character" w:styleId="IntenseEmphasis">
    <w:name w:val="Intense Emphasis"/>
    <w:basedOn w:val="DefaultParagraphFont"/>
    <w:uiPriority w:val="21"/>
    <w:rsid w:val="004D05FF"/>
    <w:rPr>
      <w:i/>
      <w:iCs/>
      <w:color w:val="4F81BD" w:themeColor="accent1"/>
    </w:rPr>
  </w:style>
  <w:style w:type="paragraph" w:styleId="IntenseQuote">
    <w:name w:val="Intense Quote"/>
    <w:basedOn w:val="Normal"/>
    <w:next w:val="Normal"/>
    <w:link w:val="IntenseQuoteChar"/>
    <w:uiPriority w:val="30"/>
    <w:rsid w:val="004D05FF"/>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4D05FF"/>
    <w:rPr>
      <w:i/>
      <w:iCs/>
      <w:color w:val="4F81BD" w:themeColor="accent1"/>
      <w:lang w:val="en-GB"/>
    </w:rPr>
  </w:style>
  <w:style w:type="character" w:styleId="IntenseReference">
    <w:name w:val="Intense Reference"/>
    <w:basedOn w:val="DefaultParagraphFont"/>
    <w:uiPriority w:val="32"/>
    <w:rsid w:val="004D05FF"/>
    <w:rPr>
      <w:b/>
      <w:bCs/>
      <w:smallCaps/>
      <w:color w:val="4F81BD" w:themeColor="accent1"/>
      <w:spacing w:val="5"/>
    </w:rPr>
  </w:style>
  <w:style w:type="paragraph" w:styleId="NoSpacing">
    <w:name w:val="No Spacing"/>
    <w:uiPriority w:val="1"/>
    <w:rsid w:val="004D05FF"/>
    <w:pPr>
      <w:ind w:left="1418" w:right="-57"/>
      <w:jc w:val="both"/>
    </w:pPr>
    <w:rPr>
      <w:lang w:val="en-GB"/>
    </w:rPr>
  </w:style>
  <w:style w:type="paragraph" w:styleId="Quote">
    <w:name w:val="Quote"/>
    <w:basedOn w:val="Normal"/>
    <w:next w:val="Normal"/>
    <w:link w:val="QuoteChar"/>
    <w:uiPriority w:val="29"/>
    <w:rsid w:val="004D05F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D05FF"/>
    <w:rPr>
      <w:i/>
      <w:iCs/>
      <w:color w:val="404040" w:themeColor="text1" w:themeTint="BF"/>
      <w:lang w:val="en-GB"/>
    </w:rPr>
  </w:style>
  <w:style w:type="character" w:styleId="Strong">
    <w:name w:val="Strong"/>
    <w:basedOn w:val="DefaultParagraphFont"/>
    <w:uiPriority w:val="22"/>
    <w:rsid w:val="004D05FF"/>
    <w:rPr>
      <w:b/>
      <w:bCs/>
    </w:rPr>
  </w:style>
  <w:style w:type="character" w:styleId="SubtleEmphasis">
    <w:name w:val="Subtle Emphasis"/>
    <w:basedOn w:val="DefaultParagraphFont"/>
    <w:uiPriority w:val="19"/>
    <w:rsid w:val="004D05FF"/>
    <w:rPr>
      <w:i/>
      <w:iCs/>
      <w:color w:val="404040" w:themeColor="text1" w:themeTint="BF"/>
    </w:rPr>
  </w:style>
  <w:style w:type="character" w:styleId="SubtleReference">
    <w:name w:val="Subtle Reference"/>
    <w:basedOn w:val="DefaultParagraphFont"/>
    <w:uiPriority w:val="31"/>
    <w:rsid w:val="004D05FF"/>
    <w:rPr>
      <w:smallCaps/>
      <w:color w:val="5A5A5A" w:themeColor="text1" w:themeTint="A5"/>
    </w:rPr>
  </w:style>
  <w:style w:type="paragraph" w:styleId="NormalWeb">
    <w:name w:val="Normal (Web)"/>
    <w:basedOn w:val="Normal"/>
    <w:uiPriority w:val="99"/>
    <w:semiHidden/>
    <w:unhideWhenUsed/>
    <w:rsid w:val="00F23D02"/>
    <w:pPr>
      <w:spacing w:before="100" w:beforeAutospacing="1" w:after="100" w:afterAutospacing="1" w:line="240" w:lineRule="auto"/>
      <w:ind w:left="0" w:right="0"/>
      <w:jc w:val="left"/>
    </w:pPr>
    <w:rPr>
      <w:rFonts w:ascii="Times New Roman" w:eastAsiaTheme="minorEastAsia"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s://escies.org/specfamily/searchSpecification?text=%2220500%22" TargetMode="External"/><Relationship Id="rId26" Type="http://schemas.openxmlformats.org/officeDocument/2006/relationships/hyperlink" Target="https://escies.org/specfamily/searchSpecification?text=%2220500%22" TargetMode="External"/><Relationship Id="rId39" Type="http://schemas.openxmlformats.org/officeDocument/2006/relationships/hyperlink" Target="https://landandmaritimeapps.dla.mil/Downloads/MilSpec/Docs/MIL-STD-202/std202mthd101.pdf" TargetMode="External"/><Relationship Id="rId21" Type="http://schemas.openxmlformats.org/officeDocument/2006/relationships/hyperlink" Target="https://escies.org/specfamily/searchSpecification?text=%2220500%22" TargetMode="External"/><Relationship Id="rId34" Type="http://schemas.openxmlformats.org/officeDocument/2006/relationships/hyperlink" Target="https://escies.org/specfamily/searchSpecification?text=%223601%22" TargetMode="External"/><Relationship Id="rId42" Type="http://schemas.openxmlformats.org/officeDocument/2006/relationships/hyperlink" Target="https://escies.org/specfamily/searchSpecification?text=%223601%22" TargetMode="External"/><Relationship Id="rId47" Type="http://schemas.openxmlformats.org/officeDocument/2006/relationships/hyperlink" Target="https://escies.org/specfamily/searchSpecification?text=%223601%22" TargetMode="External"/><Relationship Id="rId50" Type="http://schemas.openxmlformats.org/officeDocument/2006/relationships/hyperlink" Target="https://escies.org/specfamily/searchSpecification?text=%223602%22" TargetMode="External"/><Relationship Id="rId55" Type="http://schemas.openxmlformats.org/officeDocument/2006/relationships/hyperlink" Target="https://escies.org/specfamily/searchSpecification?text=%223602%22" TargetMode="External"/><Relationship Id="rId63" Type="http://schemas.openxmlformats.org/officeDocument/2006/relationships/hyperlink" Target="https://escies.org/specfamily/searchSpecification?text=%223601%22" TargetMode="External"/><Relationship Id="rId68" Type="http://schemas.openxmlformats.org/officeDocument/2006/relationships/hyperlink" Target="https://escies.org/specfamily/searchSpecification?text=%223601%22" TargetMode="External"/><Relationship Id="rId76" Type="http://schemas.openxmlformats.org/officeDocument/2006/relationships/hyperlink" Target="https://escies.org/specfamily/searchSpecification?text=%223601%22" TargetMode="External"/><Relationship Id="rId84" Type="http://schemas.openxmlformats.org/officeDocument/2006/relationships/hyperlink" Target="https://escies.org/specfamily/searchSpecification?text=%223602%22" TargetMode="External"/><Relationship Id="rId89" Type="http://schemas.openxmlformats.org/officeDocument/2006/relationships/hyperlink" Target="https://escies.org/specfamily/searchSpecification?text=%2220500%22" TargetMode="External"/><Relationship Id="rId7" Type="http://schemas.openxmlformats.org/officeDocument/2006/relationships/settings" Target="settings.xml"/><Relationship Id="rId71" Type="http://schemas.openxmlformats.org/officeDocument/2006/relationships/hyperlink" Target="https://escies.org/specfamily/searchSpecification?text=%223601%22" TargetMode="External"/><Relationship Id="rId92" Type="http://schemas.openxmlformats.org/officeDocument/2006/relationships/hyperlink" Target="https://escies.org/specfamily/searchSpecification?text=%2220400%22" TargetMode="External"/><Relationship Id="rId2" Type="http://schemas.openxmlformats.org/officeDocument/2006/relationships/customXml" Target="../customXml/item2.xml"/><Relationship Id="rId16" Type="http://schemas.openxmlformats.org/officeDocument/2006/relationships/hyperlink" Target="https://escies.org/specfamily/searchSpecification?text=%223602%22" TargetMode="External"/><Relationship Id="rId29" Type="http://schemas.openxmlformats.org/officeDocument/2006/relationships/hyperlink" Target="https://escies.org/specfamily/searchSpecification?text=%223602%22" TargetMode="External"/><Relationship Id="rId11" Type="http://schemas.openxmlformats.org/officeDocument/2006/relationships/image" Target="media/image1.jpg"/><Relationship Id="rId24" Type="http://schemas.openxmlformats.org/officeDocument/2006/relationships/hyperlink" Target="https://escies.org/specfamily/searchSpecification?text=%223601%22" TargetMode="External"/><Relationship Id="rId32" Type="http://schemas.openxmlformats.org/officeDocument/2006/relationships/hyperlink" Target="https://escies.org/specfamily/searchSpecification?text=%223602%22" TargetMode="External"/><Relationship Id="rId37" Type="http://schemas.openxmlformats.org/officeDocument/2006/relationships/hyperlink" Target="https://escies.org/specfamily/searchSpecification?text=%223602%22" TargetMode="External"/><Relationship Id="rId40" Type="http://schemas.openxmlformats.org/officeDocument/2006/relationships/hyperlink" Target="https://escies.org/specfamily/searchSpecification?text=%223601%22" TargetMode="External"/><Relationship Id="rId45" Type="http://schemas.openxmlformats.org/officeDocument/2006/relationships/hyperlink" Target="https://escies.org/specfamily/searchSpecification?text=%223602%22" TargetMode="External"/><Relationship Id="rId53" Type="http://schemas.openxmlformats.org/officeDocument/2006/relationships/hyperlink" Target="https://escies.org/specfamily/searchSpecification?text=%223602%22" TargetMode="External"/><Relationship Id="rId58" Type="http://schemas.openxmlformats.org/officeDocument/2006/relationships/hyperlink" Target="https://escies.org/specfamily/searchSpecification?text=%2220500%22" TargetMode="External"/><Relationship Id="rId66" Type="http://schemas.openxmlformats.org/officeDocument/2006/relationships/hyperlink" Target="https://escies.org/specfamily/searchSpecification?text=%223601%22" TargetMode="External"/><Relationship Id="rId74" Type="http://schemas.openxmlformats.org/officeDocument/2006/relationships/hyperlink" Target="https://escies.org/specfamily/searchSpecification?text=%223602%22" TargetMode="External"/><Relationship Id="rId79" Type="http://schemas.openxmlformats.org/officeDocument/2006/relationships/hyperlink" Target="https://escies.org/specfamily/searchSpecification?text=%223602%22" TargetMode="External"/><Relationship Id="rId87" Type="http://schemas.openxmlformats.org/officeDocument/2006/relationships/hyperlink" Target="https://escies.org/specfamily/searchSpecification?text=%223601%22" TargetMode="External"/><Relationship Id="rId5" Type="http://schemas.openxmlformats.org/officeDocument/2006/relationships/numbering" Target="numbering.xml"/><Relationship Id="rId61" Type="http://schemas.openxmlformats.org/officeDocument/2006/relationships/hyperlink" Target="https://escies.org/specfamily/searchSpecification?text=%223601%22" TargetMode="External"/><Relationship Id="rId82" Type="http://schemas.openxmlformats.org/officeDocument/2006/relationships/hyperlink" Target="https://escies.org/specfamily/searchSpecification?text=%223602%22" TargetMode="External"/><Relationship Id="rId90" Type="http://schemas.openxmlformats.org/officeDocument/2006/relationships/hyperlink" Target="https://escies.org/specfamily/searchSpecification?text=%2222600%22" TargetMode="External"/><Relationship Id="rId95" Type="http://schemas.openxmlformats.org/officeDocument/2006/relationships/fontTable" Target="fontTable.xml"/><Relationship Id="rId19" Type="http://schemas.openxmlformats.org/officeDocument/2006/relationships/hyperlink" Target="https://escies.org/specfamily/searchSpecification?text=%2222600%22" TargetMode="External"/><Relationship Id="rId14" Type="http://schemas.openxmlformats.org/officeDocument/2006/relationships/hyperlink" Target="https://escies.org" TargetMode="External"/><Relationship Id="rId22" Type="http://schemas.openxmlformats.org/officeDocument/2006/relationships/hyperlink" Target="https://escies.org/specfamily/searchSpecification?text=%223601%22" TargetMode="External"/><Relationship Id="rId27" Type="http://schemas.openxmlformats.org/officeDocument/2006/relationships/hyperlink" Target="https://escies.org/specfamily/searchSpecification?text=%2220500%22" TargetMode="External"/><Relationship Id="rId30" Type="http://schemas.openxmlformats.org/officeDocument/2006/relationships/hyperlink" Target="https://escies.org/specfamily/searchSpecification?text=%223601%22" TargetMode="External"/><Relationship Id="rId35" Type="http://schemas.openxmlformats.org/officeDocument/2006/relationships/hyperlink" Target="https://escies.org/specfamily/searchSpecification?text=%223602%22" TargetMode="External"/><Relationship Id="rId43" Type="http://schemas.openxmlformats.org/officeDocument/2006/relationships/hyperlink" Target="https://escies.org/specfamily/searchSpecification?text=%223602%22" TargetMode="External"/><Relationship Id="rId48" Type="http://schemas.openxmlformats.org/officeDocument/2006/relationships/hyperlink" Target="https://escies.org/specfamily/searchSpecification?text=%223602%22" TargetMode="External"/><Relationship Id="rId56" Type="http://schemas.openxmlformats.org/officeDocument/2006/relationships/hyperlink" Target="https://escies.org/specfamily/searchSpecification?text=%223601%22" TargetMode="External"/><Relationship Id="rId64" Type="http://schemas.openxmlformats.org/officeDocument/2006/relationships/hyperlink" Target="https://escies.org/specfamily/searchSpecification?text=%223602%22" TargetMode="External"/><Relationship Id="rId69" Type="http://schemas.openxmlformats.org/officeDocument/2006/relationships/hyperlink" Target="https://escies.org/specfamily/searchSpecification?text=%223602%22" TargetMode="External"/><Relationship Id="rId77" Type="http://schemas.openxmlformats.org/officeDocument/2006/relationships/hyperlink" Target="https://escies.org/specfamily/searchSpecification?text=%223602%22" TargetMode="External"/><Relationship Id="rId8" Type="http://schemas.openxmlformats.org/officeDocument/2006/relationships/webSettings" Target="webSettings.xml"/><Relationship Id="rId51" Type="http://schemas.openxmlformats.org/officeDocument/2006/relationships/hyperlink" Target="https://escies.org/specfamily/searchSpecification?text=%2220500%22" TargetMode="External"/><Relationship Id="rId72" Type="http://schemas.openxmlformats.org/officeDocument/2006/relationships/hyperlink" Target="https://escies.org/specfamily/searchSpecification?text=%223602%22" TargetMode="External"/><Relationship Id="rId80" Type="http://schemas.openxmlformats.org/officeDocument/2006/relationships/hyperlink" Target="https://escies.org/specfamily/searchSpecification?text=%2220500%22" TargetMode="External"/><Relationship Id="rId85" Type="http://schemas.openxmlformats.org/officeDocument/2006/relationships/hyperlink" Target="https://escies.org/specfamily/searchSpecification?text=%2220500%22" TargetMode="External"/><Relationship Id="rId93" Type="http://schemas.openxmlformats.org/officeDocument/2006/relationships/image" Target="media/image3.tmp"/><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s://escies.org/specfamily/searchSpecification?text=%2220400%22" TargetMode="External"/><Relationship Id="rId25" Type="http://schemas.openxmlformats.org/officeDocument/2006/relationships/hyperlink" Target="https://escies.org/specfamily/searchSpecification?text=%223602%22" TargetMode="External"/><Relationship Id="rId33" Type="http://schemas.openxmlformats.org/officeDocument/2006/relationships/hyperlink" Target="https://escies.org/specfamily/searchSpecification?text=%2220500%22" TargetMode="External"/><Relationship Id="rId38" Type="http://schemas.openxmlformats.org/officeDocument/2006/relationships/hyperlink" Target="https://escies.org/specfamily/searchSpecification?text=%2220500%22" TargetMode="External"/><Relationship Id="rId46" Type="http://schemas.openxmlformats.org/officeDocument/2006/relationships/hyperlink" Target="https://escies.org/specfamily/searchSpecification?text=%2220500%22" TargetMode="External"/><Relationship Id="rId59" Type="http://schemas.openxmlformats.org/officeDocument/2006/relationships/hyperlink" Target="https://escies.org/specfamily/searchSpecification?text=%223601%22" TargetMode="External"/><Relationship Id="rId67" Type="http://schemas.openxmlformats.org/officeDocument/2006/relationships/hyperlink" Target="https://escies.org/specfamily/searchSpecification?text=%223602%22" TargetMode="External"/><Relationship Id="rId20" Type="http://schemas.openxmlformats.org/officeDocument/2006/relationships/hyperlink" Target="https://landandmaritimeapps.dla.mil/Downloads/MilSpec/Docs/MIL-STD-202/std202.pdf" TargetMode="External"/><Relationship Id="rId41" Type="http://schemas.openxmlformats.org/officeDocument/2006/relationships/hyperlink" Target="https://escies.org/specfamily/searchSpecification?text=%223602%22" TargetMode="External"/><Relationship Id="rId54" Type="http://schemas.openxmlformats.org/officeDocument/2006/relationships/hyperlink" Target="https://escies.org/specfamily/searchSpecification?text=%223601%22" TargetMode="External"/><Relationship Id="rId62" Type="http://schemas.openxmlformats.org/officeDocument/2006/relationships/hyperlink" Target="https://escies.org/specfamily/searchSpecification?text=%223602%22" TargetMode="External"/><Relationship Id="rId70" Type="http://schemas.openxmlformats.org/officeDocument/2006/relationships/hyperlink" Target="https://escies.org/specfamily/searchSpecification?text=%2220500%22" TargetMode="External"/><Relationship Id="rId75" Type="http://schemas.openxmlformats.org/officeDocument/2006/relationships/hyperlink" Target="https://escies.org/specfamily/searchSpecification?text=%2220500%22" TargetMode="External"/><Relationship Id="rId83" Type="http://schemas.openxmlformats.org/officeDocument/2006/relationships/hyperlink" Target="https://escies.org/specfamily/searchSpecification?text=%223601%22" TargetMode="External"/><Relationship Id="rId88" Type="http://schemas.openxmlformats.org/officeDocument/2006/relationships/hyperlink" Target="https://escies.org/specfamily/searchSpecification?text=%223601%22" TargetMode="External"/><Relationship Id="rId91" Type="http://schemas.openxmlformats.org/officeDocument/2006/relationships/hyperlink" Target="https://escies.org/specfamily/searchSpecification?text=%2220500%22" TargetMode="Externa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escies.org/specfamily/searchSpecification?text=%223601%22" TargetMode="External"/><Relationship Id="rId23" Type="http://schemas.openxmlformats.org/officeDocument/2006/relationships/hyperlink" Target="https://escies.org/specfamily/searchSpecification?text=%223602%22" TargetMode="External"/><Relationship Id="rId28" Type="http://schemas.openxmlformats.org/officeDocument/2006/relationships/hyperlink" Target="https://escies.org/specfamily/searchSpecification?text=%223601%22" TargetMode="External"/><Relationship Id="rId36" Type="http://schemas.openxmlformats.org/officeDocument/2006/relationships/hyperlink" Target="https://escies.org/specfamily/searchSpecification?text=%223601%22" TargetMode="External"/><Relationship Id="rId49" Type="http://schemas.openxmlformats.org/officeDocument/2006/relationships/hyperlink" Target="https://escies.org/specfamily/searchSpecification?text=%223601%22" TargetMode="External"/><Relationship Id="rId57" Type="http://schemas.openxmlformats.org/officeDocument/2006/relationships/hyperlink" Target="https://escies.org/specfamily/searchSpecification?text=%223602%22" TargetMode="External"/><Relationship Id="rId10" Type="http://schemas.openxmlformats.org/officeDocument/2006/relationships/endnotes" Target="endnotes.xml"/><Relationship Id="rId31" Type="http://schemas.openxmlformats.org/officeDocument/2006/relationships/hyperlink" Target="https://escies.org/specfamily/searchSpecification?text=%223601%22" TargetMode="External"/><Relationship Id="rId44" Type="http://schemas.openxmlformats.org/officeDocument/2006/relationships/hyperlink" Target="https://escies.org/specfamily/searchSpecification?text=%223601%22" TargetMode="External"/><Relationship Id="rId52" Type="http://schemas.openxmlformats.org/officeDocument/2006/relationships/hyperlink" Target="https://escies.org/specfamily/searchSpecification?text=%223601%22" TargetMode="External"/><Relationship Id="rId60" Type="http://schemas.openxmlformats.org/officeDocument/2006/relationships/hyperlink" Target="https://escies.org/specfamily/searchSpecification?text=%223602%22" TargetMode="External"/><Relationship Id="rId65" Type="http://schemas.openxmlformats.org/officeDocument/2006/relationships/hyperlink" Target="https://escies.org/specfamily/searchSpecification?text=%2220500%22" TargetMode="External"/><Relationship Id="rId73" Type="http://schemas.openxmlformats.org/officeDocument/2006/relationships/hyperlink" Target="https://escies.org/specfamily/searchSpecification?text=%223601%22" TargetMode="External"/><Relationship Id="rId78" Type="http://schemas.openxmlformats.org/officeDocument/2006/relationships/hyperlink" Target="https://escies.org/specfamily/searchSpecification?text=%223601%22" TargetMode="External"/><Relationship Id="rId81" Type="http://schemas.openxmlformats.org/officeDocument/2006/relationships/hyperlink" Target="https://escies.org/specfamily/searchSpecification?text=%223601%22" TargetMode="External"/><Relationship Id="rId86" Type="http://schemas.openxmlformats.org/officeDocument/2006/relationships/hyperlink" Target="https://escies.org/specfamily/searchSpecification?text=%223601%22" TargetMode="External"/><Relationship Id="rId9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Basic Specifications</Component_x0020_Typ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D3FA5938A18A14389DB02ECA67847BE" ma:contentTypeVersion="2" ma:contentTypeDescription="Create a new document." ma:contentTypeScope="" ma:versionID="c69844f72999aee983d642d86587562c">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429EF3-09E2-4D67-8889-A93A4FD703AF}">
  <ds:schemaRefs>
    <ds:schemaRef ds:uri="http://schemas.microsoft.com/office/2006/metadata/properties"/>
    <ds:schemaRef ds:uri="http://schemas.microsoft.com/office/infopath/2007/PartnerControls"/>
    <ds:schemaRef ds:uri="d1228af8-5295-4c79-b395-332ed8ec3676"/>
  </ds:schemaRefs>
</ds:datastoreItem>
</file>

<file path=customXml/itemProps2.xml><?xml version="1.0" encoding="utf-8"?>
<ds:datastoreItem xmlns:ds="http://schemas.openxmlformats.org/officeDocument/2006/customXml" ds:itemID="{59B3B154-2672-41B0-A439-8DA77378ECFC}">
  <ds:schemaRefs>
    <ds:schemaRef ds:uri="http://schemas.microsoft.com/sharepoint/v3/contenttype/forms"/>
  </ds:schemaRefs>
</ds:datastoreItem>
</file>

<file path=customXml/itemProps3.xml><?xml version="1.0" encoding="utf-8"?>
<ds:datastoreItem xmlns:ds="http://schemas.openxmlformats.org/officeDocument/2006/customXml" ds:itemID="{26062F79-C82B-474C-8174-9D634EBE47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B162D3A-5628-472E-9341-2306A7C36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1297</TotalTime>
  <Pages>33</Pages>
  <Words>10298</Words>
  <Characters>58700</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Evaluation Test Programme for Electromagnetic Relays</vt:lpstr>
    </vt:vector>
  </TitlesOfParts>
  <Company>Hewlett-Packard Company</Company>
  <LinksUpToDate>false</LinksUpToDate>
  <CharactersWithSpaces>68861</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Test Programme for Electromagnetic Relays</dc:title>
  <dc:creator>james weiss</dc:creator>
  <cp:lastModifiedBy>Steve Jeffery</cp:lastModifiedBy>
  <cp:revision>24</cp:revision>
  <cp:lastPrinted>2016-10-24T11:53:00Z</cp:lastPrinted>
  <dcterms:created xsi:type="dcterms:W3CDTF">2016-11-10T11:31:00Z</dcterms:created>
  <dcterms:modified xsi:type="dcterms:W3CDTF">2016-11-11T10:56:00Z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0x0101008D3FA5938A18A14389DB02ECA67847BE</vt:lpwstr>
  </property>
</Properties>
</file>