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3FA04540">
                <wp:simplePos x="0" y="0"/>
                <wp:positionH relativeFrom="column">
                  <wp:posOffset>5243398</wp:posOffset>
                </wp:positionH>
                <wp:positionV relativeFrom="paragraph">
                  <wp:posOffset>229362</wp:posOffset>
                </wp:positionV>
                <wp:extent cx="1049867" cy="321869"/>
                <wp:effectExtent l="0" t="0" r="0" b="2540"/>
                <wp:wrapNone/>
                <wp:docPr id="1" name="Text Box 1"/>
                <wp:cNvGraphicFramePr/>
                <a:graphic xmlns:a="http://schemas.openxmlformats.org/drawingml/2006/main">
                  <a:graphicData uri="http://schemas.microsoft.com/office/word/2010/wordprocessingShape">
                    <wps:wsp>
                      <wps:cNvSpPr txBox="1"/>
                      <wps:spPr>
                        <a:xfrm>
                          <a:off x="0" y="0"/>
                          <a:ext cx="1049867" cy="32186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1B13F5" w:rsidRDefault="001B13F5"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F601C9">
                              <w:fldChar w:fldCharType="begin"/>
                            </w:r>
                            <w:r w:rsidR="00F601C9">
                              <w:instrText xml:space="preserve"> NUMPAGES  \* Arabic  \* MERGEFORMAT </w:instrText>
                            </w:r>
                            <w:r w:rsidR="00F601C9">
                              <w:fldChar w:fldCharType="separate"/>
                            </w:r>
                            <w:r>
                              <w:rPr>
                                <w:noProof/>
                              </w:rPr>
                              <w:t>13</w:t>
                            </w:r>
                            <w:r w:rsidR="00F601C9">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" fillcolor="white [3201]" stroked="f" strokeweight=".5pt">
                <v:textbox>
                  <w:txbxContent>
                    <w:p w14:paraId="5670CD18" w14:textId="77777777" w:rsidR="001B13F5" w:rsidRDefault="001B13F5"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F601C9">
                        <w:fldChar w:fldCharType="begin"/>
                      </w:r>
                      <w:r w:rsidR="00F601C9">
                        <w:instrText xml:space="preserve"> NUMPAGES  \* Arabic  \* MERGEFORMAT </w:instrText>
                      </w:r>
                      <w:r w:rsidR="00F601C9">
                        <w:fldChar w:fldCharType="separate"/>
                      </w:r>
                      <w:r>
                        <w:rPr>
                          <w:noProof/>
                        </w:rPr>
                        <w:t>13</w:t>
                      </w:r>
                      <w:r w:rsidR="00F601C9">
                        <w:rPr>
                          <w:noProof/>
                        </w:rPr>
                        <w:fldChar w:fldCharType="end"/>
                      </w:r>
                    </w:p>
                  </w:txbxContent>
                </v:textbox>
              </v:shape>
            </w:pict>
          </mc:Fallback>
        </mc:AlternateContent>
      </w:r>
    </w:p>
    <w:p w14:paraId="40D8F473" w14:textId="7865517E" w:rsidR="003D2639" w:rsidRPr="003D2639" w:rsidRDefault="00505E0A" w:rsidP="003D2639">
      <w:pPr>
        <w:pStyle w:val="CoverPageTitle"/>
      </w:pPr>
      <w:r>
        <w:t>D</w:t>
      </w:r>
      <w:r w:rsidRPr="003D2639">
        <w:t>IO</w:t>
      </w:r>
      <w:r>
        <w:t>DE</w:t>
      </w:r>
      <w:r w:rsidRPr="003D2639">
        <w:t>S</w:t>
      </w:r>
      <w:r w:rsidR="000703CA" w:rsidRPr="003D2639">
        <w:t xml:space="preserve">, </w:t>
      </w:r>
      <w:r w:rsidR="003D2639" w:rsidRPr="003D2639">
        <w:t xml:space="preserve">MICROWAVE, </w:t>
      </w:r>
      <w:r w:rsidR="00584ECA" w:rsidRPr="003D2639">
        <w:t>SILICON, P</w:t>
      </w:r>
      <w:r w:rsidR="003D2639" w:rsidRPr="003D2639">
        <w:t xml:space="preserve">IN </w:t>
      </w:r>
    </w:p>
    <w:p w14:paraId="1A47672C" w14:textId="440B576A" w:rsidR="00F3617B" w:rsidRPr="003D2639" w:rsidRDefault="0003657B" w:rsidP="003D2639">
      <w:pPr>
        <w:pStyle w:val="BASEDON"/>
      </w:pPr>
      <w:r w:rsidRPr="003D2639">
        <w:t>BA</w:t>
      </w:r>
      <w:r w:rsidR="000703CA" w:rsidRPr="003D2639">
        <w:t xml:space="preserve">SED ON TYPE </w:t>
      </w:r>
      <w:r w:rsidR="00584ECA">
        <w:t>b</w:t>
      </w:r>
      <w:r w:rsidR="00505E0A">
        <w:t>X</w:t>
      </w:r>
      <w:r w:rsidR="00584ECA">
        <w:t>y</w:t>
      </w:r>
      <w:r w:rsidR="00505E0A">
        <w:t>4</w:t>
      </w:r>
      <w:r w:rsidR="00584ECA">
        <w:t>2</w:t>
      </w:r>
    </w:p>
    <w:p w14:paraId="404DB556" w14:textId="599E0EA1"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505E0A">
        <w:t>5513/017</w:t>
      </w:r>
      <w:bookmarkStart w:id="0" w:name="_GoBack"/>
      <w:bookmarkEnd w:id="0"/>
    </w:p>
    <w:p w14:paraId="1A832EE3" w14:textId="77777777" w:rsidR="003273E4" w:rsidRPr="00240DB1" w:rsidRDefault="003273E4" w:rsidP="00E16E01">
      <w:pPr>
        <w:pStyle w:val="CoverPageTitle"/>
        <w:spacing w:after="300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3D21B1FD" w:rsidR="008B5CFD" w:rsidRPr="00240DB1" w:rsidRDefault="008B5CFD" w:rsidP="005D5A17">
            <w:pPr>
              <w:pStyle w:val="Leftalign"/>
              <w:jc w:val="left"/>
            </w:pPr>
            <w:r w:rsidRPr="00240DB1">
              <w:t>Issue</w:t>
            </w:r>
            <w:r w:rsidR="00097C2F">
              <w:t xml:space="preserve"> </w:t>
            </w:r>
            <w:r w:rsidR="00505E0A">
              <w:t>5</w:t>
            </w:r>
            <w:r w:rsidR="00254BB0">
              <w:t xml:space="preserve"> Draft </w:t>
            </w:r>
            <w:r w:rsidR="005D5A17">
              <w:t>C</w:t>
            </w:r>
          </w:p>
        </w:tc>
        <w:tc>
          <w:tcPr>
            <w:tcW w:w="4349" w:type="dxa"/>
            <w:shd w:val="clear" w:color="auto" w:fill="auto"/>
            <w:vAlign w:val="center"/>
          </w:tcPr>
          <w:p w14:paraId="698FE275" w14:textId="3FC80386" w:rsidR="008B5CFD" w:rsidRPr="00240DB1" w:rsidRDefault="005D5A17" w:rsidP="004A2FE0">
            <w:pPr>
              <w:pStyle w:val="Leftalign"/>
              <w:jc w:val="left"/>
            </w:pPr>
            <w:r>
              <w:t>September</w:t>
            </w:r>
            <w:r w:rsidR="000547FA" w:rsidRPr="00240DB1">
              <w:t xml:space="preserve"> 201</w:t>
            </w:r>
            <w:r w:rsidR="004A2FE0">
              <w:t>6</w:t>
            </w:r>
          </w:p>
        </w:tc>
      </w:tr>
    </w:tbl>
    <w:p w14:paraId="35142484" w14:textId="4CDEAEB2"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6653309A"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910AC9">
        <w:rPr>
          <w:rFonts w:cs="Arial"/>
        </w:rPr>
        <w:t>6</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1ACFF38F"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097C2F">
        <w:trPr>
          <w:trHeight w:val="365"/>
        </w:trPr>
        <w:tc>
          <w:tcPr>
            <w:tcW w:w="1778" w:type="dxa"/>
            <w:shd w:val="clear" w:color="auto" w:fill="auto"/>
            <w:vAlign w:val="center"/>
          </w:tcPr>
          <w:p w14:paraId="5DD1C972" w14:textId="26B7BD07" w:rsidR="00B22DBF" w:rsidRPr="00240DB1" w:rsidRDefault="00254BB0" w:rsidP="005A2BA9">
            <w:pPr>
              <w:pStyle w:val="Leftalign"/>
              <w:jc w:val="left"/>
            </w:pPr>
            <w:r>
              <w:t>tba</w:t>
            </w:r>
          </w:p>
        </w:tc>
        <w:tc>
          <w:tcPr>
            <w:tcW w:w="8164" w:type="dxa"/>
            <w:shd w:val="clear" w:color="auto" w:fill="auto"/>
            <w:vAlign w:val="center"/>
          </w:tcPr>
          <w:p w14:paraId="5429F334" w14:textId="5F00D7F2" w:rsidR="00B22DBF" w:rsidRPr="00240DB1" w:rsidRDefault="00FD6824" w:rsidP="008E52A4">
            <w:pPr>
              <w:pStyle w:val="Leftalign"/>
              <w:jc w:val="left"/>
            </w:pPr>
            <w:r>
              <w:t>Specification upissued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73E92301" w14:textId="77777777" w:rsidR="00E20364"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59040004" w:history="1">
        <w:r w:rsidR="00E20364" w:rsidRPr="003C4606">
          <w:rPr>
            <w:rStyle w:val="Hyperlink"/>
            <w:noProof/>
          </w:rPr>
          <w:t>1</w:t>
        </w:r>
        <w:r w:rsidR="00E20364">
          <w:rPr>
            <w:rFonts w:asciiTheme="minorHAnsi" w:eastAsiaTheme="minorEastAsia" w:hAnsiTheme="minorHAnsi" w:cstheme="minorBidi"/>
            <w:caps w:val="0"/>
            <w:noProof/>
            <w:sz w:val="22"/>
            <w:szCs w:val="22"/>
            <w:lang w:eastAsia="en-GB"/>
          </w:rPr>
          <w:tab/>
        </w:r>
        <w:r w:rsidR="00E20364" w:rsidRPr="003C4606">
          <w:rPr>
            <w:rStyle w:val="Hyperlink"/>
            <w:noProof/>
          </w:rPr>
          <w:t>General</w:t>
        </w:r>
        <w:r w:rsidR="00E20364">
          <w:rPr>
            <w:noProof/>
            <w:webHidden/>
          </w:rPr>
          <w:tab/>
        </w:r>
        <w:r w:rsidR="00E20364">
          <w:rPr>
            <w:noProof/>
            <w:webHidden/>
          </w:rPr>
          <w:fldChar w:fldCharType="begin"/>
        </w:r>
        <w:r w:rsidR="00E20364">
          <w:rPr>
            <w:noProof/>
            <w:webHidden/>
          </w:rPr>
          <w:instrText xml:space="preserve"> PAGEREF _Toc459040004 \h </w:instrText>
        </w:r>
        <w:r w:rsidR="00E20364">
          <w:rPr>
            <w:noProof/>
            <w:webHidden/>
          </w:rPr>
        </w:r>
        <w:r w:rsidR="00E20364">
          <w:rPr>
            <w:noProof/>
            <w:webHidden/>
          </w:rPr>
          <w:fldChar w:fldCharType="separate"/>
        </w:r>
        <w:r w:rsidR="00973B36">
          <w:rPr>
            <w:noProof/>
            <w:webHidden/>
          </w:rPr>
          <w:t>5</w:t>
        </w:r>
        <w:r w:rsidR="00E20364">
          <w:rPr>
            <w:noProof/>
            <w:webHidden/>
          </w:rPr>
          <w:fldChar w:fldCharType="end"/>
        </w:r>
      </w:hyperlink>
    </w:p>
    <w:p w14:paraId="51F0DF70" w14:textId="77777777" w:rsidR="00E20364" w:rsidRDefault="00F601C9">
      <w:pPr>
        <w:pStyle w:val="TOC2"/>
        <w:rPr>
          <w:rFonts w:asciiTheme="minorHAnsi" w:eastAsiaTheme="minorEastAsia" w:hAnsiTheme="minorHAnsi" w:cstheme="minorBidi"/>
          <w:caps w:val="0"/>
          <w:noProof/>
          <w:sz w:val="22"/>
          <w:szCs w:val="22"/>
          <w:lang w:eastAsia="en-GB"/>
        </w:rPr>
      </w:pPr>
      <w:hyperlink w:anchor="_Toc459040005" w:history="1">
        <w:r w:rsidR="00E20364" w:rsidRPr="003C4606">
          <w:rPr>
            <w:rStyle w:val="Hyperlink"/>
            <w:noProof/>
          </w:rPr>
          <w:t>1.1</w:t>
        </w:r>
        <w:r w:rsidR="00E20364">
          <w:rPr>
            <w:rFonts w:asciiTheme="minorHAnsi" w:eastAsiaTheme="minorEastAsia" w:hAnsiTheme="minorHAnsi" w:cstheme="minorBidi"/>
            <w:caps w:val="0"/>
            <w:noProof/>
            <w:sz w:val="22"/>
            <w:szCs w:val="22"/>
            <w:lang w:eastAsia="en-GB"/>
          </w:rPr>
          <w:tab/>
        </w:r>
        <w:r w:rsidR="00E20364" w:rsidRPr="003C4606">
          <w:rPr>
            <w:rStyle w:val="Hyperlink"/>
            <w:noProof/>
          </w:rPr>
          <w:t>SCOPE</w:t>
        </w:r>
        <w:r w:rsidR="00E20364">
          <w:rPr>
            <w:noProof/>
            <w:webHidden/>
          </w:rPr>
          <w:tab/>
        </w:r>
        <w:r w:rsidR="00E20364">
          <w:rPr>
            <w:noProof/>
            <w:webHidden/>
          </w:rPr>
          <w:fldChar w:fldCharType="begin"/>
        </w:r>
        <w:r w:rsidR="00E20364">
          <w:rPr>
            <w:noProof/>
            <w:webHidden/>
          </w:rPr>
          <w:instrText xml:space="preserve"> PAGEREF _Toc459040005 \h </w:instrText>
        </w:r>
        <w:r w:rsidR="00E20364">
          <w:rPr>
            <w:noProof/>
            <w:webHidden/>
          </w:rPr>
        </w:r>
        <w:r w:rsidR="00E20364">
          <w:rPr>
            <w:noProof/>
            <w:webHidden/>
          </w:rPr>
          <w:fldChar w:fldCharType="separate"/>
        </w:r>
        <w:r w:rsidR="00973B36">
          <w:rPr>
            <w:noProof/>
            <w:webHidden/>
          </w:rPr>
          <w:t>5</w:t>
        </w:r>
        <w:r w:rsidR="00E20364">
          <w:rPr>
            <w:noProof/>
            <w:webHidden/>
          </w:rPr>
          <w:fldChar w:fldCharType="end"/>
        </w:r>
      </w:hyperlink>
    </w:p>
    <w:p w14:paraId="20B8B21E" w14:textId="77777777" w:rsidR="00E20364" w:rsidRDefault="00F601C9">
      <w:pPr>
        <w:pStyle w:val="TOC2"/>
        <w:rPr>
          <w:rFonts w:asciiTheme="minorHAnsi" w:eastAsiaTheme="minorEastAsia" w:hAnsiTheme="minorHAnsi" w:cstheme="minorBidi"/>
          <w:caps w:val="0"/>
          <w:noProof/>
          <w:sz w:val="22"/>
          <w:szCs w:val="22"/>
          <w:lang w:eastAsia="en-GB"/>
        </w:rPr>
      </w:pPr>
      <w:hyperlink w:anchor="_Toc459040006" w:history="1">
        <w:r w:rsidR="00E20364" w:rsidRPr="003C4606">
          <w:rPr>
            <w:rStyle w:val="Hyperlink"/>
            <w:noProof/>
          </w:rPr>
          <w:t>1.2</w:t>
        </w:r>
        <w:r w:rsidR="00E20364">
          <w:rPr>
            <w:rFonts w:asciiTheme="minorHAnsi" w:eastAsiaTheme="minorEastAsia" w:hAnsiTheme="minorHAnsi" w:cstheme="minorBidi"/>
            <w:caps w:val="0"/>
            <w:noProof/>
            <w:sz w:val="22"/>
            <w:szCs w:val="22"/>
            <w:lang w:eastAsia="en-GB"/>
          </w:rPr>
          <w:tab/>
        </w:r>
        <w:r w:rsidR="00E20364" w:rsidRPr="003C4606">
          <w:rPr>
            <w:rStyle w:val="Hyperlink"/>
            <w:noProof/>
          </w:rPr>
          <w:t>APPLICABLE DOCUMENTS</w:t>
        </w:r>
        <w:r w:rsidR="00E20364">
          <w:rPr>
            <w:noProof/>
            <w:webHidden/>
          </w:rPr>
          <w:tab/>
        </w:r>
        <w:r w:rsidR="00E20364">
          <w:rPr>
            <w:noProof/>
            <w:webHidden/>
          </w:rPr>
          <w:fldChar w:fldCharType="begin"/>
        </w:r>
        <w:r w:rsidR="00E20364">
          <w:rPr>
            <w:noProof/>
            <w:webHidden/>
          </w:rPr>
          <w:instrText xml:space="preserve"> PAGEREF _Toc459040006 \h </w:instrText>
        </w:r>
        <w:r w:rsidR="00E20364">
          <w:rPr>
            <w:noProof/>
            <w:webHidden/>
          </w:rPr>
        </w:r>
        <w:r w:rsidR="00E20364">
          <w:rPr>
            <w:noProof/>
            <w:webHidden/>
          </w:rPr>
          <w:fldChar w:fldCharType="separate"/>
        </w:r>
        <w:r w:rsidR="00973B36">
          <w:rPr>
            <w:noProof/>
            <w:webHidden/>
          </w:rPr>
          <w:t>5</w:t>
        </w:r>
        <w:r w:rsidR="00E20364">
          <w:rPr>
            <w:noProof/>
            <w:webHidden/>
          </w:rPr>
          <w:fldChar w:fldCharType="end"/>
        </w:r>
      </w:hyperlink>
    </w:p>
    <w:p w14:paraId="6895E7FC" w14:textId="77777777" w:rsidR="00E20364" w:rsidRDefault="00F601C9">
      <w:pPr>
        <w:pStyle w:val="TOC2"/>
        <w:rPr>
          <w:rFonts w:asciiTheme="minorHAnsi" w:eastAsiaTheme="minorEastAsia" w:hAnsiTheme="minorHAnsi" w:cstheme="minorBidi"/>
          <w:caps w:val="0"/>
          <w:noProof/>
          <w:sz w:val="22"/>
          <w:szCs w:val="22"/>
          <w:lang w:eastAsia="en-GB"/>
        </w:rPr>
      </w:pPr>
      <w:hyperlink w:anchor="_Toc459040007" w:history="1">
        <w:r w:rsidR="00E20364" w:rsidRPr="003C4606">
          <w:rPr>
            <w:rStyle w:val="Hyperlink"/>
            <w:noProof/>
          </w:rPr>
          <w:t>1.3</w:t>
        </w:r>
        <w:r w:rsidR="00E20364">
          <w:rPr>
            <w:rFonts w:asciiTheme="minorHAnsi" w:eastAsiaTheme="minorEastAsia" w:hAnsiTheme="minorHAnsi" w:cstheme="minorBidi"/>
            <w:caps w:val="0"/>
            <w:noProof/>
            <w:sz w:val="22"/>
            <w:szCs w:val="22"/>
            <w:lang w:eastAsia="en-GB"/>
          </w:rPr>
          <w:tab/>
        </w:r>
        <w:r w:rsidR="00E20364" w:rsidRPr="003C4606">
          <w:rPr>
            <w:rStyle w:val="Hyperlink"/>
            <w:noProof/>
          </w:rPr>
          <w:t>TERMS, DEFINITIONS, ABBREVIATIONS, SYMBOLS AND UNITS</w:t>
        </w:r>
        <w:r w:rsidR="00E20364">
          <w:rPr>
            <w:noProof/>
            <w:webHidden/>
          </w:rPr>
          <w:tab/>
        </w:r>
        <w:r w:rsidR="00E20364">
          <w:rPr>
            <w:noProof/>
            <w:webHidden/>
          </w:rPr>
          <w:fldChar w:fldCharType="begin"/>
        </w:r>
        <w:r w:rsidR="00E20364">
          <w:rPr>
            <w:noProof/>
            <w:webHidden/>
          </w:rPr>
          <w:instrText xml:space="preserve"> PAGEREF _Toc459040007 \h </w:instrText>
        </w:r>
        <w:r w:rsidR="00E20364">
          <w:rPr>
            <w:noProof/>
            <w:webHidden/>
          </w:rPr>
        </w:r>
        <w:r w:rsidR="00E20364">
          <w:rPr>
            <w:noProof/>
            <w:webHidden/>
          </w:rPr>
          <w:fldChar w:fldCharType="separate"/>
        </w:r>
        <w:r w:rsidR="00973B36">
          <w:rPr>
            <w:noProof/>
            <w:webHidden/>
          </w:rPr>
          <w:t>5</w:t>
        </w:r>
        <w:r w:rsidR="00E20364">
          <w:rPr>
            <w:noProof/>
            <w:webHidden/>
          </w:rPr>
          <w:fldChar w:fldCharType="end"/>
        </w:r>
      </w:hyperlink>
    </w:p>
    <w:p w14:paraId="59F1AC80" w14:textId="77777777" w:rsidR="00E20364" w:rsidRDefault="00F601C9">
      <w:pPr>
        <w:pStyle w:val="TOC2"/>
        <w:rPr>
          <w:rFonts w:asciiTheme="minorHAnsi" w:eastAsiaTheme="minorEastAsia" w:hAnsiTheme="minorHAnsi" w:cstheme="minorBidi"/>
          <w:caps w:val="0"/>
          <w:noProof/>
          <w:sz w:val="22"/>
          <w:szCs w:val="22"/>
          <w:lang w:eastAsia="en-GB"/>
        </w:rPr>
      </w:pPr>
      <w:hyperlink w:anchor="_Toc459040008" w:history="1">
        <w:r w:rsidR="00E20364" w:rsidRPr="003C4606">
          <w:rPr>
            <w:rStyle w:val="Hyperlink"/>
            <w:noProof/>
          </w:rPr>
          <w:t>1.4</w:t>
        </w:r>
        <w:r w:rsidR="00E20364">
          <w:rPr>
            <w:rFonts w:asciiTheme="minorHAnsi" w:eastAsiaTheme="minorEastAsia" w:hAnsiTheme="minorHAnsi" w:cstheme="minorBidi"/>
            <w:caps w:val="0"/>
            <w:noProof/>
            <w:sz w:val="22"/>
            <w:szCs w:val="22"/>
            <w:lang w:eastAsia="en-GB"/>
          </w:rPr>
          <w:tab/>
        </w:r>
        <w:r w:rsidR="00E20364" w:rsidRPr="003C4606">
          <w:rPr>
            <w:rStyle w:val="Hyperlink"/>
            <w:noProof/>
          </w:rPr>
          <w:t>THE ESCC COMPONENT NUMBER AND COMPONENT TYPE VARIANTS</w:t>
        </w:r>
        <w:r w:rsidR="00E20364">
          <w:rPr>
            <w:noProof/>
            <w:webHidden/>
          </w:rPr>
          <w:tab/>
        </w:r>
        <w:r w:rsidR="00E20364">
          <w:rPr>
            <w:noProof/>
            <w:webHidden/>
          </w:rPr>
          <w:fldChar w:fldCharType="begin"/>
        </w:r>
        <w:r w:rsidR="00E20364">
          <w:rPr>
            <w:noProof/>
            <w:webHidden/>
          </w:rPr>
          <w:instrText xml:space="preserve"> PAGEREF _Toc459040008 \h </w:instrText>
        </w:r>
        <w:r w:rsidR="00E20364">
          <w:rPr>
            <w:noProof/>
            <w:webHidden/>
          </w:rPr>
        </w:r>
        <w:r w:rsidR="00E20364">
          <w:rPr>
            <w:noProof/>
            <w:webHidden/>
          </w:rPr>
          <w:fldChar w:fldCharType="separate"/>
        </w:r>
        <w:r w:rsidR="00973B36">
          <w:rPr>
            <w:noProof/>
            <w:webHidden/>
          </w:rPr>
          <w:t>5</w:t>
        </w:r>
        <w:r w:rsidR="00E20364">
          <w:rPr>
            <w:noProof/>
            <w:webHidden/>
          </w:rPr>
          <w:fldChar w:fldCharType="end"/>
        </w:r>
      </w:hyperlink>
    </w:p>
    <w:p w14:paraId="2773914E" w14:textId="77777777" w:rsidR="00E20364" w:rsidRDefault="00F601C9">
      <w:pPr>
        <w:pStyle w:val="TOC3"/>
        <w:tabs>
          <w:tab w:val="left" w:pos="1080"/>
          <w:tab w:val="right" w:pos="10147"/>
        </w:tabs>
        <w:rPr>
          <w:rFonts w:asciiTheme="minorHAnsi" w:eastAsiaTheme="minorEastAsia" w:hAnsiTheme="minorHAnsi" w:cstheme="minorBidi"/>
          <w:noProof/>
          <w:sz w:val="22"/>
          <w:szCs w:val="22"/>
          <w:lang w:eastAsia="en-GB"/>
        </w:rPr>
      </w:pPr>
      <w:hyperlink w:anchor="_Toc459040009" w:history="1">
        <w:r w:rsidR="00E20364" w:rsidRPr="003C4606">
          <w:rPr>
            <w:rStyle w:val="Hyperlink"/>
            <w:noProof/>
          </w:rPr>
          <w:t>1.4.1</w:t>
        </w:r>
        <w:r w:rsidR="00E20364">
          <w:rPr>
            <w:rFonts w:asciiTheme="minorHAnsi" w:eastAsiaTheme="minorEastAsia" w:hAnsiTheme="minorHAnsi" w:cstheme="minorBidi"/>
            <w:noProof/>
            <w:sz w:val="22"/>
            <w:szCs w:val="22"/>
            <w:lang w:eastAsia="en-GB"/>
          </w:rPr>
          <w:tab/>
        </w:r>
        <w:r w:rsidR="00E20364" w:rsidRPr="003C4606">
          <w:rPr>
            <w:rStyle w:val="Hyperlink"/>
            <w:noProof/>
          </w:rPr>
          <w:t>The ESCC Component Number</w:t>
        </w:r>
        <w:r w:rsidR="00E20364">
          <w:rPr>
            <w:noProof/>
            <w:webHidden/>
          </w:rPr>
          <w:tab/>
        </w:r>
        <w:r w:rsidR="00E20364">
          <w:rPr>
            <w:noProof/>
            <w:webHidden/>
          </w:rPr>
          <w:fldChar w:fldCharType="begin"/>
        </w:r>
        <w:r w:rsidR="00E20364">
          <w:rPr>
            <w:noProof/>
            <w:webHidden/>
          </w:rPr>
          <w:instrText xml:space="preserve"> PAGEREF _Toc459040009 \h </w:instrText>
        </w:r>
        <w:r w:rsidR="00E20364">
          <w:rPr>
            <w:noProof/>
            <w:webHidden/>
          </w:rPr>
        </w:r>
        <w:r w:rsidR="00E20364">
          <w:rPr>
            <w:noProof/>
            <w:webHidden/>
          </w:rPr>
          <w:fldChar w:fldCharType="separate"/>
        </w:r>
        <w:r w:rsidR="00973B36">
          <w:rPr>
            <w:noProof/>
            <w:webHidden/>
          </w:rPr>
          <w:t>5</w:t>
        </w:r>
        <w:r w:rsidR="00E20364">
          <w:rPr>
            <w:noProof/>
            <w:webHidden/>
          </w:rPr>
          <w:fldChar w:fldCharType="end"/>
        </w:r>
      </w:hyperlink>
    </w:p>
    <w:p w14:paraId="179A18E8" w14:textId="77777777" w:rsidR="00E20364" w:rsidRDefault="00F601C9">
      <w:pPr>
        <w:pStyle w:val="TOC3"/>
        <w:tabs>
          <w:tab w:val="left" w:pos="1080"/>
          <w:tab w:val="right" w:pos="10147"/>
        </w:tabs>
        <w:rPr>
          <w:rFonts w:asciiTheme="minorHAnsi" w:eastAsiaTheme="minorEastAsia" w:hAnsiTheme="minorHAnsi" w:cstheme="minorBidi"/>
          <w:noProof/>
          <w:sz w:val="22"/>
          <w:szCs w:val="22"/>
          <w:lang w:eastAsia="en-GB"/>
        </w:rPr>
      </w:pPr>
      <w:hyperlink w:anchor="_Toc459040010" w:history="1">
        <w:r w:rsidR="00E20364" w:rsidRPr="003C4606">
          <w:rPr>
            <w:rStyle w:val="Hyperlink"/>
            <w:noProof/>
          </w:rPr>
          <w:t>1.4.2</w:t>
        </w:r>
        <w:r w:rsidR="00E20364">
          <w:rPr>
            <w:rFonts w:asciiTheme="minorHAnsi" w:eastAsiaTheme="minorEastAsia" w:hAnsiTheme="minorHAnsi" w:cstheme="minorBidi"/>
            <w:noProof/>
            <w:sz w:val="22"/>
            <w:szCs w:val="22"/>
            <w:lang w:eastAsia="en-GB"/>
          </w:rPr>
          <w:tab/>
        </w:r>
        <w:r w:rsidR="00E20364" w:rsidRPr="003C4606">
          <w:rPr>
            <w:rStyle w:val="Hyperlink"/>
            <w:noProof/>
          </w:rPr>
          <w:t>Component Type Variants</w:t>
        </w:r>
        <w:r w:rsidR="00E20364">
          <w:rPr>
            <w:noProof/>
            <w:webHidden/>
          </w:rPr>
          <w:tab/>
        </w:r>
        <w:r w:rsidR="00E20364">
          <w:rPr>
            <w:noProof/>
            <w:webHidden/>
          </w:rPr>
          <w:fldChar w:fldCharType="begin"/>
        </w:r>
        <w:r w:rsidR="00E20364">
          <w:rPr>
            <w:noProof/>
            <w:webHidden/>
          </w:rPr>
          <w:instrText xml:space="preserve"> PAGEREF _Toc459040010 \h </w:instrText>
        </w:r>
        <w:r w:rsidR="00E20364">
          <w:rPr>
            <w:noProof/>
            <w:webHidden/>
          </w:rPr>
        </w:r>
        <w:r w:rsidR="00E20364">
          <w:rPr>
            <w:noProof/>
            <w:webHidden/>
          </w:rPr>
          <w:fldChar w:fldCharType="separate"/>
        </w:r>
        <w:r w:rsidR="00973B36">
          <w:rPr>
            <w:noProof/>
            <w:webHidden/>
          </w:rPr>
          <w:t>5</w:t>
        </w:r>
        <w:r w:rsidR="00E20364">
          <w:rPr>
            <w:noProof/>
            <w:webHidden/>
          </w:rPr>
          <w:fldChar w:fldCharType="end"/>
        </w:r>
      </w:hyperlink>
    </w:p>
    <w:p w14:paraId="0DBA3F45" w14:textId="77777777" w:rsidR="00E20364" w:rsidRDefault="00F601C9">
      <w:pPr>
        <w:pStyle w:val="TOC2"/>
        <w:rPr>
          <w:rFonts w:asciiTheme="minorHAnsi" w:eastAsiaTheme="minorEastAsia" w:hAnsiTheme="minorHAnsi" w:cstheme="minorBidi"/>
          <w:caps w:val="0"/>
          <w:noProof/>
          <w:sz w:val="22"/>
          <w:szCs w:val="22"/>
          <w:lang w:eastAsia="en-GB"/>
        </w:rPr>
      </w:pPr>
      <w:hyperlink w:anchor="_Toc459040011" w:history="1">
        <w:r w:rsidR="00E20364" w:rsidRPr="003C4606">
          <w:rPr>
            <w:rStyle w:val="Hyperlink"/>
            <w:noProof/>
          </w:rPr>
          <w:t>1.5</w:t>
        </w:r>
        <w:r w:rsidR="00E20364">
          <w:rPr>
            <w:rFonts w:asciiTheme="minorHAnsi" w:eastAsiaTheme="minorEastAsia" w:hAnsiTheme="minorHAnsi" w:cstheme="minorBidi"/>
            <w:caps w:val="0"/>
            <w:noProof/>
            <w:sz w:val="22"/>
            <w:szCs w:val="22"/>
            <w:lang w:eastAsia="en-GB"/>
          </w:rPr>
          <w:tab/>
        </w:r>
        <w:r w:rsidR="00E20364" w:rsidRPr="003C4606">
          <w:rPr>
            <w:rStyle w:val="Hyperlink"/>
            <w:noProof/>
          </w:rPr>
          <w:t>MAXIMUM RATINGS</w:t>
        </w:r>
        <w:r w:rsidR="00E20364">
          <w:rPr>
            <w:noProof/>
            <w:webHidden/>
          </w:rPr>
          <w:tab/>
        </w:r>
        <w:r w:rsidR="00E20364">
          <w:rPr>
            <w:noProof/>
            <w:webHidden/>
          </w:rPr>
          <w:fldChar w:fldCharType="begin"/>
        </w:r>
        <w:r w:rsidR="00E20364">
          <w:rPr>
            <w:noProof/>
            <w:webHidden/>
          </w:rPr>
          <w:instrText xml:space="preserve"> PAGEREF _Toc459040011 \h </w:instrText>
        </w:r>
        <w:r w:rsidR="00E20364">
          <w:rPr>
            <w:noProof/>
            <w:webHidden/>
          </w:rPr>
        </w:r>
        <w:r w:rsidR="00E20364">
          <w:rPr>
            <w:noProof/>
            <w:webHidden/>
          </w:rPr>
          <w:fldChar w:fldCharType="separate"/>
        </w:r>
        <w:r w:rsidR="00973B36">
          <w:rPr>
            <w:noProof/>
            <w:webHidden/>
          </w:rPr>
          <w:t>6</w:t>
        </w:r>
        <w:r w:rsidR="00E20364">
          <w:rPr>
            <w:noProof/>
            <w:webHidden/>
          </w:rPr>
          <w:fldChar w:fldCharType="end"/>
        </w:r>
      </w:hyperlink>
    </w:p>
    <w:p w14:paraId="3D19FC61" w14:textId="77777777" w:rsidR="00E20364" w:rsidRDefault="00F601C9">
      <w:pPr>
        <w:pStyle w:val="TOC2"/>
        <w:rPr>
          <w:rFonts w:asciiTheme="minorHAnsi" w:eastAsiaTheme="minorEastAsia" w:hAnsiTheme="minorHAnsi" w:cstheme="minorBidi"/>
          <w:caps w:val="0"/>
          <w:noProof/>
          <w:sz w:val="22"/>
          <w:szCs w:val="22"/>
          <w:lang w:eastAsia="en-GB"/>
        </w:rPr>
      </w:pPr>
      <w:hyperlink w:anchor="_Toc459040012" w:history="1">
        <w:r w:rsidR="00E20364" w:rsidRPr="003C4606">
          <w:rPr>
            <w:rStyle w:val="Hyperlink"/>
            <w:noProof/>
          </w:rPr>
          <w:t>1.6</w:t>
        </w:r>
        <w:r w:rsidR="00E20364">
          <w:rPr>
            <w:rFonts w:asciiTheme="minorHAnsi" w:eastAsiaTheme="minorEastAsia" w:hAnsiTheme="minorHAnsi" w:cstheme="minorBidi"/>
            <w:caps w:val="0"/>
            <w:noProof/>
            <w:sz w:val="22"/>
            <w:szCs w:val="22"/>
            <w:lang w:eastAsia="en-GB"/>
          </w:rPr>
          <w:tab/>
        </w:r>
        <w:r w:rsidR="00E20364" w:rsidRPr="003C4606">
          <w:rPr>
            <w:rStyle w:val="Hyperlink"/>
            <w:noProof/>
          </w:rPr>
          <w:t>handling precautions</w:t>
        </w:r>
        <w:r w:rsidR="00E20364">
          <w:rPr>
            <w:noProof/>
            <w:webHidden/>
          </w:rPr>
          <w:tab/>
        </w:r>
        <w:r w:rsidR="00E20364">
          <w:rPr>
            <w:noProof/>
            <w:webHidden/>
          </w:rPr>
          <w:fldChar w:fldCharType="begin"/>
        </w:r>
        <w:r w:rsidR="00E20364">
          <w:rPr>
            <w:noProof/>
            <w:webHidden/>
          </w:rPr>
          <w:instrText xml:space="preserve"> PAGEREF _Toc459040012 \h </w:instrText>
        </w:r>
        <w:r w:rsidR="00E20364">
          <w:rPr>
            <w:noProof/>
            <w:webHidden/>
          </w:rPr>
        </w:r>
        <w:r w:rsidR="00E20364">
          <w:rPr>
            <w:noProof/>
            <w:webHidden/>
          </w:rPr>
          <w:fldChar w:fldCharType="separate"/>
        </w:r>
        <w:r w:rsidR="00973B36">
          <w:rPr>
            <w:noProof/>
            <w:webHidden/>
          </w:rPr>
          <w:t>6</w:t>
        </w:r>
        <w:r w:rsidR="00E20364">
          <w:rPr>
            <w:noProof/>
            <w:webHidden/>
          </w:rPr>
          <w:fldChar w:fldCharType="end"/>
        </w:r>
      </w:hyperlink>
    </w:p>
    <w:p w14:paraId="28F3E590" w14:textId="77777777" w:rsidR="00E20364" w:rsidRDefault="00F601C9">
      <w:pPr>
        <w:pStyle w:val="TOC2"/>
        <w:rPr>
          <w:rFonts w:asciiTheme="minorHAnsi" w:eastAsiaTheme="minorEastAsia" w:hAnsiTheme="minorHAnsi" w:cstheme="minorBidi"/>
          <w:caps w:val="0"/>
          <w:noProof/>
          <w:sz w:val="22"/>
          <w:szCs w:val="22"/>
          <w:lang w:eastAsia="en-GB"/>
        </w:rPr>
      </w:pPr>
      <w:hyperlink w:anchor="_Toc459040013" w:history="1">
        <w:r w:rsidR="00E20364" w:rsidRPr="003C4606">
          <w:rPr>
            <w:rStyle w:val="Hyperlink"/>
            <w:noProof/>
          </w:rPr>
          <w:t>1.7</w:t>
        </w:r>
        <w:r w:rsidR="00E20364">
          <w:rPr>
            <w:rFonts w:asciiTheme="minorHAnsi" w:eastAsiaTheme="minorEastAsia" w:hAnsiTheme="minorHAnsi" w:cstheme="minorBidi"/>
            <w:caps w:val="0"/>
            <w:noProof/>
            <w:sz w:val="22"/>
            <w:szCs w:val="22"/>
            <w:lang w:eastAsia="en-GB"/>
          </w:rPr>
          <w:tab/>
        </w:r>
        <w:r w:rsidR="00E20364" w:rsidRPr="003C4606">
          <w:rPr>
            <w:rStyle w:val="Hyperlink"/>
            <w:noProof/>
          </w:rPr>
          <w:t>PHYSICAL DIMENSIONS AND TERMINAL IDENTIFICATION</w:t>
        </w:r>
        <w:r w:rsidR="00E20364">
          <w:rPr>
            <w:noProof/>
            <w:webHidden/>
          </w:rPr>
          <w:tab/>
        </w:r>
        <w:r w:rsidR="00E20364">
          <w:rPr>
            <w:noProof/>
            <w:webHidden/>
          </w:rPr>
          <w:fldChar w:fldCharType="begin"/>
        </w:r>
        <w:r w:rsidR="00E20364">
          <w:rPr>
            <w:noProof/>
            <w:webHidden/>
          </w:rPr>
          <w:instrText xml:space="preserve"> PAGEREF _Toc459040013 \h </w:instrText>
        </w:r>
        <w:r w:rsidR="00E20364">
          <w:rPr>
            <w:noProof/>
            <w:webHidden/>
          </w:rPr>
        </w:r>
        <w:r w:rsidR="00E20364">
          <w:rPr>
            <w:noProof/>
            <w:webHidden/>
          </w:rPr>
          <w:fldChar w:fldCharType="separate"/>
        </w:r>
        <w:r w:rsidR="00973B36">
          <w:rPr>
            <w:noProof/>
            <w:webHidden/>
          </w:rPr>
          <w:t>7</w:t>
        </w:r>
        <w:r w:rsidR="00E20364">
          <w:rPr>
            <w:noProof/>
            <w:webHidden/>
          </w:rPr>
          <w:fldChar w:fldCharType="end"/>
        </w:r>
      </w:hyperlink>
    </w:p>
    <w:p w14:paraId="2FBA945D" w14:textId="77777777" w:rsidR="00E20364" w:rsidRDefault="00F601C9">
      <w:pPr>
        <w:pStyle w:val="TOC3"/>
        <w:tabs>
          <w:tab w:val="left" w:pos="1080"/>
          <w:tab w:val="right" w:pos="10147"/>
        </w:tabs>
        <w:rPr>
          <w:rFonts w:asciiTheme="minorHAnsi" w:eastAsiaTheme="minorEastAsia" w:hAnsiTheme="minorHAnsi" w:cstheme="minorBidi"/>
          <w:noProof/>
          <w:sz w:val="22"/>
          <w:szCs w:val="22"/>
          <w:lang w:eastAsia="en-GB"/>
        </w:rPr>
      </w:pPr>
      <w:hyperlink w:anchor="_Toc459040014" w:history="1">
        <w:r w:rsidR="00E20364" w:rsidRPr="003C4606">
          <w:rPr>
            <w:rStyle w:val="Hyperlink"/>
            <w:noProof/>
          </w:rPr>
          <w:t>1.7.1</w:t>
        </w:r>
        <w:r w:rsidR="00E20364">
          <w:rPr>
            <w:rFonts w:asciiTheme="minorHAnsi" w:eastAsiaTheme="minorEastAsia" w:hAnsiTheme="minorHAnsi" w:cstheme="minorBidi"/>
            <w:noProof/>
            <w:sz w:val="22"/>
            <w:szCs w:val="22"/>
            <w:lang w:eastAsia="en-GB"/>
          </w:rPr>
          <w:tab/>
        </w:r>
        <w:r w:rsidR="00E20364" w:rsidRPr="003C4606">
          <w:rPr>
            <w:rStyle w:val="Hyperlink"/>
            <w:noProof/>
          </w:rPr>
          <w:t>Case Type T1</w:t>
        </w:r>
        <w:r w:rsidR="00E20364">
          <w:rPr>
            <w:noProof/>
            <w:webHidden/>
          </w:rPr>
          <w:tab/>
        </w:r>
        <w:r w:rsidR="00E20364">
          <w:rPr>
            <w:noProof/>
            <w:webHidden/>
          </w:rPr>
          <w:fldChar w:fldCharType="begin"/>
        </w:r>
        <w:r w:rsidR="00E20364">
          <w:rPr>
            <w:noProof/>
            <w:webHidden/>
          </w:rPr>
          <w:instrText xml:space="preserve"> PAGEREF _Toc459040014 \h </w:instrText>
        </w:r>
        <w:r w:rsidR="00E20364">
          <w:rPr>
            <w:noProof/>
            <w:webHidden/>
          </w:rPr>
        </w:r>
        <w:r w:rsidR="00E20364">
          <w:rPr>
            <w:noProof/>
            <w:webHidden/>
          </w:rPr>
          <w:fldChar w:fldCharType="separate"/>
        </w:r>
        <w:r w:rsidR="00973B36">
          <w:rPr>
            <w:noProof/>
            <w:webHidden/>
          </w:rPr>
          <w:t>7</w:t>
        </w:r>
        <w:r w:rsidR="00E20364">
          <w:rPr>
            <w:noProof/>
            <w:webHidden/>
          </w:rPr>
          <w:fldChar w:fldCharType="end"/>
        </w:r>
      </w:hyperlink>
    </w:p>
    <w:p w14:paraId="23DA7F77" w14:textId="77777777" w:rsidR="00E20364" w:rsidRDefault="00F601C9">
      <w:pPr>
        <w:pStyle w:val="TOC3"/>
        <w:tabs>
          <w:tab w:val="left" w:pos="1080"/>
          <w:tab w:val="right" w:pos="10147"/>
        </w:tabs>
        <w:rPr>
          <w:rFonts w:asciiTheme="minorHAnsi" w:eastAsiaTheme="minorEastAsia" w:hAnsiTheme="minorHAnsi" w:cstheme="minorBidi"/>
          <w:noProof/>
          <w:sz w:val="22"/>
          <w:szCs w:val="22"/>
          <w:lang w:eastAsia="en-GB"/>
        </w:rPr>
      </w:pPr>
      <w:hyperlink w:anchor="_Toc459040015" w:history="1">
        <w:r w:rsidR="00E20364" w:rsidRPr="003C4606">
          <w:rPr>
            <w:rStyle w:val="Hyperlink"/>
            <w:bCs/>
            <w:noProof/>
          </w:rPr>
          <w:t>1.7.2</w:t>
        </w:r>
        <w:r w:rsidR="00E20364">
          <w:rPr>
            <w:rFonts w:asciiTheme="minorHAnsi" w:eastAsiaTheme="minorEastAsia" w:hAnsiTheme="minorHAnsi" w:cstheme="minorBidi"/>
            <w:noProof/>
            <w:sz w:val="22"/>
            <w:szCs w:val="22"/>
            <w:lang w:eastAsia="en-GB"/>
          </w:rPr>
          <w:tab/>
        </w:r>
        <w:r w:rsidR="00E20364" w:rsidRPr="003C4606">
          <w:rPr>
            <w:rStyle w:val="Hyperlink"/>
            <w:bCs/>
            <w:noProof/>
          </w:rPr>
          <w:t>Case Type T</w:t>
        </w:r>
        <w:r w:rsidR="00E20364">
          <w:rPr>
            <w:noProof/>
            <w:webHidden/>
          </w:rPr>
          <w:tab/>
        </w:r>
        <w:r w:rsidR="00E20364">
          <w:rPr>
            <w:noProof/>
            <w:webHidden/>
          </w:rPr>
          <w:fldChar w:fldCharType="begin"/>
        </w:r>
        <w:r w:rsidR="00E20364">
          <w:rPr>
            <w:noProof/>
            <w:webHidden/>
          </w:rPr>
          <w:instrText xml:space="preserve"> PAGEREF _Toc459040015 \h </w:instrText>
        </w:r>
        <w:r w:rsidR="00E20364">
          <w:rPr>
            <w:noProof/>
            <w:webHidden/>
          </w:rPr>
        </w:r>
        <w:r w:rsidR="00E20364">
          <w:rPr>
            <w:noProof/>
            <w:webHidden/>
          </w:rPr>
          <w:fldChar w:fldCharType="separate"/>
        </w:r>
        <w:r w:rsidR="00973B36">
          <w:rPr>
            <w:noProof/>
            <w:webHidden/>
          </w:rPr>
          <w:t>8</w:t>
        </w:r>
        <w:r w:rsidR="00E20364">
          <w:rPr>
            <w:noProof/>
            <w:webHidden/>
          </w:rPr>
          <w:fldChar w:fldCharType="end"/>
        </w:r>
      </w:hyperlink>
    </w:p>
    <w:p w14:paraId="1058BD3E" w14:textId="77777777" w:rsidR="00E20364" w:rsidRDefault="00F601C9">
      <w:pPr>
        <w:pStyle w:val="TOC2"/>
        <w:rPr>
          <w:rFonts w:asciiTheme="minorHAnsi" w:eastAsiaTheme="minorEastAsia" w:hAnsiTheme="minorHAnsi" w:cstheme="minorBidi"/>
          <w:caps w:val="0"/>
          <w:noProof/>
          <w:sz w:val="22"/>
          <w:szCs w:val="22"/>
          <w:lang w:eastAsia="en-GB"/>
        </w:rPr>
      </w:pPr>
      <w:hyperlink w:anchor="_Toc459040016" w:history="1">
        <w:r w:rsidR="00E20364" w:rsidRPr="003C4606">
          <w:rPr>
            <w:rStyle w:val="Hyperlink"/>
            <w:noProof/>
          </w:rPr>
          <w:t>1.8</w:t>
        </w:r>
        <w:r w:rsidR="00E20364">
          <w:rPr>
            <w:rFonts w:asciiTheme="minorHAnsi" w:eastAsiaTheme="minorEastAsia" w:hAnsiTheme="minorHAnsi" w:cstheme="minorBidi"/>
            <w:caps w:val="0"/>
            <w:noProof/>
            <w:sz w:val="22"/>
            <w:szCs w:val="22"/>
            <w:lang w:eastAsia="en-GB"/>
          </w:rPr>
          <w:tab/>
        </w:r>
        <w:r w:rsidR="00E20364" w:rsidRPr="003C4606">
          <w:rPr>
            <w:rStyle w:val="Hyperlink"/>
            <w:noProof/>
          </w:rPr>
          <w:t>FUNCTIONAL DIAGRAM</w:t>
        </w:r>
        <w:r w:rsidR="00E20364">
          <w:rPr>
            <w:noProof/>
            <w:webHidden/>
          </w:rPr>
          <w:tab/>
        </w:r>
        <w:r w:rsidR="00E20364">
          <w:rPr>
            <w:noProof/>
            <w:webHidden/>
          </w:rPr>
          <w:fldChar w:fldCharType="begin"/>
        </w:r>
        <w:r w:rsidR="00E20364">
          <w:rPr>
            <w:noProof/>
            <w:webHidden/>
          </w:rPr>
          <w:instrText xml:space="preserve"> PAGEREF _Toc459040016 \h </w:instrText>
        </w:r>
        <w:r w:rsidR="00E20364">
          <w:rPr>
            <w:noProof/>
            <w:webHidden/>
          </w:rPr>
        </w:r>
        <w:r w:rsidR="00E20364">
          <w:rPr>
            <w:noProof/>
            <w:webHidden/>
          </w:rPr>
          <w:fldChar w:fldCharType="separate"/>
        </w:r>
        <w:r w:rsidR="00973B36">
          <w:rPr>
            <w:noProof/>
            <w:webHidden/>
          </w:rPr>
          <w:t>8</w:t>
        </w:r>
        <w:r w:rsidR="00E20364">
          <w:rPr>
            <w:noProof/>
            <w:webHidden/>
          </w:rPr>
          <w:fldChar w:fldCharType="end"/>
        </w:r>
      </w:hyperlink>
    </w:p>
    <w:p w14:paraId="3760B22A" w14:textId="77777777" w:rsidR="00E20364" w:rsidRDefault="00F601C9">
      <w:pPr>
        <w:pStyle w:val="TOC2"/>
        <w:rPr>
          <w:rFonts w:asciiTheme="minorHAnsi" w:eastAsiaTheme="minorEastAsia" w:hAnsiTheme="minorHAnsi" w:cstheme="minorBidi"/>
          <w:caps w:val="0"/>
          <w:noProof/>
          <w:sz w:val="22"/>
          <w:szCs w:val="22"/>
          <w:lang w:eastAsia="en-GB"/>
        </w:rPr>
      </w:pPr>
      <w:hyperlink w:anchor="_Toc459040017" w:history="1">
        <w:r w:rsidR="00E20364" w:rsidRPr="003C4606">
          <w:rPr>
            <w:rStyle w:val="Hyperlink"/>
            <w:noProof/>
          </w:rPr>
          <w:t>1.9</w:t>
        </w:r>
        <w:r w:rsidR="00E20364">
          <w:rPr>
            <w:rFonts w:asciiTheme="minorHAnsi" w:eastAsiaTheme="minorEastAsia" w:hAnsiTheme="minorHAnsi" w:cstheme="minorBidi"/>
            <w:caps w:val="0"/>
            <w:noProof/>
            <w:sz w:val="22"/>
            <w:szCs w:val="22"/>
            <w:lang w:eastAsia="en-GB"/>
          </w:rPr>
          <w:tab/>
        </w:r>
        <w:r w:rsidR="00E20364" w:rsidRPr="003C4606">
          <w:rPr>
            <w:rStyle w:val="Hyperlink"/>
            <w:noProof/>
          </w:rPr>
          <w:t>MATERIALS AND FINISHES</w:t>
        </w:r>
        <w:r w:rsidR="00E20364">
          <w:rPr>
            <w:noProof/>
            <w:webHidden/>
          </w:rPr>
          <w:tab/>
        </w:r>
        <w:r w:rsidR="00E20364">
          <w:rPr>
            <w:noProof/>
            <w:webHidden/>
          </w:rPr>
          <w:fldChar w:fldCharType="begin"/>
        </w:r>
        <w:r w:rsidR="00E20364">
          <w:rPr>
            <w:noProof/>
            <w:webHidden/>
          </w:rPr>
          <w:instrText xml:space="preserve"> PAGEREF _Toc459040017 \h </w:instrText>
        </w:r>
        <w:r w:rsidR="00E20364">
          <w:rPr>
            <w:noProof/>
            <w:webHidden/>
          </w:rPr>
        </w:r>
        <w:r w:rsidR="00E20364">
          <w:rPr>
            <w:noProof/>
            <w:webHidden/>
          </w:rPr>
          <w:fldChar w:fldCharType="separate"/>
        </w:r>
        <w:r w:rsidR="00973B36">
          <w:rPr>
            <w:noProof/>
            <w:webHidden/>
          </w:rPr>
          <w:t>8</w:t>
        </w:r>
        <w:r w:rsidR="00E20364">
          <w:rPr>
            <w:noProof/>
            <w:webHidden/>
          </w:rPr>
          <w:fldChar w:fldCharType="end"/>
        </w:r>
      </w:hyperlink>
    </w:p>
    <w:p w14:paraId="139FC968" w14:textId="77777777" w:rsidR="00E20364" w:rsidRDefault="00F601C9">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9040018" w:history="1">
        <w:r w:rsidR="00E20364" w:rsidRPr="003C4606">
          <w:rPr>
            <w:rStyle w:val="Hyperlink"/>
            <w:noProof/>
          </w:rPr>
          <w:t>2</w:t>
        </w:r>
        <w:r w:rsidR="00E20364">
          <w:rPr>
            <w:rFonts w:asciiTheme="minorHAnsi" w:eastAsiaTheme="minorEastAsia" w:hAnsiTheme="minorHAnsi" w:cstheme="minorBidi"/>
            <w:caps w:val="0"/>
            <w:noProof/>
            <w:sz w:val="22"/>
            <w:szCs w:val="22"/>
            <w:lang w:eastAsia="en-GB"/>
          </w:rPr>
          <w:tab/>
        </w:r>
        <w:r w:rsidR="00E20364" w:rsidRPr="003C4606">
          <w:rPr>
            <w:rStyle w:val="Hyperlink"/>
            <w:noProof/>
          </w:rPr>
          <w:t>REQUIREMENTS</w:t>
        </w:r>
        <w:r w:rsidR="00E20364">
          <w:rPr>
            <w:noProof/>
            <w:webHidden/>
          </w:rPr>
          <w:tab/>
        </w:r>
        <w:r w:rsidR="00E20364">
          <w:rPr>
            <w:noProof/>
            <w:webHidden/>
          </w:rPr>
          <w:fldChar w:fldCharType="begin"/>
        </w:r>
        <w:r w:rsidR="00E20364">
          <w:rPr>
            <w:noProof/>
            <w:webHidden/>
          </w:rPr>
          <w:instrText xml:space="preserve"> PAGEREF _Toc459040018 \h </w:instrText>
        </w:r>
        <w:r w:rsidR="00E20364">
          <w:rPr>
            <w:noProof/>
            <w:webHidden/>
          </w:rPr>
        </w:r>
        <w:r w:rsidR="00E20364">
          <w:rPr>
            <w:noProof/>
            <w:webHidden/>
          </w:rPr>
          <w:fldChar w:fldCharType="separate"/>
        </w:r>
        <w:r w:rsidR="00973B36">
          <w:rPr>
            <w:noProof/>
            <w:webHidden/>
          </w:rPr>
          <w:t>8</w:t>
        </w:r>
        <w:r w:rsidR="00E20364">
          <w:rPr>
            <w:noProof/>
            <w:webHidden/>
          </w:rPr>
          <w:fldChar w:fldCharType="end"/>
        </w:r>
      </w:hyperlink>
    </w:p>
    <w:p w14:paraId="73FE4D94" w14:textId="77777777" w:rsidR="00E20364" w:rsidRDefault="00F601C9">
      <w:pPr>
        <w:pStyle w:val="TOC2"/>
        <w:rPr>
          <w:rFonts w:asciiTheme="minorHAnsi" w:eastAsiaTheme="minorEastAsia" w:hAnsiTheme="minorHAnsi" w:cstheme="minorBidi"/>
          <w:caps w:val="0"/>
          <w:noProof/>
          <w:sz w:val="22"/>
          <w:szCs w:val="22"/>
          <w:lang w:eastAsia="en-GB"/>
        </w:rPr>
      </w:pPr>
      <w:hyperlink w:anchor="_Toc459040019" w:history="1">
        <w:r w:rsidR="00E20364" w:rsidRPr="003C4606">
          <w:rPr>
            <w:rStyle w:val="Hyperlink"/>
            <w:noProof/>
          </w:rPr>
          <w:t>2.1</w:t>
        </w:r>
        <w:r w:rsidR="00E20364">
          <w:rPr>
            <w:rFonts w:asciiTheme="minorHAnsi" w:eastAsiaTheme="minorEastAsia" w:hAnsiTheme="minorHAnsi" w:cstheme="minorBidi"/>
            <w:caps w:val="0"/>
            <w:noProof/>
            <w:sz w:val="22"/>
            <w:szCs w:val="22"/>
            <w:lang w:eastAsia="en-GB"/>
          </w:rPr>
          <w:tab/>
        </w:r>
        <w:r w:rsidR="00E20364" w:rsidRPr="003C4606">
          <w:rPr>
            <w:rStyle w:val="Hyperlink"/>
            <w:noProof/>
          </w:rPr>
          <w:t>GENERAL</w:t>
        </w:r>
        <w:r w:rsidR="00E20364">
          <w:rPr>
            <w:noProof/>
            <w:webHidden/>
          </w:rPr>
          <w:tab/>
        </w:r>
        <w:r w:rsidR="00E20364">
          <w:rPr>
            <w:noProof/>
            <w:webHidden/>
          </w:rPr>
          <w:fldChar w:fldCharType="begin"/>
        </w:r>
        <w:r w:rsidR="00E20364">
          <w:rPr>
            <w:noProof/>
            <w:webHidden/>
          </w:rPr>
          <w:instrText xml:space="preserve"> PAGEREF _Toc459040019 \h </w:instrText>
        </w:r>
        <w:r w:rsidR="00E20364">
          <w:rPr>
            <w:noProof/>
            <w:webHidden/>
          </w:rPr>
        </w:r>
        <w:r w:rsidR="00E20364">
          <w:rPr>
            <w:noProof/>
            <w:webHidden/>
          </w:rPr>
          <w:fldChar w:fldCharType="separate"/>
        </w:r>
        <w:r w:rsidR="00973B36">
          <w:rPr>
            <w:noProof/>
            <w:webHidden/>
          </w:rPr>
          <w:t>8</w:t>
        </w:r>
        <w:r w:rsidR="00E20364">
          <w:rPr>
            <w:noProof/>
            <w:webHidden/>
          </w:rPr>
          <w:fldChar w:fldCharType="end"/>
        </w:r>
      </w:hyperlink>
    </w:p>
    <w:p w14:paraId="7DF32CCF" w14:textId="77777777" w:rsidR="00E20364" w:rsidRDefault="00F601C9">
      <w:pPr>
        <w:pStyle w:val="TOC3"/>
        <w:tabs>
          <w:tab w:val="left" w:pos="1080"/>
          <w:tab w:val="right" w:pos="10147"/>
        </w:tabs>
        <w:rPr>
          <w:rFonts w:asciiTheme="minorHAnsi" w:eastAsiaTheme="minorEastAsia" w:hAnsiTheme="minorHAnsi" w:cstheme="minorBidi"/>
          <w:noProof/>
          <w:sz w:val="22"/>
          <w:szCs w:val="22"/>
          <w:lang w:eastAsia="en-GB"/>
        </w:rPr>
      </w:pPr>
      <w:hyperlink w:anchor="_Toc459040020" w:history="1">
        <w:r w:rsidR="00E20364" w:rsidRPr="003C4606">
          <w:rPr>
            <w:rStyle w:val="Hyperlink"/>
            <w:noProof/>
          </w:rPr>
          <w:t>2.1.1</w:t>
        </w:r>
        <w:r w:rsidR="00E20364">
          <w:rPr>
            <w:rFonts w:asciiTheme="minorHAnsi" w:eastAsiaTheme="minorEastAsia" w:hAnsiTheme="minorHAnsi" w:cstheme="minorBidi"/>
            <w:noProof/>
            <w:sz w:val="22"/>
            <w:szCs w:val="22"/>
            <w:lang w:eastAsia="en-GB"/>
          </w:rPr>
          <w:tab/>
        </w:r>
        <w:r w:rsidR="00E20364" w:rsidRPr="003C4606">
          <w:rPr>
            <w:rStyle w:val="Hyperlink"/>
            <w:noProof/>
          </w:rPr>
          <w:t>Deviations from the Generic Specification</w:t>
        </w:r>
        <w:r w:rsidR="00E20364">
          <w:rPr>
            <w:noProof/>
            <w:webHidden/>
          </w:rPr>
          <w:tab/>
        </w:r>
        <w:r w:rsidR="00E20364">
          <w:rPr>
            <w:noProof/>
            <w:webHidden/>
          </w:rPr>
          <w:fldChar w:fldCharType="begin"/>
        </w:r>
        <w:r w:rsidR="00E20364">
          <w:rPr>
            <w:noProof/>
            <w:webHidden/>
          </w:rPr>
          <w:instrText xml:space="preserve"> PAGEREF _Toc459040020 \h </w:instrText>
        </w:r>
        <w:r w:rsidR="00E20364">
          <w:rPr>
            <w:noProof/>
            <w:webHidden/>
          </w:rPr>
        </w:r>
        <w:r w:rsidR="00E20364">
          <w:rPr>
            <w:noProof/>
            <w:webHidden/>
          </w:rPr>
          <w:fldChar w:fldCharType="separate"/>
        </w:r>
        <w:r w:rsidR="00973B36">
          <w:rPr>
            <w:noProof/>
            <w:webHidden/>
          </w:rPr>
          <w:t>9</w:t>
        </w:r>
        <w:r w:rsidR="00E20364">
          <w:rPr>
            <w:noProof/>
            <w:webHidden/>
          </w:rPr>
          <w:fldChar w:fldCharType="end"/>
        </w:r>
      </w:hyperlink>
    </w:p>
    <w:p w14:paraId="750AFFC0" w14:textId="77777777" w:rsidR="00E20364" w:rsidRDefault="00F601C9">
      <w:pPr>
        <w:pStyle w:val="TOC4"/>
        <w:tabs>
          <w:tab w:val="left" w:pos="1080"/>
          <w:tab w:val="right" w:pos="10147"/>
        </w:tabs>
        <w:rPr>
          <w:rFonts w:asciiTheme="minorHAnsi" w:eastAsiaTheme="minorEastAsia" w:hAnsiTheme="minorHAnsi" w:cstheme="minorBidi"/>
          <w:noProof/>
          <w:sz w:val="22"/>
          <w:szCs w:val="22"/>
          <w:lang w:eastAsia="en-GB"/>
        </w:rPr>
      </w:pPr>
      <w:hyperlink w:anchor="_Toc459040021" w:history="1">
        <w:r w:rsidR="00E20364" w:rsidRPr="003C4606">
          <w:rPr>
            <w:rStyle w:val="Hyperlink"/>
            <w:noProof/>
          </w:rPr>
          <w:t>2.1.1.1</w:t>
        </w:r>
        <w:r w:rsidR="00E20364">
          <w:rPr>
            <w:rFonts w:asciiTheme="minorHAnsi" w:eastAsiaTheme="minorEastAsia" w:hAnsiTheme="minorHAnsi" w:cstheme="minorBidi"/>
            <w:noProof/>
            <w:sz w:val="22"/>
            <w:szCs w:val="22"/>
            <w:lang w:eastAsia="en-GB"/>
          </w:rPr>
          <w:tab/>
        </w:r>
        <w:r w:rsidR="00E20364" w:rsidRPr="003C4606">
          <w:rPr>
            <w:rStyle w:val="Hyperlink"/>
            <w:noProof/>
          </w:rPr>
          <w:t>Deviations from Screening Tests (Chart F3)</w:t>
        </w:r>
        <w:r w:rsidR="00E20364">
          <w:rPr>
            <w:noProof/>
            <w:webHidden/>
          </w:rPr>
          <w:tab/>
        </w:r>
        <w:r w:rsidR="00E20364">
          <w:rPr>
            <w:noProof/>
            <w:webHidden/>
          </w:rPr>
          <w:fldChar w:fldCharType="begin"/>
        </w:r>
        <w:r w:rsidR="00E20364">
          <w:rPr>
            <w:noProof/>
            <w:webHidden/>
          </w:rPr>
          <w:instrText xml:space="preserve"> PAGEREF _Toc459040021 \h </w:instrText>
        </w:r>
        <w:r w:rsidR="00E20364">
          <w:rPr>
            <w:noProof/>
            <w:webHidden/>
          </w:rPr>
        </w:r>
        <w:r w:rsidR="00E20364">
          <w:rPr>
            <w:noProof/>
            <w:webHidden/>
          </w:rPr>
          <w:fldChar w:fldCharType="separate"/>
        </w:r>
        <w:r w:rsidR="00973B36">
          <w:rPr>
            <w:noProof/>
            <w:webHidden/>
          </w:rPr>
          <w:t>9</w:t>
        </w:r>
        <w:r w:rsidR="00E20364">
          <w:rPr>
            <w:noProof/>
            <w:webHidden/>
          </w:rPr>
          <w:fldChar w:fldCharType="end"/>
        </w:r>
      </w:hyperlink>
    </w:p>
    <w:p w14:paraId="42026103" w14:textId="77777777" w:rsidR="00E20364" w:rsidRDefault="00F601C9">
      <w:pPr>
        <w:pStyle w:val="TOC4"/>
        <w:tabs>
          <w:tab w:val="left" w:pos="1080"/>
          <w:tab w:val="right" w:pos="10147"/>
        </w:tabs>
        <w:rPr>
          <w:rFonts w:asciiTheme="minorHAnsi" w:eastAsiaTheme="minorEastAsia" w:hAnsiTheme="minorHAnsi" w:cstheme="minorBidi"/>
          <w:noProof/>
          <w:sz w:val="22"/>
          <w:szCs w:val="22"/>
          <w:lang w:eastAsia="en-GB"/>
        </w:rPr>
      </w:pPr>
      <w:hyperlink w:anchor="_Toc459040022" w:history="1">
        <w:r w:rsidR="00E20364" w:rsidRPr="003C4606">
          <w:rPr>
            <w:rStyle w:val="Hyperlink"/>
            <w:noProof/>
          </w:rPr>
          <w:t>2.1.1.2</w:t>
        </w:r>
        <w:r w:rsidR="00E20364">
          <w:rPr>
            <w:rFonts w:asciiTheme="minorHAnsi" w:eastAsiaTheme="minorEastAsia" w:hAnsiTheme="minorHAnsi" w:cstheme="minorBidi"/>
            <w:noProof/>
            <w:sz w:val="22"/>
            <w:szCs w:val="22"/>
            <w:lang w:eastAsia="en-GB"/>
          </w:rPr>
          <w:tab/>
        </w:r>
        <w:r w:rsidR="00E20364" w:rsidRPr="003C4606">
          <w:rPr>
            <w:rStyle w:val="Hyperlink"/>
            <w:noProof/>
          </w:rPr>
          <w:t>Deviations from Qualification and Periodic Tests for Packaged Components (Chart F4A)</w:t>
        </w:r>
        <w:r w:rsidR="00E20364">
          <w:rPr>
            <w:noProof/>
            <w:webHidden/>
          </w:rPr>
          <w:tab/>
        </w:r>
        <w:r w:rsidR="00E20364">
          <w:rPr>
            <w:noProof/>
            <w:webHidden/>
          </w:rPr>
          <w:fldChar w:fldCharType="begin"/>
        </w:r>
        <w:r w:rsidR="00E20364">
          <w:rPr>
            <w:noProof/>
            <w:webHidden/>
          </w:rPr>
          <w:instrText xml:space="preserve"> PAGEREF _Toc459040022 \h </w:instrText>
        </w:r>
        <w:r w:rsidR="00E20364">
          <w:rPr>
            <w:noProof/>
            <w:webHidden/>
          </w:rPr>
        </w:r>
        <w:r w:rsidR="00E20364">
          <w:rPr>
            <w:noProof/>
            <w:webHidden/>
          </w:rPr>
          <w:fldChar w:fldCharType="separate"/>
        </w:r>
        <w:r w:rsidR="00973B36">
          <w:rPr>
            <w:noProof/>
            <w:webHidden/>
          </w:rPr>
          <w:t>9</w:t>
        </w:r>
        <w:r w:rsidR="00E20364">
          <w:rPr>
            <w:noProof/>
            <w:webHidden/>
          </w:rPr>
          <w:fldChar w:fldCharType="end"/>
        </w:r>
      </w:hyperlink>
    </w:p>
    <w:p w14:paraId="70507818" w14:textId="77777777" w:rsidR="00E20364" w:rsidRDefault="00F601C9">
      <w:pPr>
        <w:pStyle w:val="TOC2"/>
        <w:rPr>
          <w:rFonts w:asciiTheme="minorHAnsi" w:eastAsiaTheme="minorEastAsia" w:hAnsiTheme="minorHAnsi" w:cstheme="minorBidi"/>
          <w:caps w:val="0"/>
          <w:noProof/>
          <w:sz w:val="22"/>
          <w:szCs w:val="22"/>
          <w:lang w:eastAsia="en-GB"/>
        </w:rPr>
      </w:pPr>
      <w:hyperlink w:anchor="_Toc459040023" w:history="1">
        <w:r w:rsidR="00E20364" w:rsidRPr="003C4606">
          <w:rPr>
            <w:rStyle w:val="Hyperlink"/>
            <w:noProof/>
          </w:rPr>
          <w:t>2.2</w:t>
        </w:r>
        <w:r w:rsidR="00E20364">
          <w:rPr>
            <w:rFonts w:asciiTheme="minorHAnsi" w:eastAsiaTheme="minorEastAsia" w:hAnsiTheme="minorHAnsi" w:cstheme="minorBidi"/>
            <w:caps w:val="0"/>
            <w:noProof/>
            <w:sz w:val="22"/>
            <w:szCs w:val="22"/>
            <w:lang w:eastAsia="en-GB"/>
          </w:rPr>
          <w:tab/>
        </w:r>
        <w:r w:rsidR="00E20364" w:rsidRPr="003C4606">
          <w:rPr>
            <w:rStyle w:val="Hyperlink"/>
            <w:noProof/>
          </w:rPr>
          <w:t>MARKING</w:t>
        </w:r>
        <w:r w:rsidR="00E20364">
          <w:rPr>
            <w:noProof/>
            <w:webHidden/>
          </w:rPr>
          <w:tab/>
        </w:r>
        <w:r w:rsidR="00E20364">
          <w:rPr>
            <w:noProof/>
            <w:webHidden/>
          </w:rPr>
          <w:fldChar w:fldCharType="begin"/>
        </w:r>
        <w:r w:rsidR="00E20364">
          <w:rPr>
            <w:noProof/>
            <w:webHidden/>
          </w:rPr>
          <w:instrText xml:space="preserve"> PAGEREF _Toc459040023 \h </w:instrText>
        </w:r>
        <w:r w:rsidR="00E20364">
          <w:rPr>
            <w:noProof/>
            <w:webHidden/>
          </w:rPr>
        </w:r>
        <w:r w:rsidR="00E20364">
          <w:rPr>
            <w:noProof/>
            <w:webHidden/>
          </w:rPr>
          <w:fldChar w:fldCharType="separate"/>
        </w:r>
        <w:r w:rsidR="00973B36">
          <w:rPr>
            <w:noProof/>
            <w:webHidden/>
          </w:rPr>
          <w:t>9</w:t>
        </w:r>
        <w:r w:rsidR="00E20364">
          <w:rPr>
            <w:noProof/>
            <w:webHidden/>
          </w:rPr>
          <w:fldChar w:fldCharType="end"/>
        </w:r>
      </w:hyperlink>
    </w:p>
    <w:p w14:paraId="5A1C1FE9" w14:textId="77777777" w:rsidR="00E20364" w:rsidRDefault="00F601C9">
      <w:pPr>
        <w:pStyle w:val="TOC2"/>
        <w:rPr>
          <w:rFonts w:asciiTheme="minorHAnsi" w:eastAsiaTheme="minorEastAsia" w:hAnsiTheme="minorHAnsi" w:cstheme="minorBidi"/>
          <w:caps w:val="0"/>
          <w:noProof/>
          <w:sz w:val="22"/>
          <w:szCs w:val="22"/>
          <w:lang w:eastAsia="en-GB"/>
        </w:rPr>
      </w:pPr>
      <w:hyperlink w:anchor="_Toc459040024" w:history="1">
        <w:r w:rsidR="00E20364" w:rsidRPr="003C4606">
          <w:rPr>
            <w:rStyle w:val="Hyperlink"/>
            <w:noProof/>
          </w:rPr>
          <w:t>2.3</w:t>
        </w:r>
        <w:r w:rsidR="00E20364">
          <w:rPr>
            <w:rFonts w:asciiTheme="minorHAnsi" w:eastAsiaTheme="minorEastAsia" w:hAnsiTheme="minorHAnsi" w:cstheme="minorBidi"/>
            <w:caps w:val="0"/>
            <w:noProof/>
            <w:sz w:val="22"/>
            <w:szCs w:val="22"/>
            <w:lang w:eastAsia="en-GB"/>
          </w:rPr>
          <w:tab/>
        </w:r>
        <w:r w:rsidR="00E20364" w:rsidRPr="003C4606">
          <w:rPr>
            <w:rStyle w:val="Hyperlink"/>
            <w:noProof/>
          </w:rPr>
          <w:t>Die Shear</w:t>
        </w:r>
        <w:r w:rsidR="00E20364">
          <w:rPr>
            <w:noProof/>
            <w:webHidden/>
          </w:rPr>
          <w:tab/>
        </w:r>
        <w:r w:rsidR="00E20364">
          <w:rPr>
            <w:noProof/>
            <w:webHidden/>
          </w:rPr>
          <w:fldChar w:fldCharType="begin"/>
        </w:r>
        <w:r w:rsidR="00E20364">
          <w:rPr>
            <w:noProof/>
            <w:webHidden/>
          </w:rPr>
          <w:instrText xml:space="preserve"> PAGEREF _Toc459040024 \h </w:instrText>
        </w:r>
        <w:r w:rsidR="00E20364">
          <w:rPr>
            <w:noProof/>
            <w:webHidden/>
          </w:rPr>
        </w:r>
        <w:r w:rsidR="00E20364">
          <w:rPr>
            <w:noProof/>
            <w:webHidden/>
          </w:rPr>
          <w:fldChar w:fldCharType="separate"/>
        </w:r>
        <w:r w:rsidR="00973B36">
          <w:rPr>
            <w:noProof/>
            <w:webHidden/>
          </w:rPr>
          <w:t>9</w:t>
        </w:r>
        <w:r w:rsidR="00E20364">
          <w:rPr>
            <w:noProof/>
            <w:webHidden/>
          </w:rPr>
          <w:fldChar w:fldCharType="end"/>
        </w:r>
      </w:hyperlink>
    </w:p>
    <w:p w14:paraId="04011CC4" w14:textId="77777777" w:rsidR="00E20364" w:rsidRDefault="00F601C9">
      <w:pPr>
        <w:pStyle w:val="TOC2"/>
        <w:rPr>
          <w:rFonts w:asciiTheme="minorHAnsi" w:eastAsiaTheme="minorEastAsia" w:hAnsiTheme="minorHAnsi" w:cstheme="minorBidi"/>
          <w:caps w:val="0"/>
          <w:noProof/>
          <w:sz w:val="22"/>
          <w:szCs w:val="22"/>
          <w:lang w:eastAsia="en-GB"/>
        </w:rPr>
      </w:pPr>
      <w:hyperlink w:anchor="_Toc459040025" w:history="1">
        <w:r w:rsidR="00E20364" w:rsidRPr="003C4606">
          <w:rPr>
            <w:rStyle w:val="Hyperlink"/>
            <w:noProof/>
          </w:rPr>
          <w:t>2.4</w:t>
        </w:r>
        <w:r w:rsidR="00E20364">
          <w:rPr>
            <w:rFonts w:asciiTheme="minorHAnsi" w:eastAsiaTheme="minorEastAsia" w:hAnsiTheme="minorHAnsi" w:cstheme="minorBidi"/>
            <w:caps w:val="0"/>
            <w:noProof/>
            <w:sz w:val="22"/>
            <w:szCs w:val="22"/>
            <w:lang w:eastAsia="en-GB"/>
          </w:rPr>
          <w:tab/>
        </w:r>
        <w:r w:rsidR="00E20364" w:rsidRPr="003C4606">
          <w:rPr>
            <w:rStyle w:val="Hyperlink"/>
            <w:noProof/>
          </w:rPr>
          <w:t>TERMINAL STRENGTH</w:t>
        </w:r>
        <w:r w:rsidR="00E20364">
          <w:rPr>
            <w:noProof/>
            <w:webHidden/>
          </w:rPr>
          <w:tab/>
        </w:r>
        <w:r w:rsidR="00E20364">
          <w:rPr>
            <w:noProof/>
            <w:webHidden/>
          </w:rPr>
          <w:fldChar w:fldCharType="begin"/>
        </w:r>
        <w:r w:rsidR="00E20364">
          <w:rPr>
            <w:noProof/>
            <w:webHidden/>
          </w:rPr>
          <w:instrText xml:space="preserve"> PAGEREF _Toc459040025 \h </w:instrText>
        </w:r>
        <w:r w:rsidR="00E20364">
          <w:rPr>
            <w:noProof/>
            <w:webHidden/>
          </w:rPr>
        </w:r>
        <w:r w:rsidR="00E20364">
          <w:rPr>
            <w:noProof/>
            <w:webHidden/>
          </w:rPr>
          <w:fldChar w:fldCharType="separate"/>
        </w:r>
        <w:r w:rsidR="00973B36">
          <w:rPr>
            <w:noProof/>
            <w:webHidden/>
          </w:rPr>
          <w:t>9</w:t>
        </w:r>
        <w:r w:rsidR="00E20364">
          <w:rPr>
            <w:noProof/>
            <w:webHidden/>
          </w:rPr>
          <w:fldChar w:fldCharType="end"/>
        </w:r>
      </w:hyperlink>
    </w:p>
    <w:p w14:paraId="39B94CFE" w14:textId="77777777" w:rsidR="00E20364" w:rsidRDefault="00F601C9">
      <w:pPr>
        <w:pStyle w:val="TOC2"/>
        <w:rPr>
          <w:rFonts w:asciiTheme="minorHAnsi" w:eastAsiaTheme="minorEastAsia" w:hAnsiTheme="minorHAnsi" w:cstheme="minorBidi"/>
          <w:caps w:val="0"/>
          <w:noProof/>
          <w:sz w:val="22"/>
          <w:szCs w:val="22"/>
          <w:lang w:eastAsia="en-GB"/>
        </w:rPr>
      </w:pPr>
      <w:hyperlink w:anchor="_Toc459040026" w:history="1">
        <w:r w:rsidR="00E20364" w:rsidRPr="003C4606">
          <w:rPr>
            <w:rStyle w:val="Hyperlink"/>
            <w:noProof/>
          </w:rPr>
          <w:t>2.5</w:t>
        </w:r>
        <w:r w:rsidR="00E20364">
          <w:rPr>
            <w:rFonts w:asciiTheme="minorHAnsi" w:eastAsiaTheme="minorEastAsia" w:hAnsiTheme="minorHAnsi" w:cstheme="minorBidi"/>
            <w:caps w:val="0"/>
            <w:noProof/>
            <w:sz w:val="22"/>
            <w:szCs w:val="22"/>
            <w:lang w:eastAsia="en-GB"/>
          </w:rPr>
          <w:tab/>
        </w:r>
        <w:r w:rsidR="00E20364" w:rsidRPr="003C4606">
          <w:rPr>
            <w:rStyle w:val="Hyperlink"/>
            <w:noProof/>
          </w:rPr>
          <w:t>ELECTRICAL MEASUREMENTS AT ROOM, HIGH AND LOW TEMPERATURES</w:t>
        </w:r>
        <w:r w:rsidR="00E20364">
          <w:rPr>
            <w:noProof/>
            <w:webHidden/>
          </w:rPr>
          <w:tab/>
        </w:r>
        <w:r w:rsidR="00E20364">
          <w:rPr>
            <w:noProof/>
            <w:webHidden/>
          </w:rPr>
          <w:fldChar w:fldCharType="begin"/>
        </w:r>
        <w:r w:rsidR="00E20364">
          <w:rPr>
            <w:noProof/>
            <w:webHidden/>
          </w:rPr>
          <w:instrText xml:space="preserve"> PAGEREF _Toc459040026 \h </w:instrText>
        </w:r>
        <w:r w:rsidR="00E20364">
          <w:rPr>
            <w:noProof/>
            <w:webHidden/>
          </w:rPr>
        </w:r>
        <w:r w:rsidR="00E20364">
          <w:rPr>
            <w:noProof/>
            <w:webHidden/>
          </w:rPr>
          <w:fldChar w:fldCharType="separate"/>
        </w:r>
        <w:r w:rsidR="00973B36">
          <w:rPr>
            <w:noProof/>
            <w:webHidden/>
          </w:rPr>
          <w:t>9</w:t>
        </w:r>
        <w:r w:rsidR="00E20364">
          <w:rPr>
            <w:noProof/>
            <w:webHidden/>
          </w:rPr>
          <w:fldChar w:fldCharType="end"/>
        </w:r>
      </w:hyperlink>
    </w:p>
    <w:p w14:paraId="14CB722F" w14:textId="77777777" w:rsidR="00E20364" w:rsidRDefault="00F601C9">
      <w:pPr>
        <w:pStyle w:val="TOC3"/>
        <w:tabs>
          <w:tab w:val="left" w:pos="1080"/>
          <w:tab w:val="right" w:pos="10147"/>
        </w:tabs>
        <w:rPr>
          <w:rFonts w:asciiTheme="minorHAnsi" w:eastAsiaTheme="minorEastAsia" w:hAnsiTheme="minorHAnsi" w:cstheme="minorBidi"/>
          <w:noProof/>
          <w:sz w:val="22"/>
          <w:szCs w:val="22"/>
          <w:lang w:eastAsia="en-GB"/>
        </w:rPr>
      </w:pPr>
      <w:hyperlink w:anchor="_Toc459040027" w:history="1">
        <w:r w:rsidR="00E20364" w:rsidRPr="003C4606">
          <w:rPr>
            <w:rStyle w:val="Hyperlink"/>
            <w:noProof/>
          </w:rPr>
          <w:t>2.5.1</w:t>
        </w:r>
        <w:r w:rsidR="00E20364">
          <w:rPr>
            <w:rFonts w:asciiTheme="minorHAnsi" w:eastAsiaTheme="minorEastAsia" w:hAnsiTheme="minorHAnsi" w:cstheme="minorBidi"/>
            <w:noProof/>
            <w:sz w:val="22"/>
            <w:szCs w:val="22"/>
            <w:lang w:eastAsia="en-GB"/>
          </w:rPr>
          <w:tab/>
        </w:r>
        <w:r w:rsidR="00E20364" w:rsidRPr="003C4606">
          <w:rPr>
            <w:rStyle w:val="Hyperlink"/>
            <w:noProof/>
          </w:rPr>
          <w:t>Room Temperature Electrical Measurements</w:t>
        </w:r>
        <w:r w:rsidR="00E20364">
          <w:rPr>
            <w:noProof/>
            <w:webHidden/>
          </w:rPr>
          <w:tab/>
        </w:r>
        <w:r w:rsidR="00E20364">
          <w:rPr>
            <w:noProof/>
            <w:webHidden/>
          </w:rPr>
          <w:fldChar w:fldCharType="begin"/>
        </w:r>
        <w:r w:rsidR="00E20364">
          <w:rPr>
            <w:noProof/>
            <w:webHidden/>
          </w:rPr>
          <w:instrText xml:space="preserve"> PAGEREF _Toc459040027 \h </w:instrText>
        </w:r>
        <w:r w:rsidR="00E20364">
          <w:rPr>
            <w:noProof/>
            <w:webHidden/>
          </w:rPr>
        </w:r>
        <w:r w:rsidR="00E20364">
          <w:rPr>
            <w:noProof/>
            <w:webHidden/>
          </w:rPr>
          <w:fldChar w:fldCharType="separate"/>
        </w:r>
        <w:r w:rsidR="00973B36">
          <w:rPr>
            <w:noProof/>
            <w:webHidden/>
          </w:rPr>
          <w:t>9</w:t>
        </w:r>
        <w:r w:rsidR="00E20364">
          <w:rPr>
            <w:noProof/>
            <w:webHidden/>
          </w:rPr>
          <w:fldChar w:fldCharType="end"/>
        </w:r>
      </w:hyperlink>
    </w:p>
    <w:p w14:paraId="5BE83A9B" w14:textId="77777777" w:rsidR="00E20364" w:rsidRDefault="00F601C9">
      <w:pPr>
        <w:pStyle w:val="TOC3"/>
        <w:tabs>
          <w:tab w:val="left" w:pos="1080"/>
          <w:tab w:val="right" w:pos="10147"/>
        </w:tabs>
        <w:rPr>
          <w:rFonts w:asciiTheme="minorHAnsi" w:eastAsiaTheme="minorEastAsia" w:hAnsiTheme="minorHAnsi" w:cstheme="minorBidi"/>
          <w:noProof/>
          <w:sz w:val="22"/>
          <w:szCs w:val="22"/>
          <w:lang w:eastAsia="en-GB"/>
        </w:rPr>
      </w:pPr>
      <w:hyperlink w:anchor="_Toc459040028" w:history="1">
        <w:r w:rsidR="00E20364" w:rsidRPr="003C4606">
          <w:rPr>
            <w:rStyle w:val="Hyperlink"/>
            <w:noProof/>
          </w:rPr>
          <w:t>2.5.2</w:t>
        </w:r>
        <w:r w:rsidR="00E20364">
          <w:rPr>
            <w:rFonts w:asciiTheme="minorHAnsi" w:eastAsiaTheme="minorEastAsia" w:hAnsiTheme="minorHAnsi" w:cstheme="minorBidi"/>
            <w:noProof/>
            <w:sz w:val="22"/>
            <w:szCs w:val="22"/>
            <w:lang w:eastAsia="en-GB"/>
          </w:rPr>
          <w:tab/>
        </w:r>
        <w:r w:rsidR="00E20364" w:rsidRPr="003C4606">
          <w:rPr>
            <w:rStyle w:val="Hyperlink"/>
            <w:noProof/>
          </w:rPr>
          <w:t>High and Low Temperatures Electrical Measurements</w:t>
        </w:r>
        <w:r w:rsidR="00E20364">
          <w:rPr>
            <w:noProof/>
            <w:webHidden/>
          </w:rPr>
          <w:tab/>
        </w:r>
        <w:r w:rsidR="00E20364">
          <w:rPr>
            <w:noProof/>
            <w:webHidden/>
          </w:rPr>
          <w:fldChar w:fldCharType="begin"/>
        </w:r>
        <w:r w:rsidR="00E20364">
          <w:rPr>
            <w:noProof/>
            <w:webHidden/>
          </w:rPr>
          <w:instrText xml:space="preserve"> PAGEREF _Toc459040028 \h </w:instrText>
        </w:r>
        <w:r w:rsidR="00E20364">
          <w:rPr>
            <w:noProof/>
            <w:webHidden/>
          </w:rPr>
        </w:r>
        <w:r w:rsidR="00E20364">
          <w:rPr>
            <w:noProof/>
            <w:webHidden/>
          </w:rPr>
          <w:fldChar w:fldCharType="separate"/>
        </w:r>
        <w:r w:rsidR="00973B36">
          <w:rPr>
            <w:noProof/>
            <w:webHidden/>
          </w:rPr>
          <w:t>10</w:t>
        </w:r>
        <w:r w:rsidR="00E20364">
          <w:rPr>
            <w:noProof/>
            <w:webHidden/>
          </w:rPr>
          <w:fldChar w:fldCharType="end"/>
        </w:r>
      </w:hyperlink>
    </w:p>
    <w:p w14:paraId="771D3BB9" w14:textId="77777777" w:rsidR="00E20364" w:rsidRDefault="00F601C9">
      <w:pPr>
        <w:pStyle w:val="TOC2"/>
        <w:rPr>
          <w:rFonts w:asciiTheme="minorHAnsi" w:eastAsiaTheme="minorEastAsia" w:hAnsiTheme="minorHAnsi" w:cstheme="minorBidi"/>
          <w:caps w:val="0"/>
          <w:noProof/>
          <w:sz w:val="22"/>
          <w:szCs w:val="22"/>
          <w:lang w:eastAsia="en-GB"/>
        </w:rPr>
      </w:pPr>
      <w:hyperlink w:anchor="_Toc459040029" w:history="1">
        <w:r w:rsidR="00E20364" w:rsidRPr="003C4606">
          <w:rPr>
            <w:rStyle w:val="Hyperlink"/>
            <w:noProof/>
          </w:rPr>
          <w:t>2.6</w:t>
        </w:r>
        <w:r w:rsidR="00E20364">
          <w:rPr>
            <w:rFonts w:asciiTheme="minorHAnsi" w:eastAsiaTheme="minorEastAsia" w:hAnsiTheme="minorHAnsi" w:cstheme="minorBidi"/>
            <w:caps w:val="0"/>
            <w:noProof/>
            <w:sz w:val="22"/>
            <w:szCs w:val="22"/>
            <w:lang w:eastAsia="en-GB"/>
          </w:rPr>
          <w:tab/>
        </w:r>
        <w:r w:rsidR="00E20364" w:rsidRPr="003C4606">
          <w:rPr>
            <w:rStyle w:val="Hyperlink"/>
            <w:noProof/>
          </w:rPr>
          <w:t>PARAMETER DRIFT VALUES</w:t>
        </w:r>
        <w:r w:rsidR="00E20364">
          <w:rPr>
            <w:noProof/>
            <w:webHidden/>
          </w:rPr>
          <w:tab/>
        </w:r>
        <w:r w:rsidR="00E20364">
          <w:rPr>
            <w:noProof/>
            <w:webHidden/>
          </w:rPr>
          <w:fldChar w:fldCharType="begin"/>
        </w:r>
        <w:r w:rsidR="00E20364">
          <w:rPr>
            <w:noProof/>
            <w:webHidden/>
          </w:rPr>
          <w:instrText xml:space="preserve"> PAGEREF _Toc459040029 \h </w:instrText>
        </w:r>
        <w:r w:rsidR="00E20364">
          <w:rPr>
            <w:noProof/>
            <w:webHidden/>
          </w:rPr>
        </w:r>
        <w:r w:rsidR="00E20364">
          <w:rPr>
            <w:noProof/>
            <w:webHidden/>
          </w:rPr>
          <w:fldChar w:fldCharType="separate"/>
        </w:r>
        <w:r w:rsidR="00973B36">
          <w:rPr>
            <w:noProof/>
            <w:webHidden/>
          </w:rPr>
          <w:t>10</w:t>
        </w:r>
        <w:r w:rsidR="00E20364">
          <w:rPr>
            <w:noProof/>
            <w:webHidden/>
          </w:rPr>
          <w:fldChar w:fldCharType="end"/>
        </w:r>
      </w:hyperlink>
    </w:p>
    <w:p w14:paraId="37892C3B" w14:textId="77777777" w:rsidR="00E20364" w:rsidRDefault="00F601C9">
      <w:pPr>
        <w:pStyle w:val="TOC2"/>
        <w:rPr>
          <w:rFonts w:asciiTheme="minorHAnsi" w:eastAsiaTheme="minorEastAsia" w:hAnsiTheme="minorHAnsi" w:cstheme="minorBidi"/>
          <w:caps w:val="0"/>
          <w:noProof/>
          <w:sz w:val="22"/>
          <w:szCs w:val="22"/>
          <w:lang w:eastAsia="en-GB"/>
        </w:rPr>
      </w:pPr>
      <w:hyperlink w:anchor="_Toc459040030" w:history="1">
        <w:r w:rsidR="00E20364" w:rsidRPr="003C4606">
          <w:rPr>
            <w:rStyle w:val="Hyperlink"/>
            <w:noProof/>
          </w:rPr>
          <w:t>2.7</w:t>
        </w:r>
        <w:r w:rsidR="00E20364">
          <w:rPr>
            <w:rFonts w:asciiTheme="minorHAnsi" w:eastAsiaTheme="minorEastAsia" w:hAnsiTheme="minorHAnsi" w:cstheme="minorBidi"/>
            <w:caps w:val="0"/>
            <w:noProof/>
            <w:sz w:val="22"/>
            <w:szCs w:val="22"/>
            <w:lang w:eastAsia="en-GB"/>
          </w:rPr>
          <w:tab/>
        </w:r>
        <w:r w:rsidR="00E20364" w:rsidRPr="003C4606">
          <w:rPr>
            <w:rStyle w:val="Hyperlink"/>
            <w:noProof/>
          </w:rPr>
          <w:t>INTERMEDIATE AND END-POINT ELECTRICAL MEASUREMENTS</w:t>
        </w:r>
        <w:r w:rsidR="00E20364">
          <w:rPr>
            <w:noProof/>
            <w:webHidden/>
          </w:rPr>
          <w:tab/>
        </w:r>
        <w:r w:rsidR="00E20364">
          <w:rPr>
            <w:noProof/>
            <w:webHidden/>
          </w:rPr>
          <w:fldChar w:fldCharType="begin"/>
        </w:r>
        <w:r w:rsidR="00E20364">
          <w:rPr>
            <w:noProof/>
            <w:webHidden/>
          </w:rPr>
          <w:instrText xml:space="preserve"> PAGEREF _Toc459040030 \h </w:instrText>
        </w:r>
        <w:r w:rsidR="00E20364">
          <w:rPr>
            <w:noProof/>
            <w:webHidden/>
          </w:rPr>
        </w:r>
        <w:r w:rsidR="00E20364">
          <w:rPr>
            <w:noProof/>
            <w:webHidden/>
          </w:rPr>
          <w:fldChar w:fldCharType="separate"/>
        </w:r>
        <w:r w:rsidR="00973B36">
          <w:rPr>
            <w:noProof/>
            <w:webHidden/>
          </w:rPr>
          <w:t>11</w:t>
        </w:r>
        <w:r w:rsidR="00E20364">
          <w:rPr>
            <w:noProof/>
            <w:webHidden/>
          </w:rPr>
          <w:fldChar w:fldCharType="end"/>
        </w:r>
      </w:hyperlink>
    </w:p>
    <w:p w14:paraId="2472AF5F" w14:textId="77777777" w:rsidR="00E20364" w:rsidRDefault="00F601C9">
      <w:pPr>
        <w:pStyle w:val="TOC2"/>
        <w:rPr>
          <w:rFonts w:asciiTheme="minorHAnsi" w:eastAsiaTheme="minorEastAsia" w:hAnsiTheme="minorHAnsi" w:cstheme="minorBidi"/>
          <w:caps w:val="0"/>
          <w:noProof/>
          <w:sz w:val="22"/>
          <w:szCs w:val="22"/>
          <w:lang w:eastAsia="en-GB"/>
        </w:rPr>
      </w:pPr>
      <w:hyperlink w:anchor="_Toc459040031" w:history="1">
        <w:r w:rsidR="00E20364" w:rsidRPr="003C4606">
          <w:rPr>
            <w:rStyle w:val="Hyperlink"/>
            <w:noProof/>
          </w:rPr>
          <w:t>2.8</w:t>
        </w:r>
        <w:r w:rsidR="00E20364">
          <w:rPr>
            <w:rFonts w:asciiTheme="minorHAnsi" w:eastAsiaTheme="minorEastAsia" w:hAnsiTheme="minorHAnsi" w:cstheme="minorBidi"/>
            <w:caps w:val="0"/>
            <w:noProof/>
            <w:sz w:val="22"/>
            <w:szCs w:val="22"/>
            <w:lang w:eastAsia="en-GB"/>
          </w:rPr>
          <w:tab/>
        </w:r>
        <w:r w:rsidR="00E20364" w:rsidRPr="003C4606">
          <w:rPr>
            <w:rStyle w:val="Hyperlink"/>
            <w:noProof/>
          </w:rPr>
          <w:t>BURN-IN 1 CONDITIONS</w:t>
        </w:r>
        <w:r w:rsidR="00E20364">
          <w:rPr>
            <w:noProof/>
            <w:webHidden/>
          </w:rPr>
          <w:tab/>
        </w:r>
        <w:r w:rsidR="00E20364">
          <w:rPr>
            <w:noProof/>
            <w:webHidden/>
          </w:rPr>
          <w:fldChar w:fldCharType="begin"/>
        </w:r>
        <w:r w:rsidR="00E20364">
          <w:rPr>
            <w:noProof/>
            <w:webHidden/>
          </w:rPr>
          <w:instrText xml:space="preserve"> PAGEREF _Toc459040031 \h </w:instrText>
        </w:r>
        <w:r w:rsidR="00E20364">
          <w:rPr>
            <w:noProof/>
            <w:webHidden/>
          </w:rPr>
        </w:r>
        <w:r w:rsidR="00E20364">
          <w:rPr>
            <w:noProof/>
            <w:webHidden/>
          </w:rPr>
          <w:fldChar w:fldCharType="separate"/>
        </w:r>
        <w:r w:rsidR="00973B36">
          <w:rPr>
            <w:noProof/>
            <w:webHidden/>
          </w:rPr>
          <w:t>11</w:t>
        </w:r>
        <w:r w:rsidR="00E20364">
          <w:rPr>
            <w:noProof/>
            <w:webHidden/>
          </w:rPr>
          <w:fldChar w:fldCharType="end"/>
        </w:r>
      </w:hyperlink>
    </w:p>
    <w:p w14:paraId="5EBEA47B" w14:textId="77777777" w:rsidR="00E20364" w:rsidRDefault="00F601C9">
      <w:pPr>
        <w:pStyle w:val="TOC2"/>
        <w:rPr>
          <w:rFonts w:asciiTheme="minorHAnsi" w:eastAsiaTheme="minorEastAsia" w:hAnsiTheme="minorHAnsi" w:cstheme="minorBidi"/>
          <w:caps w:val="0"/>
          <w:noProof/>
          <w:sz w:val="22"/>
          <w:szCs w:val="22"/>
          <w:lang w:eastAsia="en-GB"/>
        </w:rPr>
      </w:pPr>
      <w:hyperlink w:anchor="_Toc459040032" w:history="1">
        <w:r w:rsidR="00E20364" w:rsidRPr="003C4606">
          <w:rPr>
            <w:rStyle w:val="Hyperlink"/>
            <w:noProof/>
          </w:rPr>
          <w:t>2.9</w:t>
        </w:r>
        <w:r w:rsidR="00E20364">
          <w:rPr>
            <w:rFonts w:asciiTheme="minorHAnsi" w:eastAsiaTheme="minorEastAsia" w:hAnsiTheme="minorHAnsi" w:cstheme="minorBidi"/>
            <w:caps w:val="0"/>
            <w:noProof/>
            <w:sz w:val="22"/>
            <w:szCs w:val="22"/>
            <w:lang w:eastAsia="en-GB"/>
          </w:rPr>
          <w:tab/>
        </w:r>
        <w:r w:rsidR="00E20364" w:rsidRPr="003C4606">
          <w:rPr>
            <w:rStyle w:val="Hyperlink"/>
            <w:noProof/>
          </w:rPr>
          <w:t>BURN-IN 2 CONDITIONS</w:t>
        </w:r>
        <w:r w:rsidR="00E20364">
          <w:rPr>
            <w:noProof/>
            <w:webHidden/>
          </w:rPr>
          <w:tab/>
        </w:r>
        <w:r w:rsidR="00E20364">
          <w:rPr>
            <w:noProof/>
            <w:webHidden/>
          </w:rPr>
          <w:fldChar w:fldCharType="begin"/>
        </w:r>
        <w:r w:rsidR="00E20364">
          <w:rPr>
            <w:noProof/>
            <w:webHidden/>
          </w:rPr>
          <w:instrText xml:space="preserve"> PAGEREF _Toc459040032 \h </w:instrText>
        </w:r>
        <w:r w:rsidR="00E20364">
          <w:rPr>
            <w:noProof/>
            <w:webHidden/>
          </w:rPr>
        </w:r>
        <w:r w:rsidR="00E20364">
          <w:rPr>
            <w:noProof/>
            <w:webHidden/>
          </w:rPr>
          <w:fldChar w:fldCharType="separate"/>
        </w:r>
        <w:r w:rsidR="00973B36">
          <w:rPr>
            <w:noProof/>
            <w:webHidden/>
          </w:rPr>
          <w:t>11</w:t>
        </w:r>
        <w:r w:rsidR="00E20364">
          <w:rPr>
            <w:noProof/>
            <w:webHidden/>
          </w:rPr>
          <w:fldChar w:fldCharType="end"/>
        </w:r>
      </w:hyperlink>
    </w:p>
    <w:p w14:paraId="52B8DBC6" w14:textId="77777777" w:rsidR="00E20364" w:rsidRDefault="00F601C9">
      <w:pPr>
        <w:pStyle w:val="TOC2"/>
        <w:rPr>
          <w:rFonts w:asciiTheme="minorHAnsi" w:eastAsiaTheme="minorEastAsia" w:hAnsiTheme="minorHAnsi" w:cstheme="minorBidi"/>
          <w:caps w:val="0"/>
          <w:noProof/>
          <w:sz w:val="22"/>
          <w:szCs w:val="22"/>
          <w:lang w:eastAsia="en-GB"/>
        </w:rPr>
      </w:pPr>
      <w:hyperlink w:anchor="_Toc459040033" w:history="1">
        <w:r w:rsidR="00E20364" w:rsidRPr="003C4606">
          <w:rPr>
            <w:rStyle w:val="Hyperlink"/>
            <w:noProof/>
          </w:rPr>
          <w:t>2.10</w:t>
        </w:r>
        <w:r w:rsidR="00E20364">
          <w:rPr>
            <w:rFonts w:asciiTheme="minorHAnsi" w:eastAsiaTheme="minorEastAsia" w:hAnsiTheme="minorHAnsi" w:cstheme="minorBidi"/>
            <w:caps w:val="0"/>
            <w:noProof/>
            <w:sz w:val="22"/>
            <w:szCs w:val="22"/>
            <w:lang w:eastAsia="en-GB"/>
          </w:rPr>
          <w:tab/>
        </w:r>
        <w:r w:rsidR="00E20364" w:rsidRPr="003C4606">
          <w:rPr>
            <w:rStyle w:val="Hyperlink"/>
            <w:noProof/>
          </w:rPr>
          <w:t>OPERATING LIFE CONDITIONS</w:t>
        </w:r>
        <w:r w:rsidR="00E20364">
          <w:rPr>
            <w:noProof/>
            <w:webHidden/>
          </w:rPr>
          <w:tab/>
        </w:r>
        <w:r w:rsidR="00E20364">
          <w:rPr>
            <w:noProof/>
            <w:webHidden/>
          </w:rPr>
          <w:fldChar w:fldCharType="begin"/>
        </w:r>
        <w:r w:rsidR="00E20364">
          <w:rPr>
            <w:noProof/>
            <w:webHidden/>
          </w:rPr>
          <w:instrText xml:space="preserve"> PAGEREF _Toc459040033 \h </w:instrText>
        </w:r>
        <w:r w:rsidR="00E20364">
          <w:rPr>
            <w:noProof/>
            <w:webHidden/>
          </w:rPr>
        </w:r>
        <w:r w:rsidR="00E20364">
          <w:rPr>
            <w:noProof/>
            <w:webHidden/>
          </w:rPr>
          <w:fldChar w:fldCharType="separate"/>
        </w:r>
        <w:r w:rsidR="00973B36">
          <w:rPr>
            <w:noProof/>
            <w:webHidden/>
          </w:rPr>
          <w:t>11</w:t>
        </w:r>
        <w:r w:rsidR="00E20364">
          <w:rPr>
            <w:noProof/>
            <w:webHidden/>
          </w:rPr>
          <w:fldChar w:fldCharType="end"/>
        </w:r>
      </w:hyperlink>
    </w:p>
    <w:p w14:paraId="18D413A6" w14:textId="77777777" w:rsidR="00E20364" w:rsidRDefault="00F601C9">
      <w:pPr>
        <w:pStyle w:val="TOC2"/>
        <w:rPr>
          <w:rFonts w:asciiTheme="minorHAnsi" w:eastAsiaTheme="minorEastAsia" w:hAnsiTheme="minorHAnsi" w:cstheme="minorBidi"/>
          <w:caps w:val="0"/>
          <w:noProof/>
          <w:sz w:val="22"/>
          <w:szCs w:val="22"/>
          <w:lang w:eastAsia="en-GB"/>
        </w:rPr>
      </w:pPr>
      <w:hyperlink w:anchor="_Toc459040034" w:history="1">
        <w:r w:rsidR="00E20364" w:rsidRPr="003C4606">
          <w:rPr>
            <w:rStyle w:val="Hyperlink"/>
            <w:bCs/>
            <w:noProof/>
          </w:rPr>
          <w:t>2.11</w:t>
        </w:r>
        <w:r w:rsidR="00E20364">
          <w:rPr>
            <w:rFonts w:asciiTheme="minorHAnsi" w:eastAsiaTheme="minorEastAsia" w:hAnsiTheme="minorHAnsi" w:cstheme="minorBidi"/>
            <w:caps w:val="0"/>
            <w:noProof/>
            <w:sz w:val="22"/>
            <w:szCs w:val="22"/>
            <w:lang w:eastAsia="en-GB"/>
          </w:rPr>
          <w:tab/>
        </w:r>
        <w:r w:rsidR="00E20364" w:rsidRPr="003C4606">
          <w:rPr>
            <w:rStyle w:val="Hyperlink"/>
            <w:bCs/>
            <w:noProof/>
          </w:rPr>
          <w:t>TOTAL DOSE RADIATION TESTING</w:t>
        </w:r>
        <w:r w:rsidR="00E20364">
          <w:rPr>
            <w:noProof/>
            <w:webHidden/>
          </w:rPr>
          <w:tab/>
        </w:r>
        <w:r w:rsidR="00E20364">
          <w:rPr>
            <w:noProof/>
            <w:webHidden/>
          </w:rPr>
          <w:fldChar w:fldCharType="begin"/>
        </w:r>
        <w:r w:rsidR="00E20364">
          <w:rPr>
            <w:noProof/>
            <w:webHidden/>
          </w:rPr>
          <w:instrText xml:space="preserve"> PAGEREF _Toc459040034 \h </w:instrText>
        </w:r>
        <w:r w:rsidR="00E20364">
          <w:rPr>
            <w:noProof/>
            <w:webHidden/>
          </w:rPr>
        </w:r>
        <w:r w:rsidR="00E20364">
          <w:rPr>
            <w:noProof/>
            <w:webHidden/>
          </w:rPr>
          <w:fldChar w:fldCharType="separate"/>
        </w:r>
        <w:r w:rsidR="00973B36">
          <w:rPr>
            <w:noProof/>
            <w:webHidden/>
          </w:rPr>
          <w:t>12</w:t>
        </w:r>
        <w:r w:rsidR="00E20364">
          <w:rPr>
            <w:noProof/>
            <w:webHidden/>
          </w:rPr>
          <w:fldChar w:fldCharType="end"/>
        </w:r>
      </w:hyperlink>
    </w:p>
    <w:p w14:paraId="1B027D2E" w14:textId="77777777" w:rsidR="00E20364" w:rsidRDefault="00F601C9">
      <w:pPr>
        <w:pStyle w:val="TOC3"/>
        <w:tabs>
          <w:tab w:val="left" w:pos="1080"/>
          <w:tab w:val="right" w:pos="10147"/>
        </w:tabs>
        <w:rPr>
          <w:rFonts w:asciiTheme="minorHAnsi" w:eastAsiaTheme="minorEastAsia" w:hAnsiTheme="minorHAnsi" w:cstheme="minorBidi"/>
          <w:noProof/>
          <w:sz w:val="22"/>
          <w:szCs w:val="22"/>
          <w:lang w:eastAsia="en-GB"/>
        </w:rPr>
      </w:pPr>
      <w:hyperlink w:anchor="_Toc459040035" w:history="1">
        <w:r w:rsidR="00E20364" w:rsidRPr="003C4606">
          <w:rPr>
            <w:rStyle w:val="Hyperlink"/>
            <w:bCs/>
            <w:noProof/>
          </w:rPr>
          <w:t>2.11.1</w:t>
        </w:r>
        <w:r w:rsidR="00E20364">
          <w:rPr>
            <w:rFonts w:asciiTheme="minorHAnsi" w:eastAsiaTheme="minorEastAsia" w:hAnsiTheme="minorHAnsi" w:cstheme="minorBidi"/>
            <w:noProof/>
            <w:sz w:val="22"/>
            <w:szCs w:val="22"/>
            <w:lang w:eastAsia="en-GB"/>
          </w:rPr>
          <w:tab/>
        </w:r>
        <w:r w:rsidR="00E20364" w:rsidRPr="003C4606">
          <w:rPr>
            <w:rStyle w:val="Hyperlink"/>
            <w:bCs/>
            <w:noProof/>
          </w:rPr>
          <w:t>Bias Conditions and Total Dose Level for Total Dose Radiation Testing</w:t>
        </w:r>
        <w:r w:rsidR="00E20364">
          <w:rPr>
            <w:noProof/>
            <w:webHidden/>
          </w:rPr>
          <w:tab/>
        </w:r>
        <w:r w:rsidR="00E20364">
          <w:rPr>
            <w:noProof/>
            <w:webHidden/>
          </w:rPr>
          <w:fldChar w:fldCharType="begin"/>
        </w:r>
        <w:r w:rsidR="00E20364">
          <w:rPr>
            <w:noProof/>
            <w:webHidden/>
          </w:rPr>
          <w:instrText xml:space="preserve"> PAGEREF _Toc459040035 \h </w:instrText>
        </w:r>
        <w:r w:rsidR="00E20364">
          <w:rPr>
            <w:noProof/>
            <w:webHidden/>
          </w:rPr>
        </w:r>
        <w:r w:rsidR="00E20364">
          <w:rPr>
            <w:noProof/>
            <w:webHidden/>
          </w:rPr>
          <w:fldChar w:fldCharType="separate"/>
        </w:r>
        <w:r w:rsidR="00973B36">
          <w:rPr>
            <w:noProof/>
            <w:webHidden/>
          </w:rPr>
          <w:t>12</w:t>
        </w:r>
        <w:r w:rsidR="00E20364">
          <w:rPr>
            <w:noProof/>
            <w:webHidden/>
          </w:rPr>
          <w:fldChar w:fldCharType="end"/>
        </w:r>
      </w:hyperlink>
    </w:p>
    <w:p w14:paraId="49891830" w14:textId="77777777" w:rsidR="00E20364" w:rsidRDefault="00F601C9">
      <w:pPr>
        <w:pStyle w:val="TOC3"/>
        <w:tabs>
          <w:tab w:val="left" w:pos="1080"/>
          <w:tab w:val="right" w:pos="10147"/>
        </w:tabs>
        <w:rPr>
          <w:rFonts w:asciiTheme="minorHAnsi" w:eastAsiaTheme="minorEastAsia" w:hAnsiTheme="minorHAnsi" w:cstheme="minorBidi"/>
          <w:noProof/>
          <w:sz w:val="22"/>
          <w:szCs w:val="22"/>
          <w:lang w:eastAsia="en-GB"/>
        </w:rPr>
      </w:pPr>
      <w:hyperlink w:anchor="_Toc459040036" w:history="1">
        <w:r w:rsidR="00E20364" w:rsidRPr="003C4606">
          <w:rPr>
            <w:rStyle w:val="Hyperlink"/>
            <w:bCs/>
            <w:noProof/>
          </w:rPr>
          <w:t>2.11.2</w:t>
        </w:r>
        <w:r w:rsidR="00E20364">
          <w:rPr>
            <w:rFonts w:asciiTheme="minorHAnsi" w:eastAsiaTheme="minorEastAsia" w:hAnsiTheme="minorHAnsi" w:cstheme="minorBidi"/>
            <w:noProof/>
            <w:sz w:val="22"/>
            <w:szCs w:val="22"/>
            <w:lang w:eastAsia="en-GB"/>
          </w:rPr>
          <w:tab/>
        </w:r>
        <w:r w:rsidR="00E20364" w:rsidRPr="003C4606">
          <w:rPr>
            <w:rStyle w:val="Hyperlink"/>
            <w:bCs/>
            <w:noProof/>
          </w:rPr>
          <w:t>Electrical Measurements for Total Dose Radiation Testing</w:t>
        </w:r>
        <w:r w:rsidR="00E20364">
          <w:rPr>
            <w:noProof/>
            <w:webHidden/>
          </w:rPr>
          <w:tab/>
        </w:r>
        <w:r w:rsidR="00E20364">
          <w:rPr>
            <w:noProof/>
            <w:webHidden/>
          </w:rPr>
          <w:fldChar w:fldCharType="begin"/>
        </w:r>
        <w:r w:rsidR="00E20364">
          <w:rPr>
            <w:noProof/>
            <w:webHidden/>
          </w:rPr>
          <w:instrText xml:space="preserve"> PAGEREF _Toc459040036 \h </w:instrText>
        </w:r>
        <w:r w:rsidR="00E20364">
          <w:rPr>
            <w:noProof/>
            <w:webHidden/>
          </w:rPr>
        </w:r>
        <w:r w:rsidR="00E20364">
          <w:rPr>
            <w:noProof/>
            <w:webHidden/>
          </w:rPr>
          <w:fldChar w:fldCharType="separate"/>
        </w:r>
        <w:r w:rsidR="00973B36">
          <w:rPr>
            <w:noProof/>
            <w:webHidden/>
          </w:rPr>
          <w:t>12</w:t>
        </w:r>
        <w:r w:rsidR="00E20364">
          <w:rPr>
            <w:noProof/>
            <w:webHidden/>
          </w:rPr>
          <w:fldChar w:fldCharType="end"/>
        </w:r>
      </w:hyperlink>
    </w:p>
    <w:p w14:paraId="2B71D868" w14:textId="77777777" w:rsidR="00E20364" w:rsidRDefault="00F601C9">
      <w:pPr>
        <w:pStyle w:val="TOC2"/>
        <w:rPr>
          <w:rFonts w:asciiTheme="minorHAnsi" w:eastAsiaTheme="minorEastAsia" w:hAnsiTheme="minorHAnsi" w:cstheme="minorBidi"/>
          <w:caps w:val="0"/>
          <w:noProof/>
          <w:sz w:val="22"/>
          <w:szCs w:val="22"/>
          <w:lang w:eastAsia="en-GB"/>
        </w:rPr>
      </w:pPr>
      <w:hyperlink w:anchor="_Toc459040037" w:history="1">
        <w:r w:rsidR="00E20364" w:rsidRPr="003C4606">
          <w:rPr>
            <w:rStyle w:val="Hyperlink"/>
            <w:noProof/>
          </w:rPr>
          <w:t>APPENDIX A</w:t>
        </w:r>
        <w:r w:rsidR="00E20364">
          <w:rPr>
            <w:noProof/>
            <w:webHidden/>
          </w:rPr>
          <w:tab/>
        </w:r>
        <w:r w:rsidR="00E20364">
          <w:rPr>
            <w:noProof/>
            <w:webHidden/>
          </w:rPr>
          <w:fldChar w:fldCharType="begin"/>
        </w:r>
        <w:r w:rsidR="00E20364">
          <w:rPr>
            <w:noProof/>
            <w:webHidden/>
          </w:rPr>
          <w:instrText xml:space="preserve"> PAGEREF _Toc459040037 \h </w:instrText>
        </w:r>
        <w:r w:rsidR="00E20364">
          <w:rPr>
            <w:noProof/>
            <w:webHidden/>
          </w:rPr>
        </w:r>
        <w:r w:rsidR="00E20364">
          <w:rPr>
            <w:noProof/>
            <w:webHidden/>
          </w:rPr>
          <w:fldChar w:fldCharType="separate"/>
        </w:r>
        <w:r w:rsidR="00973B36">
          <w:rPr>
            <w:noProof/>
            <w:webHidden/>
          </w:rPr>
          <w:t>13</w:t>
        </w:r>
        <w:r w:rsidR="00E20364">
          <w:rPr>
            <w:noProof/>
            <w:webHidden/>
          </w:rPr>
          <w:fldChar w:fldCharType="end"/>
        </w:r>
      </w:hyperlink>
    </w:p>
    <w:p w14:paraId="66B8F75E" w14:textId="397A9CA7" w:rsidR="007638F8" w:rsidRPr="00240DB1" w:rsidRDefault="006B573D" w:rsidP="004A1176">
      <w:pPr>
        <w:pStyle w:val="TOC2"/>
        <w:rPr>
          <w:rFonts w:cs="Arial"/>
        </w:rPr>
      </w:pPr>
      <w:r w:rsidRPr="00240DB1">
        <w:rPr>
          <w:rFonts w:cs="Arial"/>
        </w:rPr>
        <w:fldChar w:fldCharType="end"/>
      </w:r>
    </w:p>
    <w:p w14:paraId="60F6C416" w14:textId="77777777" w:rsidR="00306ACC" w:rsidRPr="00240DB1" w:rsidRDefault="00306ACC" w:rsidP="007A41EF">
      <w:pPr>
        <w:ind w:left="0"/>
        <w:rPr>
          <w:rFonts w:cs="Arial"/>
        </w:rPr>
      </w:pPr>
      <w:r w:rsidRPr="00240DB1">
        <w:rPr>
          <w:rFonts w:cs="Arial"/>
        </w:rPr>
        <w:br w:type="page"/>
      </w:r>
    </w:p>
    <w:p w14:paraId="75CD7241" w14:textId="77777777" w:rsidR="00E75962" w:rsidRDefault="008E3946" w:rsidP="00E75962">
      <w:pPr>
        <w:pStyle w:val="Heading1"/>
      </w:pPr>
      <w:bookmarkStart w:id="1" w:name="_Toc459040004"/>
      <w:r w:rsidRPr="00240DB1">
        <w:lastRenderedPageBreak/>
        <w:t>General</w:t>
      </w:r>
      <w:bookmarkEnd w:id="1"/>
    </w:p>
    <w:p w14:paraId="65A527E3" w14:textId="77777777" w:rsidR="00A04525" w:rsidRDefault="00A04525" w:rsidP="008D5D79">
      <w:pPr>
        <w:pStyle w:val="Heading2"/>
      </w:pPr>
      <w:bookmarkStart w:id="2" w:name="_Toc459040005"/>
      <w:r>
        <w:t>SCOPE</w:t>
      </w:r>
      <w:bookmarkEnd w:id="2"/>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3" w:name="_Toc459040006"/>
      <w:r>
        <w:t>APPLICABLE DOCUMENTS</w:t>
      </w:r>
      <w:bookmarkEnd w:id="3"/>
    </w:p>
    <w:p w14:paraId="7A119AE2" w14:textId="77777777" w:rsidR="00A04525" w:rsidRDefault="00A04525" w:rsidP="00A04525">
      <w:r>
        <w:t>The following documents form part of this specification and shall be read in conjunction with it:</w:t>
      </w:r>
    </w:p>
    <w:p w14:paraId="106FBEB3" w14:textId="310E0148" w:rsidR="00A04525" w:rsidRDefault="00A04525" w:rsidP="008D5D79">
      <w:pPr>
        <w:pStyle w:val="alphabeticallist"/>
      </w:pPr>
      <w:r>
        <w:t>ES</w:t>
      </w:r>
      <w:r w:rsidR="00301E66">
        <w:t xml:space="preserve">CC Generic Specification No. </w:t>
      </w:r>
      <w:hyperlink r:id="rId15" w:history="1">
        <w:r w:rsidR="00301E66" w:rsidRPr="00704CD0">
          <w:rPr>
            <w:rStyle w:val="Hyperlink"/>
          </w:rPr>
          <w:t>501</w:t>
        </w:r>
        <w:r w:rsidRPr="00704CD0">
          <w:rPr>
            <w:rStyle w:val="Hyperlink"/>
          </w:rPr>
          <w:t>0</w:t>
        </w:r>
      </w:hyperlink>
    </w:p>
    <w:p w14:paraId="29F39067" w14:textId="77777777" w:rsidR="00A04525" w:rsidRDefault="00A04525" w:rsidP="008D5D79">
      <w:pPr>
        <w:pStyle w:val="alphabeticallist"/>
      </w:pPr>
      <w:r>
        <w:t>MIL-STD-750, Test Methods and Procedures for Semiconductor Devices</w:t>
      </w:r>
    </w:p>
    <w:p w14:paraId="7FF77BCE" w14:textId="77777777" w:rsidR="00A04525" w:rsidRDefault="00A04525" w:rsidP="008D5D79">
      <w:pPr>
        <w:pStyle w:val="Heading2"/>
      </w:pPr>
      <w:bookmarkStart w:id="4" w:name="_Toc459040007"/>
      <w:r>
        <w:t>TERMS, DEFINITIONS, ABBREVIATIONS, SYMBOLS AND UNITS</w:t>
      </w:r>
      <w:bookmarkEnd w:id="4"/>
    </w:p>
    <w:p w14:paraId="5AF5DE59" w14:textId="61AE84DF" w:rsidR="00E52FDB" w:rsidRDefault="00A04525" w:rsidP="00E52FDB">
      <w:r>
        <w:t xml:space="preserve">For the purpose of this specification, the terms, definitions, abbreviations, symbols and units specified in ESCC Basic Specification No. </w:t>
      </w:r>
      <w:hyperlink r:id="rId16" w:history="1">
        <w:r w:rsidRPr="00704CD0">
          <w:rPr>
            <w:rStyle w:val="Hyperlink"/>
          </w:rPr>
          <w:t>21300</w:t>
        </w:r>
      </w:hyperlink>
      <w:r>
        <w:t xml:space="preserve"> shall apply.</w:t>
      </w:r>
    </w:p>
    <w:p w14:paraId="73870CBC" w14:textId="77777777" w:rsidR="00A04525" w:rsidRDefault="00A04525" w:rsidP="008D5D79">
      <w:pPr>
        <w:pStyle w:val="Heading2"/>
      </w:pPr>
      <w:bookmarkStart w:id="5" w:name="_Toc459040008"/>
      <w:r>
        <w:t>THE ESCC COMPONENT NUMBER AND COMPONENT TYPE VARIANTS</w:t>
      </w:r>
      <w:bookmarkEnd w:id="5"/>
    </w:p>
    <w:p w14:paraId="1F008A13" w14:textId="77777777" w:rsidR="00A04525" w:rsidRDefault="00A04525" w:rsidP="008D5D79">
      <w:pPr>
        <w:pStyle w:val="Heading3"/>
      </w:pPr>
      <w:bookmarkStart w:id="6" w:name="_Toc459040009"/>
      <w:r>
        <w:t>The ESCC Component Number</w:t>
      </w:r>
      <w:bookmarkEnd w:id="6"/>
    </w:p>
    <w:p w14:paraId="72BDC574" w14:textId="77777777" w:rsidR="00A04525" w:rsidRDefault="00A04525" w:rsidP="00A04525">
      <w:r>
        <w:t>The ESCC Component Number shall be constituted as follows:</w:t>
      </w:r>
    </w:p>
    <w:p w14:paraId="754CE913" w14:textId="22F6D4E7" w:rsidR="00A04525" w:rsidRDefault="00A04525" w:rsidP="00A04525">
      <w:r>
        <w:t xml:space="preserve">Example: </w:t>
      </w:r>
      <w:r w:rsidR="00505E0A">
        <w:t>5513017</w:t>
      </w:r>
      <w:r>
        <w:t>01</w:t>
      </w:r>
      <w:r w:rsidR="00505E0A">
        <w:t>R</w:t>
      </w:r>
    </w:p>
    <w:p w14:paraId="22967A5C" w14:textId="15B59C68" w:rsidR="00A04525" w:rsidRDefault="00A04525" w:rsidP="008D5D79">
      <w:pPr>
        <w:pStyle w:val="BulletList"/>
      </w:pPr>
      <w:r>
        <w:t xml:space="preserve">Detail Specification Reference: </w:t>
      </w:r>
      <w:r w:rsidR="00505E0A">
        <w:t>5513017</w:t>
      </w:r>
    </w:p>
    <w:p w14:paraId="01E0EA07" w14:textId="77777777" w:rsidR="00A04525" w:rsidRDefault="00A04525" w:rsidP="008D5D79">
      <w:pPr>
        <w:pStyle w:val="BulletList"/>
      </w:pPr>
      <w:r>
        <w:t>Component Type Variant Number: 01 (as required)</w:t>
      </w:r>
    </w:p>
    <w:p w14:paraId="72526786" w14:textId="31134074" w:rsidR="00505E0A" w:rsidRDefault="00505E0A" w:rsidP="008D5D79">
      <w:pPr>
        <w:pStyle w:val="BulletList"/>
      </w:pPr>
      <w:r>
        <w:t>Total Dose Radiation Level Letter: R (as required)</w:t>
      </w:r>
    </w:p>
    <w:p w14:paraId="2C7EB069" w14:textId="77777777" w:rsidR="00A04525" w:rsidRDefault="00A04525" w:rsidP="008D5D79">
      <w:pPr>
        <w:pStyle w:val="Heading3"/>
      </w:pPr>
      <w:bookmarkStart w:id="7" w:name="_Toc459040010"/>
      <w:r>
        <w:t>Component Type Variants</w:t>
      </w:r>
      <w:bookmarkEnd w:id="7"/>
    </w:p>
    <w:p w14:paraId="134289E3" w14:textId="77777777" w:rsidR="00A04525" w:rsidRDefault="00A04525" w:rsidP="00A04525">
      <w:r>
        <w:t>The component type variants applicable to this specification are as follows:</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964"/>
        <w:gridCol w:w="1644"/>
        <w:gridCol w:w="964"/>
        <w:gridCol w:w="1757"/>
        <w:gridCol w:w="964"/>
        <w:gridCol w:w="1984"/>
      </w:tblGrid>
      <w:tr w:rsidR="00C749B6" w:rsidRPr="00183D4A" w14:paraId="28CF7E80" w14:textId="48564ED9" w:rsidTr="00C749B6">
        <w:trPr>
          <w:trHeight w:val="510"/>
        </w:trPr>
        <w:tc>
          <w:tcPr>
            <w:tcW w:w="964" w:type="dxa"/>
          </w:tcPr>
          <w:p w14:paraId="7AB0767E" w14:textId="77777777" w:rsidR="00C749B6" w:rsidRPr="00183D4A" w:rsidRDefault="00C749B6" w:rsidP="00F23B23">
            <w:pPr>
              <w:pStyle w:val="Bodyjustified"/>
            </w:pPr>
            <w:r w:rsidRPr="00183D4A">
              <w:t>Variant Number</w:t>
            </w:r>
          </w:p>
        </w:tc>
        <w:tc>
          <w:tcPr>
            <w:tcW w:w="1644" w:type="dxa"/>
          </w:tcPr>
          <w:p w14:paraId="5EBEC658" w14:textId="77777777" w:rsidR="00C749B6" w:rsidRPr="00183D4A" w:rsidRDefault="00C749B6" w:rsidP="00F23B23">
            <w:pPr>
              <w:pStyle w:val="Bodyjustified"/>
            </w:pPr>
            <w:r w:rsidRPr="00183D4A">
              <w:t>Based on Type</w:t>
            </w:r>
          </w:p>
        </w:tc>
        <w:tc>
          <w:tcPr>
            <w:tcW w:w="964" w:type="dxa"/>
          </w:tcPr>
          <w:p w14:paraId="57CC0080" w14:textId="77777777" w:rsidR="00C749B6" w:rsidRPr="00183D4A" w:rsidRDefault="00C749B6" w:rsidP="00F23B23">
            <w:pPr>
              <w:pStyle w:val="Bodyjustified"/>
            </w:pPr>
            <w:r w:rsidRPr="00183D4A">
              <w:t>Case</w:t>
            </w:r>
          </w:p>
        </w:tc>
        <w:tc>
          <w:tcPr>
            <w:tcW w:w="1757" w:type="dxa"/>
          </w:tcPr>
          <w:p w14:paraId="483C02DE" w14:textId="50749229" w:rsidR="00C749B6" w:rsidRPr="00183D4A" w:rsidRDefault="00C749B6" w:rsidP="00C04167">
            <w:pPr>
              <w:pStyle w:val="Bodyjustified"/>
            </w:pPr>
            <w:r>
              <w:t>Terminal</w:t>
            </w:r>
            <w:r w:rsidRPr="00183D4A">
              <w:t xml:space="preserve"> Material and Finish</w:t>
            </w:r>
          </w:p>
        </w:tc>
        <w:tc>
          <w:tcPr>
            <w:tcW w:w="964" w:type="dxa"/>
          </w:tcPr>
          <w:p w14:paraId="4146ECB8" w14:textId="77777777" w:rsidR="00C749B6" w:rsidRPr="00183D4A" w:rsidRDefault="00C749B6" w:rsidP="00F23B23">
            <w:pPr>
              <w:pStyle w:val="Bodyjustified"/>
            </w:pPr>
            <w:r w:rsidRPr="00183D4A">
              <w:t>Weight</w:t>
            </w:r>
          </w:p>
          <w:p w14:paraId="58F4222A" w14:textId="77777777" w:rsidR="00C749B6" w:rsidRPr="00183D4A" w:rsidRDefault="00C749B6" w:rsidP="00F23B23">
            <w:pPr>
              <w:pStyle w:val="Bodyjustified"/>
            </w:pPr>
            <w:r w:rsidRPr="00183D4A">
              <w:t>max g</w:t>
            </w:r>
          </w:p>
        </w:tc>
        <w:tc>
          <w:tcPr>
            <w:tcW w:w="1984" w:type="dxa"/>
          </w:tcPr>
          <w:p w14:paraId="321BBB31" w14:textId="54BCBA8E" w:rsidR="00C749B6" w:rsidRPr="00183D4A" w:rsidRDefault="00C749B6" w:rsidP="00F23B23">
            <w:pPr>
              <w:pStyle w:val="Bodyjustified"/>
            </w:pPr>
            <w:r>
              <w:t>Total Dose Radiation Level Letter</w:t>
            </w:r>
          </w:p>
        </w:tc>
      </w:tr>
      <w:tr w:rsidR="00C749B6" w:rsidRPr="00183D4A" w14:paraId="0C0B5AC8" w14:textId="6CE910E7" w:rsidTr="00C749B6">
        <w:trPr>
          <w:trHeight w:val="318"/>
        </w:trPr>
        <w:tc>
          <w:tcPr>
            <w:tcW w:w="964" w:type="dxa"/>
            <w:vAlign w:val="center"/>
          </w:tcPr>
          <w:p w14:paraId="01C6067A" w14:textId="2C59EBB4" w:rsidR="00C749B6" w:rsidRPr="00183D4A" w:rsidRDefault="00C749B6" w:rsidP="00C749B6">
            <w:pPr>
              <w:pStyle w:val="Bodyjustified"/>
            </w:pPr>
            <w:r w:rsidRPr="00183D4A">
              <w:t>0</w:t>
            </w:r>
            <w:r>
              <w:t>1</w:t>
            </w:r>
          </w:p>
        </w:tc>
        <w:tc>
          <w:tcPr>
            <w:tcW w:w="1644" w:type="dxa"/>
            <w:vAlign w:val="center"/>
          </w:tcPr>
          <w:p w14:paraId="24F3369C" w14:textId="46EBD628" w:rsidR="00C749B6" w:rsidRPr="00183D4A" w:rsidRDefault="00C749B6" w:rsidP="00C749B6">
            <w:pPr>
              <w:pStyle w:val="Bodyjustified"/>
            </w:pPr>
            <w:r>
              <w:t>BXY42</w:t>
            </w:r>
          </w:p>
        </w:tc>
        <w:tc>
          <w:tcPr>
            <w:tcW w:w="964" w:type="dxa"/>
            <w:vAlign w:val="center"/>
          </w:tcPr>
          <w:p w14:paraId="2182D2AC" w14:textId="118E71B8" w:rsidR="00C749B6" w:rsidRPr="005619EF" w:rsidRDefault="00C749B6" w:rsidP="00C749B6">
            <w:pPr>
              <w:pStyle w:val="Bodyjustified"/>
            </w:pPr>
            <w:r>
              <w:t>T1</w:t>
            </w:r>
          </w:p>
        </w:tc>
        <w:tc>
          <w:tcPr>
            <w:tcW w:w="1757" w:type="dxa"/>
            <w:vAlign w:val="center"/>
          </w:tcPr>
          <w:p w14:paraId="32D8CC5A" w14:textId="0BAFE51A" w:rsidR="00C749B6" w:rsidRPr="00183D4A" w:rsidRDefault="001B13F5" w:rsidP="00C749B6">
            <w:pPr>
              <w:pStyle w:val="Bodyjustified"/>
            </w:pPr>
            <w:r>
              <w:t>E</w:t>
            </w:r>
            <w:r w:rsidR="00C749B6">
              <w:t>2</w:t>
            </w:r>
          </w:p>
        </w:tc>
        <w:tc>
          <w:tcPr>
            <w:tcW w:w="964" w:type="dxa"/>
            <w:vAlign w:val="center"/>
          </w:tcPr>
          <w:p w14:paraId="4224778E" w14:textId="4A0D3EC1" w:rsidR="00C749B6" w:rsidRPr="00183D4A" w:rsidRDefault="00C749B6" w:rsidP="001B13F5">
            <w:pPr>
              <w:pStyle w:val="Bodyjustified"/>
            </w:pPr>
            <w:r>
              <w:t>0.0</w:t>
            </w:r>
            <w:r w:rsidR="001B13F5">
              <w:t>2</w:t>
            </w:r>
          </w:p>
        </w:tc>
        <w:tc>
          <w:tcPr>
            <w:tcW w:w="1984" w:type="dxa"/>
            <w:vAlign w:val="center"/>
          </w:tcPr>
          <w:p w14:paraId="443A6069" w14:textId="37E24983" w:rsidR="00C749B6" w:rsidRDefault="00C749B6" w:rsidP="00C749B6">
            <w:pPr>
              <w:pStyle w:val="Bodyjustified"/>
            </w:pPr>
            <w:r>
              <w:rPr>
                <w:w w:val="100"/>
                <w:lang w:val="en-US"/>
              </w:rPr>
              <w:t>R [100k</w:t>
            </w:r>
            <w:r w:rsidR="00F678AB">
              <w:rPr>
                <w:w w:val="100"/>
                <w:lang w:val="en-US"/>
              </w:rPr>
              <w:t>rad</w:t>
            </w:r>
            <w:r>
              <w:rPr>
                <w:w w:val="100"/>
                <w:lang w:val="en-US"/>
              </w:rPr>
              <w:t>(Si)]</w:t>
            </w:r>
          </w:p>
        </w:tc>
      </w:tr>
      <w:tr w:rsidR="00C749B6" w:rsidRPr="00183D4A" w14:paraId="60E2FB70" w14:textId="0E91649B" w:rsidTr="00C749B6">
        <w:trPr>
          <w:trHeight w:val="318"/>
        </w:trPr>
        <w:tc>
          <w:tcPr>
            <w:tcW w:w="964" w:type="dxa"/>
            <w:vAlign w:val="center"/>
          </w:tcPr>
          <w:p w14:paraId="2AA6561E" w14:textId="66DECDD1" w:rsidR="00C749B6" w:rsidRPr="00183D4A" w:rsidRDefault="00C749B6" w:rsidP="00C749B6">
            <w:pPr>
              <w:pStyle w:val="Bodyjustified"/>
            </w:pPr>
            <w:r w:rsidRPr="00183D4A">
              <w:t>0</w:t>
            </w:r>
            <w:r>
              <w:t>2</w:t>
            </w:r>
          </w:p>
        </w:tc>
        <w:tc>
          <w:tcPr>
            <w:tcW w:w="1644" w:type="dxa"/>
            <w:vAlign w:val="center"/>
          </w:tcPr>
          <w:p w14:paraId="4A427DDC" w14:textId="7619D19B" w:rsidR="00C749B6" w:rsidRPr="00183D4A" w:rsidRDefault="00C749B6" w:rsidP="00C749B6">
            <w:pPr>
              <w:pStyle w:val="Bodyjustified"/>
            </w:pPr>
            <w:r>
              <w:t>BXY42</w:t>
            </w:r>
          </w:p>
        </w:tc>
        <w:tc>
          <w:tcPr>
            <w:tcW w:w="964" w:type="dxa"/>
            <w:vAlign w:val="center"/>
          </w:tcPr>
          <w:p w14:paraId="73E34D44" w14:textId="37A6BCD4" w:rsidR="00C749B6" w:rsidRPr="005619EF" w:rsidRDefault="00C749B6" w:rsidP="00C749B6">
            <w:pPr>
              <w:pStyle w:val="Bodyjustified"/>
            </w:pPr>
            <w:r>
              <w:t>T</w:t>
            </w:r>
          </w:p>
        </w:tc>
        <w:tc>
          <w:tcPr>
            <w:tcW w:w="1757" w:type="dxa"/>
            <w:vAlign w:val="center"/>
          </w:tcPr>
          <w:p w14:paraId="72181C91" w14:textId="26FC5DB2" w:rsidR="00C749B6" w:rsidRPr="00183D4A" w:rsidRDefault="00C749B6" w:rsidP="00C749B6">
            <w:pPr>
              <w:pStyle w:val="Bodyjustified"/>
            </w:pPr>
            <w:r>
              <w:t>D2</w:t>
            </w:r>
          </w:p>
        </w:tc>
        <w:tc>
          <w:tcPr>
            <w:tcW w:w="964" w:type="dxa"/>
            <w:vAlign w:val="center"/>
          </w:tcPr>
          <w:p w14:paraId="220CD20D" w14:textId="57663CBA" w:rsidR="00C749B6" w:rsidRPr="00183D4A" w:rsidRDefault="00C749B6" w:rsidP="001B13F5">
            <w:pPr>
              <w:pStyle w:val="Bodyjustified"/>
            </w:pPr>
            <w:r>
              <w:t>0.0</w:t>
            </w:r>
            <w:r w:rsidR="001B13F5">
              <w:t>2</w:t>
            </w:r>
          </w:p>
        </w:tc>
        <w:tc>
          <w:tcPr>
            <w:tcW w:w="1984" w:type="dxa"/>
            <w:vAlign w:val="center"/>
          </w:tcPr>
          <w:p w14:paraId="7ACD3438" w14:textId="2C4135BA" w:rsidR="00C749B6" w:rsidRDefault="00C749B6" w:rsidP="00C749B6">
            <w:pPr>
              <w:pStyle w:val="Bodyjustified"/>
            </w:pPr>
            <w:r>
              <w:rPr>
                <w:w w:val="100"/>
                <w:lang w:val="en-US"/>
              </w:rPr>
              <w:t>R [100k</w:t>
            </w:r>
            <w:r w:rsidR="00F678AB">
              <w:rPr>
                <w:w w:val="100"/>
                <w:lang w:val="en-US"/>
              </w:rPr>
              <w:t>rad</w:t>
            </w:r>
            <w:r>
              <w:rPr>
                <w:w w:val="100"/>
                <w:lang w:val="en-US"/>
              </w:rPr>
              <w:t>(Si)]</w:t>
            </w:r>
          </w:p>
        </w:tc>
      </w:tr>
    </w:tbl>
    <w:p w14:paraId="14FEC515" w14:textId="5A75EF13" w:rsidR="00A04525" w:rsidRDefault="00A04525" w:rsidP="005619EF">
      <w:pPr>
        <w:spacing w:before="240"/>
      </w:pPr>
      <w:r>
        <w:t xml:space="preserve">The </w:t>
      </w:r>
      <w:r w:rsidR="00C749B6">
        <w:t>terminal</w:t>
      </w:r>
      <w:r>
        <w:t xml:space="preserve"> material and finish shall be in accordance with the requirements of ESCC Basic Specification No. </w:t>
      </w:r>
      <w:hyperlink r:id="rId17" w:history="1">
        <w:r w:rsidRPr="00704CD0">
          <w:rPr>
            <w:rStyle w:val="Hyperlink"/>
          </w:rPr>
          <w:t>23500</w:t>
        </w:r>
      </w:hyperlink>
      <w:r>
        <w:t>.</w:t>
      </w:r>
    </w:p>
    <w:p w14:paraId="34E8FD15" w14:textId="20A36AFB" w:rsidR="00C749B6" w:rsidRDefault="00C749B6" w:rsidP="005619EF">
      <w:pPr>
        <w:spacing w:before="240"/>
      </w:pPr>
      <w:r w:rsidRPr="00C749B6">
        <w:t xml:space="preserve">The total dose radiation level letter shall be as defined in ESCC Basic Specification No. </w:t>
      </w:r>
      <w:hyperlink r:id="rId18" w:history="1">
        <w:r w:rsidRPr="00704CD0">
          <w:rPr>
            <w:rStyle w:val="Hyperlink"/>
          </w:rPr>
          <w:t>22900</w:t>
        </w:r>
      </w:hyperlink>
      <w:r w:rsidRPr="00C749B6">
        <w:t>. If an alternative radiation test level is specified in the Purchase Order the letter shall be changed accordingly.</w:t>
      </w:r>
    </w:p>
    <w:p w14:paraId="0CDB750C" w14:textId="77777777" w:rsidR="00A04525" w:rsidRDefault="00A04525" w:rsidP="00EE06A3">
      <w:pPr>
        <w:pStyle w:val="Heading2"/>
      </w:pPr>
      <w:bookmarkStart w:id="8" w:name="_Toc459040011"/>
      <w:r>
        <w:lastRenderedPageBreak/>
        <w:t>MAXIMUM RATINGS</w:t>
      </w:r>
      <w:bookmarkEnd w:id="8"/>
    </w:p>
    <w:p w14:paraId="5A260C99" w14:textId="77777777" w:rsidR="00A04525" w:rsidRDefault="00A04525" w:rsidP="00EE06A3">
      <w:pPr>
        <w:keepNext/>
      </w:pPr>
      <w:r>
        <w:t>The maximum ratings shall not be exceeded at any time during use or storage.</w:t>
      </w:r>
    </w:p>
    <w:p w14:paraId="6ABFE28D" w14:textId="77777777" w:rsidR="00FE3872" w:rsidRPr="00FE3872" w:rsidRDefault="00A04525" w:rsidP="00FE3872">
      <w:r>
        <w:t>Maximum ratings shall only be exceeded during testing to the extent specified in this specification and when stipulated in Test Methods and Procedures of the ESCC Generic Specification.</w:t>
      </w:r>
      <w:r w:rsidR="00FE3872">
        <w:t xml:space="preserve"> </w:t>
      </w:r>
    </w:p>
    <w:tbl>
      <w:tblPr>
        <w:tblStyle w:val="TableGrid"/>
        <w:tblW w:w="8820" w:type="dxa"/>
        <w:tblInd w:w="1531" w:type="dxa"/>
        <w:tblLayout w:type="fixed"/>
        <w:tblCellMar>
          <w:top w:w="28" w:type="dxa"/>
          <w:left w:w="57" w:type="dxa"/>
          <w:bottom w:w="28" w:type="dxa"/>
          <w:right w:w="57" w:type="dxa"/>
        </w:tblCellMar>
        <w:tblLook w:val="04A0" w:firstRow="1" w:lastRow="0" w:firstColumn="1" w:lastColumn="0" w:noHBand="0" w:noVBand="1"/>
      </w:tblPr>
      <w:tblGrid>
        <w:gridCol w:w="3160"/>
        <w:gridCol w:w="1040"/>
        <w:gridCol w:w="2060"/>
        <w:gridCol w:w="860"/>
        <w:gridCol w:w="1700"/>
      </w:tblGrid>
      <w:tr w:rsidR="00FE3872" w:rsidRPr="00FE3872" w14:paraId="193770DD" w14:textId="77777777" w:rsidTr="00FE3872">
        <w:trPr>
          <w:trHeight w:val="340"/>
        </w:trPr>
        <w:tc>
          <w:tcPr>
            <w:tcW w:w="3160" w:type="dxa"/>
            <w:hideMark/>
          </w:tcPr>
          <w:p w14:paraId="5E6332A8" w14:textId="77777777" w:rsidR="00FE3872" w:rsidRPr="00FE3872" w:rsidRDefault="00FE3872" w:rsidP="00FE3872">
            <w:pPr>
              <w:pStyle w:val="Bodyjustified"/>
              <w:rPr>
                <w:rFonts w:cs="Arial"/>
                <w:w w:val="100"/>
                <w:lang w:val="en-US"/>
              </w:rPr>
            </w:pPr>
            <w:r w:rsidRPr="00FE3872">
              <w:rPr>
                <w:rFonts w:cs="Arial"/>
                <w:w w:val="100"/>
                <w:lang w:val="en-US"/>
              </w:rPr>
              <w:t>Characteristics</w:t>
            </w:r>
          </w:p>
        </w:tc>
        <w:tc>
          <w:tcPr>
            <w:tcW w:w="1040" w:type="dxa"/>
            <w:hideMark/>
          </w:tcPr>
          <w:p w14:paraId="1E9B4567" w14:textId="77777777" w:rsidR="00FE3872" w:rsidRPr="00FE3872" w:rsidRDefault="00FE3872" w:rsidP="00FE3872">
            <w:pPr>
              <w:pStyle w:val="Bodyjustified"/>
              <w:rPr>
                <w:rFonts w:cs="Arial"/>
                <w:w w:val="100"/>
                <w:lang w:val="en-US"/>
              </w:rPr>
            </w:pPr>
            <w:r w:rsidRPr="00FE3872">
              <w:rPr>
                <w:rFonts w:cs="Arial"/>
                <w:w w:val="100"/>
                <w:lang w:val="en-US"/>
              </w:rPr>
              <w:t>Symbols</w:t>
            </w:r>
          </w:p>
        </w:tc>
        <w:tc>
          <w:tcPr>
            <w:tcW w:w="2060" w:type="dxa"/>
            <w:hideMark/>
          </w:tcPr>
          <w:p w14:paraId="45C24940" w14:textId="77777777" w:rsidR="00FE3872" w:rsidRPr="00FE3872" w:rsidRDefault="00FE3872" w:rsidP="00FE3872">
            <w:pPr>
              <w:pStyle w:val="Bodyjustified"/>
              <w:rPr>
                <w:rFonts w:cs="Arial"/>
                <w:w w:val="100"/>
                <w:lang w:val="en-US"/>
              </w:rPr>
            </w:pPr>
            <w:r w:rsidRPr="00FE3872">
              <w:rPr>
                <w:rFonts w:cs="Arial"/>
                <w:w w:val="100"/>
                <w:lang w:val="en-US"/>
              </w:rPr>
              <w:t>Maximum Ratings</w:t>
            </w:r>
          </w:p>
        </w:tc>
        <w:tc>
          <w:tcPr>
            <w:tcW w:w="860" w:type="dxa"/>
            <w:hideMark/>
          </w:tcPr>
          <w:p w14:paraId="4980E501" w14:textId="77777777" w:rsidR="00FE3872" w:rsidRPr="00FE3872" w:rsidRDefault="00FE3872" w:rsidP="00FE3872">
            <w:pPr>
              <w:pStyle w:val="Bodyjustified"/>
              <w:rPr>
                <w:rFonts w:cs="Arial"/>
                <w:w w:val="100"/>
                <w:lang w:val="en-US"/>
              </w:rPr>
            </w:pPr>
            <w:r w:rsidRPr="00FE3872">
              <w:rPr>
                <w:rFonts w:cs="Arial"/>
                <w:w w:val="100"/>
                <w:lang w:val="en-US"/>
              </w:rPr>
              <w:t>Units</w:t>
            </w:r>
          </w:p>
        </w:tc>
        <w:tc>
          <w:tcPr>
            <w:tcW w:w="1700" w:type="dxa"/>
            <w:hideMark/>
          </w:tcPr>
          <w:p w14:paraId="70DE3F83" w14:textId="77777777" w:rsidR="00FE3872" w:rsidRPr="00FE3872" w:rsidRDefault="00FE3872" w:rsidP="00FE3872">
            <w:pPr>
              <w:pStyle w:val="Bodyjustified"/>
              <w:rPr>
                <w:rFonts w:cs="Arial"/>
                <w:w w:val="100"/>
                <w:lang w:val="en-US"/>
              </w:rPr>
            </w:pPr>
            <w:r w:rsidRPr="00FE3872">
              <w:rPr>
                <w:rFonts w:cs="Arial"/>
                <w:w w:val="100"/>
                <w:lang w:val="en-US"/>
              </w:rPr>
              <w:t>Remarks</w:t>
            </w:r>
          </w:p>
        </w:tc>
      </w:tr>
      <w:tr w:rsidR="00FE3872" w:rsidRPr="00FE3872" w14:paraId="647189E4" w14:textId="77777777" w:rsidTr="00FE3872">
        <w:trPr>
          <w:trHeight w:val="318"/>
        </w:trPr>
        <w:tc>
          <w:tcPr>
            <w:tcW w:w="3160" w:type="dxa"/>
            <w:vAlign w:val="center"/>
            <w:hideMark/>
          </w:tcPr>
          <w:p w14:paraId="7EF193E4" w14:textId="77777777" w:rsidR="00FE3872" w:rsidRPr="00FE3872" w:rsidRDefault="00FE3872" w:rsidP="00FE3872">
            <w:pPr>
              <w:pStyle w:val="Bodyjustified"/>
              <w:jc w:val="left"/>
              <w:rPr>
                <w:rFonts w:cs="Arial"/>
                <w:w w:val="100"/>
                <w:lang w:val="en-US"/>
              </w:rPr>
            </w:pPr>
            <w:r w:rsidRPr="00FE3872">
              <w:rPr>
                <w:rFonts w:cs="Arial"/>
                <w:w w:val="100"/>
                <w:lang w:val="en-US"/>
              </w:rPr>
              <w:t>DC Reverse Voltage</w:t>
            </w:r>
          </w:p>
        </w:tc>
        <w:tc>
          <w:tcPr>
            <w:tcW w:w="1040" w:type="dxa"/>
            <w:vAlign w:val="center"/>
            <w:hideMark/>
          </w:tcPr>
          <w:p w14:paraId="14C38838" w14:textId="77777777" w:rsidR="00FE3872" w:rsidRPr="00FE3872" w:rsidRDefault="00FE3872" w:rsidP="00FE3872">
            <w:pPr>
              <w:pStyle w:val="Bodyjustified"/>
              <w:rPr>
                <w:rFonts w:cs="Arial"/>
                <w:w w:val="100"/>
                <w:lang w:val="en-US"/>
              </w:rPr>
            </w:pPr>
            <w:r w:rsidRPr="00FE3872">
              <w:rPr>
                <w:rFonts w:cs="Arial"/>
                <w:w w:val="100"/>
                <w:lang w:val="en-US"/>
              </w:rPr>
              <w:t>V</w:t>
            </w:r>
            <w:r w:rsidRPr="00FE3872">
              <w:rPr>
                <w:rFonts w:cs="Arial"/>
                <w:w w:val="100"/>
                <w:vertAlign w:val="subscript"/>
                <w:lang w:val="en-US"/>
              </w:rPr>
              <w:t>R</w:t>
            </w:r>
          </w:p>
        </w:tc>
        <w:tc>
          <w:tcPr>
            <w:tcW w:w="2060" w:type="dxa"/>
            <w:vAlign w:val="center"/>
            <w:hideMark/>
          </w:tcPr>
          <w:p w14:paraId="2C4D7F85" w14:textId="77777777" w:rsidR="00FE3872" w:rsidRPr="00FE3872" w:rsidRDefault="00FE3872" w:rsidP="00FE3872">
            <w:pPr>
              <w:pStyle w:val="Bodyjustified"/>
              <w:rPr>
                <w:rFonts w:cs="Arial"/>
                <w:w w:val="100"/>
                <w:lang w:val="en-US"/>
              </w:rPr>
            </w:pPr>
            <w:r w:rsidRPr="00FE3872">
              <w:rPr>
                <w:rFonts w:cs="Arial"/>
                <w:w w:val="100"/>
                <w:lang w:val="en-US"/>
              </w:rPr>
              <w:t>-50</w:t>
            </w:r>
          </w:p>
        </w:tc>
        <w:tc>
          <w:tcPr>
            <w:tcW w:w="860" w:type="dxa"/>
            <w:vAlign w:val="center"/>
            <w:hideMark/>
          </w:tcPr>
          <w:p w14:paraId="3421ED7B" w14:textId="77777777" w:rsidR="00FE3872" w:rsidRPr="00FE3872" w:rsidRDefault="00FE3872" w:rsidP="00FE3872">
            <w:pPr>
              <w:pStyle w:val="Bodyjustified"/>
              <w:rPr>
                <w:rFonts w:cs="Arial"/>
                <w:w w:val="100"/>
                <w:lang w:val="en-US"/>
              </w:rPr>
            </w:pPr>
            <w:r w:rsidRPr="00FE3872">
              <w:rPr>
                <w:rFonts w:cs="Arial"/>
                <w:w w:val="100"/>
                <w:lang w:val="en-US"/>
              </w:rPr>
              <w:t>V</w:t>
            </w:r>
          </w:p>
        </w:tc>
        <w:tc>
          <w:tcPr>
            <w:tcW w:w="1700" w:type="dxa"/>
            <w:vAlign w:val="center"/>
          </w:tcPr>
          <w:p w14:paraId="14A04B32" w14:textId="77777777" w:rsidR="00FE3872" w:rsidRPr="00FE3872" w:rsidRDefault="00FE3872" w:rsidP="00FE3872">
            <w:pPr>
              <w:pStyle w:val="Bodyjustified"/>
              <w:rPr>
                <w:rFonts w:cs="Arial"/>
                <w:w w:val="100"/>
                <w:lang w:val="en-US"/>
              </w:rPr>
            </w:pPr>
          </w:p>
        </w:tc>
      </w:tr>
      <w:tr w:rsidR="00FE3872" w:rsidRPr="00FE3872" w14:paraId="61F13C50" w14:textId="77777777" w:rsidTr="00FE3872">
        <w:trPr>
          <w:trHeight w:val="318"/>
        </w:trPr>
        <w:tc>
          <w:tcPr>
            <w:tcW w:w="3160" w:type="dxa"/>
            <w:vAlign w:val="center"/>
            <w:hideMark/>
          </w:tcPr>
          <w:p w14:paraId="72C3C9AA" w14:textId="77777777" w:rsidR="00FE3872" w:rsidRPr="00FE3872" w:rsidRDefault="00FE3872" w:rsidP="00FE3872">
            <w:pPr>
              <w:pStyle w:val="Bodyjustified"/>
              <w:jc w:val="left"/>
              <w:rPr>
                <w:rFonts w:cs="Arial"/>
                <w:w w:val="100"/>
                <w:lang w:val="en-US"/>
              </w:rPr>
            </w:pPr>
            <w:r w:rsidRPr="00FE3872">
              <w:rPr>
                <w:rFonts w:cs="Arial"/>
                <w:w w:val="100"/>
                <w:lang w:val="en-US"/>
              </w:rPr>
              <w:t>Peak Forward Current (Pulsed)</w:t>
            </w:r>
          </w:p>
        </w:tc>
        <w:tc>
          <w:tcPr>
            <w:tcW w:w="1040" w:type="dxa"/>
            <w:vAlign w:val="center"/>
            <w:hideMark/>
          </w:tcPr>
          <w:p w14:paraId="5C1C76CB" w14:textId="77777777" w:rsidR="00FE3872" w:rsidRPr="00FE3872" w:rsidRDefault="00FE3872" w:rsidP="00FE3872">
            <w:pPr>
              <w:pStyle w:val="Bodyjustified"/>
              <w:rPr>
                <w:rFonts w:cs="Arial"/>
                <w:w w:val="100"/>
                <w:lang w:val="en-US"/>
              </w:rPr>
            </w:pPr>
            <w:r w:rsidRPr="00FE3872">
              <w:rPr>
                <w:rFonts w:cs="Arial"/>
                <w:w w:val="100"/>
                <w:lang w:val="en-US"/>
              </w:rPr>
              <w:t>I</w:t>
            </w:r>
            <w:r w:rsidRPr="00FE3872">
              <w:rPr>
                <w:rFonts w:cs="Arial"/>
                <w:w w:val="100"/>
                <w:vertAlign w:val="subscript"/>
                <w:lang w:val="en-US"/>
              </w:rPr>
              <w:t>FM</w:t>
            </w:r>
          </w:p>
        </w:tc>
        <w:tc>
          <w:tcPr>
            <w:tcW w:w="2060" w:type="dxa"/>
            <w:vAlign w:val="center"/>
            <w:hideMark/>
          </w:tcPr>
          <w:p w14:paraId="4B062323" w14:textId="77777777" w:rsidR="00FE3872" w:rsidRPr="00FE3872" w:rsidRDefault="00FE3872" w:rsidP="00FE3872">
            <w:pPr>
              <w:pStyle w:val="Bodyjustified"/>
              <w:rPr>
                <w:rFonts w:cs="Arial"/>
                <w:w w:val="100"/>
                <w:lang w:val="en-US"/>
              </w:rPr>
            </w:pPr>
            <w:r w:rsidRPr="00FE3872">
              <w:rPr>
                <w:rFonts w:cs="Arial"/>
                <w:w w:val="100"/>
                <w:lang w:val="en-US"/>
              </w:rPr>
              <w:t>5</w:t>
            </w:r>
          </w:p>
        </w:tc>
        <w:tc>
          <w:tcPr>
            <w:tcW w:w="860" w:type="dxa"/>
            <w:vAlign w:val="center"/>
            <w:hideMark/>
          </w:tcPr>
          <w:p w14:paraId="457EC3F1" w14:textId="77777777" w:rsidR="00FE3872" w:rsidRPr="00FE3872" w:rsidRDefault="00FE3872" w:rsidP="00FE3872">
            <w:pPr>
              <w:pStyle w:val="Bodyjustified"/>
              <w:rPr>
                <w:rFonts w:cs="Arial"/>
                <w:w w:val="100"/>
                <w:lang w:val="en-US"/>
              </w:rPr>
            </w:pPr>
            <w:r w:rsidRPr="00FE3872">
              <w:rPr>
                <w:rFonts w:cs="Arial"/>
                <w:w w:val="100"/>
                <w:lang w:val="en-US"/>
              </w:rPr>
              <w:t>A</w:t>
            </w:r>
          </w:p>
        </w:tc>
        <w:tc>
          <w:tcPr>
            <w:tcW w:w="1700" w:type="dxa"/>
            <w:vAlign w:val="center"/>
            <w:hideMark/>
          </w:tcPr>
          <w:p w14:paraId="2B2FC04E" w14:textId="77777777" w:rsidR="00FE3872" w:rsidRPr="00FE3872" w:rsidRDefault="00FE3872" w:rsidP="00FE3872">
            <w:pPr>
              <w:pStyle w:val="Bodyjustified"/>
              <w:rPr>
                <w:rFonts w:cs="Arial"/>
                <w:w w:val="100"/>
                <w:lang w:val="en-US"/>
              </w:rPr>
            </w:pPr>
            <w:r w:rsidRPr="00FE3872">
              <w:rPr>
                <w:rFonts w:cs="Arial"/>
                <w:w w:val="100"/>
                <w:lang w:val="en-US"/>
              </w:rPr>
              <w:t>Note 1</w:t>
            </w:r>
          </w:p>
        </w:tc>
      </w:tr>
      <w:tr w:rsidR="00FE3872" w:rsidRPr="00FE3872" w14:paraId="1B182FB8" w14:textId="77777777" w:rsidTr="0026024C">
        <w:trPr>
          <w:trHeight w:val="1020"/>
        </w:trPr>
        <w:tc>
          <w:tcPr>
            <w:tcW w:w="3160" w:type="dxa"/>
            <w:hideMark/>
          </w:tcPr>
          <w:p w14:paraId="7EA3A9F1" w14:textId="683E1822" w:rsidR="00FE3872" w:rsidRPr="00FE3872" w:rsidRDefault="00FE3872" w:rsidP="00FE3872">
            <w:pPr>
              <w:pStyle w:val="Bodyjustified"/>
              <w:jc w:val="left"/>
              <w:rPr>
                <w:rFonts w:cs="Arial"/>
                <w:w w:val="100"/>
                <w:lang w:val="en-US"/>
              </w:rPr>
            </w:pPr>
            <w:r w:rsidRPr="00FE3872">
              <w:rPr>
                <w:rFonts w:cs="Arial"/>
                <w:w w:val="100"/>
                <w:lang w:val="en-US"/>
              </w:rPr>
              <w:t>Power Dissipation</w:t>
            </w:r>
          </w:p>
          <w:p w14:paraId="67BB7D6E" w14:textId="77777777" w:rsidR="00FE3872" w:rsidRPr="00FE3872" w:rsidRDefault="00FE3872" w:rsidP="00FE3872">
            <w:pPr>
              <w:pStyle w:val="Bodyjustified"/>
              <w:jc w:val="right"/>
              <w:rPr>
                <w:rFonts w:cs="Arial"/>
                <w:w w:val="100"/>
                <w:lang w:val="en-US"/>
              </w:rPr>
            </w:pPr>
            <w:r w:rsidRPr="00FE3872">
              <w:rPr>
                <w:rFonts w:cs="Arial"/>
                <w:w w:val="100"/>
                <w:lang w:val="en-US"/>
              </w:rPr>
              <w:t>Variant 01</w:t>
            </w:r>
          </w:p>
          <w:p w14:paraId="1EC7E0F8" w14:textId="77777777" w:rsidR="00FE3872" w:rsidRPr="00FE3872" w:rsidRDefault="00FE3872" w:rsidP="00FE3872">
            <w:pPr>
              <w:pStyle w:val="Bodyjustified"/>
              <w:jc w:val="right"/>
              <w:rPr>
                <w:rFonts w:cs="Arial"/>
                <w:w w:val="100"/>
                <w:lang w:val="en-US"/>
              </w:rPr>
            </w:pPr>
            <w:r w:rsidRPr="00FE3872">
              <w:rPr>
                <w:rFonts w:cs="Arial"/>
                <w:w w:val="100"/>
                <w:lang w:val="en-US"/>
              </w:rPr>
              <w:t>Variant 02</w:t>
            </w:r>
          </w:p>
        </w:tc>
        <w:tc>
          <w:tcPr>
            <w:tcW w:w="1040" w:type="dxa"/>
            <w:hideMark/>
          </w:tcPr>
          <w:p w14:paraId="750E552B" w14:textId="77777777" w:rsidR="00FE3872" w:rsidRPr="00FE3872" w:rsidRDefault="00FE3872" w:rsidP="00FE3872">
            <w:pPr>
              <w:pStyle w:val="Bodyjustified"/>
              <w:rPr>
                <w:rFonts w:cs="Arial"/>
                <w:w w:val="100"/>
                <w:lang w:val="en-US"/>
              </w:rPr>
            </w:pPr>
            <w:r w:rsidRPr="00FE3872">
              <w:rPr>
                <w:rFonts w:cs="Arial"/>
                <w:w w:val="100"/>
                <w:lang w:val="en-US"/>
              </w:rPr>
              <w:t>P</w:t>
            </w:r>
            <w:r w:rsidRPr="00FE3872">
              <w:rPr>
                <w:rFonts w:cs="Arial"/>
                <w:w w:val="100"/>
                <w:vertAlign w:val="subscript"/>
                <w:lang w:val="en-US"/>
              </w:rPr>
              <w:t>D</w:t>
            </w:r>
          </w:p>
        </w:tc>
        <w:tc>
          <w:tcPr>
            <w:tcW w:w="2060" w:type="dxa"/>
          </w:tcPr>
          <w:p w14:paraId="41E652F9" w14:textId="77777777" w:rsidR="00FE3872" w:rsidRPr="00FE3872" w:rsidRDefault="00FE3872" w:rsidP="00FE3872">
            <w:pPr>
              <w:pStyle w:val="Bodyjustified"/>
              <w:rPr>
                <w:rFonts w:cs="Arial"/>
                <w:w w:val="100"/>
                <w:lang w:val="en-US"/>
              </w:rPr>
            </w:pPr>
          </w:p>
          <w:p w14:paraId="608C8545" w14:textId="2472B42D" w:rsidR="0026024C" w:rsidRDefault="00FE3872" w:rsidP="00FE3872">
            <w:pPr>
              <w:pStyle w:val="Bodyjustified"/>
              <w:rPr>
                <w:rFonts w:cs="Arial"/>
                <w:w w:val="100"/>
                <w:lang w:val="en-US"/>
              </w:rPr>
            </w:pPr>
            <w:r w:rsidRPr="00FE3872">
              <w:rPr>
                <w:rFonts w:cs="Arial"/>
                <w:w w:val="100"/>
                <w:lang w:val="en-US"/>
              </w:rPr>
              <w:t>350</w:t>
            </w:r>
          </w:p>
          <w:p w14:paraId="65CE0F31" w14:textId="77777777" w:rsidR="00FE3872" w:rsidRPr="00FE3872" w:rsidRDefault="00FE3872" w:rsidP="00FE3872">
            <w:pPr>
              <w:pStyle w:val="Bodyjustified"/>
              <w:rPr>
                <w:rFonts w:cs="Arial"/>
                <w:w w:val="100"/>
                <w:lang w:val="en-US"/>
              </w:rPr>
            </w:pPr>
            <w:r w:rsidRPr="00FE3872">
              <w:rPr>
                <w:rFonts w:cs="Arial"/>
                <w:w w:val="100"/>
                <w:lang w:val="en-US"/>
              </w:rPr>
              <w:t>600</w:t>
            </w:r>
          </w:p>
        </w:tc>
        <w:tc>
          <w:tcPr>
            <w:tcW w:w="860" w:type="dxa"/>
            <w:hideMark/>
          </w:tcPr>
          <w:p w14:paraId="2D29BC05" w14:textId="77777777" w:rsidR="00FE3872" w:rsidRPr="00FE3872" w:rsidRDefault="00FE3872" w:rsidP="00FE3872">
            <w:pPr>
              <w:pStyle w:val="Bodyjustified"/>
              <w:rPr>
                <w:rFonts w:cs="Arial"/>
                <w:w w:val="100"/>
                <w:lang w:val="en-US"/>
              </w:rPr>
            </w:pPr>
            <w:r w:rsidRPr="00FE3872">
              <w:rPr>
                <w:rFonts w:cs="Arial"/>
                <w:w w:val="100"/>
                <w:lang w:val="en-US"/>
              </w:rPr>
              <w:t>mW</w:t>
            </w:r>
          </w:p>
        </w:tc>
        <w:tc>
          <w:tcPr>
            <w:tcW w:w="1700" w:type="dxa"/>
          </w:tcPr>
          <w:p w14:paraId="351ED0E7" w14:textId="77777777" w:rsidR="00FE3872" w:rsidRPr="00FE3872" w:rsidRDefault="00FE3872" w:rsidP="00FE3872">
            <w:pPr>
              <w:pStyle w:val="Bodyjustified"/>
              <w:rPr>
                <w:rFonts w:cs="Arial"/>
                <w:w w:val="100"/>
                <w:lang w:val="en-US"/>
              </w:rPr>
            </w:pPr>
          </w:p>
          <w:p w14:paraId="7A40F386" w14:textId="78B3CAA9" w:rsidR="00FE3872" w:rsidRPr="00FE3872" w:rsidRDefault="0026024C" w:rsidP="00FE3872">
            <w:pPr>
              <w:pStyle w:val="Bodyjustified"/>
              <w:rPr>
                <w:rFonts w:cs="Arial"/>
                <w:w w:val="100"/>
                <w:lang w:val="en-US"/>
              </w:rPr>
            </w:pPr>
            <w:r w:rsidRPr="00FE3872">
              <w:t>T</w:t>
            </w:r>
            <w:r w:rsidRPr="00FE3872">
              <w:rPr>
                <w:vertAlign w:val="subscript"/>
              </w:rPr>
              <w:t>case</w:t>
            </w:r>
            <w:r w:rsidRPr="00FE3872">
              <w:t xml:space="preserve"> </w:t>
            </w:r>
            <w:r w:rsidRPr="00FE3872">
              <w:rPr>
                <w:rFonts w:cs="Arial"/>
              </w:rPr>
              <w:t>≤</w:t>
            </w:r>
            <w:r w:rsidRPr="00FE3872">
              <w:t xml:space="preserve"> +52.5°C</w:t>
            </w:r>
            <w:r w:rsidRPr="00FE3872">
              <w:rPr>
                <w:rFonts w:cs="Arial"/>
                <w:w w:val="100"/>
                <w:lang w:val="en-US"/>
              </w:rPr>
              <w:t xml:space="preserve"> </w:t>
            </w:r>
          </w:p>
          <w:p w14:paraId="28CB5211" w14:textId="62BB23AC" w:rsidR="00FE3872" w:rsidRPr="00FE3872" w:rsidRDefault="0026024C" w:rsidP="0026024C">
            <w:pPr>
              <w:pStyle w:val="Bodyjustified"/>
              <w:rPr>
                <w:rFonts w:cs="Arial"/>
                <w:w w:val="100"/>
                <w:lang w:val="en-US"/>
              </w:rPr>
            </w:pPr>
            <w:r w:rsidRPr="00FE3872">
              <w:t>T</w:t>
            </w:r>
            <w:r w:rsidRPr="00FE3872">
              <w:rPr>
                <w:vertAlign w:val="subscript"/>
              </w:rPr>
              <w:t>case</w:t>
            </w:r>
            <w:r w:rsidRPr="00FE3872">
              <w:t xml:space="preserve"> ≤ +55°C</w:t>
            </w:r>
            <w:r w:rsidRPr="00FE3872">
              <w:rPr>
                <w:rFonts w:cs="Arial"/>
                <w:w w:val="100"/>
                <w:lang w:val="en-US"/>
              </w:rPr>
              <w:t xml:space="preserve"> </w:t>
            </w:r>
            <w:r w:rsidR="00FE3872" w:rsidRPr="00FE3872">
              <w:rPr>
                <w:rFonts w:cs="Arial"/>
                <w:w w:val="100"/>
                <w:lang w:val="en-US"/>
              </w:rPr>
              <w:t xml:space="preserve">Note </w:t>
            </w:r>
            <w:r>
              <w:rPr>
                <w:rFonts w:cs="Arial"/>
                <w:w w:val="100"/>
                <w:lang w:val="en-US"/>
              </w:rPr>
              <w:t>2</w:t>
            </w:r>
          </w:p>
        </w:tc>
      </w:tr>
      <w:tr w:rsidR="00FE3872" w:rsidRPr="00FE3872" w14:paraId="2DF6D7E4" w14:textId="77777777" w:rsidTr="00FE3872">
        <w:trPr>
          <w:trHeight w:val="318"/>
        </w:trPr>
        <w:tc>
          <w:tcPr>
            <w:tcW w:w="3160" w:type="dxa"/>
            <w:vAlign w:val="center"/>
            <w:hideMark/>
          </w:tcPr>
          <w:p w14:paraId="09EB5BA5" w14:textId="77777777" w:rsidR="00FE3872" w:rsidRPr="00FE3872" w:rsidRDefault="00FE3872" w:rsidP="00FE3872">
            <w:pPr>
              <w:pStyle w:val="Bodyjustified"/>
              <w:jc w:val="left"/>
              <w:rPr>
                <w:rFonts w:cs="Arial"/>
                <w:w w:val="100"/>
                <w:lang w:val="en-US"/>
              </w:rPr>
            </w:pPr>
            <w:r w:rsidRPr="00FE3872">
              <w:rPr>
                <w:rFonts w:cs="Arial"/>
                <w:w w:val="100"/>
                <w:lang w:val="en-US"/>
              </w:rPr>
              <w:t>Operating Temperature Range</w:t>
            </w:r>
          </w:p>
        </w:tc>
        <w:tc>
          <w:tcPr>
            <w:tcW w:w="1040" w:type="dxa"/>
            <w:vAlign w:val="center"/>
            <w:hideMark/>
          </w:tcPr>
          <w:p w14:paraId="25278C74" w14:textId="77777777" w:rsidR="00FE3872" w:rsidRPr="00FE3872" w:rsidRDefault="00FE3872" w:rsidP="00FE3872">
            <w:pPr>
              <w:pStyle w:val="Bodyjustified"/>
              <w:rPr>
                <w:rFonts w:cs="Arial"/>
                <w:w w:val="100"/>
                <w:lang w:val="en-US"/>
              </w:rPr>
            </w:pPr>
            <w:r w:rsidRPr="00FE3872">
              <w:rPr>
                <w:rFonts w:cs="Arial"/>
                <w:w w:val="100"/>
                <w:lang w:val="en-US"/>
              </w:rPr>
              <w:t>T</w:t>
            </w:r>
            <w:r w:rsidRPr="00FE3872">
              <w:rPr>
                <w:rFonts w:cs="Arial"/>
                <w:w w:val="100"/>
                <w:vertAlign w:val="subscript"/>
                <w:lang w:val="en-US"/>
              </w:rPr>
              <w:t>op</w:t>
            </w:r>
          </w:p>
        </w:tc>
        <w:tc>
          <w:tcPr>
            <w:tcW w:w="2060" w:type="dxa"/>
            <w:vAlign w:val="center"/>
            <w:hideMark/>
          </w:tcPr>
          <w:p w14:paraId="79440ADD" w14:textId="77777777" w:rsidR="00FE3872" w:rsidRPr="00FE3872" w:rsidRDefault="00FE3872" w:rsidP="00FE3872">
            <w:pPr>
              <w:pStyle w:val="Bodyjustified"/>
              <w:rPr>
                <w:rFonts w:cs="Arial"/>
                <w:w w:val="100"/>
                <w:lang w:val="en-US"/>
              </w:rPr>
            </w:pPr>
            <w:r w:rsidRPr="00FE3872">
              <w:rPr>
                <w:rFonts w:cs="Arial"/>
                <w:w w:val="100"/>
                <w:lang w:val="en-US"/>
              </w:rPr>
              <w:t>-55 to +175</w:t>
            </w:r>
          </w:p>
        </w:tc>
        <w:tc>
          <w:tcPr>
            <w:tcW w:w="860" w:type="dxa"/>
            <w:vAlign w:val="center"/>
            <w:hideMark/>
          </w:tcPr>
          <w:p w14:paraId="4261C07D" w14:textId="77777777" w:rsidR="00FE3872" w:rsidRPr="00FE3872" w:rsidRDefault="00FE3872" w:rsidP="00FE3872">
            <w:pPr>
              <w:pStyle w:val="Bodyjustified"/>
              <w:rPr>
                <w:rFonts w:cs="Arial"/>
                <w:w w:val="100"/>
                <w:lang w:val="en-US"/>
              </w:rPr>
            </w:pPr>
            <w:r w:rsidRPr="00FE3872">
              <w:rPr>
                <w:rFonts w:cs="Arial"/>
                <w:w w:val="100"/>
                <w:lang w:val="en-US"/>
              </w:rPr>
              <w:t>°C</w:t>
            </w:r>
          </w:p>
        </w:tc>
        <w:tc>
          <w:tcPr>
            <w:tcW w:w="1700" w:type="dxa"/>
            <w:vAlign w:val="center"/>
            <w:hideMark/>
          </w:tcPr>
          <w:p w14:paraId="3B224D28" w14:textId="77777777" w:rsidR="00FE3872" w:rsidRPr="00FE3872" w:rsidRDefault="00FE3872" w:rsidP="00FE3872">
            <w:pPr>
              <w:pStyle w:val="Bodyjustified"/>
              <w:rPr>
                <w:rFonts w:cs="Arial"/>
                <w:w w:val="100"/>
                <w:lang w:val="en-US"/>
              </w:rPr>
            </w:pPr>
            <w:r w:rsidRPr="00FE3872">
              <w:rPr>
                <w:rFonts w:cs="Arial"/>
                <w:w w:val="100"/>
                <w:lang w:val="en-US"/>
              </w:rPr>
              <w:t>T</w:t>
            </w:r>
            <w:r w:rsidRPr="00FE3872">
              <w:rPr>
                <w:rFonts w:cs="Arial"/>
                <w:w w:val="100"/>
                <w:vertAlign w:val="subscript"/>
                <w:lang w:val="en-US"/>
              </w:rPr>
              <w:t>case</w:t>
            </w:r>
          </w:p>
        </w:tc>
      </w:tr>
      <w:tr w:rsidR="00FE3872" w:rsidRPr="00FE3872" w14:paraId="0172F80A" w14:textId="77777777" w:rsidTr="00FE3872">
        <w:trPr>
          <w:trHeight w:val="318"/>
        </w:trPr>
        <w:tc>
          <w:tcPr>
            <w:tcW w:w="3160" w:type="dxa"/>
            <w:vAlign w:val="center"/>
            <w:hideMark/>
          </w:tcPr>
          <w:p w14:paraId="71C50FEE" w14:textId="77777777" w:rsidR="00FE3872" w:rsidRPr="00FE3872" w:rsidRDefault="00FE3872" w:rsidP="00FE3872">
            <w:pPr>
              <w:pStyle w:val="Bodyjustified"/>
              <w:jc w:val="left"/>
              <w:rPr>
                <w:rFonts w:cs="Arial"/>
                <w:w w:val="100"/>
                <w:lang w:val="en-US"/>
              </w:rPr>
            </w:pPr>
            <w:r w:rsidRPr="00FE3872">
              <w:rPr>
                <w:rFonts w:cs="Arial"/>
                <w:w w:val="100"/>
                <w:lang w:val="en-US"/>
              </w:rPr>
              <w:t>Storage Temperature Range</w:t>
            </w:r>
          </w:p>
        </w:tc>
        <w:tc>
          <w:tcPr>
            <w:tcW w:w="1040" w:type="dxa"/>
            <w:vAlign w:val="center"/>
            <w:hideMark/>
          </w:tcPr>
          <w:p w14:paraId="30010FF4" w14:textId="77777777" w:rsidR="00FE3872" w:rsidRPr="00FE3872" w:rsidRDefault="00FE3872" w:rsidP="00FE3872">
            <w:pPr>
              <w:pStyle w:val="Bodyjustified"/>
              <w:rPr>
                <w:rFonts w:cs="Arial"/>
                <w:w w:val="100"/>
                <w:lang w:val="en-US"/>
              </w:rPr>
            </w:pPr>
            <w:r w:rsidRPr="00FE3872">
              <w:rPr>
                <w:rFonts w:cs="Arial"/>
                <w:w w:val="100"/>
                <w:lang w:val="en-US"/>
              </w:rPr>
              <w:t>T</w:t>
            </w:r>
            <w:r w:rsidRPr="00FE3872">
              <w:rPr>
                <w:rFonts w:cs="Arial"/>
                <w:w w:val="100"/>
                <w:vertAlign w:val="subscript"/>
                <w:lang w:val="en-US"/>
              </w:rPr>
              <w:t>stg</w:t>
            </w:r>
          </w:p>
        </w:tc>
        <w:tc>
          <w:tcPr>
            <w:tcW w:w="2060" w:type="dxa"/>
            <w:vAlign w:val="center"/>
            <w:hideMark/>
          </w:tcPr>
          <w:p w14:paraId="33CDCC19" w14:textId="77777777" w:rsidR="00FE3872" w:rsidRPr="00FE3872" w:rsidRDefault="00FE3872" w:rsidP="00FE3872">
            <w:pPr>
              <w:pStyle w:val="Bodyjustified"/>
              <w:rPr>
                <w:rFonts w:cs="Arial"/>
                <w:w w:val="100"/>
                <w:lang w:val="en-US"/>
              </w:rPr>
            </w:pPr>
            <w:r w:rsidRPr="00FE3872">
              <w:rPr>
                <w:rFonts w:cs="Arial"/>
                <w:w w:val="100"/>
                <w:lang w:val="en-US"/>
              </w:rPr>
              <w:t>-65 to +175</w:t>
            </w:r>
          </w:p>
        </w:tc>
        <w:tc>
          <w:tcPr>
            <w:tcW w:w="860" w:type="dxa"/>
            <w:vAlign w:val="center"/>
            <w:hideMark/>
          </w:tcPr>
          <w:p w14:paraId="791BA75B" w14:textId="77777777" w:rsidR="00FE3872" w:rsidRPr="00FE3872" w:rsidRDefault="00FE3872" w:rsidP="00FE3872">
            <w:pPr>
              <w:pStyle w:val="Bodyjustified"/>
              <w:rPr>
                <w:rFonts w:cs="Arial"/>
                <w:w w:val="100"/>
                <w:lang w:val="en-US"/>
              </w:rPr>
            </w:pPr>
            <w:r w:rsidRPr="00FE3872">
              <w:rPr>
                <w:rFonts w:cs="Arial"/>
                <w:w w:val="100"/>
                <w:lang w:val="en-US"/>
              </w:rPr>
              <w:t>°C</w:t>
            </w:r>
          </w:p>
        </w:tc>
        <w:tc>
          <w:tcPr>
            <w:tcW w:w="1700" w:type="dxa"/>
            <w:vAlign w:val="center"/>
          </w:tcPr>
          <w:p w14:paraId="34F04AD1" w14:textId="77777777" w:rsidR="00FE3872" w:rsidRPr="00FE3872" w:rsidRDefault="00FE3872" w:rsidP="00FE3872">
            <w:pPr>
              <w:pStyle w:val="Bodyjustified"/>
              <w:rPr>
                <w:rFonts w:cs="Arial"/>
                <w:w w:val="100"/>
                <w:lang w:val="en-US"/>
              </w:rPr>
            </w:pPr>
          </w:p>
        </w:tc>
      </w:tr>
      <w:tr w:rsidR="00FE3872" w:rsidRPr="00FE3872" w14:paraId="6ED30AB7" w14:textId="77777777" w:rsidTr="00FE3872">
        <w:trPr>
          <w:trHeight w:val="318"/>
        </w:trPr>
        <w:tc>
          <w:tcPr>
            <w:tcW w:w="3160" w:type="dxa"/>
            <w:vAlign w:val="center"/>
            <w:hideMark/>
          </w:tcPr>
          <w:p w14:paraId="32A24F61" w14:textId="77777777" w:rsidR="00FE3872" w:rsidRPr="00FE3872" w:rsidRDefault="00FE3872" w:rsidP="00FE3872">
            <w:pPr>
              <w:pStyle w:val="Bodyjustified"/>
              <w:jc w:val="left"/>
              <w:rPr>
                <w:rFonts w:cs="Arial"/>
                <w:w w:val="100"/>
                <w:lang w:val="en-US"/>
              </w:rPr>
            </w:pPr>
            <w:r w:rsidRPr="00FE3872">
              <w:rPr>
                <w:rFonts w:cs="Arial"/>
                <w:w w:val="100"/>
                <w:lang w:val="en-US"/>
              </w:rPr>
              <w:t>Soldering Temperature</w:t>
            </w:r>
          </w:p>
        </w:tc>
        <w:tc>
          <w:tcPr>
            <w:tcW w:w="1040" w:type="dxa"/>
            <w:vAlign w:val="center"/>
            <w:hideMark/>
          </w:tcPr>
          <w:p w14:paraId="17CC1B7A" w14:textId="77777777" w:rsidR="00FE3872" w:rsidRPr="00FE3872" w:rsidRDefault="00FE3872" w:rsidP="00FE3872">
            <w:pPr>
              <w:pStyle w:val="Bodyjustified"/>
              <w:rPr>
                <w:rFonts w:cs="Arial"/>
                <w:w w:val="100"/>
                <w:lang w:val="en-US"/>
              </w:rPr>
            </w:pPr>
            <w:r w:rsidRPr="00FE3872">
              <w:rPr>
                <w:rFonts w:cs="Arial"/>
                <w:w w:val="100"/>
                <w:lang w:val="en-US"/>
              </w:rPr>
              <w:t>T</w:t>
            </w:r>
            <w:r w:rsidRPr="00FE3872">
              <w:rPr>
                <w:rFonts w:cs="Arial"/>
                <w:w w:val="100"/>
                <w:vertAlign w:val="subscript"/>
                <w:lang w:val="en-US"/>
              </w:rPr>
              <w:t>sol</w:t>
            </w:r>
          </w:p>
        </w:tc>
        <w:tc>
          <w:tcPr>
            <w:tcW w:w="2060" w:type="dxa"/>
            <w:vAlign w:val="center"/>
            <w:hideMark/>
          </w:tcPr>
          <w:p w14:paraId="0C46D122" w14:textId="77777777" w:rsidR="00FE3872" w:rsidRPr="00FE3872" w:rsidRDefault="00FE3872" w:rsidP="00FE3872">
            <w:pPr>
              <w:pStyle w:val="Bodyjustified"/>
              <w:rPr>
                <w:rFonts w:cs="Arial"/>
                <w:w w:val="100"/>
                <w:lang w:val="en-US"/>
              </w:rPr>
            </w:pPr>
            <w:r w:rsidRPr="00FE3872">
              <w:rPr>
                <w:rFonts w:cs="Arial"/>
                <w:w w:val="100"/>
                <w:lang w:val="en-US"/>
              </w:rPr>
              <w:t>+250</w:t>
            </w:r>
          </w:p>
        </w:tc>
        <w:tc>
          <w:tcPr>
            <w:tcW w:w="860" w:type="dxa"/>
            <w:vAlign w:val="center"/>
            <w:hideMark/>
          </w:tcPr>
          <w:p w14:paraId="13D1AADB" w14:textId="77777777" w:rsidR="00FE3872" w:rsidRPr="00FE3872" w:rsidRDefault="00FE3872" w:rsidP="00FE3872">
            <w:pPr>
              <w:pStyle w:val="Bodyjustified"/>
              <w:rPr>
                <w:rFonts w:cs="Arial"/>
                <w:w w:val="100"/>
                <w:vertAlign w:val="superscript"/>
                <w:lang w:val="en-US"/>
              </w:rPr>
            </w:pPr>
            <w:r w:rsidRPr="00FE3872">
              <w:rPr>
                <w:rFonts w:cs="Arial"/>
                <w:w w:val="100"/>
                <w:lang w:val="en-US"/>
              </w:rPr>
              <w:t>°C</w:t>
            </w:r>
          </w:p>
        </w:tc>
        <w:tc>
          <w:tcPr>
            <w:tcW w:w="1700" w:type="dxa"/>
            <w:vAlign w:val="center"/>
            <w:hideMark/>
          </w:tcPr>
          <w:p w14:paraId="6D9456CE" w14:textId="38FA1A3C" w:rsidR="00FE3872" w:rsidRPr="00FE3872" w:rsidRDefault="00FE3872" w:rsidP="0026024C">
            <w:pPr>
              <w:pStyle w:val="Bodyjustified"/>
              <w:rPr>
                <w:rFonts w:cs="Arial"/>
                <w:w w:val="100"/>
                <w:lang w:val="en-US"/>
              </w:rPr>
            </w:pPr>
            <w:r w:rsidRPr="00FE3872">
              <w:rPr>
                <w:rFonts w:cs="Arial"/>
                <w:w w:val="100"/>
                <w:lang w:val="en-US"/>
              </w:rPr>
              <w:t xml:space="preserve">Note </w:t>
            </w:r>
            <w:r w:rsidR="0026024C">
              <w:rPr>
                <w:rFonts w:cs="Arial"/>
                <w:w w:val="100"/>
                <w:lang w:val="en-US"/>
              </w:rPr>
              <w:t>3</w:t>
            </w:r>
          </w:p>
        </w:tc>
      </w:tr>
      <w:tr w:rsidR="00FE3872" w:rsidRPr="00FE3872" w14:paraId="69572E5F" w14:textId="77777777" w:rsidTr="00FE3872">
        <w:trPr>
          <w:trHeight w:val="318"/>
        </w:trPr>
        <w:tc>
          <w:tcPr>
            <w:tcW w:w="3160" w:type="dxa"/>
            <w:vAlign w:val="center"/>
            <w:hideMark/>
          </w:tcPr>
          <w:p w14:paraId="314F09E3" w14:textId="77777777" w:rsidR="00FE3872" w:rsidRPr="00FE3872" w:rsidRDefault="00FE3872" w:rsidP="00FE3872">
            <w:pPr>
              <w:pStyle w:val="Bodyjustified"/>
              <w:jc w:val="left"/>
              <w:rPr>
                <w:rFonts w:cs="Arial"/>
                <w:w w:val="100"/>
                <w:lang w:val="en-US"/>
              </w:rPr>
            </w:pPr>
            <w:r w:rsidRPr="00FE3872">
              <w:rPr>
                <w:rFonts w:cs="Arial"/>
                <w:w w:val="100"/>
                <w:lang w:val="en-US"/>
              </w:rPr>
              <w:t>Junction Temperature</w:t>
            </w:r>
          </w:p>
        </w:tc>
        <w:tc>
          <w:tcPr>
            <w:tcW w:w="1040" w:type="dxa"/>
            <w:vAlign w:val="center"/>
            <w:hideMark/>
          </w:tcPr>
          <w:p w14:paraId="403B2999" w14:textId="77777777" w:rsidR="00FE3872" w:rsidRPr="00FE3872" w:rsidRDefault="00FE3872" w:rsidP="00FE3872">
            <w:pPr>
              <w:pStyle w:val="Bodyjustified"/>
              <w:rPr>
                <w:rFonts w:cs="Arial"/>
                <w:w w:val="100"/>
                <w:lang w:val="en-US"/>
              </w:rPr>
            </w:pPr>
            <w:r w:rsidRPr="00FE3872">
              <w:rPr>
                <w:rFonts w:cs="Arial"/>
                <w:w w:val="100"/>
                <w:lang w:val="en-US"/>
              </w:rPr>
              <w:t>T</w:t>
            </w:r>
            <w:r w:rsidRPr="00FE3872">
              <w:rPr>
                <w:rFonts w:cs="Arial"/>
                <w:w w:val="100"/>
                <w:vertAlign w:val="subscript"/>
                <w:lang w:val="en-US"/>
              </w:rPr>
              <w:t>j</w:t>
            </w:r>
          </w:p>
        </w:tc>
        <w:tc>
          <w:tcPr>
            <w:tcW w:w="2060" w:type="dxa"/>
            <w:vAlign w:val="center"/>
            <w:hideMark/>
          </w:tcPr>
          <w:p w14:paraId="38B7AE25" w14:textId="77777777" w:rsidR="00FE3872" w:rsidRPr="00FE3872" w:rsidRDefault="00FE3872" w:rsidP="00FE3872">
            <w:pPr>
              <w:pStyle w:val="Bodyjustified"/>
              <w:rPr>
                <w:rFonts w:cs="Arial"/>
                <w:w w:val="100"/>
                <w:lang w:val="en-US"/>
              </w:rPr>
            </w:pPr>
            <w:r w:rsidRPr="00FE3872">
              <w:rPr>
                <w:rFonts w:cs="Arial"/>
                <w:w w:val="100"/>
                <w:lang w:val="en-US"/>
              </w:rPr>
              <w:t>+175</w:t>
            </w:r>
          </w:p>
        </w:tc>
        <w:tc>
          <w:tcPr>
            <w:tcW w:w="860" w:type="dxa"/>
            <w:vAlign w:val="center"/>
            <w:hideMark/>
          </w:tcPr>
          <w:p w14:paraId="79A099EE" w14:textId="77777777" w:rsidR="00FE3872" w:rsidRPr="00FE3872" w:rsidRDefault="00FE3872" w:rsidP="00FE3872">
            <w:pPr>
              <w:pStyle w:val="Bodyjustified"/>
              <w:rPr>
                <w:rFonts w:cs="Arial"/>
                <w:w w:val="100"/>
                <w:vertAlign w:val="superscript"/>
                <w:lang w:val="en-US"/>
              </w:rPr>
            </w:pPr>
            <w:r w:rsidRPr="00FE3872">
              <w:rPr>
                <w:rFonts w:cs="Arial"/>
                <w:w w:val="100"/>
                <w:lang w:val="en-US"/>
              </w:rPr>
              <w:t>°C</w:t>
            </w:r>
          </w:p>
        </w:tc>
        <w:tc>
          <w:tcPr>
            <w:tcW w:w="1700" w:type="dxa"/>
            <w:vAlign w:val="center"/>
          </w:tcPr>
          <w:p w14:paraId="213E2D28" w14:textId="77777777" w:rsidR="00FE3872" w:rsidRPr="00FE3872" w:rsidRDefault="00FE3872" w:rsidP="00FE3872">
            <w:pPr>
              <w:pStyle w:val="Bodyjustified"/>
              <w:rPr>
                <w:rFonts w:cs="Arial"/>
                <w:w w:val="100"/>
                <w:lang w:val="en-US"/>
              </w:rPr>
            </w:pPr>
          </w:p>
        </w:tc>
      </w:tr>
      <w:tr w:rsidR="00FE3872" w:rsidRPr="00FE3872" w14:paraId="43E9FA12" w14:textId="77777777" w:rsidTr="0078780C">
        <w:trPr>
          <w:trHeight w:val="1020"/>
        </w:trPr>
        <w:tc>
          <w:tcPr>
            <w:tcW w:w="3160" w:type="dxa"/>
            <w:hideMark/>
          </w:tcPr>
          <w:p w14:paraId="509AE05B" w14:textId="77777777" w:rsidR="00FE3872" w:rsidRPr="00FE3872" w:rsidRDefault="00FE3872" w:rsidP="00FE3872">
            <w:pPr>
              <w:pStyle w:val="Bodyjustified"/>
              <w:jc w:val="left"/>
              <w:rPr>
                <w:rFonts w:cs="Arial"/>
                <w:w w:val="100"/>
                <w:lang w:val="en-US"/>
              </w:rPr>
            </w:pPr>
            <w:r w:rsidRPr="00FE3872">
              <w:rPr>
                <w:rFonts w:cs="Arial"/>
                <w:w w:val="100"/>
                <w:lang w:val="en-US"/>
              </w:rPr>
              <w:t>Thermal Resistance,</w:t>
            </w:r>
          </w:p>
          <w:p w14:paraId="609DE7D6" w14:textId="77777777" w:rsidR="00FE3872" w:rsidRPr="00FE3872" w:rsidRDefault="00FE3872" w:rsidP="00FE3872">
            <w:pPr>
              <w:pStyle w:val="Bodyjustified"/>
              <w:jc w:val="left"/>
              <w:rPr>
                <w:rFonts w:cs="Arial"/>
                <w:w w:val="100"/>
                <w:lang w:val="en-US"/>
              </w:rPr>
            </w:pPr>
            <w:r w:rsidRPr="00FE3872">
              <w:rPr>
                <w:rFonts w:cs="Arial"/>
                <w:w w:val="100"/>
                <w:lang w:val="en-US"/>
              </w:rPr>
              <w:t>Junction-to-Case</w:t>
            </w:r>
          </w:p>
          <w:p w14:paraId="24D3E259" w14:textId="77777777" w:rsidR="00FE3872" w:rsidRPr="00FE3872" w:rsidRDefault="00FE3872" w:rsidP="00FE3872">
            <w:pPr>
              <w:pStyle w:val="Bodyjustified"/>
              <w:jc w:val="right"/>
              <w:rPr>
                <w:rFonts w:cs="Arial"/>
                <w:w w:val="100"/>
                <w:lang w:val="en-US"/>
              </w:rPr>
            </w:pPr>
            <w:r w:rsidRPr="00FE3872">
              <w:rPr>
                <w:rFonts w:cs="Arial"/>
                <w:w w:val="100"/>
                <w:lang w:val="en-US"/>
              </w:rPr>
              <w:t>Variant 01</w:t>
            </w:r>
          </w:p>
          <w:p w14:paraId="6F9F2F7E" w14:textId="77777777" w:rsidR="00FE3872" w:rsidRPr="00FE3872" w:rsidRDefault="00FE3872" w:rsidP="00FE3872">
            <w:pPr>
              <w:pStyle w:val="Bodyjustified"/>
              <w:jc w:val="right"/>
              <w:rPr>
                <w:rFonts w:cs="Arial"/>
                <w:w w:val="100"/>
                <w:lang w:val="en-US"/>
              </w:rPr>
            </w:pPr>
            <w:r w:rsidRPr="00FE3872">
              <w:rPr>
                <w:rFonts w:cs="Arial"/>
                <w:w w:val="100"/>
                <w:lang w:val="en-US"/>
              </w:rPr>
              <w:t>Variant 02</w:t>
            </w:r>
          </w:p>
        </w:tc>
        <w:tc>
          <w:tcPr>
            <w:tcW w:w="1040" w:type="dxa"/>
            <w:hideMark/>
          </w:tcPr>
          <w:p w14:paraId="48EDF9B2" w14:textId="77777777" w:rsidR="00FE3872" w:rsidRPr="00FE3872" w:rsidRDefault="00FE3872" w:rsidP="00FE3872">
            <w:pPr>
              <w:pStyle w:val="Bodyjustified"/>
              <w:rPr>
                <w:rFonts w:cs="Arial"/>
                <w:w w:val="100"/>
                <w:lang w:val="en-US"/>
              </w:rPr>
            </w:pPr>
            <w:r w:rsidRPr="00FE3872">
              <w:rPr>
                <w:rFonts w:cs="Arial"/>
                <w:w w:val="100"/>
                <w:lang w:val="en-US"/>
              </w:rPr>
              <w:t>R</w:t>
            </w:r>
            <w:r w:rsidRPr="00FE3872">
              <w:rPr>
                <w:rFonts w:cs="Arial"/>
                <w:w w:val="100"/>
                <w:vertAlign w:val="subscript"/>
                <w:lang w:val="en-US"/>
              </w:rPr>
              <w:t>th(j-c)</w:t>
            </w:r>
          </w:p>
        </w:tc>
        <w:tc>
          <w:tcPr>
            <w:tcW w:w="2060" w:type="dxa"/>
          </w:tcPr>
          <w:p w14:paraId="6C910458" w14:textId="77777777" w:rsidR="00FE3872" w:rsidRPr="00FE3872" w:rsidRDefault="00FE3872" w:rsidP="00FE3872">
            <w:pPr>
              <w:pStyle w:val="Bodyjustified"/>
              <w:rPr>
                <w:rFonts w:cs="Arial"/>
                <w:w w:val="100"/>
                <w:lang w:val="en-US"/>
              </w:rPr>
            </w:pPr>
          </w:p>
          <w:p w14:paraId="12608647" w14:textId="77777777" w:rsidR="00FE3872" w:rsidRPr="00FE3872" w:rsidRDefault="00FE3872" w:rsidP="00FE3872">
            <w:pPr>
              <w:pStyle w:val="Bodyjustified"/>
              <w:rPr>
                <w:rFonts w:cs="Arial"/>
                <w:w w:val="100"/>
                <w:lang w:val="en-US"/>
              </w:rPr>
            </w:pPr>
          </w:p>
          <w:p w14:paraId="1C0C1142" w14:textId="77777777" w:rsidR="00FE3872" w:rsidRPr="00FE3872" w:rsidRDefault="00FE3872" w:rsidP="00FE3872">
            <w:pPr>
              <w:pStyle w:val="Bodyjustified"/>
              <w:rPr>
                <w:rFonts w:cs="Arial"/>
                <w:w w:val="100"/>
                <w:lang w:val="en-US"/>
              </w:rPr>
            </w:pPr>
            <w:r w:rsidRPr="00FE3872">
              <w:rPr>
                <w:rFonts w:cs="Arial"/>
                <w:w w:val="100"/>
                <w:lang w:val="en-US"/>
              </w:rPr>
              <w:t>350</w:t>
            </w:r>
          </w:p>
          <w:p w14:paraId="15FEE50D" w14:textId="77777777" w:rsidR="00FE3872" w:rsidRPr="00FE3872" w:rsidRDefault="00FE3872" w:rsidP="00FE3872">
            <w:pPr>
              <w:pStyle w:val="Bodyjustified"/>
              <w:rPr>
                <w:rFonts w:cs="Arial"/>
                <w:w w:val="100"/>
                <w:lang w:val="en-US"/>
              </w:rPr>
            </w:pPr>
            <w:r w:rsidRPr="00FE3872">
              <w:rPr>
                <w:rFonts w:cs="Arial"/>
                <w:w w:val="100"/>
                <w:lang w:val="en-US"/>
              </w:rPr>
              <w:t>200</w:t>
            </w:r>
          </w:p>
        </w:tc>
        <w:tc>
          <w:tcPr>
            <w:tcW w:w="860" w:type="dxa"/>
            <w:hideMark/>
          </w:tcPr>
          <w:p w14:paraId="6EA5CF8E" w14:textId="77777777" w:rsidR="00FE3872" w:rsidRPr="00FE3872" w:rsidRDefault="00FE3872" w:rsidP="00FE3872">
            <w:pPr>
              <w:pStyle w:val="Bodyjustified"/>
              <w:rPr>
                <w:rFonts w:cs="Arial"/>
                <w:w w:val="100"/>
                <w:lang w:val="en-US"/>
              </w:rPr>
            </w:pPr>
            <w:r w:rsidRPr="00FE3872">
              <w:rPr>
                <w:rFonts w:cs="Arial"/>
                <w:w w:val="100"/>
                <w:lang w:val="en-US"/>
              </w:rPr>
              <w:t>°C/W</w:t>
            </w:r>
          </w:p>
        </w:tc>
        <w:tc>
          <w:tcPr>
            <w:tcW w:w="1700" w:type="dxa"/>
          </w:tcPr>
          <w:p w14:paraId="6A185E63" w14:textId="1BC5DF54" w:rsidR="00FE3872" w:rsidRPr="00FE3872" w:rsidRDefault="00FE3872" w:rsidP="00FE3872">
            <w:pPr>
              <w:pStyle w:val="Bodyjustified"/>
              <w:rPr>
                <w:rFonts w:cs="Arial"/>
                <w:w w:val="100"/>
                <w:lang w:val="en-US"/>
              </w:rPr>
            </w:pPr>
          </w:p>
        </w:tc>
      </w:tr>
    </w:tbl>
    <w:p w14:paraId="022B52EB" w14:textId="77777777" w:rsidR="00FE3872" w:rsidRPr="00FE3872" w:rsidRDefault="00FE3872" w:rsidP="00FE3872">
      <w:pPr>
        <w:keepNext/>
        <w:spacing w:before="240" w:after="0" w:line="240" w:lineRule="auto"/>
        <w:ind w:left="0" w:right="0" w:firstLine="1440"/>
        <w:jc w:val="left"/>
        <w:rPr>
          <w:rFonts w:eastAsia="Arial" w:cs="Helvetica"/>
          <w:b/>
          <w:caps/>
          <w:color w:val="000000"/>
          <w:u w:val="single"/>
        </w:rPr>
      </w:pPr>
      <w:r w:rsidRPr="00FE3872">
        <w:rPr>
          <w:rFonts w:eastAsia="Arial" w:cs="Helvetica"/>
          <w:b/>
          <w:caps/>
          <w:color w:val="000000"/>
          <w:u w:val="single"/>
        </w:rPr>
        <w:t>NOTES:</w:t>
      </w:r>
    </w:p>
    <w:p w14:paraId="5318B4B2" w14:textId="77777777" w:rsidR="00FE3872" w:rsidRPr="00FE3872" w:rsidRDefault="00FE3872" w:rsidP="00FE3872">
      <w:pPr>
        <w:pStyle w:val="numericallist"/>
      </w:pPr>
      <w:r w:rsidRPr="00FE3872">
        <w:t>Pulse duration = 1</w:t>
      </w:r>
      <w:r w:rsidRPr="00FE3872">
        <w:rPr>
          <w:rFonts w:cs="Arial"/>
        </w:rPr>
        <w:t>µ</w:t>
      </w:r>
      <w:r w:rsidRPr="00FE3872">
        <w:t>s, duty cycle = 0.001%.</w:t>
      </w:r>
    </w:p>
    <w:p w14:paraId="75D8FAC3" w14:textId="2B762B40" w:rsidR="00FE3872" w:rsidRPr="00FE3872" w:rsidRDefault="00FE3872" w:rsidP="00FE3872">
      <w:pPr>
        <w:pStyle w:val="numericallist"/>
      </w:pPr>
      <w:r w:rsidRPr="00FE3872">
        <w:t>For T</w:t>
      </w:r>
      <w:r w:rsidRPr="00FE3872">
        <w:rPr>
          <w:vertAlign w:val="subscript"/>
        </w:rPr>
        <w:t>case</w:t>
      </w:r>
      <w:r w:rsidRPr="00FE3872">
        <w:t xml:space="preserve"> </w:t>
      </w:r>
      <w:r w:rsidR="0026024C">
        <w:t>greater than</w:t>
      </w:r>
      <w:r w:rsidRPr="00FE3872">
        <w:t xml:space="preserve"> </w:t>
      </w:r>
      <w:r w:rsidR="0026024C">
        <w:t>specified</w:t>
      </w:r>
      <w:r w:rsidRPr="00FE3872">
        <w:t>, derate linearly to 0W at T</w:t>
      </w:r>
      <w:r w:rsidRPr="00FE3872">
        <w:rPr>
          <w:vertAlign w:val="subscript"/>
        </w:rPr>
        <w:t>case</w:t>
      </w:r>
      <w:r w:rsidRPr="00FE3872">
        <w:t xml:space="preserve"> = +175°C.</w:t>
      </w:r>
    </w:p>
    <w:p w14:paraId="00BE2F1D" w14:textId="7AA723BA" w:rsidR="00A04525" w:rsidRDefault="00FE3872" w:rsidP="00FE3872">
      <w:pPr>
        <w:pStyle w:val="numericallist"/>
      </w:pPr>
      <w:r w:rsidRPr="00FE3872">
        <w:t>Duration 5 seconds maximum and the same termination shall not be resoldered until 5 minutes have elapsed.</w:t>
      </w:r>
    </w:p>
    <w:p w14:paraId="51B75422" w14:textId="4731EAC1" w:rsidR="005469D5" w:rsidRDefault="00D93079" w:rsidP="008D5D79">
      <w:pPr>
        <w:pStyle w:val="Heading2"/>
      </w:pPr>
      <w:bookmarkStart w:id="9" w:name="_Toc459040012"/>
      <w:r>
        <w:t>handling precautions</w:t>
      </w:r>
      <w:bookmarkEnd w:id="9"/>
    </w:p>
    <w:p w14:paraId="7E1649DF" w14:textId="77777777" w:rsidR="00D93079" w:rsidRDefault="00D93079" w:rsidP="00D93079">
      <w:r>
        <w:t>These devices are susceptible to damage by electrostatic discharge. Therefore suitable precautions shall be employed for protection during all phases of manufacture test, packaging, shipping and handling.</w:t>
      </w:r>
    </w:p>
    <w:p w14:paraId="24F43214" w14:textId="14C20FF2" w:rsidR="00D93079" w:rsidRPr="00D93079" w:rsidRDefault="00D93079" w:rsidP="00D93079">
      <w:r>
        <w:t xml:space="preserve">These components are categorised as Class 1 </w:t>
      </w:r>
      <w:r w:rsidR="00683C3F">
        <w:t xml:space="preserve">per ESCC Basic Specification No. </w:t>
      </w:r>
      <w:hyperlink r:id="rId19" w:history="1">
        <w:r w:rsidR="00683C3F" w:rsidRPr="00704CD0">
          <w:rPr>
            <w:rStyle w:val="Hyperlink"/>
          </w:rPr>
          <w:t>23800</w:t>
        </w:r>
      </w:hyperlink>
      <w:r w:rsidR="00683C3F">
        <w:t xml:space="preserve"> </w:t>
      </w:r>
      <w:r>
        <w:t>with a Minimum Critical Path Failure Voltage of 1000V.</w:t>
      </w:r>
    </w:p>
    <w:p w14:paraId="3732237C" w14:textId="77777777" w:rsidR="00A04525" w:rsidRDefault="00A04525" w:rsidP="0087127B">
      <w:pPr>
        <w:pStyle w:val="Heading2"/>
      </w:pPr>
      <w:bookmarkStart w:id="10" w:name="_Toc459040013"/>
      <w:r>
        <w:lastRenderedPageBreak/>
        <w:t>PHYSICAL DIMENSIONS AND TERMINAL IDENTIFICATION</w:t>
      </w:r>
      <w:bookmarkEnd w:id="10"/>
    </w:p>
    <w:p w14:paraId="19882045" w14:textId="2B5C8326" w:rsidR="00A04525" w:rsidRDefault="002E2F07" w:rsidP="002E2F07">
      <w:pPr>
        <w:pStyle w:val="Heading3"/>
      </w:pPr>
      <w:bookmarkStart w:id="11" w:name="_Toc459040014"/>
      <w:r>
        <w:t>Case Type T</w:t>
      </w:r>
      <w:r w:rsidR="001453E8">
        <w:t>1</w:t>
      </w:r>
      <w:bookmarkEnd w:id="11"/>
    </w:p>
    <w:p w14:paraId="164AB0D7" w14:textId="1F98A122" w:rsidR="00A0259F" w:rsidRPr="00A0259F" w:rsidRDefault="002E2F07" w:rsidP="00F35B7E">
      <w:pPr>
        <w:pStyle w:val="Bodyjustified"/>
        <w:keepNext/>
        <w:spacing w:before="120" w:after="120"/>
        <w:ind w:left="1418"/>
        <w:jc w:val="left"/>
      </w:pPr>
      <w:r>
        <w:rPr>
          <w:noProof/>
          <w:lang w:eastAsia="en-GB"/>
        </w:rPr>
        <w:drawing>
          <wp:inline distT="0" distB="0" distL="0" distR="0" wp14:anchorId="3D6A6A65" wp14:editId="24056F64">
            <wp:extent cx="5618074" cy="2333549"/>
            <wp:effectExtent l="0" t="0" r="1905"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617830" cy="2333447"/>
                    </a:xfrm>
                    <a:prstGeom prst="rect">
                      <a:avLst/>
                    </a:prstGeom>
                  </pic:spPr>
                </pic:pic>
              </a:graphicData>
            </a:graphic>
          </wp:inline>
        </w:drawing>
      </w:r>
    </w:p>
    <w:tbl>
      <w:tblPr>
        <w:tblStyle w:val="TableGrid"/>
        <w:tblW w:w="0" w:type="auto"/>
        <w:tblInd w:w="2098" w:type="dxa"/>
        <w:tblLayout w:type="fixed"/>
        <w:tblCellMar>
          <w:top w:w="28" w:type="dxa"/>
          <w:left w:w="57" w:type="dxa"/>
          <w:bottom w:w="28" w:type="dxa"/>
          <w:right w:w="57" w:type="dxa"/>
        </w:tblCellMar>
        <w:tblLook w:val="04A0" w:firstRow="1" w:lastRow="0" w:firstColumn="1" w:lastColumn="0" w:noHBand="0" w:noVBand="1"/>
      </w:tblPr>
      <w:tblGrid>
        <w:gridCol w:w="1814"/>
        <w:gridCol w:w="1984"/>
        <w:gridCol w:w="1985"/>
        <w:gridCol w:w="1247"/>
      </w:tblGrid>
      <w:tr w:rsidR="002E2F07" w:rsidRPr="002E2F07" w14:paraId="08705D80" w14:textId="77777777" w:rsidTr="002E2F07">
        <w:trPr>
          <w:trHeight w:val="340"/>
        </w:trPr>
        <w:tc>
          <w:tcPr>
            <w:tcW w:w="1814" w:type="dxa"/>
            <w:vMerge w:val="restart"/>
            <w:vAlign w:val="center"/>
            <w:hideMark/>
          </w:tcPr>
          <w:p w14:paraId="0E444529" w14:textId="77777777" w:rsidR="002E2F07" w:rsidRPr="002E2F07" w:rsidRDefault="002E2F07" w:rsidP="002E2F07">
            <w:pPr>
              <w:pStyle w:val="Bodyjustified"/>
              <w:rPr>
                <w:w w:val="100"/>
                <w:lang w:val="en-US"/>
              </w:rPr>
            </w:pPr>
            <w:r w:rsidRPr="002E2F07">
              <w:rPr>
                <w:w w:val="100"/>
                <w:lang w:val="en-US"/>
              </w:rPr>
              <w:t>Symbols</w:t>
            </w:r>
          </w:p>
        </w:tc>
        <w:tc>
          <w:tcPr>
            <w:tcW w:w="3969" w:type="dxa"/>
            <w:gridSpan w:val="2"/>
            <w:vAlign w:val="center"/>
            <w:hideMark/>
          </w:tcPr>
          <w:p w14:paraId="6C1DEAB7" w14:textId="77777777" w:rsidR="002E2F07" w:rsidRPr="002E2F07" w:rsidRDefault="002E2F07" w:rsidP="002E2F07">
            <w:pPr>
              <w:pStyle w:val="Bodyjustified"/>
              <w:rPr>
                <w:w w:val="100"/>
                <w:lang w:val="en-US"/>
              </w:rPr>
            </w:pPr>
            <w:r w:rsidRPr="002E2F07">
              <w:rPr>
                <w:w w:val="100"/>
                <w:lang w:val="en-US"/>
              </w:rPr>
              <w:t>Dimensions mm</w:t>
            </w:r>
          </w:p>
        </w:tc>
        <w:tc>
          <w:tcPr>
            <w:tcW w:w="1247" w:type="dxa"/>
            <w:vMerge w:val="restart"/>
            <w:vAlign w:val="center"/>
            <w:hideMark/>
          </w:tcPr>
          <w:p w14:paraId="52C270DB" w14:textId="77777777" w:rsidR="002E2F07" w:rsidRPr="002E2F07" w:rsidRDefault="002E2F07" w:rsidP="002E2F07">
            <w:pPr>
              <w:pStyle w:val="Bodyjustified"/>
              <w:rPr>
                <w:w w:val="100"/>
                <w:lang w:val="en-US"/>
              </w:rPr>
            </w:pPr>
            <w:r w:rsidRPr="002E2F07">
              <w:rPr>
                <w:w w:val="100"/>
                <w:lang w:val="en-US"/>
              </w:rPr>
              <w:t>Notes</w:t>
            </w:r>
          </w:p>
        </w:tc>
      </w:tr>
      <w:tr w:rsidR="002E2F07" w:rsidRPr="002E2F07" w14:paraId="2102CBD1" w14:textId="77777777" w:rsidTr="002E2F07">
        <w:trPr>
          <w:trHeight w:val="340"/>
        </w:trPr>
        <w:tc>
          <w:tcPr>
            <w:tcW w:w="1814" w:type="dxa"/>
            <w:vMerge/>
            <w:vAlign w:val="center"/>
            <w:hideMark/>
          </w:tcPr>
          <w:p w14:paraId="59BFA61B" w14:textId="77777777" w:rsidR="002E2F07" w:rsidRPr="002E2F07" w:rsidRDefault="002E2F07" w:rsidP="002E2F07">
            <w:pPr>
              <w:pStyle w:val="Bodyjustified"/>
              <w:rPr>
                <w:w w:val="100"/>
                <w:lang w:val="en-US"/>
              </w:rPr>
            </w:pPr>
          </w:p>
        </w:tc>
        <w:tc>
          <w:tcPr>
            <w:tcW w:w="1984" w:type="dxa"/>
            <w:vAlign w:val="center"/>
            <w:hideMark/>
          </w:tcPr>
          <w:p w14:paraId="285432E6" w14:textId="77777777" w:rsidR="002E2F07" w:rsidRPr="002E2F07" w:rsidRDefault="002E2F07" w:rsidP="002E2F07">
            <w:pPr>
              <w:pStyle w:val="Bodyjustified"/>
              <w:rPr>
                <w:w w:val="100"/>
                <w:lang w:val="en-US"/>
              </w:rPr>
            </w:pPr>
            <w:r w:rsidRPr="002E2F07">
              <w:rPr>
                <w:w w:val="100"/>
                <w:lang w:val="en-US"/>
              </w:rPr>
              <w:t>Min</w:t>
            </w:r>
          </w:p>
        </w:tc>
        <w:tc>
          <w:tcPr>
            <w:tcW w:w="1985" w:type="dxa"/>
            <w:vAlign w:val="center"/>
            <w:hideMark/>
          </w:tcPr>
          <w:p w14:paraId="41317A45" w14:textId="77777777" w:rsidR="002E2F07" w:rsidRPr="002E2F07" w:rsidRDefault="002E2F07" w:rsidP="002E2F07">
            <w:pPr>
              <w:pStyle w:val="Bodyjustified"/>
              <w:rPr>
                <w:w w:val="100"/>
                <w:lang w:val="en-US"/>
              </w:rPr>
            </w:pPr>
            <w:r w:rsidRPr="002E2F07">
              <w:rPr>
                <w:w w:val="100"/>
                <w:lang w:val="en-US"/>
              </w:rPr>
              <w:t>Max</w:t>
            </w:r>
          </w:p>
        </w:tc>
        <w:tc>
          <w:tcPr>
            <w:tcW w:w="1247" w:type="dxa"/>
            <w:vMerge/>
            <w:vAlign w:val="center"/>
            <w:hideMark/>
          </w:tcPr>
          <w:p w14:paraId="222C854E" w14:textId="77777777" w:rsidR="002E2F07" w:rsidRPr="002E2F07" w:rsidRDefault="002E2F07" w:rsidP="002E2F07">
            <w:pPr>
              <w:pStyle w:val="Bodyjustified"/>
              <w:rPr>
                <w:w w:val="100"/>
                <w:lang w:val="en-US"/>
              </w:rPr>
            </w:pPr>
          </w:p>
        </w:tc>
      </w:tr>
      <w:tr w:rsidR="002E2F07" w:rsidRPr="002E2F07" w14:paraId="751ACE23" w14:textId="77777777" w:rsidTr="002E2F07">
        <w:trPr>
          <w:trHeight w:val="340"/>
        </w:trPr>
        <w:tc>
          <w:tcPr>
            <w:tcW w:w="1814" w:type="dxa"/>
            <w:vAlign w:val="center"/>
            <w:hideMark/>
          </w:tcPr>
          <w:p w14:paraId="0351D989" w14:textId="77777777" w:rsidR="002E2F07" w:rsidRPr="002E2F07" w:rsidRDefault="002E2F07" w:rsidP="002E2F07">
            <w:pPr>
              <w:pStyle w:val="Bodyjustified"/>
              <w:rPr>
                <w:w w:val="100"/>
                <w:lang w:val="en-US"/>
              </w:rPr>
            </w:pPr>
            <w:r w:rsidRPr="002E2F07">
              <w:rPr>
                <w:w w:val="100"/>
                <w:lang w:val="en-US"/>
              </w:rPr>
              <w:t>A</w:t>
            </w:r>
          </w:p>
        </w:tc>
        <w:tc>
          <w:tcPr>
            <w:tcW w:w="1984" w:type="dxa"/>
            <w:vAlign w:val="center"/>
            <w:hideMark/>
          </w:tcPr>
          <w:p w14:paraId="7613109E" w14:textId="77777777" w:rsidR="002E2F07" w:rsidRPr="002E2F07" w:rsidRDefault="002E2F07" w:rsidP="002E2F07">
            <w:pPr>
              <w:pStyle w:val="Bodyjustified"/>
              <w:rPr>
                <w:w w:val="100"/>
                <w:lang w:val="en-US"/>
              </w:rPr>
            </w:pPr>
            <w:r w:rsidRPr="002E2F07">
              <w:rPr>
                <w:w w:val="100"/>
                <w:lang w:val="en-US"/>
              </w:rPr>
              <w:t>1.4</w:t>
            </w:r>
          </w:p>
        </w:tc>
        <w:tc>
          <w:tcPr>
            <w:tcW w:w="1985" w:type="dxa"/>
            <w:vAlign w:val="center"/>
            <w:hideMark/>
          </w:tcPr>
          <w:p w14:paraId="547171EA" w14:textId="77777777" w:rsidR="002E2F07" w:rsidRPr="002E2F07" w:rsidRDefault="002E2F07" w:rsidP="002E2F07">
            <w:pPr>
              <w:pStyle w:val="Bodyjustified"/>
              <w:rPr>
                <w:w w:val="100"/>
                <w:lang w:val="en-US"/>
              </w:rPr>
            </w:pPr>
            <w:r w:rsidRPr="002E2F07">
              <w:rPr>
                <w:w w:val="100"/>
                <w:lang w:val="en-US"/>
              </w:rPr>
              <w:t>1.95</w:t>
            </w:r>
          </w:p>
        </w:tc>
        <w:tc>
          <w:tcPr>
            <w:tcW w:w="1247" w:type="dxa"/>
            <w:vAlign w:val="center"/>
          </w:tcPr>
          <w:p w14:paraId="1F2BF9CC" w14:textId="77777777" w:rsidR="002E2F07" w:rsidRPr="002E2F07" w:rsidRDefault="002E2F07" w:rsidP="002E2F07">
            <w:pPr>
              <w:pStyle w:val="Bodyjustified"/>
              <w:rPr>
                <w:w w:val="100"/>
                <w:lang w:val="en-US"/>
              </w:rPr>
            </w:pPr>
          </w:p>
        </w:tc>
      </w:tr>
      <w:tr w:rsidR="002E2F07" w:rsidRPr="002E2F07" w14:paraId="23A360A8" w14:textId="77777777" w:rsidTr="002E2F07">
        <w:trPr>
          <w:trHeight w:val="340"/>
        </w:trPr>
        <w:tc>
          <w:tcPr>
            <w:tcW w:w="1814" w:type="dxa"/>
            <w:vAlign w:val="center"/>
            <w:hideMark/>
          </w:tcPr>
          <w:p w14:paraId="20631C6A" w14:textId="77777777" w:rsidR="002E2F07" w:rsidRPr="002E2F07" w:rsidRDefault="002E2F07" w:rsidP="002E2F07">
            <w:pPr>
              <w:pStyle w:val="Bodyjustified"/>
              <w:rPr>
                <w:w w:val="100"/>
                <w:lang w:val="en-US"/>
              </w:rPr>
            </w:pPr>
            <w:r w:rsidRPr="002E2F07">
              <w:rPr>
                <w:w w:val="100"/>
                <w:lang w:val="en-US"/>
              </w:rPr>
              <w:t>A1</w:t>
            </w:r>
          </w:p>
        </w:tc>
        <w:tc>
          <w:tcPr>
            <w:tcW w:w="1984" w:type="dxa"/>
            <w:vAlign w:val="center"/>
            <w:hideMark/>
          </w:tcPr>
          <w:p w14:paraId="1545C030" w14:textId="77777777" w:rsidR="002E2F07" w:rsidRPr="002E2F07" w:rsidRDefault="002E2F07" w:rsidP="002E2F07">
            <w:pPr>
              <w:pStyle w:val="Bodyjustified"/>
              <w:rPr>
                <w:w w:val="100"/>
                <w:lang w:val="en-US"/>
              </w:rPr>
            </w:pPr>
            <w:r w:rsidRPr="002E2F07">
              <w:rPr>
                <w:w w:val="100"/>
                <w:lang w:val="en-US"/>
              </w:rPr>
              <w:t>1.05</w:t>
            </w:r>
          </w:p>
        </w:tc>
        <w:tc>
          <w:tcPr>
            <w:tcW w:w="1985" w:type="dxa"/>
            <w:vAlign w:val="center"/>
            <w:hideMark/>
          </w:tcPr>
          <w:p w14:paraId="2FEAB553" w14:textId="77777777" w:rsidR="002E2F07" w:rsidRPr="002E2F07" w:rsidRDefault="002E2F07" w:rsidP="002E2F07">
            <w:pPr>
              <w:pStyle w:val="Bodyjustified"/>
              <w:rPr>
                <w:w w:val="100"/>
                <w:lang w:val="en-US"/>
              </w:rPr>
            </w:pPr>
            <w:r w:rsidRPr="002E2F07">
              <w:rPr>
                <w:w w:val="100"/>
                <w:lang w:val="en-US"/>
              </w:rPr>
              <w:t>1.25</w:t>
            </w:r>
          </w:p>
        </w:tc>
        <w:tc>
          <w:tcPr>
            <w:tcW w:w="1247" w:type="dxa"/>
            <w:vAlign w:val="center"/>
          </w:tcPr>
          <w:p w14:paraId="5A3AFA5B" w14:textId="77777777" w:rsidR="002E2F07" w:rsidRPr="002E2F07" w:rsidRDefault="002E2F07" w:rsidP="002E2F07">
            <w:pPr>
              <w:pStyle w:val="Bodyjustified"/>
              <w:rPr>
                <w:w w:val="100"/>
                <w:lang w:val="en-US"/>
              </w:rPr>
            </w:pPr>
          </w:p>
        </w:tc>
      </w:tr>
      <w:tr w:rsidR="002E2F07" w:rsidRPr="002E2F07" w14:paraId="567CD8C2" w14:textId="77777777" w:rsidTr="002E2F07">
        <w:trPr>
          <w:trHeight w:val="340"/>
        </w:trPr>
        <w:tc>
          <w:tcPr>
            <w:tcW w:w="1814" w:type="dxa"/>
            <w:vAlign w:val="center"/>
            <w:hideMark/>
          </w:tcPr>
          <w:p w14:paraId="4DBFE093" w14:textId="77777777" w:rsidR="002E2F07" w:rsidRPr="002E2F07" w:rsidRDefault="002E2F07" w:rsidP="002E2F07">
            <w:pPr>
              <w:pStyle w:val="Bodyjustified"/>
              <w:rPr>
                <w:w w:val="100"/>
                <w:lang w:val="en-US"/>
              </w:rPr>
            </w:pPr>
            <w:r w:rsidRPr="002E2F07">
              <w:rPr>
                <w:w w:val="100"/>
                <w:lang w:val="en-US"/>
              </w:rPr>
              <w:t>B</w:t>
            </w:r>
          </w:p>
        </w:tc>
        <w:tc>
          <w:tcPr>
            <w:tcW w:w="1984" w:type="dxa"/>
            <w:vAlign w:val="center"/>
            <w:hideMark/>
          </w:tcPr>
          <w:p w14:paraId="5517558C" w14:textId="77777777" w:rsidR="002E2F07" w:rsidRPr="002E2F07" w:rsidRDefault="002E2F07" w:rsidP="002E2F07">
            <w:pPr>
              <w:pStyle w:val="Bodyjustified"/>
              <w:rPr>
                <w:w w:val="100"/>
                <w:lang w:val="en-US"/>
              </w:rPr>
            </w:pPr>
            <w:r w:rsidRPr="002E2F07">
              <w:rPr>
                <w:w w:val="100"/>
                <w:lang w:val="en-US"/>
              </w:rPr>
              <w:t>1.15</w:t>
            </w:r>
          </w:p>
        </w:tc>
        <w:tc>
          <w:tcPr>
            <w:tcW w:w="1985" w:type="dxa"/>
            <w:vAlign w:val="center"/>
            <w:hideMark/>
          </w:tcPr>
          <w:p w14:paraId="7B39B625" w14:textId="77777777" w:rsidR="002E2F07" w:rsidRPr="002E2F07" w:rsidRDefault="002E2F07" w:rsidP="002E2F07">
            <w:pPr>
              <w:pStyle w:val="Bodyjustified"/>
              <w:rPr>
                <w:w w:val="100"/>
                <w:lang w:val="en-US"/>
              </w:rPr>
            </w:pPr>
            <w:r w:rsidRPr="002E2F07">
              <w:rPr>
                <w:w w:val="100"/>
                <w:lang w:val="en-US"/>
              </w:rPr>
              <w:t>1.35</w:t>
            </w:r>
          </w:p>
        </w:tc>
        <w:tc>
          <w:tcPr>
            <w:tcW w:w="1247" w:type="dxa"/>
            <w:vAlign w:val="center"/>
          </w:tcPr>
          <w:p w14:paraId="700DA4EC" w14:textId="77777777" w:rsidR="002E2F07" w:rsidRPr="002E2F07" w:rsidRDefault="002E2F07" w:rsidP="002E2F07">
            <w:pPr>
              <w:pStyle w:val="Bodyjustified"/>
              <w:rPr>
                <w:w w:val="100"/>
                <w:lang w:val="en-US"/>
              </w:rPr>
            </w:pPr>
          </w:p>
        </w:tc>
      </w:tr>
      <w:tr w:rsidR="002E2F07" w:rsidRPr="002E2F07" w14:paraId="124016DF" w14:textId="77777777" w:rsidTr="002E2F07">
        <w:trPr>
          <w:trHeight w:val="340"/>
        </w:trPr>
        <w:tc>
          <w:tcPr>
            <w:tcW w:w="1814" w:type="dxa"/>
            <w:vAlign w:val="center"/>
            <w:hideMark/>
          </w:tcPr>
          <w:p w14:paraId="0E948164" w14:textId="77777777" w:rsidR="002E2F07" w:rsidRPr="002E2F07" w:rsidRDefault="002E2F07" w:rsidP="002E2F07">
            <w:pPr>
              <w:pStyle w:val="Bodyjustified"/>
              <w:rPr>
                <w:w w:val="100"/>
                <w:lang w:val="en-US"/>
              </w:rPr>
            </w:pPr>
            <w:r w:rsidRPr="002E2F07">
              <w:rPr>
                <w:w w:val="100"/>
                <w:lang w:val="en-US"/>
              </w:rPr>
              <w:t>B1</w:t>
            </w:r>
          </w:p>
        </w:tc>
        <w:tc>
          <w:tcPr>
            <w:tcW w:w="1984" w:type="dxa"/>
            <w:vAlign w:val="center"/>
            <w:hideMark/>
          </w:tcPr>
          <w:p w14:paraId="723496EB" w14:textId="77777777" w:rsidR="002E2F07" w:rsidRPr="002E2F07" w:rsidRDefault="002E2F07" w:rsidP="002E2F07">
            <w:pPr>
              <w:pStyle w:val="Bodyjustified"/>
              <w:rPr>
                <w:w w:val="100"/>
                <w:lang w:val="en-US"/>
              </w:rPr>
            </w:pPr>
            <w:r w:rsidRPr="002E2F07">
              <w:rPr>
                <w:w w:val="100"/>
                <w:lang w:val="en-US"/>
              </w:rPr>
              <w:t>-</w:t>
            </w:r>
          </w:p>
        </w:tc>
        <w:tc>
          <w:tcPr>
            <w:tcW w:w="1985" w:type="dxa"/>
            <w:vAlign w:val="center"/>
            <w:hideMark/>
          </w:tcPr>
          <w:p w14:paraId="668E9B0C" w14:textId="77777777" w:rsidR="002E2F07" w:rsidRPr="002E2F07" w:rsidRDefault="002E2F07" w:rsidP="002E2F07">
            <w:pPr>
              <w:pStyle w:val="Bodyjustified"/>
              <w:rPr>
                <w:w w:val="100"/>
                <w:lang w:val="en-US"/>
              </w:rPr>
            </w:pPr>
            <w:r w:rsidRPr="002E2F07">
              <w:rPr>
                <w:w w:val="100"/>
                <w:lang w:val="en-US"/>
              </w:rPr>
              <w:t>0.4</w:t>
            </w:r>
          </w:p>
        </w:tc>
        <w:tc>
          <w:tcPr>
            <w:tcW w:w="1247" w:type="dxa"/>
            <w:vAlign w:val="center"/>
            <w:hideMark/>
          </w:tcPr>
          <w:p w14:paraId="07DF07EF" w14:textId="77777777" w:rsidR="002E2F07" w:rsidRPr="002E2F07" w:rsidRDefault="002E2F07" w:rsidP="002E2F07">
            <w:pPr>
              <w:pStyle w:val="Bodyjustified"/>
              <w:rPr>
                <w:w w:val="100"/>
                <w:lang w:val="en-US"/>
              </w:rPr>
            </w:pPr>
            <w:r w:rsidRPr="002E2F07">
              <w:rPr>
                <w:w w:val="100"/>
                <w:lang w:val="en-US"/>
              </w:rPr>
              <w:t>1</w:t>
            </w:r>
          </w:p>
        </w:tc>
      </w:tr>
      <w:tr w:rsidR="002E2F07" w:rsidRPr="002E2F07" w14:paraId="519510D7" w14:textId="77777777" w:rsidTr="002E2F07">
        <w:trPr>
          <w:trHeight w:val="340"/>
        </w:trPr>
        <w:tc>
          <w:tcPr>
            <w:tcW w:w="1814" w:type="dxa"/>
            <w:vAlign w:val="center"/>
            <w:hideMark/>
          </w:tcPr>
          <w:p w14:paraId="3FBA2195" w14:textId="77777777" w:rsidR="002E2F07" w:rsidRPr="002E2F07" w:rsidRDefault="002E2F07" w:rsidP="002E2F07">
            <w:pPr>
              <w:pStyle w:val="Bodyjustified"/>
              <w:rPr>
                <w:w w:val="100"/>
                <w:lang w:val="en-US"/>
              </w:rPr>
            </w:pPr>
            <w:r w:rsidRPr="002E2F07">
              <w:rPr>
                <w:w w:val="100"/>
                <w:lang w:val="en-US"/>
              </w:rPr>
              <w:t>d</w:t>
            </w:r>
          </w:p>
        </w:tc>
        <w:tc>
          <w:tcPr>
            <w:tcW w:w="1984" w:type="dxa"/>
            <w:vAlign w:val="center"/>
            <w:hideMark/>
          </w:tcPr>
          <w:p w14:paraId="62A73049" w14:textId="77777777" w:rsidR="002E2F07" w:rsidRPr="002E2F07" w:rsidRDefault="002E2F07" w:rsidP="002E2F07">
            <w:pPr>
              <w:pStyle w:val="Bodyjustified"/>
              <w:rPr>
                <w:w w:val="100"/>
                <w:lang w:val="en-US"/>
              </w:rPr>
            </w:pPr>
            <w:r w:rsidRPr="002E2F07">
              <w:rPr>
                <w:w w:val="100"/>
                <w:lang w:val="en-US"/>
              </w:rPr>
              <w:t>0.06</w:t>
            </w:r>
          </w:p>
        </w:tc>
        <w:tc>
          <w:tcPr>
            <w:tcW w:w="1985" w:type="dxa"/>
            <w:vAlign w:val="center"/>
            <w:hideMark/>
          </w:tcPr>
          <w:p w14:paraId="42F45495" w14:textId="77777777" w:rsidR="002E2F07" w:rsidRPr="002E2F07" w:rsidRDefault="002E2F07" w:rsidP="002E2F07">
            <w:pPr>
              <w:pStyle w:val="Bodyjustified"/>
              <w:rPr>
                <w:w w:val="100"/>
                <w:lang w:val="en-US"/>
              </w:rPr>
            </w:pPr>
            <w:r w:rsidRPr="002E2F07">
              <w:rPr>
                <w:w w:val="100"/>
                <w:lang w:val="en-US"/>
              </w:rPr>
              <w:t>0.1</w:t>
            </w:r>
          </w:p>
        </w:tc>
        <w:tc>
          <w:tcPr>
            <w:tcW w:w="1247" w:type="dxa"/>
            <w:vAlign w:val="center"/>
          </w:tcPr>
          <w:p w14:paraId="325DBFD5" w14:textId="77777777" w:rsidR="002E2F07" w:rsidRPr="002E2F07" w:rsidRDefault="002E2F07" w:rsidP="002E2F07">
            <w:pPr>
              <w:pStyle w:val="Bodyjustified"/>
              <w:rPr>
                <w:w w:val="100"/>
                <w:lang w:val="en-US"/>
              </w:rPr>
            </w:pPr>
          </w:p>
        </w:tc>
      </w:tr>
      <w:tr w:rsidR="002E2F07" w:rsidRPr="002E2F07" w14:paraId="3F69C60A" w14:textId="77777777" w:rsidTr="002E2F07">
        <w:trPr>
          <w:trHeight w:val="340"/>
        </w:trPr>
        <w:tc>
          <w:tcPr>
            <w:tcW w:w="1814" w:type="dxa"/>
            <w:vAlign w:val="center"/>
            <w:hideMark/>
          </w:tcPr>
          <w:p w14:paraId="5EB3E65D" w14:textId="77777777" w:rsidR="002E2F07" w:rsidRPr="002E2F07" w:rsidRDefault="002E2F07" w:rsidP="002E2F07">
            <w:pPr>
              <w:pStyle w:val="Bodyjustified"/>
              <w:rPr>
                <w:w w:val="100"/>
                <w:lang w:val="en-US"/>
              </w:rPr>
            </w:pPr>
            <w:r w:rsidRPr="002E2F07">
              <w:rPr>
                <w:w w:val="100"/>
                <w:lang w:val="en-US"/>
              </w:rPr>
              <w:t>d1</w:t>
            </w:r>
          </w:p>
        </w:tc>
        <w:tc>
          <w:tcPr>
            <w:tcW w:w="1984" w:type="dxa"/>
            <w:vAlign w:val="center"/>
            <w:hideMark/>
          </w:tcPr>
          <w:p w14:paraId="36996AF5" w14:textId="77777777" w:rsidR="002E2F07" w:rsidRPr="002E2F07" w:rsidRDefault="002E2F07" w:rsidP="002E2F07">
            <w:pPr>
              <w:pStyle w:val="Bodyjustified"/>
              <w:rPr>
                <w:w w:val="100"/>
                <w:lang w:val="en-US"/>
              </w:rPr>
            </w:pPr>
            <w:r w:rsidRPr="002E2F07">
              <w:rPr>
                <w:w w:val="100"/>
                <w:lang w:val="en-US"/>
              </w:rPr>
              <w:t>0.4</w:t>
            </w:r>
          </w:p>
        </w:tc>
        <w:tc>
          <w:tcPr>
            <w:tcW w:w="1985" w:type="dxa"/>
            <w:vAlign w:val="center"/>
            <w:hideMark/>
          </w:tcPr>
          <w:p w14:paraId="36A9056F" w14:textId="77777777" w:rsidR="002E2F07" w:rsidRPr="002E2F07" w:rsidRDefault="002E2F07" w:rsidP="002E2F07">
            <w:pPr>
              <w:pStyle w:val="Bodyjustified"/>
              <w:rPr>
                <w:w w:val="100"/>
                <w:lang w:val="en-US"/>
              </w:rPr>
            </w:pPr>
            <w:r w:rsidRPr="002E2F07">
              <w:rPr>
                <w:w w:val="100"/>
                <w:lang w:val="en-US"/>
              </w:rPr>
              <w:t>0.6</w:t>
            </w:r>
          </w:p>
        </w:tc>
        <w:tc>
          <w:tcPr>
            <w:tcW w:w="1247" w:type="dxa"/>
            <w:vAlign w:val="center"/>
          </w:tcPr>
          <w:p w14:paraId="0D42314B" w14:textId="77777777" w:rsidR="002E2F07" w:rsidRPr="002E2F07" w:rsidRDefault="002E2F07" w:rsidP="002E2F07">
            <w:pPr>
              <w:pStyle w:val="Bodyjustified"/>
              <w:rPr>
                <w:w w:val="100"/>
                <w:lang w:val="en-US"/>
              </w:rPr>
            </w:pPr>
          </w:p>
        </w:tc>
      </w:tr>
      <w:tr w:rsidR="002E2F07" w:rsidRPr="002E2F07" w14:paraId="0AA977E5" w14:textId="77777777" w:rsidTr="002E2F07">
        <w:trPr>
          <w:trHeight w:val="340"/>
        </w:trPr>
        <w:tc>
          <w:tcPr>
            <w:tcW w:w="1814" w:type="dxa"/>
            <w:vAlign w:val="center"/>
            <w:hideMark/>
          </w:tcPr>
          <w:p w14:paraId="57DF4586" w14:textId="77777777" w:rsidR="002E2F07" w:rsidRPr="002E2F07" w:rsidRDefault="002E2F07" w:rsidP="002E2F07">
            <w:pPr>
              <w:pStyle w:val="Bodyjustified"/>
              <w:rPr>
                <w:w w:val="100"/>
                <w:lang w:val="en-US"/>
              </w:rPr>
            </w:pPr>
            <w:r w:rsidRPr="002E2F07">
              <w:rPr>
                <w:rFonts w:cs="Arial"/>
                <w:w w:val="100"/>
                <w:lang w:val="en-US"/>
              </w:rPr>
              <w:t>Ø</w:t>
            </w:r>
            <w:r w:rsidRPr="002E2F07">
              <w:rPr>
                <w:w w:val="100"/>
                <w:lang w:val="en-US"/>
              </w:rPr>
              <w:t>D</w:t>
            </w:r>
          </w:p>
        </w:tc>
        <w:tc>
          <w:tcPr>
            <w:tcW w:w="1984" w:type="dxa"/>
            <w:vAlign w:val="center"/>
            <w:hideMark/>
          </w:tcPr>
          <w:p w14:paraId="2B7B01FE" w14:textId="77777777" w:rsidR="002E2F07" w:rsidRPr="002E2F07" w:rsidRDefault="002E2F07" w:rsidP="002E2F07">
            <w:pPr>
              <w:pStyle w:val="Bodyjustified"/>
              <w:rPr>
                <w:w w:val="100"/>
                <w:lang w:val="en-US"/>
              </w:rPr>
            </w:pPr>
            <w:r w:rsidRPr="002E2F07">
              <w:rPr>
                <w:w w:val="100"/>
                <w:lang w:val="en-US"/>
              </w:rPr>
              <w:t>1.3</w:t>
            </w:r>
          </w:p>
        </w:tc>
        <w:tc>
          <w:tcPr>
            <w:tcW w:w="1985" w:type="dxa"/>
            <w:vAlign w:val="center"/>
            <w:hideMark/>
          </w:tcPr>
          <w:p w14:paraId="29083EB9" w14:textId="77777777" w:rsidR="002E2F07" w:rsidRPr="002E2F07" w:rsidRDefault="002E2F07" w:rsidP="002E2F07">
            <w:pPr>
              <w:pStyle w:val="Bodyjustified"/>
              <w:rPr>
                <w:w w:val="100"/>
                <w:lang w:val="en-US"/>
              </w:rPr>
            </w:pPr>
            <w:r w:rsidRPr="002E2F07">
              <w:rPr>
                <w:w w:val="100"/>
                <w:lang w:val="en-US"/>
              </w:rPr>
              <w:t>1.45</w:t>
            </w:r>
          </w:p>
        </w:tc>
        <w:tc>
          <w:tcPr>
            <w:tcW w:w="1247" w:type="dxa"/>
            <w:vAlign w:val="center"/>
          </w:tcPr>
          <w:p w14:paraId="3C5B03B1" w14:textId="77777777" w:rsidR="002E2F07" w:rsidRPr="002E2F07" w:rsidRDefault="002E2F07" w:rsidP="002E2F07">
            <w:pPr>
              <w:pStyle w:val="Bodyjustified"/>
              <w:rPr>
                <w:w w:val="100"/>
                <w:lang w:val="en-US"/>
              </w:rPr>
            </w:pPr>
          </w:p>
        </w:tc>
      </w:tr>
      <w:tr w:rsidR="002E2F07" w:rsidRPr="002E2F07" w14:paraId="22344E79" w14:textId="77777777" w:rsidTr="002E2F07">
        <w:trPr>
          <w:trHeight w:val="340"/>
        </w:trPr>
        <w:tc>
          <w:tcPr>
            <w:tcW w:w="1814" w:type="dxa"/>
            <w:vAlign w:val="center"/>
            <w:hideMark/>
          </w:tcPr>
          <w:p w14:paraId="22693075" w14:textId="77777777" w:rsidR="002E2F07" w:rsidRPr="002E2F07" w:rsidRDefault="002E2F07" w:rsidP="002E2F07">
            <w:pPr>
              <w:pStyle w:val="Bodyjustified"/>
              <w:rPr>
                <w:w w:val="100"/>
                <w:lang w:val="en-US"/>
              </w:rPr>
            </w:pPr>
            <w:r w:rsidRPr="002E2F07">
              <w:rPr>
                <w:w w:val="100"/>
                <w:lang w:val="en-US"/>
              </w:rPr>
              <w:t>G</w:t>
            </w:r>
          </w:p>
        </w:tc>
        <w:tc>
          <w:tcPr>
            <w:tcW w:w="1984" w:type="dxa"/>
            <w:vAlign w:val="center"/>
            <w:hideMark/>
          </w:tcPr>
          <w:p w14:paraId="3874CF0C" w14:textId="77777777" w:rsidR="002E2F07" w:rsidRPr="002E2F07" w:rsidRDefault="002E2F07" w:rsidP="002E2F07">
            <w:pPr>
              <w:pStyle w:val="Bodyjustified"/>
              <w:rPr>
                <w:w w:val="100"/>
                <w:lang w:val="en-US"/>
              </w:rPr>
            </w:pPr>
            <w:r w:rsidRPr="002E2F07">
              <w:rPr>
                <w:w w:val="100"/>
                <w:lang w:val="en-US"/>
              </w:rPr>
              <w:t>0.1</w:t>
            </w:r>
          </w:p>
        </w:tc>
        <w:tc>
          <w:tcPr>
            <w:tcW w:w="1985" w:type="dxa"/>
            <w:vAlign w:val="center"/>
            <w:hideMark/>
          </w:tcPr>
          <w:p w14:paraId="7437D154" w14:textId="77777777" w:rsidR="002E2F07" w:rsidRPr="002E2F07" w:rsidRDefault="002E2F07" w:rsidP="002E2F07">
            <w:pPr>
              <w:pStyle w:val="Bodyjustified"/>
              <w:rPr>
                <w:w w:val="100"/>
                <w:lang w:val="en-US"/>
              </w:rPr>
            </w:pPr>
            <w:r w:rsidRPr="002E2F07">
              <w:rPr>
                <w:w w:val="100"/>
                <w:lang w:val="en-US"/>
              </w:rPr>
              <w:t>0.5</w:t>
            </w:r>
          </w:p>
        </w:tc>
        <w:tc>
          <w:tcPr>
            <w:tcW w:w="1247" w:type="dxa"/>
            <w:vAlign w:val="center"/>
          </w:tcPr>
          <w:p w14:paraId="1C6678C8" w14:textId="77777777" w:rsidR="002E2F07" w:rsidRPr="002E2F07" w:rsidRDefault="002E2F07" w:rsidP="002E2F07">
            <w:pPr>
              <w:pStyle w:val="Bodyjustified"/>
              <w:rPr>
                <w:w w:val="100"/>
                <w:lang w:val="en-US"/>
              </w:rPr>
            </w:pPr>
          </w:p>
        </w:tc>
      </w:tr>
      <w:tr w:rsidR="002E2F07" w:rsidRPr="002E2F07" w14:paraId="62041191" w14:textId="77777777" w:rsidTr="002E2F07">
        <w:trPr>
          <w:trHeight w:val="340"/>
        </w:trPr>
        <w:tc>
          <w:tcPr>
            <w:tcW w:w="1814" w:type="dxa"/>
            <w:vAlign w:val="center"/>
            <w:hideMark/>
          </w:tcPr>
          <w:p w14:paraId="4BB34C2D" w14:textId="77777777" w:rsidR="002E2F07" w:rsidRPr="002E2F07" w:rsidRDefault="002E2F07" w:rsidP="002E2F07">
            <w:pPr>
              <w:pStyle w:val="Bodyjustified"/>
              <w:rPr>
                <w:w w:val="100"/>
                <w:lang w:val="en-US"/>
              </w:rPr>
            </w:pPr>
            <w:r w:rsidRPr="002E2F07">
              <w:rPr>
                <w:rFonts w:cs="Arial"/>
                <w:w w:val="100"/>
                <w:lang w:val="en-US"/>
              </w:rPr>
              <w:t>Ø</w:t>
            </w:r>
            <w:r w:rsidRPr="002E2F07">
              <w:rPr>
                <w:w w:val="100"/>
                <w:lang w:val="en-US"/>
              </w:rPr>
              <w:t>H</w:t>
            </w:r>
          </w:p>
        </w:tc>
        <w:tc>
          <w:tcPr>
            <w:tcW w:w="1984" w:type="dxa"/>
            <w:vAlign w:val="center"/>
            <w:hideMark/>
          </w:tcPr>
          <w:p w14:paraId="387E3A7B" w14:textId="77777777" w:rsidR="002E2F07" w:rsidRPr="002E2F07" w:rsidRDefault="002E2F07" w:rsidP="002E2F07">
            <w:pPr>
              <w:pStyle w:val="Bodyjustified"/>
              <w:rPr>
                <w:w w:val="100"/>
                <w:lang w:val="en-US"/>
              </w:rPr>
            </w:pPr>
            <w:r w:rsidRPr="002E2F07">
              <w:rPr>
                <w:w w:val="100"/>
                <w:lang w:val="en-US"/>
              </w:rPr>
              <w:t>-</w:t>
            </w:r>
          </w:p>
        </w:tc>
        <w:tc>
          <w:tcPr>
            <w:tcW w:w="1985" w:type="dxa"/>
            <w:vAlign w:val="center"/>
            <w:hideMark/>
          </w:tcPr>
          <w:p w14:paraId="5D965C3F" w14:textId="77777777" w:rsidR="002E2F07" w:rsidRPr="002E2F07" w:rsidRDefault="002E2F07" w:rsidP="002E2F07">
            <w:pPr>
              <w:pStyle w:val="Bodyjustified"/>
              <w:rPr>
                <w:w w:val="100"/>
                <w:lang w:val="en-US"/>
              </w:rPr>
            </w:pPr>
            <w:r w:rsidRPr="002E2F07">
              <w:rPr>
                <w:w w:val="100"/>
                <w:lang w:val="en-US"/>
              </w:rPr>
              <w:t>0.3</w:t>
            </w:r>
          </w:p>
        </w:tc>
        <w:tc>
          <w:tcPr>
            <w:tcW w:w="1247" w:type="dxa"/>
            <w:vAlign w:val="center"/>
          </w:tcPr>
          <w:p w14:paraId="6C5DB560" w14:textId="77777777" w:rsidR="002E2F07" w:rsidRPr="002E2F07" w:rsidRDefault="002E2F07" w:rsidP="002E2F07">
            <w:pPr>
              <w:pStyle w:val="Bodyjustified"/>
              <w:rPr>
                <w:w w:val="100"/>
                <w:lang w:val="en-US"/>
              </w:rPr>
            </w:pPr>
          </w:p>
        </w:tc>
      </w:tr>
      <w:tr w:rsidR="002E2F07" w:rsidRPr="002E2F07" w14:paraId="649D7DA1" w14:textId="77777777" w:rsidTr="002E2F07">
        <w:trPr>
          <w:trHeight w:val="340"/>
        </w:trPr>
        <w:tc>
          <w:tcPr>
            <w:tcW w:w="1814" w:type="dxa"/>
            <w:vAlign w:val="center"/>
            <w:hideMark/>
          </w:tcPr>
          <w:p w14:paraId="5122E4E1" w14:textId="77777777" w:rsidR="002E2F07" w:rsidRPr="002E2F07" w:rsidRDefault="002E2F07" w:rsidP="002E2F07">
            <w:pPr>
              <w:pStyle w:val="Bodyjustified"/>
              <w:rPr>
                <w:rFonts w:cs="Arial"/>
                <w:w w:val="100"/>
                <w:lang w:val="en-US"/>
              </w:rPr>
            </w:pPr>
            <w:r w:rsidRPr="002E2F07">
              <w:rPr>
                <w:rFonts w:cs="Arial"/>
                <w:w w:val="100"/>
                <w:lang w:val="en-US"/>
              </w:rPr>
              <w:t>L</w:t>
            </w:r>
          </w:p>
        </w:tc>
        <w:tc>
          <w:tcPr>
            <w:tcW w:w="1984" w:type="dxa"/>
            <w:vAlign w:val="center"/>
            <w:hideMark/>
          </w:tcPr>
          <w:p w14:paraId="42B37995" w14:textId="77777777" w:rsidR="002E2F07" w:rsidRPr="002E2F07" w:rsidRDefault="002E2F07" w:rsidP="002E2F07">
            <w:pPr>
              <w:pStyle w:val="Bodyjustified"/>
              <w:rPr>
                <w:w w:val="100"/>
                <w:lang w:val="en-US"/>
              </w:rPr>
            </w:pPr>
            <w:r w:rsidRPr="002E2F07">
              <w:rPr>
                <w:w w:val="100"/>
                <w:lang w:val="en-US"/>
              </w:rPr>
              <w:t>5.5</w:t>
            </w:r>
          </w:p>
        </w:tc>
        <w:tc>
          <w:tcPr>
            <w:tcW w:w="1985" w:type="dxa"/>
            <w:vAlign w:val="center"/>
            <w:hideMark/>
          </w:tcPr>
          <w:p w14:paraId="7A4C2DE7" w14:textId="77777777" w:rsidR="002E2F07" w:rsidRPr="002E2F07" w:rsidRDefault="002E2F07" w:rsidP="002E2F07">
            <w:pPr>
              <w:pStyle w:val="Bodyjustified"/>
              <w:rPr>
                <w:w w:val="100"/>
                <w:lang w:val="en-US"/>
              </w:rPr>
            </w:pPr>
            <w:r w:rsidRPr="002E2F07">
              <w:rPr>
                <w:w w:val="100"/>
                <w:lang w:val="en-US"/>
              </w:rPr>
              <w:t>-</w:t>
            </w:r>
          </w:p>
        </w:tc>
        <w:tc>
          <w:tcPr>
            <w:tcW w:w="1247" w:type="dxa"/>
            <w:vAlign w:val="center"/>
          </w:tcPr>
          <w:p w14:paraId="578A02E2" w14:textId="77777777" w:rsidR="002E2F07" w:rsidRPr="002E2F07" w:rsidRDefault="002E2F07" w:rsidP="002E2F07">
            <w:pPr>
              <w:pStyle w:val="Bodyjustified"/>
              <w:rPr>
                <w:w w:val="100"/>
                <w:lang w:val="en-US"/>
              </w:rPr>
            </w:pPr>
          </w:p>
        </w:tc>
      </w:tr>
    </w:tbl>
    <w:p w14:paraId="2215FAA3" w14:textId="77777777" w:rsidR="002E2F07" w:rsidRPr="002E2F07" w:rsidRDefault="002E2F07" w:rsidP="002E2F07">
      <w:pPr>
        <w:keepNext/>
        <w:spacing w:before="240" w:after="0" w:line="240" w:lineRule="auto"/>
        <w:ind w:left="0" w:right="0" w:firstLine="1440"/>
        <w:jc w:val="left"/>
        <w:rPr>
          <w:rFonts w:eastAsia="Arial" w:cs="Helvetica"/>
          <w:b/>
          <w:caps/>
          <w:color w:val="000000"/>
          <w:u w:val="single"/>
        </w:rPr>
      </w:pPr>
      <w:r w:rsidRPr="002E2F07">
        <w:rPr>
          <w:rFonts w:eastAsia="Arial" w:cs="Helvetica"/>
          <w:b/>
          <w:caps/>
          <w:color w:val="000000"/>
          <w:u w:val="single"/>
        </w:rPr>
        <w:t>NOTES:</w:t>
      </w:r>
    </w:p>
    <w:p w14:paraId="403D0BB8" w14:textId="77777777" w:rsidR="002E2F07" w:rsidRPr="002E2F07" w:rsidRDefault="002E2F07" w:rsidP="002E2F07">
      <w:pPr>
        <w:pStyle w:val="numericallist"/>
      </w:pPr>
      <w:r w:rsidRPr="002E2F07">
        <w:t>The anode terminal is identified by the sealing ring and lid (dimension B1).</w:t>
      </w:r>
    </w:p>
    <w:p w14:paraId="00F756C8" w14:textId="77777777" w:rsidR="002E2F07" w:rsidRPr="002E2F07" w:rsidRDefault="002E2F07" w:rsidP="00F35B7E">
      <w:pPr>
        <w:keepNext/>
        <w:numPr>
          <w:ilvl w:val="2"/>
          <w:numId w:val="14"/>
        </w:numPr>
        <w:spacing w:before="200" w:after="0" w:line="268" w:lineRule="auto"/>
        <w:outlineLvl w:val="2"/>
        <w:rPr>
          <w:bCs/>
          <w:u w:val="single"/>
        </w:rPr>
      </w:pPr>
      <w:bookmarkStart w:id="12" w:name="_Toc410288259"/>
      <w:bookmarkStart w:id="13" w:name="_Toc459040015"/>
      <w:r w:rsidRPr="002E2F07">
        <w:rPr>
          <w:bCs/>
          <w:u w:val="single"/>
        </w:rPr>
        <w:lastRenderedPageBreak/>
        <w:t>Case Type T</w:t>
      </w:r>
      <w:bookmarkEnd w:id="12"/>
      <w:bookmarkEnd w:id="13"/>
    </w:p>
    <w:p w14:paraId="2BC8EE54" w14:textId="77777777" w:rsidR="002E2F07" w:rsidRPr="002E2F07" w:rsidRDefault="002E2F07" w:rsidP="00F35B7E">
      <w:pPr>
        <w:keepNext/>
        <w:widowControl w:val="0"/>
        <w:suppressAutoHyphens/>
        <w:autoSpaceDE w:val="0"/>
        <w:autoSpaceDN w:val="0"/>
        <w:adjustRightInd w:val="0"/>
        <w:spacing w:after="120" w:line="240" w:lineRule="atLeast"/>
        <w:ind w:left="2410" w:right="0"/>
        <w:jc w:val="left"/>
        <w:rPr>
          <w:rFonts w:eastAsia="Arial" w:cs="Helvetica"/>
          <w:color w:val="000000"/>
          <w:w w:val="1"/>
        </w:rPr>
      </w:pPr>
      <w:r w:rsidRPr="002E2F07">
        <w:rPr>
          <w:rFonts w:eastAsia="Arial" w:cs="Helvetica"/>
          <w:noProof/>
          <w:color w:val="000000"/>
          <w:w w:val="1"/>
          <w:lang w:eastAsia="en-GB"/>
        </w:rPr>
        <w:drawing>
          <wp:inline distT="0" distB="0" distL="0" distR="0" wp14:anchorId="425E043E" wp14:editId="1B86ADE1">
            <wp:extent cx="3738067" cy="15436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738092" cy="1543630"/>
                    </a:xfrm>
                    <a:prstGeom prst="rect">
                      <a:avLst/>
                    </a:prstGeom>
                    <a:noFill/>
                    <a:ln>
                      <a:noFill/>
                    </a:ln>
                  </pic:spPr>
                </pic:pic>
              </a:graphicData>
            </a:graphic>
          </wp:inline>
        </w:drawing>
      </w:r>
    </w:p>
    <w:tbl>
      <w:tblPr>
        <w:tblStyle w:val="TableGrid"/>
        <w:tblW w:w="0" w:type="auto"/>
        <w:tblInd w:w="2098" w:type="dxa"/>
        <w:tblLayout w:type="fixed"/>
        <w:tblLook w:val="04A0" w:firstRow="1" w:lastRow="0" w:firstColumn="1" w:lastColumn="0" w:noHBand="0" w:noVBand="1"/>
      </w:tblPr>
      <w:tblGrid>
        <w:gridCol w:w="1814"/>
        <w:gridCol w:w="1984"/>
        <w:gridCol w:w="1985"/>
        <w:gridCol w:w="1247"/>
      </w:tblGrid>
      <w:tr w:rsidR="002E2F07" w:rsidRPr="002E2F07" w14:paraId="4D382D45" w14:textId="77777777" w:rsidTr="002E2F07">
        <w:trPr>
          <w:trHeight w:val="340"/>
        </w:trPr>
        <w:tc>
          <w:tcPr>
            <w:tcW w:w="1814" w:type="dxa"/>
            <w:vMerge w:val="restart"/>
            <w:hideMark/>
          </w:tcPr>
          <w:p w14:paraId="566BE4C8" w14:textId="77777777" w:rsidR="002E2F07" w:rsidRPr="002E2F07" w:rsidRDefault="002E2F07" w:rsidP="002E2F07">
            <w:pPr>
              <w:pStyle w:val="Bodyjustified"/>
              <w:rPr>
                <w:w w:val="100"/>
                <w:lang w:val="en-US"/>
              </w:rPr>
            </w:pPr>
            <w:r w:rsidRPr="002E2F07">
              <w:rPr>
                <w:w w:val="100"/>
                <w:lang w:val="en-US"/>
              </w:rPr>
              <w:t>Symbols</w:t>
            </w:r>
          </w:p>
        </w:tc>
        <w:tc>
          <w:tcPr>
            <w:tcW w:w="3969" w:type="dxa"/>
            <w:gridSpan w:val="2"/>
            <w:hideMark/>
          </w:tcPr>
          <w:p w14:paraId="0434B0F4" w14:textId="77777777" w:rsidR="002E2F07" w:rsidRPr="002E2F07" w:rsidRDefault="002E2F07" w:rsidP="002E2F07">
            <w:pPr>
              <w:pStyle w:val="Bodyjustified"/>
              <w:rPr>
                <w:w w:val="100"/>
                <w:lang w:val="en-US"/>
              </w:rPr>
            </w:pPr>
            <w:r w:rsidRPr="002E2F07">
              <w:rPr>
                <w:w w:val="100"/>
                <w:lang w:val="en-US"/>
              </w:rPr>
              <w:t>Dimensions mm</w:t>
            </w:r>
          </w:p>
        </w:tc>
        <w:tc>
          <w:tcPr>
            <w:tcW w:w="1247" w:type="dxa"/>
            <w:vMerge w:val="restart"/>
            <w:hideMark/>
          </w:tcPr>
          <w:p w14:paraId="747525CD" w14:textId="77777777" w:rsidR="002E2F07" w:rsidRPr="002E2F07" w:rsidRDefault="002E2F07" w:rsidP="002E2F07">
            <w:pPr>
              <w:pStyle w:val="Bodyjustified"/>
              <w:rPr>
                <w:w w:val="100"/>
                <w:lang w:val="en-US"/>
              </w:rPr>
            </w:pPr>
            <w:r w:rsidRPr="002E2F07">
              <w:rPr>
                <w:w w:val="100"/>
                <w:lang w:val="en-US"/>
              </w:rPr>
              <w:t>Notes</w:t>
            </w:r>
          </w:p>
        </w:tc>
      </w:tr>
      <w:tr w:rsidR="002E2F07" w:rsidRPr="002E2F07" w14:paraId="7358F90A" w14:textId="77777777" w:rsidTr="002E2F07">
        <w:trPr>
          <w:trHeight w:val="340"/>
        </w:trPr>
        <w:tc>
          <w:tcPr>
            <w:tcW w:w="1814" w:type="dxa"/>
            <w:vMerge/>
            <w:hideMark/>
          </w:tcPr>
          <w:p w14:paraId="7F2D9D62" w14:textId="77777777" w:rsidR="002E2F07" w:rsidRPr="002E2F07" w:rsidRDefault="002E2F07" w:rsidP="002E2F07">
            <w:pPr>
              <w:pStyle w:val="Bodyjustified"/>
              <w:rPr>
                <w:w w:val="100"/>
                <w:lang w:val="en-US"/>
              </w:rPr>
            </w:pPr>
          </w:p>
        </w:tc>
        <w:tc>
          <w:tcPr>
            <w:tcW w:w="1984" w:type="dxa"/>
            <w:hideMark/>
          </w:tcPr>
          <w:p w14:paraId="13FBB955" w14:textId="77777777" w:rsidR="002E2F07" w:rsidRPr="002E2F07" w:rsidRDefault="002E2F07" w:rsidP="002E2F07">
            <w:pPr>
              <w:pStyle w:val="Bodyjustified"/>
              <w:rPr>
                <w:w w:val="100"/>
                <w:lang w:val="en-US"/>
              </w:rPr>
            </w:pPr>
            <w:r w:rsidRPr="002E2F07">
              <w:rPr>
                <w:w w:val="100"/>
                <w:lang w:val="en-US"/>
              </w:rPr>
              <w:t>Min</w:t>
            </w:r>
          </w:p>
        </w:tc>
        <w:tc>
          <w:tcPr>
            <w:tcW w:w="1985" w:type="dxa"/>
            <w:hideMark/>
          </w:tcPr>
          <w:p w14:paraId="3B01A79A" w14:textId="77777777" w:rsidR="002E2F07" w:rsidRPr="002E2F07" w:rsidRDefault="002E2F07" w:rsidP="002E2F07">
            <w:pPr>
              <w:pStyle w:val="Bodyjustified"/>
              <w:rPr>
                <w:w w:val="100"/>
                <w:lang w:val="en-US"/>
              </w:rPr>
            </w:pPr>
            <w:r w:rsidRPr="002E2F07">
              <w:rPr>
                <w:w w:val="100"/>
                <w:lang w:val="en-US"/>
              </w:rPr>
              <w:t>Max</w:t>
            </w:r>
          </w:p>
        </w:tc>
        <w:tc>
          <w:tcPr>
            <w:tcW w:w="1247" w:type="dxa"/>
            <w:vMerge/>
            <w:hideMark/>
          </w:tcPr>
          <w:p w14:paraId="4987A1DA" w14:textId="77777777" w:rsidR="002E2F07" w:rsidRPr="002E2F07" w:rsidRDefault="002E2F07" w:rsidP="002E2F07">
            <w:pPr>
              <w:pStyle w:val="Bodyjustified"/>
              <w:rPr>
                <w:w w:val="100"/>
                <w:lang w:val="en-US"/>
              </w:rPr>
            </w:pPr>
          </w:p>
        </w:tc>
      </w:tr>
      <w:tr w:rsidR="002E2F07" w:rsidRPr="002E2F07" w14:paraId="3F701690" w14:textId="77777777" w:rsidTr="002E2F07">
        <w:trPr>
          <w:trHeight w:val="340"/>
        </w:trPr>
        <w:tc>
          <w:tcPr>
            <w:tcW w:w="1814" w:type="dxa"/>
            <w:hideMark/>
          </w:tcPr>
          <w:p w14:paraId="3756F476" w14:textId="77777777" w:rsidR="002E2F07" w:rsidRPr="002E2F07" w:rsidRDefault="002E2F07" w:rsidP="002E2F07">
            <w:pPr>
              <w:pStyle w:val="Bodyjustified"/>
              <w:rPr>
                <w:w w:val="100"/>
                <w:lang w:val="en-US"/>
              </w:rPr>
            </w:pPr>
            <w:r w:rsidRPr="002E2F07">
              <w:rPr>
                <w:w w:val="100"/>
                <w:lang w:val="en-US"/>
              </w:rPr>
              <w:t>B</w:t>
            </w:r>
          </w:p>
        </w:tc>
        <w:tc>
          <w:tcPr>
            <w:tcW w:w="1984" w:type="dxa"/>
            <w:hideMark/>
          </w:tcPr>
          <w:p w14:paraId="1DED2810" w14:textId="77777777" w:rsidR="002E2F07" w:rsidRPr="002E2F07" w:rsidRDefault="002E2F07" w:rsidP="002E2F07">
            <w:pPr>
              <w:pStyle w:val="Bodyjustified"/>
              <w:rPr>
                <w:w w:val="100"/>
                <w:lang w:val="en-US"/>
              </w:rPr>
            </w:pPr>
            <w:r w:rsidRPr="002E2F07">
              <w:rPr>
                <w:w w:val="100"/>
                <w:lang w:val="en-US"/>
              </w:rPr>
              <w:t>1.15</w:t>
            </w:r>
          </w:p>
        </w:tc>
        <w:tc>
          <w:tcPr>
            <w:tcW w:w="1985" w:type="dxa"/>
            <w:hideMark/>
          </w:tcPr>
          <w:p w14:paraId="2E26B572" w14:textId="77777777" w:rsidR="002E2F07" w:rsidRPr="002E2F07" w:rsidRDefault="002E2F07" w:rsidP="002E2F07">
            <w:pPr>
              <w:pStyle w:val="Bodyjustified"/>
              <w:rPr>
                <w:w w:val="100"/>
                <w:lang w:val="en-US"/>
              </w:rPr>
            </w:pPr>
            <w:r w:rsidRPr="002E2F07">
              <w:rPr>
                <w:w w:val="100"/>
                <w:lang w:val="en-US"/>
              </w:rPr>
              <w:t>1.35</w:t>
            </w:r>
          </w:p>
        </w:tc>
        <w:tc>
          <w:tcPr>
            <w:tcW w:w="1247" w:type="dxa"/>
          </w:tcPr>
          <w:p w14:paraId="1E0BA2C5" w14:textId="77777777" w:rsidR="002E2F07" w:rsidRPr="002E2F07" w:rsidRDefault="002E2F07" w:rsidP="002E2F07">
            <w:pPr>
              <w:pStyle w:val="Bodyjustified"/>
              <w:rPr>
                <w:w w:val="100"/>
                <w:lang w:val="en-US"/>
              </w:rPr>
            </w:pPr>
          </w:p>
        </w:tc>
      </w:tr>
      <w:tr w:rsidR="002E2F07" w:rsidRPr="002E2F07" w14:paraId="6D59F2CA" w14:textId="77777777" w:rsidTr="002E2F07">
        <w:trPr>
          <w:trHeight w:val="340"/>
        </w:trPr>
        <w:tc>
          <w:tcPr>
            <w:tcW w:w="1814" w:type="dxa"/>
            <w:hideMark/>
          </w:tcPr>
          <w:p w14:paraId="4A1E7897" w14:textId="77777777" w:rsidR="002E2F07" w:rsidRPr="002E2F07" w:rsidRDefault="002E2F07" w:rsidP="002E2F07">
            <w:pPr>
              <w:pStyle w:val="Bodyjustified"/>
              <w:rPr>
                <w:w w:val="100"/>
                <w:lang w:val="en-US"/>
              </w:rPr>
            </w:pPr>
            <w:r w:rsidRPr="002E2F07">
              <w:rPr>
                <w:w w:val="100"/>
                <w:lang w:val="en-US"/>
              </w:rPr>
              <w:t>B1</w:t>
            </w:r>
          </w:p>
        </w:tc>
        <w:tc>
          <w:tcPr>
            <w:tcW w:w="1984" w:type="dxa"/>
            <w:hideMark/>
          </w:tcPr>
          <w:p w14:paraId="0E051060" w14:textId="77777777" w:rsidR="002E2F07" w:rsidRPr="002E2F07" w:rsidRDefault="002E2F07" w:rsidP="002E2F07">
            <w:pPr>
              <w:pStyle w:val="Bodyjustified"/>
              <w:rPr>
                <w:w w:val="100"/>
                <w:lang w:val="en-US"/>
              </w:rPr>
            </w:pPr>
            <w:r w:rsidRPr="002E2F07">
              <w:rPr>
                <w:w w:val="100"/>
                <w:lang w:val="en-US"/>
              </w:rPr>
              <w:t>-</w:t>
            </w:r>
          </w:p>
        </w:tc>
        <w:tc>
          <w:tcPr>
            <w:tcW w:w="1985" w:type="dxa"/>
            <w:hideMark/>
          </w:tcPr>
          <w:p w14:paraId="7351EC58" w14:textId="77777777" w:rsidR="002E2F07" w:rsidRPr="002E2F07" w:rsidRDefault="002E2F07" w:rsidP="002E2F07">
            <w:pPr>
              <w:pStyle w:val="Bodyjustified"/>
              <w:rPr>
                <w:w w:val="100"/>
                <w:lang w:val="en-US"/>
              </w:rPr>
            </w:pPr>
            <w:r w:rsidRPr="002E2F07">
              <w:rPr>
                <w:w w:val="100"/>
                <w:lang w:val="en-US"/>
              </w:rPr>
              <w:t>0.4</w:t>
            </w:r>
          </w:p>
        </w:tc>
        <w:tc>
          <w:tcPr>
            <w:tcW w:w="1247" w:type="dxa"/>
            <w:hideMark/>
          </w:tcPr>
          <w:p w14:paraId="28E4D206" w14:textId="77777777" w:rsidR="002E2F07" w:rsidRPr="002E2F07" w:rsidRDefault="002E2F07" w:rsidP="002E2F07">
            <w:pPr>
              <w:pStyle w:val="Bodyjustified"/>
              <w:rPr>
                <w:w w:val="100"/>
                <w:lang w:val="en-US"/>
              </w:rPr>
            </w:pPr>
            <w:r w:rsidRPr="002E2F07">
              <w:rPr>
                <w:w w:val="100"/>
                <w:lang w:val="en-US"/>
              </w:rPr>
              <w:t>1</w:t>
            </w:r>
          </w:p>
        </w:tc>
      </w:tr>
      <w:tr w:rsidR="002E2F07" w:rsidRPr="002E2F07" w14:paraId="21A3E2A4" w14:textId="77777777" w:rsidTr="002E2F07">
        <w:trPr>
          <w:trHeight w:val="340"/>
        </w:trPr>
        <w:tc>
          <w:tcPr>
            <w:tcW w:w="1814" w:type="dxa"/>
            <w:hideMark/>
          </w:tcPr>
          <w:p w14:paraId="2EC41B95" w14:textId="77777777" w:rsidR="002E2F07" w:rsidRPr="002E2F07" w:rsidRDefault="002E2F07" w:rsidP="002E2F07">
            <w:pPr>
              <w:pStyle w:val="Bodyjustified"/>
              <w:rPr>
                <w:w w:val="100"/>
                <w:lang w:val="en-US"/>
              </w:rPr>
            </w:pPr>
            <w:r w:rsidRPr="002E2F07">
              <w:rPr>
                <w:rFonts w:cs="Arial"/>
                <w:w w:val="100"/>
                <w:lang w:val="en-US"/>
              </w:rPr>
              <w:t>Ø</w:t>
            </w:r>
            <w:r w:rsidRPr="002E2F07">
              <w:rPr>
                <w:w w:val="100"/>
                <w:lang w:val="en-US"/>
              </w:rPr>
              <w:t>D</w:t>
            </w:r>
          </w:p>
        </w:tc>
        <w:tc>
          <w:tcPr>
            <w:tcW w:w="1984" w:type="dxa"/>
            <w:hideMark/>
          </w:tcPr>
          <w:p w14:paraId="3462E1B2" w14:textId="77777777" w:rsidR="002E2F07" w:rsidRPr="002E2F07" w:rsidRDefault="002E2F07" w:rsidP="002E2F07">
            <w:pPr>
              <w:pStyle w:val="Bodyjustified"/>
              <w:rPr>
                <w:w w:val="100"/>
                <w:lang w:val="en-US"/>
              </w:rPr>
            </w:pPr>
            <w:r w:rsidRPr="002E2F07">
              <w:rPr>
                <w:w w:val="100"/>
                <w:lang w:val="en-US"/>
              </w:rPr>
              <w:t>1.3</w:t>
            </w:r>
          </w:p>
        </w:tc>
        <w:tc>
          <w:tcPr>
            <w:tcW w:w="1985" w:type="dxa"/>
            <w:hideMark/>
          </w:tcPr>
          <w:p w14:paraId="507936D7" w14:textId="77777777" w:rsidR="002E2F07" w:rsidRPr="002E2F07" w:rsidRDefault="002E2F07" w:rsidP="002E2F07">
            <w:pPr>
              <w:pStyle w:val="Bodyjustified"/>
              <w:rPr>
                <w:w w:val="100"/>
                <w:lang w:val="en-US"/>
              </w:rPr>
            </w:pPr>
            <w:r w:rsidRPr="002E2F07">
              <w:rPr>
                <w:w w:val="100"/>
                <w:lang w:val="en-US"/>
              </w:rPr>
              <w:t>1.45</w:t>
            </w:r>
          </w:p>
        </w:tc>
        <w:tc>
          <w:tcPr>
            <w:tcW w:w="1247" w:type="dxa"/>
          </w:tcPr>
          <w:p w14:paraId="5539B364" w14:textId="77777777" w:rsidR="002E2F07" w:rsidRPr="002E2F07" w:rsidRDefault="002E2F07" w:rsidP="002E2F07">
            <w:pPr>
              <w:pStyle w:val="Bodyjustified"/>
              <w:rPr>
                <w:w w:val="100"/>
                <w:lang w:val="en-US"/>
              </w:rPr>
            </w:pPr>
          </w:p>
        </w:tc>
      </w:tr>
    </w:tbl>
    <w:p w14:paraId="273A62DB" w14:textId="77777777" w:rsidR="002E2F07" w:rsidRPr="002E2F07" w:rsidRDefault="002E2F07" w:rsidP="002E2F07">
      <w:pPr>
        <w:keepNext/>
        <w:spacing w:before="240" w:after="0" w:line="240" w:lineRule="auto"/>
        <w:ind w:left="0" w:right="0" w:firstLine="1440"/>
        <w:jc w:val="left"/>
        <w:rPr>
          <w:rFonts w:eastAsia="Arial" w:cs="Helvetica"/>
          <w:b/>
          <w:caps/>
          <w:color w:val="000000"/>
          <w:u w:val="single"/>
        </w:rPr>
      </w:pPr>
      <w:r w:rsidRPr="002E2F07">
        <w:rPr>
          <w:rFonts w:eastAsia="Arial" w:cs="Helvetica"/>
          <w:b/>
          <w:caps/>
          <w:color w:val="000000"/>
          <w:u w:val="single"/>
        </w:rPr>
        <w:t>notes:</w:t>
      </w:r>
    </w:p>
    <w:p w14:paraId="06689CF1" w14:textId="05EF24A8" w:rsidR="002E2F07" w:rsidRDefault="002E2F07" w:rsidP="002E2F07">
      <w:pPr>
        <w:pStyle w:val="numericallist"/>
      </w:pPr>
      <w:r w:rsidRPr="002E2F07">
        <w:t>The anode terminal is identified by the sealing ring and lid (dimension B1).</w:t>
      </w:r>
    </w:p>
    <w:p w14:paraId="7F07D29C" w14:textId="77777777" w:rsidR="00A04525" w:rsidRDefault="00A04525" w:rsidP="00DB0F8A">
      <w:pPr>
        <w:pStyle w:val="Heading2"/>
      </w:pPr>
      <w:bookmarkStart w:id="14" w:name="_Toc459040016"/>
      <w:r>
        <w:t>FUNCTIONAL DIAGRAM</w:t>
      </w:r>
      <w:bookmarkEnd w:id="14"/>
    </w:p>
    <w:p w14:paraId="6A279A8A" w14:textId="5EFB1BF1" w:rsidR="00A04525" w:rsidRDefault="00513887" w:rsidP="00513887">
      <w:pPr>
        <w:pStyle w:val="Bodyjustified"/>
        <w:spacing w:before="120"/>
        <w:ind w:left="2552"/>
        <w:jc w:val="left"/>
      </w:pPr>
      <w:r>
        <w:rPr>
          <w:noProof/>
          <w:lang w:eastAsia="en-GB"/>
        </w:rPr>
        <w:drawing>
          <wp:inline distT="0" distB="0" distL="0" distR="0" wp14:anchorId="3E1DBAE1" wp14:editId="2A54ED85">
            <wp:extent cx="4118458" cy="53401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118095" cy="533963"/>
                    </a:xfrm>
                    <a:prstGeom prst="rect">
                      <a:avLst/>
                    </a:prstGeom>
                  </pic:spPr>
                </pic:pic>
              </a:graphicData>
            </a:graphic>
          </wp:inline>
        </w:drawing>
      </w:r>
    </w:p>
    <w:p w14:paraId="6ACBD968" w14:textId="77777777" w:rsidR="00A04525" w:rsidRDefault="00A04525" w:rsidP="00DB0F8A">
      <w:pPr>
        <w:pStyle w:val="Heading2"/>
      </w:pPr>
      <w:bookmarkStart w:id="15" w:name="_Toc459040017"/>
      <w:r>
        <w:t>MATERIALS AND FINISHES</w:t>
      </w:r>
      <w:bookmarkEnd w:id="15"/>
    </w:p>
    <w:p w14:paraId="29606404" w14:textId="77777777" w:rsidR="00A04525" w:rsidRDefault="00A04525" w:rsidP="00A04525">
      <w:r>
        <w:t>Materials and finishes shall be as follows:</w:t>
      </w:r>
    </w:p>
    <w:p w14:paraId="71E9C33E" w14:textId="77777777" w:rsidR="00A04525" w:rsidRPr="00E20364" w:rsidRDefault="00A04525" w:rsidP="00E20364">
      <w:pPr>
        <w:pStyle w:val="alphabeticallist"/>
      </w:pPr>
      <w:r w:rsidRPr="00E20364">
        <w:t>Case</w:t>
      </w:r>
    </w:p>
    <w:p w14:paraId="439F0FAA" w14:textId="6BDDCC38" w:rsidR="00A04525" w:rsidRPr="00E20364" w:rsidRDefault="00C109B1" w:rsidP="00E20364">
      <w:pPr>
        <w:pStyle w:val="alphabeticallist"/>
        <w:numPr>
          <w:ilvl w:val="0"/>
          <w:numId w:val="0"/>
        </w:numPr>
        <w:spacing w:after="80"/>
        <w:ind w:left="1985"/>
      </w:pPr>
      <w:r w:rsidRPr="00E20364">
        <w:t>T</w:t>
      </w:r>
      <w:r w:rsidR="00A04525" w:rsidRPr="00E20364">
        <w:t>he case shall be hermetically sealed</w:t>
      </w:r>
      <w:r w:rsidR="00FD46C9" w:rsidRPr="00E20364">
        <w:t>,</w:t>
      </w:r>
      <w:r w:rsidR="00A04525" w:rsidRPr="00E20364">
        <w:t xml:space="preserve"> have a ceramic body</w:t>
      </w:r>
      <w:r w:rsidR="002C1B2E" w:rsidRPr="00E20364">
        <w:t xml:space="preserve"> </w:t>
      </w:r>
      <w:r w:rsidR="00FD46C9" w:rsidRPr="00E20364">
        <w:t>and</w:t>
      </w:r>
      <w:r w:rsidR="002C1B2E" w:rsidRPr="00E20364">
        <w:t xml:space="preserve"> a metal </w:t>
      </w:r>
      <w:r w:rsidR="00FD46C9" w:rsidRPr="00E20364">
        <w:t xml:space="preserve">sealing ring and </w:t>
      </w:r>
      <w:r w:rsidR="002C1B2E" w:rsidRPr="00E20364">
        <w:t>lid</w:t>
      </w:r>
      <w:r w:rsidR="00A04525" w:rsidRPr="00E20364">
        <w:t>.</w:t>
      </w:r>
    </w:p>
    <w:p w14:paraId="4828CD1E" w14:textId="4D336388" w:rsidR="00A04525" w:rsidRPr="00E20364" w:rsidRDefault="000C521D" w:rsidP="00E20364">
      <w:pPr>
        <w:pStyle w:val="alphabeticallist"/>
      </w:pPr>
      <w:r w:rsidRPr="00E20364">
        <w:t>Terminal</w:t>
      </w:r>
      <w:r w:rsidR="00A04525" w:rsidRPr="00E20364">
        <w:t>s</w:t>
      </w:r>
    </w:p>
    <w:p w14:paraId="6051C200" w14:textId="0448FBD5" w:rsidR="00A04525" w:rsidRDefault="00A04525" w:rsidP="00E20364">
      <w:pPr>
        <w:pStyle w:val="alphabeticallist"/>
        <w:numPr>
          <w:ilvl w:val="0"/>
          <w:numId w:val="0"/>
        </w:numPr>
        <w:ind w:left="1985"/>
      </w:pPr>
      <w:r w:rsidRPr="00E20364">
        <w:t>As specified</w:t>
      </w:r>
      <w:r>
        <w:t xml:space="preserve"> in Component Type Variants.</w:t>
      </w:r>
    </w:p>
    <w:p w14:paraId="3B8C6C7E" w14:textId="77777777" w:rsidR="00A04525" w:rsidRDefault="00A04525" w:rsidP="00DB0F8A">
      <w:pPr>
        <w:pStyle w:val="Heading1"/>
      </w:pPr>
      <w:bookmarkStart w:id="16" w:name="_Toc459040018"/>
      <w:r>
        <w:t>REQUIREMENTS</w:t>
      </w:r>
      <w:bookmarkEnd w:id="16"/>
    </w:p>
    <w:p w14:paraId="152AE63B" w14:textId="77777777" w:rsidR="00A04525" w:rsidRDefault="00A04525" w:rsidP="00DB0F8A">
      <w:pPr>
        <w:pStyle w:val="Heading2"/>
      </w:pPr>
      <w:bookmarkStart w:id="17" w:name="_Toc459040019"/>
      <w:r>
        <w:t>GENERAL</w:t>
      </w:r>
      <w:bookmarkEnd w:id="17"/>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974BB1">
      <w:pPr>
        <w:pStyle w:val="Heading3"/>
      </w:pPr>
      <w:bookmarkStart w:id="18" w:name="_Toc459040020"/>
      <w:r>
        <w:lastRenderedPageBreak/>
        <w:t>Deviations from the Generic Specification</w:t>
      </w:r>
      <w:bookmarkEnd w:id="18"/>
    </w:p>
    <w:p w14:paraId="26447B7C" w14:textId="77777777" w:rsidR="00563B8F" w:rsidRPr="000C21FA" w:rsidRDefault="00563B8F" w:rsidP="00563B8F">
      <w:pPr>
        <w:pStyle w:val="Heading4"/>
      </w:pPr>
      <w:bookmarkStart w:id="19" w:name="_Toc426017307"/>
      <w:bookmarkStart w:id="20" w:name="_Toc459040021"/>
      <w:r w:rsidRPr="000C21FA">
        <w:t>Deviations from Screening Tests (Chart F3)</w:t>
      </w:r>
      <w:bookmarkEnd w:id="19"/>
      <w:bookmarkEnd w:id="20"/>
    </w:p>
    <w:p w14:paraId="2C4216B2" w14:textId="77777777" w:rsidR="00563B8F" w:rsidRPr="000C21FA" w:rsidRDefault="00563B8F" w:rsidP="00563B8F">
      <w:pPr>
        <w:pStyle w:val="alphabeticallist"/>
      </w:pPr>
      <w:r w:rsidRPr="000C21FA">
        <w:t>Radiographic Inspection: shall be performed in the X and Z axes only.</w:t>
      </w:r>
    </w:p>
    <w:p w14:paraId="7E6D6B8C" w14:textId="77777777" w:rsidR="00563B8F" w:rsidRDefault="00563B8F" w:rsidP="00563B8F">
      <w:pPr>
        <w:pStyle w:val="Heading4"/>
      </w:pPr>
      <w:bookmarkStart w:id="21" w:name="_Toc426017308"/>
      <w:bookmarkStart w:id="22" w:name="_Toc459040022"/>
      <w:r>
        <w:t>Deviations from Qualification and Periodic Tests for Packaged Components (Chart F4A)</w:t>
      </w:r>
      <w:bookmarkEnd w:id="21"/>
      <w:bookmarkEnd w:id="22"/>
    </w:p>
    <w:p w14:paraId="46C3E59A" w14:textId="77777777" w:rsidR="00563B8F" w:rsidRDefault="00563B8F" w:rsidP="00563B8F">
      <w:pPr>
        <w:pStyle w:val="alphabeticallist"/>
      </w:pPr>
      <w:r>
        <w:t>Mechanical Shock: Not applicable.</w:t>
      </w:r>
    </w:p>
    <w:p w14:paraId="644C15A4" w14:textId="77777777" w:rsidR="00563B8F" w:rsidRDefault="00563B8F" w:rsidP="00563B8F">
      <w:pPr>
        <w:pStyle w:val="alphabeticallist"/>
      </w:pPr>
      <w:r>
        <w:t>Vibration: Not applicable.</w:t>
      </w:r>
    </w:p>
    <w:p w14:paraId="55E72678" w14:textId="77777777" w:rsidR="00563B8F" w:rsidRDefault="00563B8F" w:rsidP="00563B8F">
      <w:pPr>
        <w:pStyle w:val="alphabeticallist"/>
      </w:pPr>
      <w:r>
        <w:t>Constant Acceleration: Not applicable.</w:t>
      </w:r>
    </w:p>
    <w:p w14:paraId="1103DB10" w14:textId="77777777" w:rsidR="00A04525" w:rsidRDefault="00A04525" w:rsidP="00D87CD8">
      <w:pPr>
        <w:pStyle w:val="Heading2"/>
      </w:pPr>
      <w:bookmarkStart w:id="23" w:name="_Toc459040023"/>
      <w:r>
        <w:t>MARKING</w:t>
      </w:r>
      <w:bookmarkEnd w:id="23"/>
    </w:p>
    <w:p w14:paraId="5BF7A2BE" w14:textId="671B59A7" w:rsidR="00A04525" w:rsidRDefault="00A04525" w:rsidP="00D87CD8">
      <w:pPr>
        <w:keepNext/>
      </w:pPr>
      <w:r>
        <w:t xml:space="preserve">The marking shall be in accordance with the requirements of ESCC Basic Specification No. </w:t>
      </w:r>
      <w:hyperlink r:id="rId23" w:history="1">
        <w:r w:rsidRPr="00704CD0">
          <w:rPr>
            <w:rStyle w:val="Hyperlink"/>
          </w:rPr>
          <w:t>21700</w:t>
        </w:r>
      </w:hyperlink>
      <w:r w:rsidR="00D87CD8">
        <w:t>.</w:t>
      </w:r>
      <w:r>
        <w:t xml:space="preserve"> </w:t>
      </w:r>
      <w:r w:rsidR="00D87CD8" w:rsidRPr="00D87CD8">
        <w:t xml:space="preserve">The information to be marked </w:t>
      </w:r>
      <w:r>
        <w:t xml:space="preserve">and </w:t>
      </w:r>
      <w:r w:rsidR="00D87CD8" w:rsidRPr="00D87CD8">
        <w:t xml:space="preserve">the order of precedence shall be </w:t>
      </w:r>
      <w:r>
        <w:t>as follows</w:t>
      </w:r>
      <w:r w:rsidR="00D87CD8">
        <w:t>:</w:t>
      </w:r>
    </w:p>
    <w:p w14:paraId="566C260A" w14:textId="18503929" w:rsidR="00A04525" w:rsidRDefault="00A04525" w:rsidP="00D87CD8">
      <w:pPr>
        <w:pStyle w:val="alphabeticallist"/>
      </w:pPr>
      <w:r>
        <w:t>The ESCC qualified components symbol (for ESCC qualified components only).</w:t>
      </w:r>
    </w:p>
    <w:p w14:paraId="0DFC37CF" w14:textId="58AD9EC1" w:rsidR="00A04525" w:rsidRDefault="00A04525" w:rsidP="00D87CD8">
      <w:pPr>
        <w:pStyle w:val="alphabeticallist"/>
      </w:pPr>
      <w:r>
        <w:t>The ESCC Component Number.</w:t>
      </w:r>
    </w:p>
    <w:p w14:paraId="1FF5C270" w14:textId="7E89E31A" w:rsidR="00D87CD8" w:rsidRDefault="00A04525" w:rsidP="00D87CD8">
      <w:pPr>
        <w:pStyle w:val="alphabeticallist"/>
      </w:pPr>
      <w:r>
        <w:t>Traceability information.</w:t>
      </w:r>
    </w:p>
    <w:p w14:paraId="596470AF" w14:textId="7D43D6AB" w:rsidR="00EB0FB9" w:rsidRDefault="00EB0FB9" w:rsidP="00DB0F8A">
      <w:pPr>
        <w:pStyle w:val="Heading2"/>
      </w:pPr>
      <w:bookmarkStart w:id="24" w:name="_Toc459040024"/>
      <w:r>
        <w:t>Die Shear</w:t>
      </w:r>
      <w:bookmarkEnd w:id="24"/>
    </w:p>
    <w:p w14:paraId="4A148B13" w14:textId="20F091CD" w:rsidR="00EB0FB9" w:rsidRPr="00EB0FB9" w:rsidRDefault="00725321" w:rsidP="00EB0FB9">
      <w:r w:rsidRPr="00725321">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559ADEEF" w:rsidR="00A04525" w:rsidRDefault="00A04525" w:rsidP="00DB0F8A">
      <w:pPr>
        <w:pStyle w:val="Heading2"/>
      </w:pPr>
      <w:bookmarkStart w:id="25" w:name="_Toc459040025"/>
      <w:r>
        <w:t>TERMINAL STRENGTH</w:t>
      </w:r>
      <w:bookmarkEnd w:id="25"/>
    </w:p>
    <w:p w14:paraId="1EA7D52B" w14:textId="77777777" w:rsidR="00A04525" w:rsidRDefault="00A04525" w:rsidP="00A04525">
      <w:r>
        <w:t>The test conditions for terminal strength, tested as specified in the ESCC Generic Specification, shall be as follows:</w:t>
      </w:r>
    </w:p>
    <w:p w14:paraId="281210B0" w14:textId="54CC4111" w:rsidR="004320D8" w:rsidRDefault="009A1295" w:rsidP="004320D8">
      <w:pPr>
        <w:pStyle w:val="BulletList"/>
      </w:pPr>
      <w:r>
        <w:t xml:space="preserve">Variant 01: </w:t>
      </w:r>
      <w:r w:rsidR="00A04525">
        <w:t xml:space="preserve">Test Condition </w:t>
      </w:r>
      <w:r w:rsidR="00D40586">
        <w:t>A</w:t>
      </w:r>
      <w:r w:rsidR="00A04525">
        <w:t xml:space="preserve">, </w:t>
      </w:r>
      <w:r w:rsidR="00D40586">
        <w:t xml:space="preserve">tension, </w:t>
      </w:r>
      <w:r w:rsidR="004320D8">
        <w:t>with</w:t>
      </w:r>
      <w:r w:rsidR="00D40586">
        <w:t xml:space="preserve"> a force of </w:t>
      </w:r>
      <w:r w:rsidR="00B64B1E">
        <w:t>1.</w:t>
      </w:r>
      <w:r w:rsidR="00346654">
        <w:t>5</w:t>
      </w:r>
      <w:r w:rsidR="00D40586">
        <w:t xml:space="preserve">N </w:t>
      </w:r>
      <w:r w:rsidR="00B64B1E">
        <w:t>an</w:t>
      </w:r>
      <w:r w:rsidR="00D02488">
        <w:t>d</w:t>
      </w:r>
      <w:r w:rsidR="00D40586">
        <w:t xml:space="preserve"> </w:t>
      </w:r>
      <w:r w:rsidR="00DE5189">
        <w:t xml:space="preserve">a </w:t>
      </w:r>
      <w:r w:rsidR="00D40586">
        <w:t>duration</w:t>
      </w:r>
      <w:r w:rsidR="00DE5189">
        <w:t xml:space="preserve"> of</w:t>
      </w:r>
      <w:r w:rsidR="004320D8">
        <w:t xml:space="preserve"> 5</w:t>
      </w:r>
      <w:r w:rsidR="00D40586">
        <w:t>s</w:t>
      </w:r>
      <w:r w:rsidR="004320D8">
        <w:t>.</w:t>
      </w:r>
    </w:p>
    <w:p w14:paraId="311C55A1" w14:textId="77777777" w:rsidR="00A04525" w:rsidRDefault="00A04525" w:rsidP="001E7FEA">
      <w:pPr>
        <w:pStyle w:val="Heading2"/>
      </w:pPr>
      <w:bookmarkStart w:id="26" w:name="_Toc459040026"/>
      <w:r>
        <w:t>ELECTRICAL MEASUREMENTS AT ROOM, HIGH AND LOW TEMPERATURES</w:t>
      </w:r>
      <w:bookmarkEnd w:id="26"/>
    </w:p>
    <w:p w14:paraId="58A70291" w14:textId="77777777" w:rsidR="00A04525" w:rsidRDefault="00A04525" w:rsidP="001E7FEA">
      <w:pPr>
        <w:pStyle w:val="Heading3"/>
      </w:pPr>
      <w:bookmarkStart w:id="27" w:name="_Toc459040027"/>
      <w:r>
        <w:t>Room Temperature Electrical Measurements</w:t>
      </w:r>
      <w:bookmarkEnd w:id="27"/>
    </w:p>
    <w:p w14:paraId="1A1A5F74" w14:textId="61B624AE" w:rsidR="00A04525" w:rsidRDefault="00A04525" w:rsidP="001E7FEA">
      <w:pPr>
        <w:keepNext/>
      </w:pPr>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+2</w:t>
      </w:r>
      <w:r w:rsidR="00895743">
        <w:t>5</w:t>
      </w:r>
      <w:r w:rsidR="007B1059">
        <w:t xml:space="preserve"> </w:t>
      </w:r>
      <w:r w:rsidR="007B1059">
        <w:rPr>
          <w:rFonts w:cs="Arial"/>
        </w:rPr>
        <w:t>±</w:t>
      </w:r>
      <w:r w:rsidR="007B1059">
        <w:t>3</w:t>
      </w:r>
      <w:r w:rsidR="00C524FD" w:rsidRPr="00C524FD">
        <w:rPr>
          <w:rFonts w:cs="Arial"/>
        </w:rPr>
        <w:t>°</w:t>
      </w:r>
      <w:r w:rsidR="007B1059">
        <w:t>C.</w:t>
      </w:r>
    </w:p>
    <w:tbl>
      <w:tblPr>
        <w:tblStyle w:val="TableGrid"/>
        <w:tblW w:w="8955" w:type="dxa"/>
        <w:tblInd w:w="1531" w:type="dxa"/>
        <w:tblLayout w:type="fixed"/>
        <w:tblCellMar>
          <w:top w:w="28" w:type="dxa"/>
          <w:left w:w="57" w:type="dxa"/>
          <w:bottom w:w="28" w:type="dxa"/>
          <w:right w:w="57" w:type="dxa"/>
        </w:tblCellMar>
        <w:tblLook w:val="04A0" w:firstRow="1" w:lastRow="0" w:firstColumn="1" w:lastColumn="0" w:noHBand="0" w:noVBand="1"/>
      </w:tblPr>
      <w:tblGrid>
        <w:gridCol w:w="1872"/>
        <w:gridCol w:w="965"/>
        <w:gridCol w:w="1417"/>
        <w:gridCol w:w="2211"/>
        <w:gridCol w:w="820"/>
        <w:gridCol w:w="820"/>
        <w:gridCol w:w="850"/>
      </w:tblGrid>
      <w:tr w:rsidR="007B3631" w:rsidRPr="007B3631" w14:paraId="4E19097E" w14:textId="77777777" w:rsidTr="007B3631">
        <w:trPr>
          <w:trHeight w:val="283"/>
          <w:tblHeader/>
        </w:trPr>
        <w:tc>
          <w:tcPr>
            <w:tcW w:w="1871" w:type="dxa"/>
            <w:vMerge w:val="restart"/>
            <w:hideMark/>
          </w:tcPr>
          <w:p w14:paraId="377237AF" w14:textId="77777777" w:rsidR="007B3631" w:rsidRPr="007B3631" w:rsidRDefault="007B3631" w:rsidP="007B3631">
            <w:pPr>
              <w:pStyle w:val="Bodyjustified"/>
              <w:rPr>
                <w:w w:val="100"/>
                <w:lang w:val="en-US"/>
              </w:rPr>
            </w:pPr>
            <w:r w:rsidRPr="007B3631">
              <w:rPr>
                <w:w w:val="100"/>
                <w:lang w:val="en-US"/>
              </w:rPr>
              <w:t>Characteristics</w:t>
            </w:r>
          </w:p>
        </w:tc>
        <w:tc>
          <w:tcPr>
            <w:tcW w:w="964" w:type="dxa"/>
            <w:vMerge w:val="restart"/>
            <w:hideMark/>
          </w:tcPr>
          <w:p w14:paraId="33CF0AF8" w14:textId="77777777" w:rsidR="007B3631" w:rsidRPr="007B3631" w:rsidRDefault="007B3631" w:rsidP="007B3631">
            <w:pPr>
              <w:pStyle w:val="Bodyjustified"/>
              <w:rPr>
                <w:w w:val="100"/>
                <w:lang w:val="en-US"/>
              </w:rPr>
            </w:pPr>
            <w:r w:rsidRPr="007B3631">
              <w:rPr>
                <w:w w:val="100"/>
                <w:lang w:val="en-US"/>
              </w:rPr>
              <w:t>Symbols</w:t>
            </w:r>
          </w:p>
        </w:tc>
        <w:tc>
          <w:tcPr>
            <w:tcW w:w="1417" w:type="dxa"/>
            <w:vMerge w:val="restart"/>
            <w:hideMark/>
          </w:tcPr>
          <w:p w14:paraId="28E49021" w14:textId="77777777" w:rsidR="007B3631" w:rsidRPr="007B3631" w:rsidRDefault="007B3631" w:rsidP="007B3631">
            <w:pPr>
              <w:pStyle w:val="Bodyjustified"/>
              <w:rPr>
                <w:w w:val="100"/>
                <w:lang w:val="en-US"/>
              </w:rPr>
            </w:pPr>
            <w:r w:rsidRPr="007B3631">
              <w:rPr>
                <w:w w:val="100"/>
                <w:lang w:val="en-US"/>
              </w:rPr>
              <w:t>MIL-STD-750</w:t>
            </w:r>
          </w:p>
          <w:p w14:paraId="637A1921" w14:textId="77777777" w:rsidR="007B3631" w:rsidRPr="007B3631" w:rsidRDefault="007B3631" w:rsidP="007B3631">
            <w:pPr>
              <w:pStyle w:val="Bodyjustified"/>
              <w:rPr>
                <w:w w:val="100"/>
                <w:lang w:val="en-US"/>
              </w:rPr>
            </w:pPr>
            <w:r w:rsidRPr="007B3631">
              <w:rPr>
                <w:w w:val="100"/>
                <w:lang w:val="en-US"/>
              </w:rPr>
              <w:t>Test Method</w:t>
            </w:r>
          </w:p>
        </w:tc>
        <w:tc>
          <w:tcPr>
            <w:tcW w:w="2211" w:type="dxa"/>
            <w:vMerge w:val="restart"/>
            <w:hideMark/>
          </w:tcPr>
          <w:p w14:paraId="5E22EA57" w14:textId="77777777" w:rsidR="007B3631" w:rsidRPr="007B3631" w:rsidRDefault="007B3631" w:rsidP="007B3631">
            <w:pPr>
              <w:pStyle w:val="Bodyjustified"/>
              <w:rPr>
                <w:w w:val="100"/>
                <w:lang w:val="en-US"/>
              </w:rPr>
            </w:pPr>
            <w:r w:rsidRPr="007B3631">
              <w:rPr>
                <w:w w:val="100"/>
                <w:lang w:val="en-US"/>
              </w:rPr>
              <w:t>Test Conditions</w:t>
            </w:r>
          </w:p>
        </w:tc>
        <w:tc>
          <w:tcPr>
            <w:tcW w:w="1640" w:type="dxa"/>
            <w:gridSpan w:val="2"/>
            <w:hideMark/>
          </w:tcPr>
          <w:p w14:paraId="7C850642" w14:textId="77777777" w:rsidR="007B3631" w:rsidRPr="007B3631" w:rsidRDefault="007B3631" w:rsidP="007B3631">
            <w:pPr>
              <w:pStyle w:val="Bodyjustified"/>
              <w:rPr>
                <w:w w:val="100"/>
                <w:lang w:val="en-US"/>
              </w:rPr>
            </w:pPr>
            <w:r w:rsidRPr="007B3631">
              <w:rPr>
                <w:w w:val="100"/>
                <w:lang w:val="en-US"/>
              </w:rPr>
              <w:t>Limits</w:t>
            </w:r>
          </w:p>
        </w:tc>
        <w:tc>
          <w:tcPr>
            <w:tcW w:w="850" w:type="dxa"/>
            <w:vMerge w:val="restart"/>
            <w:hideMark/>
          </w:tcPr>
          <w:p w14:paraId="164E1F72" w14:textId="77777777" w:rsidR="007B3631" w:rsidRPr="007B3631" w:rsidRDefault="007B3631" w:rsidP="007B3631">
            <w:pPr>
              <w:pStyle w:val="Bodyjustified"/>
              <w:rPr>
                <w:w w:val="100"/>
                <w:lang w:val="en-US"/>
              </w:rPr>
            </w:pPr>
            <w:r w:rsidRPr="007B3631">
              <w:rPr>
                <w:w w:val="100"/>
                <w:lang w:val="en-US"/>
              </w:rPr>
              <w:t>Units</w:t>
            </w:r>
          </w:p>
        </w:tc>
      </w:tr>
      <w:tr w:rsidR="007B3631" w:rsidRPr="007B3631" w14:paraId="36D97851" w14:textId="77777777" w:rsidTr="007B3631">
        <w:trPr>
          <w:trHeight w:val="283"/>
          <w:tblHeader/>
        </w:trPr>
        <w:tc>
          <w:tcPr>
            <w:tcW w:w="1871" w:type="dxa"/>
            <w:vMerge/>
            <w:hideMark/>
          </w:tcPr>
          <w:p w14:paraId="318DFFA4" w14:textId="77777777" w:rsidR="007B3631" w:rsidRPr="007B3631" w:rsidRDefault="007B3631" w:rsidP="007B3631">
            <w:pPr>
              <w:pStyle w:val="Bodyjustified"/>
              <w:rPr>
                <w:w w:val="100"/>
                <w:lang w:val="en-US"/>
              </w:rPr>
            </w:pPr>
          </w:p>
        </w:tc>
        <w:tc>
          <w:tcPr>
            <w:tcW w:w="964" w:type="dxa"/>
            <w:vMerge/>
            <w:hideMark/>
          </w:tcPr>
          <w:p w14:paraId="2F94FA64" w14:textId="77777777" w:rsidR="007B3631" w:rsidRPr="007B3631" w:rsidRDefault="007B3631" w:rsidP="007B3631">
            <w:pPr>
              <w:pStyle w:val="Bodyjustified"/>
              <w:rPr>
                <w:w w:val="100"/>
                <w:lang w:val="en-US"/>
              </w:rPr>
            </w:pPr>
          </w:p>
        </w:tc>
        <w:tc>
          <w:tcPr>
            <w:tcW w:w="1417" w:type="dxa"/>
            <w:vMerge/>
            <w:hideMark/>
          </w:tcPr>
          <w:p w14:paraId="01569092" w14:textId="77777777" w:rsidR="007B3631" w:rsidRPr="007B3631" w:rsidRDefault="007B3631" w:rsidP="007B3631">
            <w:pPr>
              <w:pStyle w:val="Bodyjustified"/>
              <w:rPr>
                <w:w w:val="100"/>
                <w:lang w:val="en-US"/>
              </w:rPr>
            </w:pPr>
          </w:p>
        </w:tc>
        <w:tc>
          <w:tcPr>
            <w:tcW w:w="2211" w:type="dxa"/>
            <w:vMerge/>
            <w:hideMark/>
          </w:tcPr>
          <w:p w14:paraId="70F4D407" w14:textId="77777777" w:rsidR="007B3631" w:rsidRPr="007B3631" w:rsidRDefault="007B3631" w:rsidP="007B3631">
            <w:pPr>
              <w:pStyle w:val="Bodyjustified"/>
              <w:rPr>
                <w:w w:val="100"/>
                <w:lang w:val="en-US"/>
              </w:rPr>
            </w:pPr>
          </w:p>
        </w:tc>
        <w:tc>
          <w:tcPr>
            <w:tcW w:w="820" w:type="dxa"/>
            <w:hideMark/>
          </w:tcPr>
          <w:p w14:paraId="7B770A13" w14:textId="77777777" w:rsidR="007B3631" w:rsidRPr="007B3631" w:rsidRDefault="007B3631" w:rsidP="007B3631">
            <w:pPr>
              <w:pStyle w:val="Bodyjustified"/>
              <w:rPr>
                <w:w w:val="100"/>
                <w:lang w:val="en-US"/>
              </w:rPr>
            </w:pPr>
            <w:r w:rsidRPr="007B3631">
              <w:rPr>
                <w:w w:val="100"/>
                <w:lang w:val="en-US"/>
              </w:rPr>
              <w:t>Min</w:t>
            </w:r>
          </w:p>
        </w:tc>
        <w:tc>
          <w:tcPr>
            <w:tcW w:w="820" w:type="dxa"/>
            <w:hideMark/>
          </w:tcPr>
          <w:p w14:paraId="20CA781C" w14:textId="77777777" w:rsidR="007B3631" w:rsidRPr="007B3631" w:rsidRDefault="007B3631" w:rsidP="007B3631">
            <w:pPr>
              <w:pStyle w:val="Bodyjustified"/>
              <w:rPr>
                <w:w w:val="100"/>
                <w:lang w:val="en-US"/>
              </w:rPr>
            </w:pPr>
            <w:r w:rsidRPr="007B3631">
              <w:rPr>
                <w:w w:val="100"/>
                <w:lang w:val="en-US"/>
              </w:rPr>
              <w:t>Max</w:t>
            </w:r>
          </w:p>
        </w:tc>
        <w:tc>
          <w:tcPr>
            <w:tcW w:w="850" w:type="dxa"/>
            <w:vMerge/>
            <w:hideMark/>
          </w:tcPr>
          <w:p w14:paraId="126E91BB" w14:textId="77777777" w:rsidR="007B3631" w:rsidRPr="007B3631" w:rsidRDefault="007B3631" w:rsidP="007B3631">
            <w:pPr>
              <w:pStyle w:val="Bodyjustified"/>
              <w:rPr>
                <w:w w:val="100"/>
                <w:lang w:val="en-US"/>
              </w:rPr>
            </w:pPr>
          </w:p>
        </w:tc>
      </w:tr>
      <w:tr w:rsidR="007B3631" w:rsidRPr="007B3631" w14:paraId="6B684E37" w14:textId="77777777" w:rsidTr="007542FF">
        <w:trPr>
          <w:trHeight w:val="283"/>
        </w:trPr>
        <w:tc>
          <w:tcPr>
            <w:tcW w:w="1871" w:type="dxa"/>
            <w:vAlign w:val="center"/>
            <w:hideMark/>
          </w:tcPr>
          <w:p w14:paraId="4FE99CE8" w14:textId="77777777" w:rsidR="007B3631" w:rsidRPr="007B3631" w:rsidRDefault="007B3631" w:rsidP="007B3631">
            <w:pPr>
              <w:pStyle w:val="Bodyjustified"/>
              <w:jc w:val="left"/>
              <w:rPr>
                <w:w w:val="100"/>
                <w:lang w:val="en-US"/>
              </w:rPr>
            </w:pPr>
            <w:r w:rsidRPr="007B3631">
              <w:rPr>
                <w:w w:val="100"/>
                <w:lang w:val="en-US"/>
              </w:rPr>
              <w:t>Reverse Current 1</w:t>
            </w:r>
          </w:p>
        </w:tc>
        <w:tc>
          <w:tcPr>
            <w:tcW w:w="964" w:type="dxa"/>
            <w:vAlign w:val="center"/>
            <w:hideMark/>
          </w:tcPr>
          <w:p w14:paraId="5035562F" w14:textId="77777777" w:rsidR="007B3631" w:rsidRPr="007B3631" w:rsidRDefault="007B3631" w:rsidP="007B3631">
            <w:pPr>
              <w:pStyle w:val="Bodyjustified"/>
              <w:rPr>
                <w:w w:val="100"/>
                <w:lang w:val="en-US"/>
              </w:rPr>
            </w:pPr>
            <w:r w:rsidRPr="007B3631">
              <w:rPr>
                <w:w w:val="100"/>
                <w:lang w:val="en-US"/>
              </w:rPr>
              <w:t>I</w:t>
            </w:r>
            <w:r w:rsidRPr="007B3631">
              <w:rPr>
                <w:w w:val="100"/>
                <w:vertAlign w:val="subscript"/>
                <w:lang w:val="en-US"/>
              </w:rPr>
              <w:t>R1</w:t>
            </w:r>
          </w:p>
        </w:tc>
        <w:tc>
          <w:tcPr>
            <w:tcW w:w="1417" w:type="dxa"/>
            <w:vAlign w:val="center"/>
            <w:hideMark/>
          </w:tcPr>
          <w:p w14:paraId="2938241D" w14:textId="628084D9" w:rsidR="007B3631" w:rsidRPr="007B3631" w:rsidRDefault="00704CD0" w:rsidP="007B3631">
            <w:pPr>
              <w:pStyle w:val="Bodyjustified"/>
              <w:rPr>
                <w:w w:val="100"/>
                <w:lang w:val="en-US"/>
              </w:rPr>
            </w:pPr>
            <w:hyperlink r:id="rId24" w:history="1">
              <w:r w:rsidR="007B3631" w:rsidRPr="00704CD0">
                <w:rPr>
                  <w:rStyle w:val="Hyperlink"/>
                  <w:w w:val="100"/>
                  <w:lang w:val="en-US"/>
                </w:rPr>
                <w:t>4016</w:t>
              </w:r>
            </w:hyperlink>
          </w:p>
        </w:tc>
        <w:tc>
          <w:tcPr>
            <w:tcW w:w="2211" w:type="dxa"/>
            <w:vAlign w:val="center"/>
            <w:hideMark/>
          </w:tcPr>
          <w:p w14:paraId="69CE3A9C" w14:textId="77777777" w:rsidR="007B3631" w:rsidRPr="007B3631" w:rsidRDefault="007B3631" w:rsidP="007542FF">
            <w:pPr>
              <w:pStyle w:val="Bodyjustified"/>
              <w:jc w:val="left"/>
              <w:rPr>
                <w:w w:val="100"/>
                <w:lang w:val="en-US"/>
              </w:rPr>
            </w:pPr>
            <w:r w:rsidRPr="007B3631">
              <w:rPr>
                <w:w w:val="100"/>
                <w:lang w:val="en-US"/>
              </w:rPr>
              <w:t>V</w:t>
            </w:r>
            <w:r w:rsidRPr="007B3631">
              <w:rPr>
                <w:w w:val="100"/>
                <w:vertAlign w:val="subscript"/>
                <w:lang w:val="en-US"/>
              </w:rPr>
              <w:t>R</w:t>
            </w:r>
            <w:r w:rsidRPr="007B3631">
              <w:rPr>
                <w:w w:val="100"/>
                <w:lang w:val="en-US"/>
              </w:rPr>
              <w:t xml:space="preserve"> = -50V</w:t>
            </w:r>
          </w:p>
        </w:tc>
        <w:tc>
          <w:tcPr>
            <w:tcW w:w="820" w:type="dxa"/>
            <w:vAlign w:val="center"/>
            <w:hideMark/>
          </w:tcPr>
          <w:p w14:paraId="27AB56DA" w14:textId="77777777" w:rsidR="007B3631" w:rsidRPr="007B3631" w:rsidRDefault="007B3631" w:rsidP="007B3631">
            <w:pPr>
              <w:pStyle w:val="Bodyjustified"/>
              <w:rPr>
                <w:w w:val="100"/>
                <w:lang w:val="en-US"/>
              </w:rPr>
            </w:pPr>
            <w:r w:rsidRPr="007B3631">
              <w:rPr>
                <w:w w:val="100"/>
                <w:lang w:val="en-US"/>
              </w:rPr>
              <w:t>-</w:t>
            </w:r>
          </w:p>
        </w:tc>
        <w:tc>
          <w:tcPr>
            <w:tcW w:w="820" w:type="dxa"/>
            <w:vAlign w:val="center"/>
            <w:hideMark/>
          </w:tcPr>
          <w:p w14:paraId="732FBD69" w14:textId="77777777" w:rsidR="007B3631" w:rsidRPr="007B3631" w:rsidRDefault="007B3631" w:rsidP="007B3631">
            <w:pPr>
              <w:pStyle w:val="Bodyjustified"/>
              <w:rPr>
                <w:w w:val="100"/>
                <w:lang w:val="en-US"/>
              </w:rPr>
            </w:pPr>
            <w:r w:rsidRPr="007B3631">
              <w:rPr>
                <w:w w:val="100"/>
                <w:lang w:val="en-US"/>
              </w:rPr>
              <w:t>10</w:t>
            </w:r>
          </w:p>
        </w:tc>
        <w:tc>
          <w:tcPr>
            <w:tcW w:w="850" w:type="dxa"/>
            <w:vAlign w:val="center"/>
            <w:hideMark/>
          </w:tcPr>
          <w:p w14:paraId="09826BA5" w14:textId="77777777" w:rsidR="007B3631" w:rsidRPr="007B3631" w:rsidRDefault="007B3631" w:rsidP="007B3631">
            <w:pPr>
              <w:pStyle w:val="Bodyjustified"/>
              <w:rPr>
                <w:w w:val="100"/>
                <w:lang w:val="en-US"/>
              </w:rPr>
            </w:pPr>
            <w:r w:rsidRPr="007B3631">
              <w:rPr>
                <w:w w:val="100"/>
                <w:lang w:val="en-US"/>
              </w:rPr>
              <w:t>µA</w:t>
            </w:r>
          </w:p>
        </w:tc>
      </w:tr>
      <w:tr w:rsidR="007B3631" w:rsidRPr="007B3631" w14:paraId="4A05A6DD" w14:textId="77777777" w:rsidTr="007542FF">
        <w:trPr>
          <w:trHeight w:val="283"/>
        </w:trPr>
        <w:tc>
          <w:tcPr>
            <w:tcW w:w="1871" w:type="dxa"/>
            <w:vAlign w:val="center"/>
            <w:hideMark/>
          </w:tcPr>
          <w:p w14:paraId="1B8D7371" w14:textId="77777777" w:rsidR="007B3631" w:rsidRPr="007B3631" w:rsidRDefault="007B3631" w:rsidP="007B3631">
            <w:pPr>
              <w:pStyle w:val="Bodyjustified"/>
              <w:jc w:val="left"/>
              <w:rPr>
                <w:w w:val="100"/>
                <w:lang w:val="en-US"/>
              </w:rPr>
            </w:pPr>
            <w:r w:rsidRPr="007B3631">
              <w:rPr>
                <w:w w:val="100"/>
                <w:lang w:val="en-US"/>
              </w:rPr>
              <w:t>Reverse Current 2</w:t>
            </w:r>
          </w:p>
        </w:tc>
        <w:tc>
          <w:tcPr>
            <w:tcW w:w="964" w:type="dxa"/>
            <w:vAlign w:val="center"/>
            <w:hideMark/>
          </w:tcPr>
          <w:p w14:paraId="1C927944" w14:textId="77777777" w:rsidR="007B3631" w:rsidRPr="007B3631" w:rsidRDefault="007B3631" w:rsidP="007B3631">
            <w:pPr>
              <w:pStyle w:val="Bodyjustified"/>
              <w:rPr>
                <w:w w:val="100"/>
                <w:lang w:val="en-US"/>
              </w:rPr>
            </w:pPr>
            <w:r w:rsidRPr="007B3631">
              <w:rPr>
                <w:w w:val="100"/>
                <w:lang w:val="en-US"/>
              </w:rPr>
              <w:t>I</w:t>
            </w:r>
            <w:r w:rsidRPr="007B3631">
              <w:rPr>
                <w:w w:val="100"/>
                <w:vertAlign w:val="subscript"/>
                <w:lang w:val="en-US"/>
              </w:rPr>
              <w:t>R2</w:t>
            </w:r>
          </w:p>
        </w:tc>
        <w:tc>
          <w:tcPr>
            <w:tcW w:w="1417" w:type="dxa"/>
            <w:vAlign w:val="center"/>
            <w:hideMark/>
          </w:tcPr>
          <w:p w14:paraId="3A42D68F" w14:textId="6D2B4CF6" w:rsidR="007B3631" w:rsidRPr="007B3631" w:rsidRDefault="00704CD0" w:rsidP="007B3631">
            <w:pPr>
              <w:pStyle w:val="Bodyjustified"/>
              <w:rPr>
                <w:w w:val="100"/>
                <w:lang w:val="en-US"/>
              </w:rPr>
            </w:pPr>
            <w:hyperlink r:id="rId25" w:history="1">
              <w:r w:rsidR="007B3631" w:rsidRPr="00704CD0">
                <w:rPr>
                  <w:rStyle w:val="Hyperlink"/>
                  <w:w w:val="100"/>
                  <w:lang w:val="en-US"/>
                </w:rPr>
                <w:t>4016</w:t>
              </w:r>
            </w:hyperlink>
          </w:p>
        </w:tc>
        <w:tc>
          <w:tcPr>
            <w:tcW w:w="2211" w:type="dxa"/>
            <w:vAlign w:val="center"/>
            <w:hideMark/>
          </w:tcPr>
          <w:p w14:paraId="312DEFE9" w14:textId="77777777" w:rsidR="007B3631" w:rsidRPr="007B3631" w:rsidRDefault="007B3631" w:rsidP="007542FF">
            <w:pPr>
              <w:pStyle w:val="Bodyjustified"/>
              <w:jc w:val="left"/>
              <w:rPr>
                <w:w w:val="100"/>
                <w:lang w:val="en-US"/>
              </w:rPr>
            </w:pPr>
            <w:r w:rsidRPr="007B3631">
              <w:rPr>
                <w:w w:val="100"/>
                <w:lang w:val="en-US"/>
              </w:rPr>
              <w:t>V</w:t>
            </w:r>
            <w:r w:rsidRPr="007B3631">
              <w:rPr>
                <w:w w:val="100"/>
                <w:vertAlign w:val="subscript"/>
                <w:lang w:val="en-US"/>
              </w:rPr>
              <w:t>R</w:t>
            </w:r>
            <w:r w:rsidRPr="007B3631">
              <w:rPr>
                <w:w w:val="100"/>
                <w:lang w:val="en-US"/>
              </w:rPr>
              <w:t xml:space="preserve"> = -40V</w:t>
            </w:r>
          </w:p>
        </w:tc>
        <w:tc>
          <w:tcPr>
            <w:tcW w:w="820" w:type="dxa"/>
            <w:vAlign w:val="center"/>
            <w:hideMark/>
          </w:tcPr>
          <w:p w14:paraId="4A598DD1" w14:textId="77777777" w:rsidR="007B3631" w:rsidRPr="007B3631" w:rsidRDefault="007B3631" w:rsidP="007B3631">
            <w:pPr>
              <w:pStyle w:val="Bodyjustified"/>
              <w:rPr>
                <w:w w:val="100"/>
                <w:lang w:val="en-US"/>
              </w:rPr>
            </w:pPr>
            <w:r w:rsidRPr="007B3631">
              <w:rPr>
                <w:w w:val="100"/>
                <w:lang w:val="en-US"/>
              </w:rPr>
              <w:t>-</w:t>
            </w:r>
          </w:p>
        </w:tc>
        <w:tc>
          <w:tcPr>
            <w:tcW w:w="820" w:type="dxa"/>
            <w:vAlign w:val="center"/>
            <w:hideMark/>
          </w:tcPr>
          <w:p w14:paraId="68A27266" w14:textId="77777777" w:rsidR="007B3631" w:rsidRPr="007B3631" w:rsidRDefault="007B3631" w:rsidP="007B3631">
            <w:pPr>
              <w:pStyle w:val="Bodyjustified"/>
              <w:rPr>
                <w:w w:val="100"/>
                <w:lang w:val="en-US"/>
              </w:rPr>
            </w:pPr>
            <w:r w:rsidRPr="007B3631">
              <w:rPr>
                <w:w w:val="100"/>
                <w:lang w:val="en-US"/>
              </w:rPr>
              <w:t>5</w:t>
            </w:r>
          </w:p>
        </w:tc>
        <w:tc>
          <w:tcPr>
            <w:tcW w:w="850" w:type="dxa"/>
            <w:vAlign w:val="center"/>
            <w:hideMark/>
          </w:tcPr>
          <w:p w14:paraId="3B0BAD57" w14:textId="77777777" w:rsidR="007B3631" w:rsidRPr="007B3631" w:rsidRDefault="007B3631" w:rsidP="007B3631">
            <w:pPr>
              <w:pStyle w:val="Bodyjustified"/>
              <w:rPr>
                <w:w w:val="100"/>
                <w:lang w:val="en-US"/>
              </w:rPr>
            </w:pPr>
            <w:r w:rsidRPr="007B3631">
              <w:rPr>
                <w:w w:val="100"/>
                <w:lang w:val="en-US"/>
              </w:rPr>
              <w:t>nA</w:t>
            </w:r>
          </w:p>
        </w:tc>
      </w:tr>
      <w:tr w:rsidR="007B3631" w:rsidRPr="007B3631" w14:paraId="3BC5F258" w14:textId="77777777" w:rsidTr="007542FF">
        <w:trPr>
          <w:trHeight w:val="283"/>
        </w:trPr>
        <w:tc>
          <w:tcPr>
            <w:tcW w:w="1871" w:type="dxa"/>
            <w:vAlign w:val="center"/>
            <w:hideMark/>
          </w:tcPr>
          <w:p w14:paraId="55DF5855" w14:textId="77777777" w:rsidR="007B3631" w:rsidRPr="007B3631" w:rsidRDefault="007B3631" w:rsidP="007B3631">
            <w:pPr>
              <w:pStyle w:val="Bodyjustified"/>
              <w:jc w:val="left"/>
              <w:rPr>
                <w:w w:val="100"/>
                <w:lang w:val="en-US"/>
              </w:rPr>
            </w:pPr>
            <w:r w:rsidRPr="007B3631">
              <w:rPr>
                <w:w w:val="100"/>
                <w:lang w:val="en-US"/>
              </w:rPr>
              <w:t>Forward Voltage</w:t>
            </w:r>
          </w:p>
        </w:tc>
        <w:tc>
          <w:tcPr>
            <w:tcW w:w="964" w:type="dxa"/>
            <w:vAlign w:val="center"/>
            <w:hideMark/>
          </w:tcPr>
          <w:p w14:paraId="744C8BDE" w14:textId="77777777" w:rsidR="007B3631" w:rsidRPr="007B3631" w:rsidRDefault="007B3631" w:rsidP="007B3631">
            <w:pPr>
              <w:pStyle w:val="Bodyjustified"/>
              <w:rPr>
                <w:w w:val="100"/>
                <w:lang w:val="en-US"/>
              </w:rPr>
            </w:pPr>
            <w:r w:rsidRPr="007B3631">
              <w:rPr>
                <w:w w:val="100"/>
                <w:lang w:val="en-US"/>
              </w:rPr>
              <w:t>V</w:t>
            </w:r>
            <w:r w:rsidRPr="007B3631">
              <w:rPr>
                <w:w w:val="100"/>
                <w:vertAlign w:val="subscript"/>
                <w:lang w:val="en-US"/>
              </w:rPr>
              <w:t>F</w:t>
            </w:r>
          </w:p>
        </w:tc>
        <w:tc>
          <w:tcPr>
            <w:tcW w:w="1417" w:type="dxa"/>
            <w:vAlign w:val="center"/>
            <w:hideMark/>
          </w:tcPr>
          <w:p w14:paraId="379EBF6E" w14:textId="026A2154" w:rsidR="007B3631" w:rsidRPr="007B3631" w:rsidRDefault="00704CD0" w:rsidP="007B3631">
            <w:pPr>
              <w:pStyle w:val="Bodyjustified"/>
              <w:rPr>
                <w:w w:val="100"/>
                <w:lang w:val="en-US"/>
              </w:rPr>
            </w:pPr>
            <w:hyperlink r:id="rId26" w:history="1">
              <w:r w:rsidR="007B3631" w:rsidRPr="00704CD0">
                <w:rPr>
                  <w:rStyle w:val="Hyperlink"/>
                  <w:w w:val="100"/>
                  <w:lang w:val="en-US"/>
                </w:rPr>
                <w:t>4011</w:t>
              </w:r>
            </w:hyperlink>
          </w:p>
        </w:tc>
        <w:tc>
          <w:tcPr>
            <w:tcW w:w="2211" w:type="dxa"/>
            <w:vAlign w:val="center"/>
            <w:hideMark/>
          </w:tcPr>
          <w:p w14:paraId="6022BB7F" w14:textId="77777777" w:rsidR="007B3631" w:rsidRPr="007B3631" w:rsidRDefault="007B3631" w:rsidP="007542FF">
            <w:pPr>
              <w:pStyle w:val="Bodyjustified"/>
              <w:jc w:val="left"/>
              <w:rPr>
                <w:w w:val="100"/>
                <w:lang w:val="en-US"/>
              </w:rPr>
            </w:pPr>
            <w:r w:rsidRPr="007B3631">
              <w:rPr>
                <w:w w:val="100"/>
                <w:lang w:val="en-US"/>
              </w:rPr>
              <w:t>I</w:t>
            </w:r>
            <w:r w:rsidRPr="007B3631">
              <w:rPr>
                <w:w w:val="100"/>
                <w:vertAlign w:val="subscript"/>
                <w:lang w:val="en-US"/>
              </w:rPr>
              <w:t>F</w:t>
            </w:r>
            <w:r w:rsidRPr="007B3631">
              <w:rPr>
                <w:w w:val="100"/>
                <w:lang w:val="en-US"/>
              </w:rPr>
              <w:t xml:space="preserve"> = 100mA</w:t>
            </w:r>
          </w:p>
        </w:tc>
        <w:tc>
          <w:tcPr>
            <w:tcW w:w="820" w:type="dxa"/>
            <w:vAlign w:val="center"/>
            <w:hideMark/>
          </w:tcPr>
          <w:p w14:paraId="2F7FDD7D" w14:textId="77777777" w:rsidR="007B3631" w:rsidRPr="007B3631" w:rsidRDefault="007B3631" w:rsidP="007B3631">
            <w:pPr>
              <w:pStyle w:val="Bodyjustified"/>
              <w:rPr>
                <w:w w:val="100"/>
                <w:lang w:val="en-US"/>
              </w:rPr>
            </w:pPr>
            <w:r w:rsidRPr="007B3631">
              <w:rPr>
                <w:w w:val="100"/>
                <w:lang w:val="en-US"/>
              </w:rPr>
              <w:t>-</w:t>
            </w:r>
          </w:p>
        </w:tc>
        <w:tc>
          <w:tcPr>
            <w:tcW w:w="820" w:type="dxa"/>
            <w:vAlign w:val="center"/>
            <w:hideMark/>
          </w:tcPr>
          <w:p w14:paraId="5760E2E5" w14:textId="77777777" w:rsidR="007B3631" w:rsidRPr="007B3631" w:rsidRDefault="007B3631" w:rsidP="007B3631">
            <w:pPr>
              <w:pStyle w:val="Bodyjustified"/>
              <w:rPr>
                <w:w w:val="100"/>
                <w:lang w:val="en-US"/>
              </w:rPr>
            </w:pPr>
            <w:r w:rsidRPr="007B3631">
              <w:rPr>
                <w:w w:val="100"/>
                <w:lang w:val="en-US"/>
              </w:rPr>
              <w:t>1.1</w:t>
            </w:r>
          </w:p>
        </w:tc>
        <w:tc>
          <w:tcPr>
            <w:tcW w:w="850" w:type="dxa"/>
            <w:vAlign w:val="center"/>
            <w:hideMark/>
          </w:tcPr>
          <w:p w14:paraId="3AED46E7" w14:textId="77777777" w:rsidR="007B3631" w:rsidRPr="007B3631" w:rsidRDefault="007B3631" w:rsidP="007B3631">
            <w:pPr>
              <w:pStyle w:val="Bodyjustified"/>
              <w:rPr>
                <w:w w:val="100"/>
                <w:lang w:val="en-US"/>
              </w:rPr>
            </w:pPr>
            <w:r w:rsidRPr="007B3631">
              <w:rPr>
                <w:w w:val="100"/>
                <w:lang w:val="en-US"/>
              </w:rPr>
              <w:t>V</w:t>
            </w:r>
          </w:p>
        </w:tc>
      </w:tr>
      <w:tr w:rsidR="007B3631" w:rsidRPr="007B3631" w14:paraId="5AC7A156" w14:textId="77777777" w:rsidTr="007542FF">
        <w:trPr>
          <w:trHeight w:val="283"/>
        </w:trPr>
        <w:tc>
          <w:tcPr>
            <w:tcW w:w="1871" w:type="dxa"/>
            <w:vAlign w:val="center"/>
            <w:hideMark/>
          </w:tcPr>
          <w:p w14:paraId="33EEFF6C" w14:textId="77777777" w:rsidR="007B3631" w:rsidRPr="007B3631" w:rsidRDefault="007B3631" w:rsidP="007B3631">
            <w:pPr>
              <w:pStyle w:val="Bodyjustified"/>
              <w:jc w:val="left"/>
              <w:rPr>
                <w:w w:val="100"/>
                <w:lang w:val="en-US"/>
              </w:rPr>
            </w:pPr>
            <w:r w:rsidRPr="007B3631">
              <w:rPr>
                <w:w w:val="100"/>
                <w:lang w:val="en-US"/>
              </w:rPr>
              <w:t>Total Capacitance</w:t>
            </w:r>
          </w:p>
        </w:tc>
        <w:tc>
          <w:tcPr>
            <w:tcW w:w="964" w:type="dxa"/>
            <w:vAlign w:val="center"/>
            <w:hideMark/>
          </w:tcPr>
          <w:p w14:paraId="72C9A9D3" w14:textId="77777777" w:rsidR="007B3631" w:rsidRPr="007B3631" w:rsidRDefault="007B3631" w:rsidP="007B3631">
            <w:pPr>
              <w:pStyle w:val="Bodyjustified"/>
              <w:rPr>
                <w:w w:val="100"/>
                <w:lang w:val="en-US"/>
              </w:rPr>
            </w:pPr>
            <w:r w:rsidRPr="007B3631">
              <w:rPr>
                <w:w w:val="100"/>
                <w:lang w:val="en-US"/>
              </w:rPr>
              <w:t>C</w:t>
            </w:r>
            <w:r w:rsidRPr="007B3631">
              <w:rPr>
                <w:w w:val="100"/>
                <w:vertAlign w:val="subscript"/>
                <w:lang w:val="en-US"/>
              </w:rPr>
              <w:t>T</w:t>
            </w:r>
          </w:p>
        </w:tc>
        <w:tc>
          <w:tcPr>
            <w:tcW w:w="1417" w:type="dxa"/>
            <w:vAlign w:val="center"/>
            <w:hideMark/>
          </w:tcPr>
          <w:p w14:paraId="3D84EA74" w14:textId="1C259D56" w:rsidR="007B3631" w:rsidRPr="007B3631" w:rsidRDefault="00704CD0" w:rsidP="007B3631">
            <w:pPr>
              <w:pStyle w:val="Bodyjustified"/>
              <w:rPr>
                <w:w w:val="100"/>
                <w:lang w:val="en-US"/>
              </w:rPr>
            </w:pPr>
            <w:hyperlink r:id="rId27" w:history="1">
              <w:r w:rsidR="007B3631" w:rsidRPr="00704CD0">
                <w:rPr>
                  <w:rStyle w:val="Hyperlink"/>
                  <w:w w:val="100"/>
                  <w:lang w:val="en-US"/>
                </w:rPr>
                <w:t>4001</w:t>
              </w:r>
            </w:hyperlink>
          </w:p>
        </w:tc>
        <w:tc>
          <w:tcPr>
            <w:tcW w:w="2211" w:type="dxa"/>
            <w:vAlign w:val="center"/>
            <w:hideMark/>
          </w:tcPr>
          <w:p w14:paraId="2F234613" w14:textId="77777777" w:rsidR="007B3631" w:rsidRPr="007B3631" w:rsidRDefault="007B3631" w:rsidP="007542FF">
            <w:pPr>
              <w:pStyle w:val="Bodyjustified"/>
              <w:jc w:val="left"/>
              <w:rPr>
                <w:w w:val="100"/>
                <w:lang w:val="en-US"/>
              </w:rPr>
            </w:pPr>
            <w:r w:rsidRPr="007B3631">
              <w:rPr>
                <w:w w:val="100"/>
                <w:lang w:val="en-US"/>
              </w:rPr>
              <w:t>V</w:t>
            </w:r>
            <w:r w:rsidRPr="007B3631">
              <w:rPr>
                <w:w w:val="100"/>
                <w:vertAlign w:val="subscript"/>
                <w:lang w:val="en-US"/>
              </w:rPr>
              <w:t>R</w:t>
            </w:r>
            <w:r w:rsidRPr="007B3631">
              <w:rPr>
                <w:w w:val="100"/>
                <w:lang w:val="en-US"/>
              </w:rPr>
              <w:t xml:space="preserve"> = -20V, f = 1MHz</w:t>
            </w:r>
          </w:p>
        </w:tc>
        <w:tc>
          <w:tcPr>
            <w:tcW w:w="820" w:type="dxa"/>
            <w:vAlign w:val="center"/>
            <w:hideMark/>
          </w:tcPr>
          <w:p w14:paraId="774409E3" w14:textId="77777777" w:rsidR="007B3631" w:rsidRPr="007B3631" w:rsidRDefault="007B3631" w:rsidP="007B3631">
            <w:pPr>
              <w:pStyle w:val="Bodyjustified"/>
              <w:rPr>
                <w:w w:val="100"/>
                <w:lang w:val="en-US"/>
              </w:rPr>
            </w:pPr>
            <w:r w:rsidRPr="007B3631">
              <w:rPr>
                <w:w w:val="100"/>
                <w:lang w:val="en-US"/>
              </w:rPr>
              <w:t>-</w:t>
            </w:r>
          </w:p>
        </w:tc>
        <w:tc>
          <w:tcPr>
            <w:tcW w:w="820" w:type="dxa"/>
            <w:vAlign w:val="center"/>
            <w:hideMark/>
          </w:tcPr>
          <w:p w14:paraId="083C3225" w14:textId="77777777" w:rsidR="007B3631" w:rsidRPr="007B3631" w:rsidRDefault="007B3631" w:rsidP="007B3631">
            <w:pPr>
              <w:pStyle w:val="Bodyjustified"/>
              <w:rPr>
                <w:w w:val="100"/>
                <w:lang w:val="en-US"/>
              </w:rPr>
            </w:pPr>
            <w:r w:rsidRPr="007B3631">
              <w:rPr>
                <w:w w:val="100"/>
                <w:lang w:val="en-US"/>
              </w:rPr>
              <w:t>0.24</w:t>
            </w:r>
          </w:p>
        </w:tc>
        <w:tc>
          <w:tcPr>
            <w:tcW w:w="850" w:type="dxa"/>
            <w:vAlign w:val="center"/>
            <w:hideMark/>
          </w:tcPr>
          <w:p w14:paraId="085C5F7B" w14:textId="77777777" w:rsidR="007B3631" w:rsidRPr="007B3631" w:rsidRDefault="007B3631" w:rsidP="007B3631">
            <w:pPr>
              <w:pStyle w:val="Bodyjustified"/>
              <w:rPr>
                <w:rFonts w:cs="Arial"/>
                <w:w w:val="100"/>
                <w:lang w:val="en-US"/>
              </w:rPr>
            </w:pPr>
            <w:r w:rsidRPr="007B3631">
              <w:rPr>
                <w:w w:val="100"/>
                <w:lang w:val="en-US"/>
              </w:rPr>
              <w:t>pF</w:t>
            </w:r>
          </w:p>
        </w:tc>
      </w:tr>
      <w:tr w:rsidR="007B3631" w:rsidRPr="007B3631" w14:paraId="00B37386" w14:textId="77777777" w:rsidTr="007542FF">
        <w:trPr>
          <w:trHeight w:val="510"/>
        </w:trPr>
        <w:tc>
          <w:tcPr>
            <w:tcW w:w="1871" w:type="dxa"/>
            <w:hideMark/>
          </w:tcPr>
          <w:p w14:paraId="37854E2A" w14:textId="77777777" w:rsidR="007B3631" w:rsidRPr="007B3631" w:rsidRDefault="007B3631" w:rsidP="007B3631">
            <w:pPr>
              <w:pStyle w:val="Bodyjustified"/>
              <w:jc w:val="left"/>
              <w:rPr>
                <w:w w:val="100"/>
                <w:lang w:val="en-US"/>
              </w:rPr>
            </w:pPr>
            <w:r w:rsidRPr="007B3631">
              <w:rPr>
                <w:w w:val="100"/>
                <w:lang w:val="en-US"/>
              </w:rPr>
              <w:t>Forward Resistance 1</w:t>
            </w:r>
          </w:p>
        </w:tc>
        <w:tc>
          <w:tcPr>
            <w:tcW w:w="964" w:type="dxa"/>
            <w:hideMark/>
          </w:tcPr>
          <w:p w14:paraId="101466A5" w14:textId="77777777" w:rsidR="007B3631" w:rsidRPr="007B3631" w:rsidRDefault="007B3631" w:rsidP="007B3631">
            <w:pPr>
              <w:pStyle w:val="Bodyjustified"/>
              <w:rPr>
                <w:w w:val="100"/>
                <w:lang w:val="en-US"/>
              </w:rPr>
            </w:pPr>
            <w:r w:rsidRPr="007B3631">
              <w:rPr>
                <w:w w:val="100"/>
                <w:lang w:val="en-US"/>
              </w:rPr>
              <w:t>R</w:t>
            </w:r>
            <w:r w:rsidRPr="007B3631">
              <w:rPr>
                <w:w w:val="100"/>
                <w:vertAlign w:val="subscript"/>
                <w:lang w:val="en-US"/>
              </w:rPr>
              <w:t>F1</w:t>
            </w:r>
          </w:p>
        </w:tc>
        <w:tc>
          <w:tcPr>
            <w:tcW w:w="1417" w:type="dxa"/>
            <w:hideMark/>
          </w:tcPr>
          <w:p w14:paraId="79B2830E" w14:textId="429D1EE5" w:rsidR="007B3631" w:rsidRPr="007B3631" w:rsidRDefault="00704CD0" w:rsidP="007B3631">
            <w:pPr>
              <w:pStyle w:val="Bodyjustified"/>
              <w:rPr>
                <w:w w:val="100"/>
                <w:lang w:val="en-US"/>
              </w:rPr>
            </w:pPr>
            <w:hyperlink r:id="rId28" w:history="1">
              <w:r w:rsidR="007B3631" w:rsidRPr="00704CD0">
                <w:rPr>
                  <w:rStyle w:val="Hyperlink"/>
                  <w:w w:val="100"/>
                  <w:lang w:val="en-US"/>
                </w:rPr>
                <w:t>4056</w:t>
              </w:r>
            </w:hyperlink>
          </w:p>
        </w:tc>
        <w:tc>
          <w:tcPr>
            <w:tcW w:w="2211" w:type="dxa"/>
            <w:hideMark/>
          </w:tcPr>
          <w:p w14:paraId="505ABC5A" w14:textId="77777777" w:rsidR="007B3631" w:rsidRPr="007B3631" w:rsidRDefault="007B3631" w:rsidP="007542FF">
            <w:pPr>
              <w:pStyle w:val="Bodyjustified"/>
              <w:jc w:val="left"/>
              <w:rPr>
                <w:w w:val="100"/>
                <w:lang w:val="en-US"/>
              </w:rPr>
            </w:pPr>
            <w:r w:rsidRPr="007B3631">
              <w:rPr>
                <w:w w:val="100"/>
                <w:lang w:val="en-US"/>
              </w:rPr>
              <w:t>f = 100MHz, I</w:t>
            </w:r>
            <w:r w:rsidRPr="007B3631">
              <w:rPr>
                <w:w w:val="100"/>
                <w:vertAlign w:val="subscript"/>
                <w:lang w:val="en-US"/>
              </w:rPr>
              <w:t>F1</w:t>
            </w:r>
            <w:r w:rsidRPr="007B3631">
              <w:rPr>
                <w:w w:val="100"/>
                <w:lang w:val="en-US"/>
              </w:rPr>
              <w:t xml:space="preserve"> = 1mA</w:t>
            </w:r>
          </w:p>
        </w:tc>
        <w:tc>
          <w:tcPr>
            <w:tcW w:w="820" w:type="dxa"/>
            <w:hideMark/>
          </w:tcPr>
          <w:p w14:paraId="43F8A3BC" w14:textId="77777777" w:rsidR="007B3631" w:rsidRPr="007B3631" w:rsidRDefault="007B3631" w:rsidP="007B3631">
            <w:pPr>
              <w:pStyle w:val="Bodyjustified"/>
              <w:rPr>
                <w:w w:val="100"/>
                <w:lang w:val="en-US"/>
              </w:rPr>
            </w:pPr>
            <w:r w:rsidRPr="007B3631">
              <w:rPr>
                <w:w w:val="100"/>
                <w:lang w:val="en-US"/>
              </w:rPr>
              <w:t>-</w:t>
            </w:r>
          </w:p>
        </w:tc>
        <w:tc>
          <w:tcPr>
            <w:tcW w:w="820" w:type="dxa"/>
            <w:hideMark/>
          </w:tcPr>
          <w:p w14:paraId="34AE3160" w14:textId="77777777" w:rsidR="007B3631" w:rsidRPr="007B3631" w:rsidRDefault="007B3631" w:rsidP="007B3631">
            <w:pPr>
              <w:pStyle w:val="Bodyjustified"/>
              <w:rPr>
                <w:w w:val="100"/>
                <w:lang w:val="en-US"/>
              </w:rPr>
            </w:pPr>
            <w:r w:rsidRPr="007B3631">
              <w:rPr>
                <w:w w:val="100"/>
                <w:lang w:val="en-US"/>
              </w:rPr>
              <w:t>3.5</w:t>
            </w:r>
          </w:p>
        </w:tc>
        <w:tc>
          <w:tcPr>
            <w:tcW w:w="850" w:type="dxa"/>
            <w:hideMark/>
          </w:tcPr>
          <w:p w14:paraId="19A8EDB2" w14:textId="77777777" w:rsidR="007B3631" w:rsidRPr="007B3631" w:rsidRDefault="007B3631" w:rsidP="007B3631">
            <w:pPr>
              <w:pStyle w:val="Bodyjustified"/>
              <w:rPr>
                <w:w w:val="100"/>
                <w:lang w:val="en-US"/>
              </w:rPr>
            </w:pPr>
            <w:r w:rsidRPr="007B3631">
              <w:rPr>
                <w:w w:val="100"/>
                <w:lang w:val="en-US"/>
              </w:rPr>
              <w:t>Ω</w:t>
            </w:r>
          </w:p>
        </w:tc>
      </w:tr>
      <w:tr w:rsidR="007B3631" w:rsidRPr="007B3631" w14:paraId="32508B63" w14:textId="77777777" w:rsidTr="007542FF">
        <w:trPr>
          <w:trHeight w:val="510"/>
        </w:trPr>
        <w:tc>
          <w:tcPr>
            <w:tcW w:w="1871" w:type="dxa"/>
            <w:hideMark/>
          </w:tcPr>
          <w:p w14:paraId="7F639572" w14:textId="77777777" w:rsidR="007B3631" w:rsidRPr="007B3631" w:rsidRDefault="007B3631" w:rsidP="007B3631">
            <w:pPr>
              <w:pStyle w:val="Bodyjustified"/>
              <w:jc w:val="left"/>
              <w:rPr>
                <w:w w:val="100"/>
                <w:lang w:val="en-US"/>
              </w:rPr>
            </w:pPr>
            <w:r w:rsidRPr="007B3631">
              <w:rPr>
                <w:w w:val="100"/>
                <w:lang w:val="en-US"/>
              </w:rPr>
              <w:t>Forward Resistance 2</w:t>
            </w:r>
          </w:p>
        </w:tc>
        <w:tc>
          <w:tcPr>
            <w:tcW w:w="964" w:type="dxa"/>
            <w:hideMark/>
          </w:tcPr>
          <w:p w14:paraId="2A693858" w14:textId="77777777" w:rsidR="007B3631" w:rsidRPr="007B3631" w:rsidRDefault="007B3631" w:rsidP="007B3631">
            <w:pPr>
              <w:pStyle w:val="Bodyjustified"/>
              <w:rPr>
                <w:w w:val="100"/>
                <w:lang w:val="en-US"/>
              </w:rPr>
            </w:pPr>
            <w:r w:rsidRPr="007B3631">
              <w:rPr>
                <w:w w:val="100"/>
                <w:lang w:val="en-US"/>
              </w:rPr>
              <w:t>R</w:t>
            </w:r>
            <w:r w:rsidRPr="007B3631">
              <w:rPr>
                <w:w w:val="100"/>
                <w:vertAlign w:val="subscript"/>
                <w:lang w:val="en-US"/>
              </w:rPr>
              <w:t>F2</w:t>
            </w:r>
          </w:p>
        </w:tc>
        <w:tc>
          <w:tcPr>
            <w:tcW w:w="1417" w:type="dxa"/>
            <w:hideMark/>
          </w:tcPr>
          <w:p w14:paraId="21A345A3" w14:textId="13C84FE5" w:rsidR="007B3631" w:rsidRPr="007B3631" w:rsidRDefault="00704CD0" w:rsidP="007B3631">
            <w:pPr>
              <w:pStyle w:val="Bodyjustified"/>
              <w:rPr>
                <w:w w:val="100"/>
                <w:lang w:val="en-US"/>
              </w:rPr>
            </w:pPr>
            <w:hyperlink r:id="rId29" w:history="1">
              <w:r w:rsidR="007B3631" w:rsidRPr="00704CD0">
                <w:rPr>
                  <w:rStyle w:val="Hyperlink"/>
                  <w:w w:val="100"/>
                  <w:lang w:val="en-US"/>
                </w:rPr>
                <w:t>4056</w:t>
              </w:r>
            </w:hyperlink>
          </w:p>
        </w:tc>
        <w:tc>
          <w:tcPr>
            <w:tcW w:w="2211" w:type="dxa"/>
            <w:hideMark/>
          </w:tcPr>
          <w:p w14:paraId="0FB34480" w14:textId="77777777" w:rsidR="007B3631" w:rsidRPr="007B3631" w:rsidRDefault="007B3631" w:rsidP="007542FF">
            <w:pPr>
              <w:pStyle w:val="Bodyjustified"/>
              <w:jc w:val="left"/>
              <w:rPr>
                <w:w w:val="100"/>
                <w:lang w:val="en-US"/>
              </w:rPr>
            </w:pPr>
            <w:r w:rsidRPr="007B3631">
              <w:rPr>
                <w:w w:val="100"/>
                <w:lang w:val="en-US"/>
              </w:rPr>
              <w:t>f = 100MHz</w:t>
            </w:r>
          </w:p>
          <w:p w14:paraId="6B57A482" w14:textId="77777777" w:rsidR="007B3631" w:rsidRPr="007B3631" w:rsidRDefault="007B3631" w:rsidP="007542FF">
            <w:pPr>
              <w:pStyle w:val="Bodyjustified"/>
              <w:jc w:val="left"/>
              <w:rPr>
                <w:w w:val="100"/>
                <w:lang w:val="en-US"/>
              </w:rPr>
            </w:pPr>
            <w:r w:rsidRPr="007B3631">
              <w:rPr>
                <w:w w:val="100"/>
                <w:lang w:val="en-US"/>
              </w:rPr>
              <w:t>I</w:t>
            </w:r>
            <w:r w:rsidRPr="007B3631">
              <w:rPr>
                <w:w w:val="100"/>
                <w:vertAlign w:val="subscript"/>
                <w:lang w:val="en-US"/>
              </w:rPr>
              <w:t>F2</w:t>
            </w:r>
            <w:r w:rsidRPr="007B3631">
              <w:rPr>
                <w:w w:val="100"/>
                <w:lang w:val="en-US"/>
              </w:rPr>
              <w:t xml:space="preserve"> = 10mA</w:t>
            </w:r>
          </w:p>
        </w:tc>
        <w:tc>
          <w:tcPr>
            <w:tcW w:w="820" w:type="dxa"/>
            <w:hideMark/>
          </w:tcPr>
          <w:p w14:paraId="1C4F1068" w14:textId="77777777" w:rsidR="007B3631" w:rsidRPr="007B3631" w:rsidRDefault="007B3631" w:rsidP="007B3631">
            <w:pPr>
              <w:pStyle w:val="Bodyjustified"/>
              <w:rPr>
                <w:w w:val="100"/>
                <w:lang w:val="en-US"/>
              </w:rPr>
            </w:pPr>
            <w:r w:rsidRPr="007B3631">
              <w:rPr>
                <w:w w:val="100"/>
                <w:lang w:val="en-US"/>
              </w:rPr>
              <w:t>-</w:t>
            </w:r>
          </w:p>
        </w:tc>
        <w:tc>
          <w:tcPr>
            <w:tcW w:w="820" w:type="dxa"/>
            <w:hideMark/>
          </w:tcPr>
          <w:p w14:paraId="20351EF4" w14:textId="77777777" w:rsidR="007B3631" w:rsidRPr="007B3631" w:rsidRDefault="007B3631" w:rsidP="007B3631">
            <w:pPr>
              <w:pStyle w:val="Bodyjustified"/>
              <w:rPr>
                <w:w w:val="100"/>
                <w:lang w:val="en-US"/>
              </w:rPr>
            </w:pPr>
            <w:r w:rsidRPr="007B3631">
              <w:rPr>
                <w:w w:val="100"/>
                <w:lang w:val="en-US"/>
              </w:rPr>
              <w:t>2.5</w:t>
            </w:r>
          </w:p>
        </w:tc>
        <w:tc>
          <w:tcPr>
            <w:tcW w:w="850" w:type="dxa"/>
            <w:hideMark/>
          </w:tcPr>
          <w:p w14:paraId="30F140D2" w14:textId="77777777" w:rsidR="007B3631" w:rsidRPr="007B3631" w:rsidRDefault="007B3631" w:rsidP="007B3631">
            <w:pPr>
              <w:pStyle w:val="Bodyjustified"/>
              <w:rPr>
                <w:w w:val="100"/>
                <w:lang w:val="en-US"/>
              </w:rPr>
            </w:pPr>
            <w:r w:rsidRPr="007B3631">
              <w:rPr>
                <w:w w:val="100"/>
                <w:lang w:val="en-US"/>
              </w:rPr>
              <w:t>Ω</w:t>
            </w:r>
          </w:p>
        </w:tc>
      </w:tr>
      <w:tr w:rsidR="007B3631" w:rsidRPr="007B3631" w14:paraId="0CEF42D3" w14:textId="77777777" w:rsidTr="007542FF">
        <w:trPr>
          <w:trHeight w:val="510"/>
        </w:trPr>
        <w:tc>
          <w:tcPr>
            <w:tcW w:w="1871" w:type="dxa"/>
            <w:hideMark/>
          </w:tcPr>
          <w:p w14:paraId="5700194C" w14:textId="77777777" w:rsidR="007B3631" w:rsidRPr="007B3631" w:rsidRDefault="007B3631" w:rsidP="007B3631">
            <w:pPr>
              <w:pStyle w:val="Bodyjustified"/>
              <w:jc w:val="left"/>
              <w:rPr>
                <w:w w:val="100"/>
                <w:lang w:val="en-US"/>
              </w:rPr>
            </w:pPr>
            <w:r w:rsidRPr="007B3631">
              <w:rPr>
                <w:w w:val="100"/>
                <w:lang w:val="en-US"/>
              </w:rPr>
              <w:t>Minority Carrier</w:t>
            </w:r>
          </w:p>
          <w:p w14:paraId="39D76BA0" w14:textId="77777777" w:rsidR="007B3631" w:rsidRPr="007B3631" w:rsidRDefault="007B3631" w:rsidP="007B3631">
            <w:pPr>
              <w:pStyle w:val="Bodyjustified"/>
              <w:jc w:val="left"/>
              <w:rPr>
                <w:w w:val="100"/>
                <w:lang w:val="en-US"/>
              </w:rPr>
            </w:pPr>
            <w:r w:rsidRPr="007B3631">
              <w:rPr>
                <w:w w:val="100"/>
                <w:lang w:val="en-US"/>
              </w:rPr>
              <w:t>Lifetime</w:t>
            </w:r>
          </w:p>
        </w:tc>
        <w:tc>
          <w:tcPr>
            <w:tcW w:w="964" w:type="dxa"/>
            <w:hideMark/>
          </w:tcPr>
          <w:p w14:paraId="1848AC00" w14:textId="77777777" w:rsidR="007B3631" w:rsidRPr="007B3631" w:rsidRDefault="007B3631" w:rsidP="007B3631">
            <w:pPr>
              <w:pStyle w:val="Bodyjustified"/>
              <w:rPr>
                <w:w w:val="100"/>
                <w:lang w:val="en-US"/>
              </w:rPr>
            </w:pPr>
            <w:r w:rsidRPr="007B3631">
              <w:rPr>
                <w:w w:val="100"/>
                <w:szCs w:val="24"/>
                <w:lang w:val="en-US"/>
              </w:rPr>
              <w:sym w:font="Symbol" w:char="F074"/>
            </w:r>
            <w:r w:rsidRPr="007B3631">
              <w:rPr>
                <w:w w:val="100"/>
                <w:vertAlign w:val="subscript"/>
                <w:lang w:val="en-US"/>
              </w:rPr>
              <w:t>L</w:t>
            </w:r>
          </w:p>
        </w:tc>
        <w:tc>
          <w:tcPr>
            <w:tcW w:w="1417" w:type="dxa"/>
            <w:hideMark/>
          </w:tcPr>
          <w:p w14:paraId="36FB2B6E" w14:textId="77777777" w:rsidR="007B3631" w:rsidRPr="007B3631" w:rsidRDefault="007B3631" w:rsidP="007B3631">
            <w:pPr>
              <w:pStyle w:val="Bodyjustified"/>
              <w:rPr>
                <w:w w:val="100"/>
                <w:lang w:val="en-US"/>
              </w:rPr>
            </w:pPr>
            <w:r w:rsidRPr="007B3631">
              <w:rPr>
                <w:w w:val="100"/>
                <w:lang w:val="en-US"/>
              </w:rPr>
              <w:t>-</w:t>
            </w:r>
          </w:p>
        </w:tc>
        <w:tc>
          <w:tcPr>
            <w:tcW w:w="2211" w:type="dxa"/>
            <w:hideMark/>
          </w:tcPr>
          <w:p w14:paraId="5CBDF3F9" w14:textId="77777777" w:rsidR="007B3631" w:rsidRPr="007B3631" w:rsidRDefault="007B3631" w:rsidP="007542FF">
            <w:pPr>
              <w:pStyle w:val="Bodyjustified"/>
              <w:jc w:val="left"/>
              <w:rPr>
                <w:w w:val="100"/>
                <w:lang w:val="en-US"/>
              </w:rPr>
            </w:pPr>
            <w:r w:rsidRPr="007B3631">
              <w:rPr>
                <w:w w:val="100"/>
                <w:lang w:val="en-US"/>
              </w:rPr>
              <w:t>I</w:t>
            </w:r>
            <w:r w:rsidRPr="007B3631">
              <w:rPr>
                <w:w w:val="100"/>
                <w:vertAlign w:val="subscript"/>
                <w:lang w:val="en-US"/>
              </w:rPr>
              <w:t>F</w:t>
            </w:r>
            <w:r w:rsidRPr="007B3631">
              <w:rPr>
                <w:w w:val="100"/>
                <w:lang w:val="en-US"/>
              </w:rPr>
              <w:t xml:space="preserve"> = 10mA, I</w:t>
            </w:r>
            <w:r w:rsidRPr="007B3631">
              <w:rPr>
                <w:w w:val="100"/>
                <w:vertAlign w:val="subscript"/>
                <w:lang w:val="en-US"/>
              </w:rPr>
              <w:t>R</w:t>
            </w:r>
            <w:r w:rsidRPr="007B3631">
              <w:rPr>
                <w:w w:val="100"/>
                <w:lang w:val="en-US"/>
              </w:rPr>
              <w:t xml:space="preserve"> = -6mA</w:t>
            </w:r>
          </w:p>
          <w:p w14:paraId="7E458F90" w14:textId="77777777" w:rsidR="007B3631" w:rsidRPr="007B3631" w:rsidRDefault="007B3631" w:rsidP="007542FF">
            <w:pPr>
              <w:pStyle w:val="Bodyjustified"/>
              <w:jc w:val="left"/>
              <w:rPr>
                <w:w w:val="100"/>
                <w:lang w:val="en-US"/>
              </w:rPr>
            </w:pPr>
            <w:r w:rsidRPr="007B3631">
              <w:rPr>
                <w:w w:val="100"/>
                <w:lang w:val="en-US"/>
              </w:rPr>
              <w:t>Note 1</w:t>
            </w:r>
          </w:p>
        </w:tc>
        <w:tc>
          <w:tcPr>
            <w:tcW w:w="820" w:type="dxa"/>
            <w:hideMark/>
          </w:tcPr>
          <w:p w14:paraId="4DA18E08" w14:textId="77777777" w:rsidR="007B3631" w:rsidRPr="007B3631" w:rsidRDefault="007B3631" w:rsidP="007B3631">
            <w:pPr>
              <w:pStyle w:val="Bodyjustified"/>
              <w:rPr>
                <w:w w:val="100"/>
                <w:lang w:val="en-US"/>
              </w:rPr>
            </w:pPr>
            <w:r w:rsidRPr="007B3631">
              <w:rPr>
                <w:w w:val="100"/>
                <w:lang w:val="en-US"/>
              </w:rPr>
              <w:t>35</w:t>
            </w:r>
          </w:p>
        </w:tc>
        <w:tc>
          <w:tcPr>
            <w:tcW w:w="820" w:type="dxa"/>
            <w:hideMark/>
          </w:tcPr>
          <w:p w14:paraId="49D2B960" w14:textId="77777777" w:rsidR="007B3631" w:rsidRPr="007B3631" w:rsidRDefault="007B3631" w:rsidP="007B3631">
            <w:pPr>
              <w:pStyle w:val="Bodyjustified"/>
              <w:rPr>
                <w:w w:val="100"/>
                <w:lang w:val="en-US"/>
              </w:rPr>
            </w:pPr>
            <w:r w:rsidRPr="007B3631">
              <w:rPr>
                <w:w w:val="100"/>
                <w:lang w:val="en-US"/>
              </w:rPr>
              <w:t>-</w:t>
            </w:r>
          </w:p>
        </w:tc>
        <w:tc>
          <w:tcPr>
            <w:tcW w:w="850" w:type="dxa"/>
            <w:hideMark/>
          </w:tcPr>
          <w:p w14:paraId="341E6401" w14:textId="77777777" w:rsidR="007B3631" w:rsidRPr="007B3631" w:rsidRDefault="007B3631" w:rsidP="007B3631">
            <w:pPr>
              <w:pStyle w:val="Bodyjustified"/>
              <w:rPr>
                <w:w w:val="100"/>
                <w:lang w:val="en-US"/>
              </w:rPr>
            </w:pPr>
            <w:r w:rsidRPr="007B3631">
              <w:rPr>
                <w:w w:val="100"/>
                <w:lang w:val="en-US"/>
              </w:rPr>
              <w:t>ns</w:t>
            </w:r>
          </w:p>
        </w:tc>
      </w:tr>
    </w:tbl>
    <w:p w14:paraId="477E7577" w14:textId="77777777" w:rsidR="00A04525" w:rsidRDefault="008D5D79" w:rsidP="008D5D79">
      <w:pPr>
        <w:pStyle w:val="NOTES"/>
      </w:pPr>
      <w:r>
        <w:lastRenderedPageBreak/>
        <w:t>NOTES</w:t>
      </w:r>
      <w:r w:rsidR="00A04525">
        <w:t>:</w:t>
      </w:r>
    </w:p>
    <w:p w14:paraId="7F5DD704" w14:textId="2230257E" w:rsidR="007B3631" w:rsidRPr="007B3631" w:rsidRDefault="007B3631" w:rsidP="007B3631">
      <w:pPr>
        <w:pStyle w:val="numericallist"/>
        <w:numPr>
          <w:ilvl w:val="6"/>
          <w:numId w:val="36"/>
        </w:numPr>
        <w:ind w:left="1872" w:hanging="454"/>
      </w:pPr>
      <w:r w:rsidRPr="007B3631">
        <w:t>Pulsed measurement, duration = 1</w:t>
      </w:r>
      <w:r w:rsidRPr="007B3631">
        <w:rPr>
          <w:rFonts w:cs="Arial"/>
        </w:rPr>
        <w:t>µ</w:t>
      </w:r>
      <w:r w:rsidRPr="007B3631">
        <w:t xml:space="preserve">s, duty cycle </w:t>
      </w:r>
      <w:r w:rsidRPr="007B3631">
        <w:rPr>
          <w:rFonts w:cs="Arial"/>
        </w:rPr>
        <w:t>≤</w:t>
      </w:r>
      <w:r w:rsidRPr="007B3631">
        <w:t xml:space="preserve"> 33%. The input pulse shall be provided by a suitable pulse generator with t</w:t>
      </w:r>
      <w:r w:rsidRPr="007B3631">
        <w:rPr>
          <w:vertAlign w:val="subscript"/>
        </w:rPr>
        <w:t>r</w:t>
      </w:r>
      <w:r w:rsidRPr="007B3631">
        <w:t xml:space="preserve"> </w:t>
      </w:r>
      <w:r w:rsidRPr="007B3631">
        <w:rPr>
          <w:rFonts w:cs="Arial"/>
        </w:rPr>
        <w:t>≤</w:t>
      </w:r>
      <w:r w:rsidRPr="007B3631">
        <w:t xml:space="preserve"> 5ns.</w:t>
      </w:r>
    </w:p>
    <w:p w14:paraId="4E69636E" w14:textId="2C1B2831" w:rsidR="001E7FEA" w:rsidRDefault="007B3631" w:rsidP="007B3631">
      <w:pPr>
        <w:pStyle w:val="numericallist"/>
        <w:numPr>
          <w:ilvl w:val="0"/>
          <w:numId w:val="0"/>
        </w:numPr>
        <w:ind w:left="1872"/>
      </w:pPr>
      <w:r w:rsidRPr="007B3631">
        <w:rPr>
          <w:rFonts w:ascii="Cambria Math" w:hAnsi="Cambria Math"/>
          <w:sz w:val="24"/>
          <w:szCs w:val="24"/>
        </w:rPr>
        <w:sym w:font="Symbol" w:char="F074"/>
      </w:r>
      <w:r w:rsidRPr="007B3631">
        <w:rPr>
          <w:vertAlign w:val="subscript"/>
        </w:rPr>
        <w:t>L</w:t>
      </w:r>
      <w:r w:rsidRPr="007B3631">
        <w:t xml:space="preserve"> is measured across the 50% I</w:t>
      </w:r>
      <w:r w:rsidRPr="007B3631">
        <w:rPr>
          <w:vertAlign w:val="subscript"/>
        </w:rPr>
        <w:t>R</w:t>
      </w:r>
      <w:r w:rsidRPr="007B3631">
        <w:t xml:space="preserve"> points of the output waveform.</w:t>
      </w:r>
    </w:p>
    <w:p w14:paraId="43B241AF" w14:textId="3DBCEBF4" w:rsidR="00A04525" w:rsidRDefault="00A04525" w:rsidP="0087127B">
      <w:pPr>
        <w:pStyle w:val="Heading3"/>
      </w:pPr>
      <w:bookmarkStart w:id="28" w:name="_Toc459040028"/>
      <w:r>
        <w:t>High and Low Temperatures Electrical Measurements</w:t>
      </w:r>
      <w:bookmarkEnd w:id="28"/>
    </w:p>
    <w:p w14:paraId="0CB428AE" w14:textId="05E1CA54" w:rsidR="00225D5D" w:rsidRPr="00225D5D" w:rsidRDefault="00225D5D" w:rsidP="00225D5D">
      <w:r>
        <w:t>The measurements shall be performed only at T</w:t>
      </w:r>
      <w:r>
        <w:rPr>
          <w:vertAlign w:val="subscript"/>
        </w:rPr>
        <w:t>amb</w:t>
      </w:r>
      <w:r>
        <w:t xml:space="preserve"> = +125 (+0 -5)°C.</w:t>
      </w:r>
    </w:p>
    <w:tbl>
      <w:tblPr>
        <w:tblStyle w:val="TableGrid"/>
        <w:tblW w:w="8914" w:type="dxa"/>
        <w:tblInd w:w="1531" w:type="dxa"/>
        <w:tblLayout w:type="fixed"/>
        <w:tblCellMar>
          <w:top w:w="28" w:type="dxa"/>
          <w:left w:w="28" w:type="dxa"/>
          <w:bottom w:w="28" w:type="dxa"/>
          <w:right w:w="57" w:type="dxa"/>
        </w:tblCellMar>
        <w:tblLook w:val="0000" w:firstRow="0" w:lastRow="0" w:firstColumn="0" w:lastColumn="0" w:noHBand="0" w:noVBand="0"/>
      </w:tblPr>
      <w:tblGrid>
        <w:gridCol w:w="1928"/>
        <w:gridCol w:w="862"/>
        <w:gridCol w:w="1304"/>
        <w:gridCol w:w="2438"/>
        <w:gridCol w:w="851"/>
        <w:gridCol w:w="822"/>
        <w:gridCol w:w="709"/>
      </w:tblGrid>
      <w:tr w:rsidR="00974BB1" w:rsidRPr="00A86C0E" w14:paraId="70741558" w14:textId="77777777" w:rsidTr="009D6C0C">
        <w:trPr>
          <w:trHeight w:val="284"/>
        </w:trPr>
        <w:tc>
          <w:tcPr>
            <w:tcW w:w="1928" w:type="dxa"/>
            <w:vMerge w:val="restart"/>
          </w:tcPr>
          <w:p w14:paraId="288EBC2E" w14:textId="77777777" w:rsidR="00974BB1" w:rsidRPr="00A86C0E" w:rsidRDefault="00974BB1" w:rsidP="0087127B">
            <w:pPr>
              <w:pStyle w:val="Bodyjustified"/>
              <w:keepNext/>
              <w:rPr>
                <w:rFonts w:cs="Arial"/>
              </w:rPr>
            </w:pPr>
            <w:r w:rsidRPr="00A86C0E">
              <w:rPr>
                <w:rFonts w:cs="Arial"/>
              </w:rPr>
              <w:t>Characteristics</w:t>
            </w:r>
          </w:p>
        </w:tc>
        <w:tc>
          <w:tcPr>
            <w:tcW w:w="862" w:type="dxa"/>
            <w:vMerge w:val="restart"/>
          </w:tcPr>
          <w:p w14:paraId="06D5EFE1" w14:textId="77777777" w:rsidR="00974BB1" w:rsidRPr="00A86C0E" w:rsidRDefault="00974BB1" w:rsidP="0087127B">
            <w:pPr>
              <w:pStyle w:val="Bodyjustified"/>
              <w:keepNext/>
              <w:rPr>
                <w:rFonts w:cs="Arial"/>
              </w:rPr>
            </w:pPr>
            <w:r w:rsidRPr="00A86C0E">
              <w:rPr>
                <w:rFonts w:cs="Arial"/>
              </w:rPr>
              <w:t>Symbols</w:t>
            </w:r>
          </w:p>
        </w:tc>
        <w:tc>
          <w:tcPr>
            <w:tcW w:w="1304" w:type="dxa"/>
            <w:vMerge w:val="restart"/>
          </w:tcPr>
          <w:p w14:paraId="586042EF" w14:textId="77777777" w:rsidR="00974BB1" w:rsidRPr="00A86C0E" w:rsidRDefault="00974BB1" w:rsidP="0087127B">
            <w:pPr>
              <w:pStyle w:val="Bodyjustified"/>
              <w:keepNext/>
              <w:rPr>
                <w:rFonts w:cs="Arial"/>
              </w:rPr>
            </w:pPr>
            <w:r w:rsidRPr="00A86C0E">
              <w:rPr>
                <w:rFonts w:cs="Arial"/>
              </w:rPr>
              <w:t>MIL-STD-750</w:t>
            </w:r>
          </w:p>
          <w:p w14:paraId="7FF4AD80" w14:textId="77777777" w:rsidR="00974BB1" w:rsidRPr="00A86C0E" w:rsidRDefault="00974BB1" w:rsidP="0087127B">
            <w:pPr>
              <w:pStyle w:val="Bodyjustified"/>
              <w:keepNext/>
              <w:rPr>
                <w:rFonts w:cs="Arial"/>
              </w:rPr>
            </w:pPr>
            <w:r w:rsidRPr="00A86C0E">
              <w:rPr>
                <w:rFonts w:cs="Arial"/>
              </w:rPr>
              <w:t>Test Method</w:t>
            </w:r>
          </w:p>
        </w:tc>
        <w:tc>
          <w:tcPr>
            <w:tcW w:w="2438" w:type="dxa"/>
            <w:vMerge w:val="restart"/>
          </w:tcPr>
          <w:p w14:paraId="4138FEE2" w14:textId="77777777" w:rsidR="00225D5D" w:rsidRDefault="00974BB1" w:rsidP="00225D5D">
            <w:pPr>
              <w:pStyle w:val="Bodyjustified"/>
              <w:keepNext/>
              <w:rPr>
                <w:rFonts w:cs="Arial"/>
              </w:rPr>
            </w:pPr>
            <w:r w:rsidRPr="00A86C0E">
              <w:rPr>
                <w:rFonts w:cs="Arial"/>
              </w:rPr>
              <w:t>Test Conditions</w:t>
            </w:r>
          </w:p>
          <w:p w14:paraId="6BC62772" w14:textId="4296EE6E" w:rsidR="00974BB1" w:rsidRPr="00A86C0E" w:rsidRDefault="00225D5D" w:rsidP="00225D5D">
            <w:pPr>
              <w:pStyle w:val="Bodyjustified"/>
              <w:keepNext/>
              <w:rPr>
                <w:rFonts w:cs="Arial"/>
              </w:rPr>
            </w:pPr>
            <w:r>
              <w:rPr>
                <w:rFonts w:cs="Arial"/>
              </w:rPr>
              <w:t>(Note 1)</w:t>
            </w:r>
          </w:p>
        </w:tc>
        <w:tc>
          <w:tcPr>
            <w:tcW w:w="1673" w:type="dxa"/>
            <w:gridSpan w:val="2"/>
          </w:tcPr>
          <w:p w14:paraId="2BE43AD9" w14:textId="77777777" w:rsidR="00974BB1" w:rsidRPr="00A86C0E" w:rsidRDefault="00974BB1" w:rsidP="0087127B">
            <w:pPr>
              <w:pStyle w:val="Bodyjustified"/>
              <w:keepNext/>
              <w:rPr>
                <w:rFonts w:cs="Arial"/>
              </w:rPr>
            </w:pPr>
            <w:r w:rsidRPr="00A86C0E">
              <w:rPr>
                <w:rFonts w:cs="Arial"/>
              </w:rPr>
              <w:t>Limits</w:t>
            </w:r>
          </w:p>
        </w:tc>
        <w:tc>
          <w:tcPr>
            <w:tcW w:w="709" w:type="dxa"/>
            <w:vMerge w:val="restart"/>
          </w:tcPr>
          <w:p w14:paraId="6DB26907" w14:textId="77777777" w:rsidR="00974BB1" w:rsidRPr="00A86C0E" w:rsidRDefault="00974BB1" w:rsidP="0087127B">
            <w:pPr>
              <w:pStyle w:val="Bodyjustified"/>
              <w:keepNext/>
              <w:rPr>
                <w:rFonts w:cs="Arial"/>
              </w:rPr>
            </w:pPr>
            <w:r w:rsidRPr="00A86C0E">
              <w:rPr>
                <w:rFonts w:cs="Arial"/>
              </w:rPr>
              <w:t>Units</w:t>
            </w:r>
          </w:p>
        </w:tc>
      </w:tr>
      <w:tr w:rsidR="00974BB1" w:rsidRPr="00A86C0E" w14:paraId="5F4EA52C" w14:textId="77777777" w:rsidTr="009D6C0C">
        <w:trPr>
          <w:trHeight w:val="284"/>
        </w:trPr>
        <w:tc>
          <w:tcPr>
            <w:tcW w:w="1928" w:type="dxa"/>
            <w:vMerge/>
          </w:tcPr>
          <w:p w14:paraId="3063CF13" w14:textId="77777777" w:rsidR="00974BB1" w:rsidRPr="00A86C0E" w:rsidRDefault="00974BB1" w:rsidP="0087127B">
            <w:pPr>
              <w:pStyle w:val="Bodyjustified"/>
              <w:keepNext/>
              <w:rPr>
                <w:rFonts w:cs="Arial"/>
                <w:lang w:val="en-US"/>
              </w:rPr>
            </w:pPr>
          </w:p>
        </w:tc>
        <w:tc>
          <w:tcPr>
            <w:tcW w:w="862" w:type="dxa"/>
            <w:vMerge/>
          </w:tcPr>
          <w:p w14:paraId="000BDA5B" w14:textId="77777777" w:rsidR="00974BB1" w:rsidRPr="00A86C0E" w:rsidRDefault="00974BB1" w:rsidP="0087127B">
            <w:pPr>
              <w:pStyle w:val="Bodyjustified"/>
              <w:keepNext/>
              <w:rPr>
                <w:rFonts w:cs="Arial"/>
                <w:lang w:val="en-US"/>
              </w:rPr>
            </w:pPr>
          </w:p>
        </w:tc>
        <w:tc>
          <w:tcPr>
            <w:tcW w:w="1304" w:type="dxa"/>
            <w:vMerge/>
          </w:tcPr>
          <w:p w14:paraId="61C48F5A" w14:textId="77777777" w:rsidR="00974BB1" w:rsidRPr="00A86C0E" w:rsidRDefault="00974BB1" w:rsidP="0087127B">
            <w:pPr>
              <w:pStyle w:val="Bodyjustified"/>
              <w:keepNext/>
              <w:rPr>
                <w:rFonts w:cs="Arial"/>
                <w:lang w:val="en-US"/>
              </w:rPr>
            </w:pPr>
          </w:p>
        </w:tc>
        <w:tc>
          <w:tcPr>
            <w:tcW w:w="2438" w:type="dxa"/>
            <w:vMerge/>
          </w:tcPr>
          <w:p w14:paraId="4CBC55AC" w14:textId="77777777" w:rsidR="00974BB1" w:rsidRPr="00A86C0E" w:rsidRDefault="00974BB1" w:rsidP="0087127B">
            <w:pPr>
              <w:pStyle w:val="Bodyjustified"/>
              <w:keepNext/>
              <w:rPr>
                <w:rFonts w:cs="Arial"/>
                <w:lang w:val="en-US"/>
              </w:rPr>
            </w:pPr>
          </w:p>
        </w:tc>
        <w:tc>
          <w:tcPr>
            <w:tcW w:w="851" w:type="dxa"/>
          </w:tcPr>
          <w:p w14:paraId="702F9720" w14:textId="77777777" w:rsidR="00974BB1" w:rsidRPr="00A86C0E" w:rsidRDefault="00974BB1" w:rsidP="0087127B">
            <w:pPr>
              <w:pStyle w:val="Bodyjustified"/>
              <w:keepNext/>
              <w:rPr>
                <w:rFonts w:cs="Arial"/>
              </w:rPr>
            </w:pPr>
            <w:r w:rsidRPr="00A86C0E">
              <w:rPr>
                <w:rFonts w:cs="Arial"/>
              </w:rPr>
              <w:t>Min</w:t>
            </w:r>
          </w:p>
        </w:tc>
        <w:tc>
          <w:tcPr>
            <w:tcW w:w="822" w:type="dxa"/>
          </w:tcPr>
          <w:p w14:paraId="6CC59930" w14:textId="77777777" w:rsidR="00974BB1" w:rsidRPr="00A86C0E" w:rsidRDefault="00974BB1" w:rsidP="0087127B">
            <w:pPr>
              <w:pStyle w:val="Bodyjustified"/>
              <w:keepNext/>
              <w:rPr>
                <w:rFonts w:cs="Arial"/>
              </w:rPr>
            </w:pPr>
            <w:r w:rsidRPr="00A86C0E">
              <w:rPr>
                <w:rFonts w:cs="Arial"/>
              </w:rPr>
              <w:t>Max</w:t>
            </w:r>
          </w:p>
        </w:tc>
        <w:tc>
          <w:tcPr>
            <w:tcW w:w="709" w:type="dxa"/>
            <w:vMerge/>
          </w:tcPr>
          <w:p w14:paraId="7392BC4C" w14:textId="77777777" w:rsidR="00974BB1" w:rsidRPr="00A86C0E" w:rsidRDefault="00974BB1" w:rsidP="0087127B">
            <w:pPr>
              <w:pStyle w:val="Bodyjustified"/>
              <w:keepNext/>
              <w:rPr>
                <w:rFonts w:cs="Arial"/>
                <w:lang w:val="en-US"/>
              </w:rPr>
            </w:pPr>
          </w:p>
        </w:tc>
      </w:tr>
      <w:tr w:rsidR="005B642B" w:rsidRPr="00A86C0E" w14:paraId="5E4F3E86" w14:textId="77777777" w:rsidTr="00225D5D">
        <w:trPr>
          <w:trHeight w:val="284"/>
        </w:trPr>
        <w:tc>
          <w:tcPr>
            <w:tcW w:w="1928" w:type="dxa"/>
            <w:vAlign w:val="center"/>
          </w:tcPr>
          <w:p w14:paraId="672362AC" w14:textId="4EB10D05" w:rsidR="005B642B" w:rsidRPr="00A86C0E" w:rsidRDefault="00225D5D" w:rsidP="00225D5D">
            <w:pPr>
              <w:pStyle w:val="Bodyjustified"/>
              <w:keepNext/>
              <w:jc w:val="left"/>
              <w:rPr>
                <w:rFonts w:cs="Arial"/>
              </w:rPr>
            </w:pPr>
            <w:r>
              <w:rPr>
                <w:rFonts w:cs="Arial"/>
              </w:rPr>
              <w:t>Reverse</w:t>
            </w:r>
            <w:r w:rsidR="005B642B" w:rsidRPr="00A86C0E">
              <w:rPr>
                <w:rFonts w:cs="Arial"/>
              </w:rPr>
              <w:t xml:space="preserve"> Current 2</w:t>
            </w:r>
          </w:p>
        </w:tc>
        <w:tc>
          <w:tcPr>
            <w:tcW w:w="862" w:type="dxa"/>
            <w:vAlign w:val="center"/>
          </w:tcPr>
          <w:p w14:paraId="538D4A95" w14:textId="737A1DBE" w:rsidR="005B642B" w:rsidRPr="00A86C0E" w:rsidRDefault="005B642B" w:rsidP="00225D5D">
            <w:pPr>
              <w:pStyle w:val="Bodyjustified"/>
              <w:keepNext/>
              <w:rPr>
                <w:rFonts w:cs="Arial"/>
              </w:rPr>
            </w:pPr>
            <w:r w:rsidRPr="00A86C0E">
              <w:rPr>
                <w:rFonts w:cs="Arial"/>
              </w:rPr>
              <w:t>I</w:t>
            </w:r>
            <w:r w:rsidR="00225D5D">
              <w:rPr>
                <w:rFonts w:cs="Arial"/>
                <w:vertAlign w:val="subscript"/>
              </w:rPr>
              <w:t>R</w:t>
            </w:r>
            <w:r w:rsidRPr="00A86C0E">
              <w:rPr>
                <w:rFonts w:cs="Arial"/>
                <w:vertAlign w:val="subscript"/>
              </w:rPr>
              <w:t>2</w:t>
            </w:r>
          </w:p>
        </w:tc>
        <w:tc>
          <w:tcPr>
            <w:tcW w:w="1304" w:type="dxa"/>
            <w:vAlign w:val="center"/>
          </w:tcPr>
          <w:p w14:paraId="6E7317C2" w14:textId="3C2DFF6C" w:rsidR="005B642B" w:rsidRPr="00A86C0E" w:rsidRDefault="00704CD0" w:rsidP="00225D5D">
            <w:pPr>
              <w:pStyle w:val="Bodyjustified"/>
              <w:keepNext/>
              <w:rPr>
                <w:rFonts w:cs="Arial"/>
              </w:rPr>
            </w:pPr>
            <w:hyperlink r:id="rId30" w:history="1">
              <w:r w:rsidR="00225D5D" w:rsidRPr="00704CD0">
                <w:rPr>
                  <w:rStyle w:val="Hyperlink"/>
                  <w:rFonts w:cs="Arial"/>
                </w:rPr>
                <w:t>401</w:t>
              </w:r>
              <w:r w:rsidR="005B642B" w:rsidRPr="00704CD0">
                <w:rPr>
                  <w:rStyle w:val="Hyperlink"/>
                  <w:rFonts w:cs="Arial"/>
                </w:rPr>
                <w:t>6</w:t>
              </w:r>
            </w:hyperlink>
          </w:p>
        </w:tc>
        <w:tc>
          <w:tcPr>
            <w:tcW w:w="2438" w:type="dxa"/>
            <w:tcBorders>
              <w:bottom w:val="single" w:sz="4" w:space="0" w:color="auto"/>
            </w:tcBorders>
            <w:vAlign w:val="center"/>
          </w:tcPr>
          <w:p w14:paraId="0F99333A" w14:textId="30577212" w:rsidR="005B642B" w:rsidRPr="00A86C0E" w:rsidRDefault="005B642B" w:rsidP="00225D5D">
            <w:pPr>
              <w:pStyle w:val="Bodyjustified"/>
              <w:keepNext/>
              <w:rPr>
                <w:rFonts w:cs="Arial"/>
              </w:rPr>
            </w:pPr>
            <w:r w:rsidRPr="00A86C0E">
              <w:rPr>
                <w:rFonts w:cs="Arial"/>
              </w:rPr>
              <w:t>V</w:t>
            </w:r>
            <w:r w:rsidR="00225D5D">
              <w:rPr>
                <w:rFonts w:cs="Arial"/>
                <w:vertAlign w:val="subscript"/>
              </w:rPr>
              <w:t>R</w:t>
            </w:r>
            <w:r w:rsidRPr="00A86C0E">
              <w:rPr>
                <w:rFonts w:cs="Arial"/>
              </w:rPr>
              <w:t xml:space="preserve"> = </w:t>
            </w:r>
            <w:r w:rsidR="00225D5D">
              <w:rPr>
                <w:rFonts w:cs="Arial"/>
              </w:rPr>
              <w:t>-4</w:t>
            </w:r>
            <w:r w:rsidRPr="00A86C0E">
              <w:rPr>
                <w:rFonts w:cs="Arial"/>
              </w:rPr>
              <w:t>0V</w:t>
            </w:r>
          </w:p>
        </w:tc>
        <w:tc>
          <w:tcPr>
            <w:tcW w:w="851" w:type="dxa"/>
            <w:tcBorders>
              <w:bottom w:val="single" w:sz="4" w:space="0" w:color="auto"/>
            </w:tcBorders>
            <w:vAlign w:val="center"/>
          </w:tcPr>
          <w:p w14:paraId="034EE089" w14:textId="2340608B" w:rsidR="005B642B" w:rsidRPr="00A86C0E" w:rsidRDefault="005B642B" w:rsidP="00225D5D">
            <w:pPr>
              <w:pStyle w:val="Bodyjustified"/>
              <w:keepNext/>
              <w:rPr>
                <w:rFonts w:cs="Arial"/>
              </w:rPr>
            </w:pPr>
            <w:r w:rsidRPr="00A86C0E">
              <w:rPr>
                <w:rFonts w:cs="Arial"/>
              </w:rPr>
              <w:t>-</w:t>
            </w:r>
          </w:p>
        </w:tc>
        <w:tc>
          <w:tcPr>
            <w:tcW w:w="822" w:type="dxa"/>
            <w:tcBorders>
              <w:bottom w:val="single" w:sz="4" w:space="0" w:color="auto"/>
            </w:tcBorders>
            <w:vAlign w:val="center"/>
          </w:tcPr>
          <w:p w14:paraId="04089E8C" w14:textId="50C21C6E" w:rsidR="005B642B" w:rsidRPr="00A86C0E" w:rsidRDefault="005B642B" w:rsidP="00225D5D">
            <w:pPr>
              <w:pStyle w:val="Bodyjustified"/>
              <w:keepNext/>
              <w:rPr>
                <w:rFonts w:cs="Arial"/>
              </w:rPr>
            </w:pPr>
            <w:r w:rsidRPr="00A86C0E">
              <w:rPr>
                <w:rFonts w:cs="Arial"/>
              </w:rPr>
              <w:t>10</w:t>
            </w:r>
            <w:r w:rsidR="00225D5D">
              <w:rPr>
                <w:rFonts w:cs="Arial"/>
              </w:rPr>
              <w:t>0</w:t>
            </w:r>
          </w:p>
        </w:tc>
        <w:tc>
          <w:tcPr>
            <w:tcW w:w="709" w:type="dxa"/>
            <w:tcBorders>
              <w:bottom w:val="single" w:sz="4" w:space="0" w:color="auto"/>
            </w:tcBorders>
            <w:vAlign w:val="center"/>
          </w:tcPr>
          <w:p w14:paraId="59B70BDF" w14:textId="696EAAB1" w:rsidR="005B642B" w:rsidRPr="00A86C0E" w:rsidRDefault="00225D5D" w:rsidP="00225D5D">
            <w:pPr>
              <w:pStyle w:val="Bodyjustified"/>
              <w:keepNext/>
              <w:rPr>
                <w:rFonts w:cs="Arial"/>
              </w:rPr>
            </w:pPr>
            <w:r>
              <w:rPr>
                <w:rFonts w:cs="Arial"/>
              </w:rPr>
              <w:t>n</w:t>
            </w:r>
            <w:r w:rsidR="005B642B" w:rsidRPr="00A86C0E">
              <w:rPr>
                <w:rFonts w:cs="Arial"/>
              </w:rPr>
              <w:t>A</w:t>
            </w:r>
          </w:p>
        </w:tc>
      </w:tr>
    </w:tbl>
    <w:p w14:paraId="7B69CF28" w14:textId="77777777" w:rsidR="00A04525" w:rsidRDefault="008D5D79" w:rsidP="008D5D79">
      <w:pPr>
        <w:pStyle w:val="NOTES"/>
      </w:pPr>
      <w:r>
        <w:t>NOTES</w:t>
      </w:r>
      <w:r w:rsidR="00A04525">
        <w:t>:</w:t>
      </w:r>
    </w:p>
    <w:p w14:paraId="5216CFCE" w14:textId="20CF44A9" w:rsidR="002227C8" w:rsidRDefault="002227C8" w:rsidP="00D75C22">
      <w:pPr>
        <w:pStyle w:val="numericallist"/>
      </w:pPr>
      <w:r w:rsidRPr="002227C8">
        <w:t>Measurements shal</w:t>
      </w:r>
      <w:r w:rsidR="00BA7A6E">
        <w:t>l be performed on a sample of 5 components</w:t>
      </w:r>
      <w:r w:rsidRPr="002227C8">
        <w:t>. In the event of any failure a 100%</w:t>
      </w:r>
      <w:r w:rsidR="00BA7A6E">
        <w:t xml:space="preserve"> inspection shall be performed.</w:t>
      </w:r>
    </w:p>
    <w:p w14:paraId="35FA9E72" w14:textId="77777777" w:rsidR="00A04525" w:rsidRDefault="00A04525" w:rsidP="00BA7A6E">
      <w:pPr>
        <w:pStyle w:val="Heading2"/>
      </w:pPr>
      <w:bookmarkStart w:id="29" w:name="_Toc459040029"/>
      <w:r>
        <w:t>PARAMETER DRIFT VALUES</w:t>
      </w:r>
      <w:bookmarkEnd w:id="29"/>
    </w:p>
    <w:p w14:paraId="6A9D39C1" w14:textId="6C90E8E2" w:rsidR="00A04525" w:rsidRDefault="00A04525" w:rsidP="00BA7A6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+2</w:t>
      </w:r>
      <w:r w:rsidR="00895743">
        <w:t>5</w:t>
      </w:r>
      <w:r w:rsidR="007B1059">
        <w:t xml:space="preserve"> </w:t>
      </w:r>
      <w:r w:rsidR="007B1059">
        <w:rPr>
          <w:rFonts w:cs="Arial"/>
        </w:rPr>
        <w:t>±</w:t>
      </w:r>
      <w:r w:rsidR="007B1059">
        <w:t>3</w:t>
      </w:r>
      <w:r w:rsidR="00C524FD" w:rsidRPr="00C524FD">
        <w:rPr>
          <w:rFonts w:cs="Arial"/>
        </w:rPr>
        <w:t>°</w:t>
      </w:r>
      <w:r w:rsidR="007B1059">
        <w:t>C.</w:t>
      </w:r>
    </w:p>
    <w:p w14:paraId="2CBD7FC0" w14:textId="77777777" w:rsidR="00A04525" w:rsidRDefault="00A04525" w:rsidP="00BA7A6E">
      <w:pPr>
        <w:keepNext/>
      </w:pPr>
      <w:r>
        <w:t>The test methods and test conditions shall be as per the corresponding test defined in Room Temperature Electrical Measurements.</w:t>
      </w:r>
    </w:p>
    <w:p w14:paraId="7CDAAC08" w14:textId="51021E57" w:rsidR="00A04525" w:rsidRDefault="00A04525" w:rsidP="00BA7A6E">
      <w:pPr>
        <w:keepNext/>
      </w:pPr>
      <w:r>
        <w:t>The drift values (</w:t>
      </w:r>
      <w:r w:rsidR="00174A2E">
        <w:rPr>
          <w:rFonts w:cs="Arial"/>
        </w:rPr>
        <w:t>Δ</w:t>
      </w:r>
      <w:r>
        <w:t>) shall not be exceeded for each characteristic specified. The corresponding absolute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1134"/>
        <w:gridCol w:w="860"/>
        <w:gridCol w:w="860"/>
        <w:gridCol w:w="860"/>
      </w:tblGrid>
      <w:tr w:rsidR="0052310C" w:rsidRPr="000A5E0D" w14:paraId="220A6516" w14:textId="77777777" w:rsidTr="003C4E29">
        <w:trPr>
          <w:trHeight w:val="318"/>
          <w:tblHeader/>
        </w:trPr>
        <w:tc>
          <w:tcPr>
            <w:tcW w:w="3118" w:type="dxa"/>
            <w:vMerge w:val="restart"/>
          </w:tcPr>
          <w:p w14:paraId="6C06B374" w14:textId="77777777" w:rsidR="0052310C" w:rsidRPr="000A5E0D" w:rsidRDefault="0052310C" w:rsidP="00BA7A6E">
            <w:pPr>
              <w:pStyle w:val="Bodyjustified"/>
              <w:keepNext/>
              <w:rPr>
                <w:rFonts w:cs="Arial"/>
              </w:rPr>
            </w:pPr>
            <w:r w:rsidRPr="000A5E0D">
              <w:rPr>
                <w:rFonts w:cs="Arial"/>
              </w:rPr>
              <w:t>Characteristics</w:t>
            </w:r>
          </w:p>
          <w:p w14:paraId="581F4F6B" w14:textId="77777777" w:rsidR="0052310C" w:rsidRPr="000A5E0D" w:rsidRDefault="0052310C" w:rsidP="00BA7A6E">
            <w:pPr>
              <w:pStyle w:val="Bodyjustified"/>
              <w:keepNext/>
              <w:rPr>
                <w:rFonts w:cs="Arial"/>
              </w:rPr>
            </w:pPr>
          </w:p>
        </w:tc>
        <w:tc>
          <w:tcPr>
            <w:tcW w:w="1247" w:type="dxa"/>
            <w:vMerge w:val="restart"/>
          </w:tcPr>
          <w:p w14:paraId="44369376" w14:textId="77777777" w:rsidR="0052310C" w:rsidRPr="000A5E0D" w:rsidRDefault="0052310C" w:rsidP="00BA7A6E">
            <w:pPr>
              <w:pStyle w:val="Bodyjustified"/>
              <w:keepNext/>
              <w:rPr>
                <w:rFonts w:cs="Arial"/>
              </w:rPr>
            </w:pPr>
            <w:r w:rsidRPr="000A5E0D">
              <w:rPr>
                <w:rFonts w:cs="Arial"/>
              </w:rPr>
              <w:t>Symbols</w:t>
            </w:r>
          </w:p>
          <w:p w14:paraId="7CC3FCAA" w14:textId="77777777" w:rsidR="0052310C" w:rsidRPr="000A5E0D" w:rsidRDefault="0052310C" w:rsidP="00BA7A6E">
            <w:pPr>
              <w:pStyle w:val="Bodyjustified"/>
              <w:keepNext/>
              <w:rPr>
                <w:rFonts w:cs="Arial"/>
              </w:rPr>
            </w:pPr>
          </w:p>
        </w:tc>
        <w:tc>
          <w:tcPr>
            <w:tcW w:w="2854" w:type="dxa"/>
            <w:gridSpan w:val="3"/>
          </w:tcPr>
          <w:p w14:paraId="05C10E0E" w14:textId="77777777" w:rsidR="0052310C" w:rsidRPr="000A5E0D" w:rsidRDefault="0052310C" w:rsidP="00BA7A6E">
            <w:pPr>
              <w:pStyle w:val="Bodyjustified"/>
              <w:keepNext/>
              <w:rPr>
                <w:rFonts w:cs="Arial"/>
              </w:rPr>
            </w:pPr>
            <w:r w:rsidRPr="000A5E0D">
              <w:rPr>
                <w:rFonts w:cs="Arial"/>
              </w:rPr>
              <w:t>Limits</w:t>
            </w:r>
          </w:p>
        </w:tc>
        <w:tc>
          <w:tcPr>
            <w:tcW w:w="860" w:type="dxa"/>
            <w:vMerge w:val="restart"/>
          </w:tcPr>
          <w:p w14:paraId="5A44F225" w14:textId="77777777" w:rsidR="0052310C" w:rsidRPr="000A5E0D" w:rsidRDefault="0052310C" w:rsidP="00BA7A6E">
            <w:pPr>
              <w:pStyle w:val="Bodyjustified"/>
              <w:keepNext/>
              <w:rPr>
                <w:rFonts w:cs="Arial"/>
              </w:rPr>
            </w:pPr>
            <w:r w:rsidRPr="000A5E0D">
              <w:rPr>
                <w:rFonts w:cs="Arial"/>
              </w:rPr>
              <w:t>Units</w:t>
            </w:r>
          </w:p>
        </w:tc>
      </w:tr>
      <w:tr w:rsidR="0052310C" w:rsidRPr="000A5E0D" w14:paraId="521176EF" w14:textId="77777777" w:rsidTr="003C4E29">
        <w:trPr>
          <w:trHeight w:val="318"/>
          <w:tblHeader/>
        </w:trPr>
        <w:tc>
          <w:tcPr>
            <w:tcW w:w="3118" w:type="dxa"/>
            <w:vMerge/>
          </w:tcPr>
          <w:p w14:paraId="03D4C933" w14:textId="77777777" w:rsidR="0052310C" w:rsidRPr="000A5E0D" w:rsidRDefault="0052310C" w:rsidP="00BA7A6E">
            <w:pPr>
              <w:pStyle w:val="Bodyjustified"/>
              <w:keepNext/>
              <w:rPr>
                <w:rFonts w:cs="Arial"/>
                <w:lang w:val="en-US"/>
              </w:rPr>
            </w:pPr>
          </w:p>
        </w:tc>
        <w:tc>
          <w:tcPr>
            <w:tcW w:w="1247" w:type="dxa"/>
            <w:vMerge/>
          </w:tcPr>
          <w:p w14:paraId="15375297" w14:textId="77777777" w:rsidR="0052310C" w:rsidRPr="000A5E0D" w:rsidRDefault="0052310C" w:rsidP="00BA7A6E">
            <w:pPr>
              <w:pStyle w:val="Bodyjustified"/>
              <w:keepNext/>
              <w:rPr>
                <w:rFonts w:cs="Arial"/>
                <w:lang w:val="en-US"/>
              </w:rPr>
            </w:pPr>
          </w:p>
        </w:tc>
        <w:tc>
          <w:tcPr>
            <w:tcW w:w="1134" w:type="dxa"/>
            <w:vMerge w:val="restart"/>
          </w:tcPr>
          <w:p w14:paraId="6679D0DB" w14:textId="315C33A0" w:rsidR="0052310C" w:rsidRPr="000A5E0D" w:rsidRDefault="0052310C" w:rsidP="00BA7A6E">
            <w:pPr>
              <w:pStyle w:val="Bodyjustified"/>
              <w:keepNext/>
              <w:rPr>
                <w:rFonts w:cs="Arial"/>
              </w:rPr>
            </w:pPr>
            <w:r w:rsidRPr="000A5E0D">
              <w:rPr>
                <w:rFonts w:cs="Arial"/>
              </w:rPr>
              <w:t xml:space="preserve">Drift </w:t>
            </w:r>
            <w:r w:rsidRPr="000A5E0D">
              <w:rPr>
                <w:rFonts w:cs="Arial"/>
              </w:rPr>
              <w:br/>
              <w:t>Value</w:t>
            </w:r>
            <w:r w:rsidR="00F26C4E" w:rsidRPr="000A5E0D">
              <w:rPr>
                <w:rFonts w:cs="Arial"/>
              </w:rPr>
              <w:t xml:space="preserve"> (1)</w:t>
            </w:r>
            <w:r w:rsidRPr="000A5E0D">
              <w:rPr>
                <w:rFonts w:cs="Arial"/>
              </w:rPr>
              <w:br/>
              <w:t>Δ</w:t>
            </w:r>
          </w:p>
        </w:tc>
        <w:tc>
          <w:tcPr>
            <w:tcW w:w="1720" w:type="dxa"/>
            <w:gridSpan w:val="2"/>
          </w:tcPr>
          <w:p w14:paraId="6A4E486F" w14:textId="77777777" w:rsidR="0052310C" w:rsidRPr="000A5E0D" w:rsidRDefault="0052310C" w:rsidP="00BA7A6E">
            <w:pPr>
              <w:pStyle w:val="Bodyjustified"/>
              <w:keepNext/>
              <w:rPr>
                <w:rFonts w:cs="Arial"/>
              </w:rPr>
            </w:pPr>
            <w:r w:rsidRPr="000A5E0D">
              <w:rPr>
                <w:rFonts w:cs="Arial"/>
              </w:rPr>
              <w:t>Absolute</w:t>
            </w:r>
          </w:p>
        </w:tc>
        <w:tc>
          <w:tcPr>
            <w:tcW w:w="860" w:type="dxa"/>
            <w:vMerge/>
          </w:tcPr>
          <w:p w14:paraId="583DB339" w14:textId="77777777" w:rsidR="0052310C" w:rsidRPr="000A5E0D" w:rsidRDefault="0052310C" w:rsidP="00BA7A6E">
            <w:pPr>
              <w:pStyle w:val="Bodyjustified"/>
              <w:keepNext/>
              <w:rPr>
                <w:rFonts w:cs="Arial"/>
                <w:lang w:val="en-US"/>
              </w:rPr>
            </w:pPr>
          </w:p>
        </w:tc>
      </w:tr>
      <w:tr w:rsidR="0052310C" w:rsidRPr="000A5E0D" w14:paraId="2D610E74" w14:textId="77777777" w:rsidTr="003C4E29">
        <w:trPr>
          <w:trHeight w:val="318"/>
          <w:tblHeader/>
        </w:trPr>
        <w:tc>
          <w:tcPr>
            <w:tcW w:w="3118" w:type="dxa"/>
            <w:vMerge/>
          </w:tcPr>
          <w:p w14:paraId="030C97E1" w14:textId="77777777" w:rsidR="0052310C" w:rsidRPr="000A5E0D" w:rsidRDefault="0052310C" w:rsidP="00BA7A6E">
            <w:pPr>
              <w:pStyle w:val="Bodyjustified"/>
              <w:keepNext/>
              <w:rPr>
                <w:rFonts w:cs="Arial"/>
                <w:lang w:val="en-US"/>
              </w:rPr>
            </w:pPr>
          </w:p>
        </w:tc>
        <w:tc>
          <w:tcPr>
            <w:tcW w:w="1247" w:type="dxa"/>
            <w:vMerge/>
          </w:tcPr>
          <w:p w14:paraId="152B392E" w14:textId="77777777" w:rsidR="0052310C" w:rsidRPr="000A5E0D" w:rsidRDefault="0052310C" w:rsidP="00BA7A6E">
            <w:pPr>
              <w:pStyle w:val="Bodyjustified"/>
              <w:keepNext/>
              <w:rPr>
                <w:rFonts w:cs="Arial"/>
                <w:lang w:val="en-US"/>
              </w:rPr>
            </w:pPr>
          </w:p>
        </w:tc>
        <w:tc>
          <w:tcPr>
            <w:tcW w:w="1134" w:type="dxa"/>
            <w:vMerge/>
          </w:tcPr>
          <w:p w14:paraId="363D5429" w14:textId="77777777" w:rsidR="0052310C" w:rsidRPr="000A5E0D" w:rsidRDefault="0052310C" w:rsidP="00BA7A6E">
            <w:pPr>
              <w:pStyle w:val="Bodyjustified"/>
              <w:keepNext/>
              <w:rPr>
                <w:rFonts w:cs="Arial"/>
                <w:lang w:val="en-US"/>
              </w:rPr>
            </w:pPr>
          </w:p>
        </w:tc>
        <w:tc>
          <w:tcPr>
            <w:tcW w:w="860" w:type="dxa"/>
          </w:tcPr>
          <w:p w14:paraId="69D26715" w14:textId="77777777" w:rsidR="0052310C" w:rsidRPr="000A5E0D" w:rsidRDefault="0052310C" w:rsidP="00BA7A6E">
            <w:pPr>
              <w:pStyle w:val="Bodyjustified"/>
              <w:keepNext/>
              <w:rPr>
                <w:rFonts w:cs="Arial"/>
              </w:rPr>
            </w:pPr>
            <w:r w:rsidRPr="000A5E0D">
              <w:rPr>
                <w:rFonts w:cs="Arial"/>
              </w:rPr>
              <w:t>Min</w:t>
            </w:r>
          </w:p>
        </w:tc>
        <w:tc>
          <w:tcPr>
            <w:tcW w:w="860" w:type="dxa"/>
          </w:tcPr>
          <w:p w14:paraId="47C987B1" w14:textId="77777777" w:rsidR="0052310C" w:rsidRPr="000A5E0D" w:rsidRDefault="0052310C" w:rsidP="00BA7A6E">
            <w:pPr>
              <w:pStyle w:val="Bodyjustified"/>
              <w:keepNext/>
              <w:rPr>
                <w:rFonts w:cs="Arial"/>
              </w:rPr>
            </w:pPr>
            <w:r w:rsidRPr="000A5E0D">
              <w:rPr>
                <w:rFonts w:cs="Arial"/>
              </w:rPr>
              <w:t>Max</w:t>
            </w:r>
          </w:p>
        </w:tc>
        <w:tc>
          <w:tcPr>
            <w:tcW w:w="860" w:type="dxa"/>
            <w:vMerge/>
          </w:tcPr>
          <w:p w14:paraId="19675CD5" w14:textId="77777777" w:rsidR="0052310C" w:rsidRPr="000A5E0D" w:rsidRDefault="0052310C" w:rsidP="00BA7A6E">
            <w:pPr>
              <w:pStyle w:val="Bodyjustified"/>
              <w:keepNext/>
              <w:rPr>
                <w:rFonts w:cs="Arial"/>
                <w:lang w:val="en-US"/>
              </w:rPr>
            </w:pPr>
          </w:p>
        </w:tc>
      </w:tr>
      <w:tr w:rsidR="00ED5A44" w:rsidRPr="000A5E0D" w14:paraId="2B48E0CA" w14:textId="77777777" w:rsidTr="003C4E29">
        <w:trPr>
          <w:trHeight w:val="318"/>
        </w:trPr>
        <w:tc>
          <w:tcPr>
            <w:tcW w:w="3118" w:type="dxa"/>
            <w:vAlign w:val="center"/>
          </w:tcPr>
          <w:p w14:paraId="07E6C096" w14:textId="3FE6B35A" w:rsidR="00ED5A44" w:rsidRPr="000A5E0D" w:rsidRDefault="00ED5A44" w:rsidP="00ED5A44">
            <w:pPr>
              <w:pStyle w:val="Bodyjustified"/>
              <w:keepNext/>
              <w:jc w:val="left"/>
              <w:rPr>
                <w:rFonts w:cs="Arial"/>
              </w:rPr>
            </w:pPr>
            <w:r>
              <w:rPr>
                <w:lang w:val="en-US"/>
              </w:rPr>
              <w:t>Reverse Current 2</w:t>
            </w:r>
          </w:p>
        </w:tc>
        <w:tc>
          <w:tcPr>
            <w:tcW w:w="1247" w:type="dxa"/>
            <w:vAlign w:val="center"/>
          </w:tcPr>
          <w:p w14:paraId="3A76FCF4" w14:textId="6807FF35" w:rsidR="00ED5A44" w:rsidRPr="000A5E0D" w:rsidRDefault="00ED5A44" w:rsidP="00ED5A44">
            <w:pPr>
              <w:pStyle w:val="Bodyjustified"/>
              <w:keepNext/>
              <w:rPr>
                <w:rFonts w:cs="Arial"/>
              </w:rPr>
            </w:pPr>
            <w:r>
              <w:rPr>
                <w:lang w:val="en-US"/>
              </w:rPr>
              <w:t>I</w:t>
            </w:r>
            <w:r>
              <w:rPr>
                <w:vertAlign w:val="subscript"/>
                <w:lang w:val="en-US"/>
              </w:rPr>
              <w:t>R2</w:t>
            </w:r>
          </w:p>
        </w:tc>
        <w:tc>
          <w:tcPr>
            <w:tcW w:w="1134" w:type="dxa"/>
            <w:vAlign w:val="center"/>
          </w:tcPr>
          <w:p w14:paraId="15F036BA" w14:textId="6007EC58" w:rsidR="00ED5A44" w:rsidRPr="000A5E0D" w:rsidRDefault="00ED5A44" w:rsidP="00ED5A44">
            <w:pPr>
              <w:pStyle w:val="Bodyjustified"/>
              <w:keepNext/>
              <w:rPr>
                <w:rFonts w:cs="Arial"/>
              </w:rPr>
            </w:pPr>
            <w:r>
              <w:rPr>
                <w:lang w:val="en-US"/>
              </w:rPr>
              <w:t>±3</w:t>
            </w:r>
          </w:p>
        </w:tc>
        <w:tc>
          <w:tcPr>
            <w:tcW w:w="860" w:type="dxa"/>
            <w:vAlign w:val="center"/>
          </w:tcPr>
          <w:p w14:paraId="3B704A00" w14:textId="265CB180" w:rsidR="00ED5A44" w:rsidRPr="000A5E0D" w:rsidRDefault="00ED5A44" w:rsidP="00ED5A44">
            <w:pPr>
              <w:pStyle w:val="Bodyjustified"/>
              <w:keepNext/>
              <w:rPr>
                <w:rFonts w:cs="Arial"/>
              </w:rPr>
            </w:pPr>
            <w:r>
              <w:rPr>
                <w:lang w:val="en-US"/>
              </w:rPr>
              <w:t>-</w:t>
            </w:r>
          </w:p>
        </w:tc>
        <w:tc>
          <w:tcPr>
            <w:tcW w:w="860" w:type="dxa"/>
            <w:vAlign w:val="center"/>
          </w:tcPr>
          <w:p w14:paraId="5DD3B6F8" w14:textId="4FF403B9" w:rsidR="00ED5A44" w:rsidRPr="000A5E0D" w:rsidRDefault="00ED5A44" w:rsidP="00ED5A44">
            <w:pPr>
              <w:pStyle w:val="Bodyjustified"/>
              <w:keepNext/>
              <w:rPr>
                <w:rFonts w:cs="Arial"/>
              </w:rPr>
            </w:pPr>
            <w:r>
              <w:rPr>
                <w:lang w:val="en-US"/>
              </w:rPr>
              <w:t>5</w:t>
            </w:r>
          </w:p>
        </w:tc>
        <w:tc>
          <w:tcPr>
            <w:tcW w:w="860" w:type="dxa"/>
            <w:vAlign w:val="center"/>
          </w:tcPr>
          <w:p w14:paraId="1E1F2130" w14:textId="26FE5075" w:rsidR="00ED5A44" w:rsidRPr="000A5E0D" w:rsidRDefault="00ED5A44" w:rsidP="00ED5A44">
            <w:pPr>
              <w:pStyle w:val="Bodyjustified"/>
              <w:keepNext/>
              <w:rPr>
                <w:rFonts w:cs="Arial"/>
              </w:rPr>
            </w:pPr>
            <w:r>
              <w:rPr>
                <w:lang w:val="en-US"/>
              </w:rPr>
              <w:t>nA</w:t>
            </w:r>
          </w:p>
        </w:tc>
      </w:tr>
      <w:tr w:rsidR="00ED5A44" w:rsidRPr="000A5E0D" w14:paraId="6DB6C9C1" w14:textId="77777777" w:rsidTr="003C4E29">
        <w:trPr>
          <w:trHeight w:val="318"/>
        </w:trPr>
        <w:tc>
          <w:tcPr>
            <w:tcW w:w="3118" w:type="dxa"/>
          </w:tcPr>
          <w:p w14:paraId="25E4819F" w14:textId="044D2416" w:rsidR="00ED5A44" w:rsidRPr="000A5E0D" w:rsidRDefault="00ED5A44" w:rsidP="00ED5A44">
            <w:pPr>
              <w:pStyle w:val="Bodyjustified"/>
              <w:keepNext/>
              <w:jc w:val="left"/>
              <w:rPr>
                <w:rFonts w:cs="Arial"/>
              </w:rPr>
            </w:pPr>
            <w:r>
              <w:rPr>
                <w:lang w:val="en-US"/>
              </w:rPr>
              <w:t>Forward Voltage</w:t>
            </w:r>
          </w:p>
        </w:tc>
        <w:tc>
          <w:tcPr>
            <w:tcW w:w="1247" w:type="dxa"/>
          </w:tcPr>
          <w:p w14:paraId="4A4D7B3D" w14:textId="019A0100" w:rsidR="00ED5A44" w:rsidRPr="000A5E0D" w:rsidRDefault="00ED5A44" w:rsidP="00BA7A6E">
            <w:pPr>
              <w:pStyle w:val="Bodyjustified"/>
              <w:keepNext/>
              <w:rPr>
                <w:rFonts w:cs="Arial"/>
              </w:rPr>
            </w:pPr>
            <w:r>
              <w:rPr>
                <w:lang w:val="en-US"/>
              </w:rPr>
              <w:t>V</w:t>
            </w:r>
            <w:r>
              <w:rPr>
                <w:vertAlign w:val="subscript"/>
                <w:lang w:val="en-US"/>
              </w:rPr>
              <w:t>F</w:t>
            </w:r>
          </w:p>
        </w:tc>
        <w:tc>
          <w:tcPr>
            <w:tcW w:w="1134" w:type="dxa"/>
          </w:tcPr>
          <w:p w14:paraId="04DC0B29" w14:textId="77777777" w:rsidR="00ED5A44" w:rsidRDefault="00ED5A44">
            <w:pPr>
              <w:pStyle w:val="Bodyjustified"/>
              <w:rPr>
                <w:lang w:val="en-US"/>
              </w:rPr>
            </w:pPr>
            <w:r>
              <w:rPr>
                <w:lang w:val="en-US"/>
              </w:rPr>
              <w:t>±20</w:t>
            </w:r>
          </w:p>
          <w:p w14:paraId="08A4E127" w14:textId="77777777" w:rsidR="00ED5A44" w:rsidRDefault="00ED5A44">
            <w:pPr>
              <w:pStyle w:val="Bodyjustified"/>
              <w:rPr>
                <w:lang w:val="en-US"/>
              </w:rPr>
            </w:pPr>
            <w:r>
              <w:rPr>
                <w:lang w:val="en-US"/>
              </w:rPr>
              <w:t>or (2)</w:t>
            </w:r>
          </w:p>
          <w:p w14:paraId="197DC222" w14:textId="385E484F" w:rsidR="00ED5A44" w:rsidRPr="000A5E0D" w:rsidRDefault="00ED5A44" w:rsidP="00BA7A6E">
            <w:pPr>
              <w:pStyle w:val="Bodyjustified"/>
              <w:keepNext/>
              <w:rPr>
                <w:rFonts w:cs="Arial"/>
              </w:rPr>
            </w:pPr>
            <w:r>
              <w:rPr>
                <w:lang w:val="en-US"/>
              </w:rPr>
              <w:t>±5%</w:t>
            </w:r>
          </w:p>
        </w:tc>
        <w:tc>
          <w:tcPr>
            <w:tcW w:w="860" w:type="dxa"/>
          </w:tcPr>
          <w:p w14:paraId="088D4635" w14:textId="2F5B8AF5" w:rsidR="00ED5A44" w:rsidRPr="000A5E0D" w:rsidRDefault="00ED5A44" w:rsidP="00BA7A6E">
            <w:pPr>
              <w:pStyle w:val="Bodyjustified"/>
              <w:keepNext/>
              <w:rPr>
                <w:rFonts w:cs="Arial"/>
              </w:rPr>
            </w:pPr>
            <w:r>
              <w:rPr>
                <w:lang w:val="en-US"/>
              </w:rPr>
              <w:t>-</w:t>
            </w:r>
          </w:p>
        </w:tc>
        <w:tc>
          <w:tcPr>
            <w:tcW w:w="860" w:type="dxa"/>
          </w:tcPr>
          <w:p w14:paraId="2ECB070B" w14:textId="0CF76C31" w:rsidR="00ED5A44" w:rsidRPr="000A5E0D" w:rsidRDefault="00ED5A44" w:rsidP="00BA7A6E">
            <w:pPr>
              <w:pStyle w:val="Bodyjustified"/>
              <w:keepNext/>
              <w:rPr>
                <w:rFonts w:cs="Arial"/>
              </w:rPr>
            </w:pPr>
            <w:r>
              <w:rPr>
                <w:lang w:val="en-US"/>
              </w:rPr>
              <w:t>1.1</w:t>
            </w:r>
          </w:p>
        </w:tc>
        <w:tc>
          <w:tcPr>
            <w:tcW w:w="860" w:type="dxa"/>
          </w:tcPr>
          <w:p w14:paraId="5B3A3B59" w14:textId="77777777" w:rsidR="00ED5A44" w:rsidRDefault="00ED5A44">
            <w:pPr>
              <w:pStyle w:val="Bodyjustified"/>
              <w:rPr>
                <w:lang w:val="en-US"/>
              </w:rPr>
            </w:pPr>
            <w:r>
              <w:rPr>
                <w:lang w:val="en-US"/>
              </w:rPr>
              <w:t>mV</w:t>
            </w:r>
          </w:p>
          <w:p w14:paraId="3DD9F5C8" w14:textId="0AFE5CC9" w:rsidR="00ED5A44" w:rsidRPr="000A5E0D" w:rsidRDefault="00ED5A44" w:rsidP="00BA7A6E">
            <w:pPr>
              <w:pStyle w:val="Bodyjustified"/>
              <w:keepNext/>
              <w:rPr>
                <w:rFonts w:cs="Arial"/>
              </w:rPr>
            </w:pPr>
          </w:p>
        </w:tc>
      </w:tr>
      <w:tr w:rsidR="00ED5A44" w:rsidRPr="000A5E0D" w14:paraId="67696DE5" w14:textId="77777777" w:rsidTr="003C4E29">
        <w:trPr>
          <w:trHeight w:val="318"/>
        </w:trPr>
        <w:tc>
          <w:tcPr>
            <w:tcW w:w="3118" w:type="dxa"/>
            <w:vAlign w:val="center"/>
          </w:tcPr>
          <w:p w14:paraId="3D3EB219" w14:textId="7AE7022D" w:rsidR="00ED5A44" w:rsidRPr="000A5E0D" w:rsidRDefault="00ED5A44" w:rsidP="00BA7A6E">
            <w:pPr>
              <w:pStyle w:val="Bodyjustified"/>
              <w:keepNext/>
              <w:jc w:val="left"/>
              <w:rPr>
                <w:rFonts w:cs="Arial"/>
              </w:rPr>
            </w:pPr>
            <w:r>
              <w:rPr>
                <w:lang w:val="en-US"/>
              </w:rPr>
              <w:t>Forward Resistance 1</w:t>
            </w:r>
          </w:p>
        </w:tc>
        <w:tc>
          <w:tcPr>
            <w:tcW w:w="1247" w:type="dxa"/>
            <w:vAlign w:val="center"/>
          </w:tcPr>
          <w:p w14:paraId="29434027" w14:textId="6B0317E2" w:rsidR="00ED5A44" w:rsidRPr="000A5E0D" w:rsidRDefault="00ED5A44" w:rsidP="00BA7A6E">
            <w:pPr>
              <w:pStyle w:val="Bodyjustified"/>
              <w:keepNext/>
              <w:rPr>
                <w:rFonts w:cs="Arial"/>
              </w:rPr>
            </w:pPr>
            <w:r>
              <w:rPr>
                <w:lang w:val="en-US"/>
              </w:rPr>
              <w:t>R</w:t>
            </w:r>
            <w:r>
              <w:rPr>
                <w:vertAlign w:val="subscript"/>
                <w:lang w:val="en-US"/>
              </w:rPr>
              <w:t>F1</w:t>
            </w:r>
          </w:p>
        </w:tc>
        <w:tc>
          <w:tcPr>
            <w:tcW w:w="1134" w:type="dxa"/>
            <w:vAlign w:val="center"/>
          </w:tcPr>
          <w:p w14:paraId="1400CE32" w14:textId="61DDCC29" w:rsidR="00ED5A44" w:rsidRPr="000A5E0D" w:rsidRDefault="00ED5A44" w:rsidP="00BA7A6E">
            <w:pPr>
              <w:pStyle w:val="Bodyjustified"/>
              <w:keepNext/>
              <w:rPr>
                <w:rFonts w:cs="Arial"/>
              </w:rPr>
            </w:pPr>
            <w:r>
              <w:rPr>
                <w:lang w:val="en-US"/>
              </w:rPr>
              <w:t>±15%</w:t>
            </w:r>
          </w:p>
        </w:tc>
        <w:tc>
          <w:tcPr>
            <w:tcW w:w="860" w:type="dxa"/>
            <w:vAlign w:val="center"/>
          </w:tcPr>
          <w:p w14:paraId="7DF30636" w14:textId="0E5366A9" w:rsidR="00ED5A44" w:rsidRPr="000A5E0D" w:rsidRDefault="00ED5A44" w:rsidP="00BA7A6E">
            <w:pPr>
              <w:pStyle w:val="Bodyjustified"/>
              <w:keepNext/>
              <w:rPr>
                <w:rFonts w:cs="Arial"/>
              </w:rPr>
            </w:pPr>
            <w:r>
              <w:rPr>
                <w:lang w:val="en-US"/>
              </w:rPr>
              <w:t>-</w:t>
            </w:r>
          </w:p>
        </w:tc>
        <w:tc>
          <w:tcPr>
            <w:tcW w:w="860" w:type="dxa"/>
            <w:vAlign w:val="center"/>
          </w:tcPr>
          <w:p w14:paraId="6F4252B4" w14:textId="0A212FE0" w:rsidR="00ED5A44" w:rsidRPr="000A5E0D" w:rsidRDefault="00ED5A44" w:rsidP="00BA7A6E">
            <w:pPr>
              <w:pStyle w:val="Bodyjustified"/>
              <w:keepNext/>
              <w:rPr>
                <w:rFonts w:cs="Arial"/>
              </w:rPr>
            </w:pPr>
            <w:r>
              <w:rPr>
                <w:lang w:val="en-US"/>
              </w:rPr>
              <w:t>3.5</w:t>
            </w:r>
          </w:p>
        </w:tc>
        <w:tc>
          <w:tcPr>
            <w:tcW w:w="860" w:type="dxa"/>
            <w:vAlign w:val="center"/>
          </w:tcPr>
          <w:p w14:paraId="5E6BC4CA" w14:textId="5DF79650" w:rsidR="00ED5A44" w:rsidRPr="000A5E0D" w:rsidRDefault="00ED5A44" w:rsidP="00BA7A6E">
            <w:pPr>
              <w:pStyle w:val="Bodyjustified"/>
              <w:keepNext/>
              <w:rPr>
                <w:rFonts w:cs="Arial"/>
              </w:rPr>
            </w:pPr>
            <w:r>
              <w:rPr>
                <w:lang w:val="en-US"/>
              </w:rPr>
              <w:t>Ω</w:t>
            </w:r>
          </w:p>
        </w:tc>
      </w:tr>
    </w:tbl>
    <w:p w14:paraId="3B8498CE" w14:textId="77777777" w:rsidR="00A04525" w:rsidRDefault="008D5D79" w:rsidP="008D5D79">
      <w:pPr>
        <w:pStyle w:val="NOTES"/>
      </w:pPr>
      <w:r>
        <w:t>NOTES</w:t>
      </w:r>
      <w:r w:rsidR="00A04525">
        <w:t>:</w:t>
      </w:r>
    </w:p>
    <w:p w14:paraId="3377FF12" w14:textId="639BC14F" w:rsidR="00F26C4E" w:rsidRDefault="00F26C4E" w:rsidP="0094567E">
      <w:pPr>
        <w:pStyle w:val="numericallist"/>
      </w:pPr>
      <w:r>
        <w:rPr>
          <w:rFonts w:cs="Arial"/>
        </w:rPr>
        <w:t>Δ</w:t>
      </w:r>
      <w:r>
        <w:t xml:space="preserve">1 = </w:t>
      </w:r>
      <w:r>
        <w:rPr>
          <w:rFonts w:cs="Arial"/>
        </w:rPr>
        <w:t>Δ</w:t>
      </w:r>
      <w:r>
        <w:t>2.</w:t>
      </w:r>
    </w:p>
    <w:p w14:paraId="68E6DAB8" w14:textId="08E51A8F" w:rsidR="00A04525" w:rsidRDefault="00A04525" w:rsidP="0094567E">
      <w:pPr>
        <w:pStyle w:val="numericallist"/>
      </w:pPr>
      <w:r>
        <w:t>Whichever is the greater.</w:t>
      </w:r>
    </w:p>
    <w:p w14:paraId="7B61B469" w14:textId="77777777" w:rsidR="00A04525" w:rsidRDefault="00A04525" w:rsidP="00BA7A6E">
      <w:pPr>
        <w:pStyle w:val="Heading2"/>
      </w:pPr>
      <w:bookmarkStart w:id="30" w:name="_Toc459040030"/>
      <w:r>
        <w:lastRenderedPageBreak/>
        <w:t>INTERMEDIATE AND END-POINT ELECTRICAL MEASUREMENTS</w:t>
      </w:r>
      <w:bookmarkEnd w:id="30"/>
    </w:p>
    <w:p w14:paraId="6E530BBD" w14:textId="3D195E70" w:rsidR="00A04525" w:rsidRDefault="00A04525" w:rsidP="00BA7A6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+2</w:t>
      </w:r>
      <w:r w:rsidR="00895743">
        <w:t>5</w:t>
      </w:r>
      <w:r w:rsidR="007B1059">
        <w:t xml:space="preserve"> </w:t>
      </w:r>
      <w:r w:rsidR="007B1059">
        <w:rPr>
          <w:rFonts w:cs="Arial"/>
        </w:rPr>
        <w:t>±</w:t>
      </w:r>
      <w:r w:rsidR="007B1059">
        <w:t>3</w:t>
      </w:r>
      <w:r w:rsidR="00C524FD" w:rsidRPr="00C524FD">
        <w:rPr>
          <w:rFonts w:cs="Arial"/>
        </w:rPr>
        <w:t>°</w:t>
      </w:r>
      <w:r w:rsidR="007B1059">
        <w:t>C.</w:t>
      </w:r>
    </w:p>
    <w:p w14:paraId="02F64B93" w14:textId="45D4D6A8" w:rsidR="00A04525" w:rsidRDefault="00A04525" w:rsidP="00BA7A6E">
      <w:pPr>
        <w:keepNext/>
      </w:pPr>
      <w:r>
        <w:t>The test methods and test conditions shall be as per the corresponding test defined in Room Temperature Electrical Measurements.</w:t>
      </w:r>
    </w:p>
    <w:p w14:paraId="3DBDE7E5" w14:textId="77777777" w:rsidR="00A04525" w:rsidRDefault="00A04525" w:rsidP="00BA7A6E">
      <w:pPr>
        <w:keepNext/>
      </w:pPr>
      <w:r>
        <w:t>The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860"/>
      </w:tblGrid>
      <w:tr w:rsidR="00174A2E" w:rsidRPr="00974BB1" w14:paraId="16511204" w14:textId="77777777" w:rsidTr="003C4E29">
        <w:trPr>
          <w:trHeight w:val="318"/>
        </w:trPr>
        <w:tc>
          <w:tcPr>
            <w:tcW w:w="3118" w:type="dxa"/>
            <w:vMerge w:val="restart"/>
          </w:tcPr>
          <w:p w14:paraId="39761D74" w14:textId="77777777" w:rsidR="00174A2E" w:rsidRPr="00974BB1" w:rsidRDefault="00174A2E" w:rsidP="00BA7A6E">
            <w:pPr>
              <w:pStyle w:val="Bodyjustified"/>
              <w:keepNext/>
            </w:pPr>
            <w:r w:rsidRPr="00974BB1">
              <w:t>Characteristics</w:t>
            </w:r>
          </w:p>
        </w:tc>
        <w:tc>
          <w:tcPr>
            <w:tcW w:w="1247" w:type="dxa"/>
            <w:vMerge w:val="restart"/>
          </w:tcPr>
          <w:p w14:paraId="0354ACC8" w14:textId="77777777" w:rsidR="00174A2E" w:rsidRPr="00974BB1" w:rsidRDefault="00174A2E" w:rsidP="00BA7A6E">
            <w:pPr>
              <w:pStyle w:val="Bodyjustified"/>
              <w:keepNext/>
            </w:pPr>
            <w:r w:rsidRPr="00974BB1">
              <w:t>Symbols</w:t>
            </w:r>
          </w:p>
        </w:tc>
        <w:tc>
          <w:tcPr>
            <w:tcW w:w="1720" w:type="dxa"/>
            <w:gridSpan w:val="2"/>
          </w:tcPr>
          <w:p w14:paraId="62752CA0" w14:textId="77777777" w:rsidR="00174A2E" w:rsidRPr="00974BB1" w:rsidRDefault="00174A2E" w:rsidP="00BA7A6E">
            <w:pPr>
              <w:pStyle w:val="Bodyjustified"/>
              <w:keepNext/>
            </w:pPr>
            <w:r w:rsidRPr="00974BB1">
              <w:t>Limits</w:t>
            </w:r>
          </w:p>
        </w:tc>
        <w:tc>
          <w:tcPr>
            <w:tcW w:w="860" w:type="dxa"/>
            <w:vMerge w:val="restart"/>
          </w:tcPr>
          <w:p w14:paraId="443DEA44" w14:textId="77777777" w:rsidR="00174A2E" w:rsidRPr="00974BB1" w:rsidRDefault="00174A2E" w:rsidP="00BA7A6E">
            <w:pPr>
              <w:pStyle w:val="Bodyjustified"/>
              <w:keepNext/>
            </w:pPr>
            <w:r w:rsidRPr="00974BB1">
              <w:t>Units</w:t>
            </w:r>
          </w:p>
        </w:tc>
      </w:tr>
      <w:tr w:rsidR="00174A2E" w:rsidRPr="00974BB1" w14:paraId="150FFD19" w14:textId="77777777" w:rsidTr="003C4E29">
        <w:trPr>
          <w:trHeight w:val="318"/>
        </w:trPr>
        <w:tc>
          <w:tcPr>
            <w:tcW w:w="3118" w:type="dxa"/>
            <w:vMerge/>
          </w:tcPr>
          <w:p w14:paraId="3F2CD8BA" w14:textId="77777777" w:rsidR="00174A2E" w:rsidRPr="00974BB1" w:rsidRDefault="00174A2E" w:rsidP="00BA7A6E">
            <w:pPr>
              <w:pStyle w:val="Bodyjustified"/>
              <w:keepNext/>
            </w:pPr>
          </w:p>
        </w:tc>
        <w:tc>
          <w:tcPr>
            <w:tcW w:w="1247" w:type="dxa"/>
            <w:vMerge/>
          </w:tcPr>
          <w:p w14:paraId="36833708" w14:textId="77777777" w:rsidR="00174A2E" w:rsidRPr="00974BB1" w:rsidRDefault="00174A2E" w:rsidP="00BA7A6E">
            <w:pPr>
              <w:pStyle w:val="Bodyjustified"/>
              <w:keepNext/>
            </w:pPr>
          </w:p>
        </w:tc>
        <w:tc>
          <w:tcPr>
            <w:tcW w:w="860" w:type="dxa"/>
          </w:tcPr>
          <w:p w14:paraId="62E2F11D" w14:textId="77777777" w:rsidR="00174A2E" w:rsidRPr="00974BB1" w:rsidRDefault="00174A2E" w:rsidP="00BA7A6E">
            <w:pPr>
              <w:pStyle w:val="Bodyjustified"/>
              <w:keepNext/>
            </w:pPr>
            <w:r w:rsidRPr="00974BB1">
              <w:t>Min</w:t>
            </w:r>
          </w:p>
        </w:tc>
        <w:tc>
          <w:tcPr>
            <w:tcW w:w="860" w:type="dxa"/>
          </w:tcPr>
          <w:p w14:paraId="3748E31E" w14:textId="77777777" w:rsidR="00174A2E" w:rsidRPr="00974BB1" w:rsidRDefault="00174A2E" w:rsidP="00BA7A6E">
            <w:pPr>
              <w:pStyle w:val="Bodyjustified"/>
              <w:keepNext/>
            </w:pPr>
            <w:r w:rsidRPr="00974BB1">
              <w:t>Max</w:t>
            </w:r>
          </w:p>
        </w:tc>
        <w:tc>
          <w:tcPr>
            <w:tcW w:w="860" w:type="dxa"/>
            <w:vMerge/>
          </w:tcPr>
          <w:p w14:paraId="023DB9DD" w14:textId="77777777" w:rsidR="00174A2E" w:rsidRPr="00974BB1" w:rsidRDefault="00174A2E" w:rsidP="00BA7A6E">
            <w:pPr>
              <w:pStyle w:val="Bodyjustified"/>
              <w:keepNext/>
            </w:pPr>
          </w:p>
        </w:tc>
      </w:tr>
      <w:tr w:rsidR="003C4E29" w:rsidRPr="00974BB1" w14:paraId="149E93A6" w14:textId="77777777" w:rsidTr="003C4E29">
        <w:trPr>
          <w:trHeight w:val="318"/>
        </w:trPr>
        <w:tc>
          <w:tcPr>
            <w:tcW w:w="3118" w:type="dxa"/>
            <w:vAlign w:val="center"/>
          </w:tcPr>
          <w:p w14:paraId="216D6933" w14:textId="24122A18" w:rsidR="003C4E29" w:rsidRPr="00974BB1" w:rsidRDefault="003C4E29" w:rsidP="00BA7A6E">
            <w:pPr>
              <w:pStyle w:val="Bodyjustified"/>
              <w:keepNext/>
              <w:jc w:val="left"/>
            </w:pPr>
            <w:r>
              <w:rPr>
                <w:lang w:val="en-US"/>
              </w:rPr>
              <w:t>Reverse Current 1</w:t>
            </w:r>
          </w:p>
        </w:tc>
        <w:tc>
          <w:tcPr>
            <w:tcW w:w="1247" w:type="dxa"/>
            <w:vAlign w:val="center"/>
          </w:tcPr>
          <w:p w14:paraId="7D698E15" w14:textId="710D91F9" w:rsidR="003C4E29" w:rsidRPr="00974BB1" w:rsidRDefault="003C4E29" w:rsidP="00BA7A6E">
            <w:pPr>
              <w:pStyle w:val="Bodyjustified"/>
              <w:keepNext/>
            </w:pPr>
            <w:r>
              <w:rPr>
                <w:lang w:val="en-US"/>
              </w:rPr>
              <w:t>I</w:t>
            </w:r>
            <w:r>
              <w:rPr>
                <w:vertAlign w:val="subscript"/>
                <w:lang w:val="en-US"/>
              </w:rPr>
              <w:t>R1</w:t>
            </w:r>
          </w:p>
        </w:tc>
        <w:tc>
          <w:tcPr>
            <w:tcW w:w="860" w:type="dxa"/>
            <w:vAlign w:val="center"/>
          </w:tcPr>
          <w:p w14:paraId="557CC38C" w14:textId="6A7FB3E2" w:rsidR="003C4E29" w:rsidRPr="00974BB1" w:rsidRDefault="003C4E29" w:rsidP="00BA7A6E">
            <w:pPr>
              <w:pStyle w:val="Bodyjustified"/>
              <w:keepNext/>
            </w:pPr>
            <w:r>
              <w:rPr>
                <w:lang w:val="en-US"/>
              </w:rPr>
              <w:t>-</w:t>
            </w:r>
          </w:p>
        </w:tc>
        <w:tc>
          <w:tcPr>
            <w:tcW w:w="860" w:type="dxa"/>
            <w:vAlign w:val="center"/>
          </w:tcPr>
          <w:p w14:paraId="2E66BEBB" w14:textId="61781EC6" w:rsidR="003C4E29" w:rsidRPr="00974BB1" w:rsidRDefault="003C4E29" w:rsidP="00BA7A6E">
            <w:pPr>
              <w:pStyle w:val="Bodyjustified"/>
              <w:keepNext/>
            </w:pPr>
            <w:r>
              <w:rPr>
                <w:lang w:val="en-US"/>
              </w:rPr>
              <w:t>10</w:t>
            </w:r>
          </w:p>
        </w:tc>
        <w:tc>
          <w:tcPr>
            <w:tcW w:w="860" w:type="dxa"/>
            <w:vAlign w:val="center"/>
          </w:tcPr>
          <w:p w14:paraId="36AFE2DA" w14:textId="653423AB" w:rsidR="003C4E29" w:rsidRPr="00974BB1" w:rsidRDefault="003C4E29" w:rsidP="00BA7A6E">
            <w:pPr>
              <w:pStyle w:val="Bodyjustified"/>
              <w:keepNext/>
            </w:pPr>
            <w:r>
              <w:rPr>
                <w:lang w:val="en-US"/>
              </w:rPr>
              <w:t>µA</w:t>
            </w:r>
          </w:p>
        </w:tc>
      </w:tr>
      <w:tr w:rsidR="003C4E29" w:rsidRPr="00974BB1" w14:paraId="47E2C8A6" w14:textId="77777777" w:rsidTr="003C4E29">
        <w:trPr>
          <w:trHeight w:val="318"/>
        </w:trPr>
        <w:tc>
          <w:tcPr>
            <w:tcW w:w="3118" w:type="dxa"/>
            <w:vAlign w:val="center"/>
          </w:tcPr>
          <w:p w14:paraId="2293019A" w14:textId="4493BDBB" w:rsidR="003C4E29" w:rsidRPr="00974BB1" w:rsidRDefault="003C4E29" w:rsidP="00BA7A6E">
            <w:pPr>
              <w:pStyle w:val="Bodyjustified"/>
              <w:keepNext/>
              <w:jc w:val="left"/>
            </w:pPr>
            <w:r>
              <w:rPr>
                <w:lang w:val="en-US"/>
              </w:rPr>
              <w:t>Reverse Current 2</w:t>
            </w:r>
          </w:p>
        </w:tc>
        <w:tc>
          <w:tcPr>
            <w:tcW w:w="1247" w:type="dxa"/>
            <w:vAlign w:val="center"/>
          </w:tcPr>
          <w:p w14:paraId="7CB1308E" w14:textId="762796CD" w:rsidR="003C4E29" w:rsidRPr="00974BB1" w:rsidRDefault="003C4E29" w:rsidP="00BA7A6E">
            <w:pPr>
              <w:pStyle w:val="Bodyjustified"/>
              <w:keepNext/>
            </w:pPr>
            <w:r>
              <w:rPr>
                <w:lang w:val="en-US"/>
              </w:rPr>
              <w:t>I</w:t>
            </w:r>
            <w:r>
              <w:rPr>
                <w:vertAlign w:val="subscript"/>
                <w:lang w:val="en-US"/>
              </w:rPr>
              <w:t>R2</w:t>
            </w:r>
          </w:p>
        </w:tc>
        <w:tc>
          <w:tcPr>
            <w:tcW w:w="860" w:type="dxa"/>
            <w:vAlign w:val="center"/>
          </w:tcPr>
          <w:p w14:paraId="34A0BFF5" w14:textId="5C03CC72" w:rsidR="003C4E29" w:rsidRPr="00974BB1" w:rsidRDefault="003C4E29" w:rsidP="00BA7A6E">
            <w:pPr>
              <w:pStyle w:val="Bodyjustified"/>
              <w:keepNext/>
            </w:pPr>
            <w:r>
              <w:rPr>
                <w:lang w:val="en-US"/>
              </w:rPr>
              <w:t>-</w:t>
            </w:r>
          </w:p>
        </w:tc>
        <w:tc>
          <w:tcPr>
            <w:tcW w:w="860" w:type="dxa"/>
            <w:vAlign w:val="center"/>
          </w:tcPr>
          <w:p w14:paraId="15F0E3F6" w14:textId="268BF3D9" w:rsidR="003C4E29" w:rsidRPr="00974BB1" w:rsidRDefault="003C4E29" w:rsidP="00BA7A6E">
            <w:pPr>
              <w:pStyle w:val="Bodyjustified"/>
              <w:keepNext/>
            </w:pPr>
            <w:r>
              <w:rPr>
                <w:lang w:val="en-US"/>
              </w:rPr>
              <w:t>5</w:t>
            </w:r>
          </w:p>
        </w:tc>
        <w:tc>
          <w:tcPr>
            <w:tcW w:w="860" w:type="dxa"/>
            <w:vAlign w:val="center"/>
          </w:tcPr>
          <w:p w14:paraId="5566128F" w14:textId="179CC327" w:rsidR="003C4E29" w:rsidRPr="00974BB1" w:rsidRDefault="003C4E29" w:rsidP="00BA7A6E">
            <w:pPr>
              <w:pStyle w:val="Bodyjustified"/>
              <w:keepNext/>
            </w:pPr>
            <w:r>
              <w:rPr>
                <w:lang w:val="en-US"/>
              </w:rPr>
              <w:t>nA</w:t>
            </w:r>
          </w:p>
        </w:tc>
      </w:tr>
      <w:tr w:rsidR="003C4E29" w:rsidRPr="00974BB1" w14:paraId="7E179F80" w14:textId="77777777" w:rsidTr="003C4E29">
        <w:trPr>
          <w:trHeight w:val="318"/>
        </w:trPr>
        <w:tc>
          <w:tcPr>
            <w:tcW w:w="3118" w:type="dxa"/>
            <w:vAlign w:val="center"/>
          </w:tcPr>
          <w:p w14:paraId="7A7EBBB6" w14:textId="77E5DF33" w:rsidR="003C4E29" w:rsidRPr="00974BB1" w:rsidRDefault="003C4E29" w:rsidP="00BA7A6E">
            <w:pPr>
              <w:pStyle w:val="Bodyjustified"/>
              <w:keepNext/>
              <w:jc w:val="left"/>
            </w:pPr>
            <w:r>
              <w:rPr>
                <w:lang w:val="en-US"/>
              </w:rPr>
              <w:t>Forward Voltage</w:t>
            </w:r>
          </w:p>
        </w:tc>
        <w:tc>
          <w:tcPr>
            <w:tcW w:w="1247" w:type="dxa"/>
            <w:vAlign w:val="center"/>
          </w:tcPr>
          <w:p w14:paraId="6AF42AC1" w14:textId="3C9DFCFE" w:rsidR="003C4E29" w:rsidRPr="00974BB1" w:rsidRDefault="003C4E29" w:rsidP="00BA7A6E">
            <w:pPr>
              <w:pStyle w:val="Bodyjustified"/>
              <w:keepNext/>
            </w:pPr>
            <w:r>
              <w:rPr>
                <w:lang w:val="en-US"/>
              </w:rPr>
              <w:t>V</w:t>
            </w:r>
            <w:r>
              <w:rPr>
                <w:vertAlign w:val="subscript"/>
                <w:lang w:val="en-US"/>
              </w:rPr>
              <w:t>F</w:t>
            </w:r>
          </w:p>
        </w:tc>
        <w:tc>
          <w:tcPr>
            <w:tcW w:w="860" w:type="dxa"/>
            <w:vAlign w:val="center"/>
          </w:tcPr>
          <w:p w14:paraId="34190EB2" w14:textId="472FCD11" w:rsidR="003C4E29" w:rsidRPr="00974BB1" w:rsidRDefault="003C4E29" w:rsidP="00BA7A6E">
            <w:pPr>
              <w:pStyle w:val="Bodyjustified"/>
              <w:keepNext/>
            </w:pPr>
            <w:r>
              <w:rPr>
                <w:lang w:val="en-US"/>
              </w:rPr>
              <w:t>-</w:t>
            </w:r>
          </w:p>
        </w:tc>
        <w:tc>
          <w:tcPr>
            <w:tcW w:w="860" w:type="dxa"/>
            <w:vAlign w:val="center"/>
          </w:tcPr>
          <w:p w14:paraId="4055A1C0" w14:textId="5862E860" w:rsidR="003C4E29" w:rsidRPr="00974BB1" w:rsidRDefault="003C4E29" w:rsidP="00BA7A6E">
            <w:pPr>
              <w:pStyle w:val="Bodyjustified"/>
              <w:keepNext/>
            </w:pPr>
            <w:r>
              <w:rPr>
                <w:lang w:val="en-US"/>
              </w:rPr>
              <w:t>1.1</w:t>
            </w:r>
          </w:p>
        </w:tc>
        <w:tc>
          <w:tcPr>
            <w:tcW w:w="860" w:type="dxa"/>
            <w:vAlign w:val="center"/>
          </w:tcPr>
          <w:p w14:paraId="302B097C" w14:textId="06771D85" w:rsidR="003C4E29" w:rsidRPr="00974BB1" w:rsidRDefault="003C4E29" w:rsidP="00BA7A6E">
            <w:pPr>
              <w:pStyle w:val="Bodyjustified"/>
              <w:keepNext/>
            </w:pPr>
            <w:r>
              <w:rPr>
                <w:lang w:val="en-US"/>
              </w:rPr>
              <w:t>V</w:t>
            </w:r>
          </w:p>
        </w:tc>
      </w:tr>
      <w:tr w:rsidR="003C4E29" w:rsidRPr="00974BB1" w14:paraId="40C9AAFD" w14:textId="77777777" w:rsidTr="003C4E29">
        <w:trPr>
          <w:trHeight w:val="318"/>
        </w:trPr>
        <w:tc>
          <w:tcPr>
            <w:tcW w:w="3118" w:type="dxa"/>
            <w:vAlign w:val="center"/>
          </w:tcPr>
          <w:p w14:paraId="112546F6" w14:textId="22B4350F" w:rsidR="003C4E29" w:rsidRPr="00974BB1" w:rsidRDefault="003C4E29" w:rsidP="003C4E29">
            <w:pPr>
              <w:pStyle w:val="Bodyjustified"/>
              <w:keepNext/>
              <w:jc w:val="left"/>
            </w:pPr>
            <w:r>
              <w:rPr>
                <w:lang w:val="en-US"/>
              </w:rPr>
              <w:t>Total Capacitance</w:t>
            </w:r>
          </w:p>
        </w:tc>
        <w:tc>
          <w:tcPr>
            <w:tcW w:w="1247" w:type="dxa"/>
            <w:vAlign w:val="center"/>
          </w:tcPr>
          <w:p w14:paraId="5E2005BC" w14:textId="76644DB3" w:rsidR="003C4E29" w:rsidRPr="00974BB1" w:rsidRDefault="003C4E29" w:rsidP="003C4E29">
            <w:pPr>
              <w:pStyle w:val="Bodyjustified"/>
              <w:keepNext/>
            </w:pPr>
            <w:r>
              <w:rPr>
                <w:lang w:val="en-US"/>
              </w:rPr>
              <w:t>C</w:t>
            </w:r>
            <w:r>
              <w:rPr>
                <w:vertAlign w:val="subscript"/>
                <w:lang w:val="en-US"/>
              </w:rPr>
              <w:t>T</w:t>
            </w:r>
          </w:p>
        </w:tc>
        <w:tc>
          <w:tcPr>
            <w:tcW w:w="860" w:type="dxa"/>
            <w:vAlign w:val="center"/>
          </w:tcPr>
          <w:p w14:paraId="0D88EA3F" w14:textId="0105B049" w:rsidR="003C4E29" w:rsidRDefault="003C4E29" w:rsidP="003C4E29">
            <w:pPr>
              <w:pStyle w:val="Bodyjustified"/>
              <w:keepNext/>
            </w:pPr>
            <w:r>
              <w:rPr>
                <w:lang w:val="en-US"/>
              </w:rPr>
              <w:t>-</w:t>
            </w:r>
          </w:p>
        </w:tc>
        <w:tc>
          <w:tcPr>
            <w:tcW w:w="860" w:type="dxa"/>
            <w:vAlign w:val="center"/>
          </w:tcPr>
          <w:p w14:paraId="588F2A68" w14:textId="52489558" w:rsidR="003C4E29" w:rsidRDefault="003C4E29" w:rsidP="003C4E29">
            <w:pPr>
              <w:pStyle w:val="Bodyjustified"/>
              <w:keepNext/>
            </w:pPr>
            <w:r>
              <w:rPr>
                <w:lang w:val="en-US"/>
              </w:rPr>
              <w:t>0.24</w:t>
            </w:r>
          </w:p>
        </w:tc>
        <w:tc>
          <w:tcPr>
            <w:tcW w:w="860" w:type="dxa"/>
            <w:vAlign w:val="center"/>
          </w:tcPr>
          <w:p w14:paraId="075AC87A" w14:textId="45962CFB" w:rsidR="003C4E29" w:rsidRPr="00974BB1" w:rsidRDefault="003C4E29" w:rsidP="003C4E29">
            <w:pPr>
              <w:pStyle w:val="Bodyjustified"/>
              <w:keepNext/>
            </w:pPr>
            <w:r>
              <w:rPr>
                <w:lang w:val="en-US"/>
              </w:rPr>
              <w:t>pF</w:t>
            </w:r>
          </w:p>
        </w:tc>
      </w:tr>
      <w:tr w:rsidR="003C4E29" w:rsidRPr="00974BB1" w14:paraId="497C1221" w14:textId="77777777" w:rsidTr="003C4E29">
        <w:trPr>
          <w:trHeight w:val="318"/>
        </w:trPr>
        <w:tc>
          <w:tcPr>
            <w:tcW w:w="3118" w:type="dxa"/>
            <w:vAlign w:val="center"/>
          </w:tcPr>
          <w:p w14:paraId="623853D5" w14:textId="5179C771" w:rsidR="003C4E29" w:rsidRPr="00974BB1" w:rsidRDefault="003C4E29" w:rsidP="003C4E29">
            <w:pPr>
              <w:pStyle w:val="Bodyjustified"/>
              <w:keepNext/>
              <w:jc w:val="left"/>
            </w:pPr>
            <w:r>
              <w:rPr>
                <w:lang w:val="en-US"/>
              </w:rPr>
              <w:t>Forward Resistance 1</w:t>
            </w:r>
          </w:p>
        </w:tc>
        <w:tc>
          <w:tcPr>
            <w:tcW w:w="1247" w:type="dxa"/>
            <w:vAlign w:val="center"/>
          </w:tcPr>
          <w:p w14:paraId="25F4EFD1" w14:textId="3D5ADF6B" w:rsidR="003C4E29" w:rsidRPr="00974BB1" w:rsidRDefault="003C4E29" w:rsidP="003C4E29">
            <w:pPr>
              <w:pStyle w:val="Bodyjustified"/>
              <w:keepNext/>
            </w:pPr>
            <w:r>
              <w:rPr>
                <w:lang w:val="en-US"/>
              </w:rPr>
              <w:t>R</w:t>
            </w:r>
            <w:r>
              <w:rPr>
                <w:vertAlign w:val="subscript"/>
                <w:lang w:val="en-US"/>
              </w:rPr>
              <w:t>F1</w:t>
            </w:r>
          </w:p>
        </w:tc>
        <w:tc>
          <w:tcPr>
            <w:tcW w:w="860" w:type="dxa"/>
            <w:vAlign w:val="center"/>
          </w:tcPr>
          <w:p w14:paraId="40A0EBCF" w14:textId="624827A0" w:rsidR="003C4E29" w:rsidRPr="00974BB1" w:rsidRDefault="003C4E29" w:rsidP="003C4E29">
            <w:pPr>
              <w:pStyle w:val="Bodyjustified"/>
              <w:keepNext/>
            </w:pPr>
            <w:r>
              <w:rPr>
                <w:lang w:val="en-US"/>
              </w:rPr>
              <w:t>-</w:t>
            </w:r>
          </w:p>
        </w:tc>
        <w:tc>
          <w:tcPr>
            <w:tcW w:w="860" w:type="dxa"/>
            <w:vAlign w:val="center"/>
          </w:tcPr>
          <w:p w14:paraId="78833797" w14:textId="7775B9FA" w:rsidR="003C4E29" w:rsidRPr="00974BB1" w:rsidRDefault="003C4E29" w:rsidP="003C4E29">
            <w:pPr>
              <w:pStyle w:val="Bodyjustified"/>
              <w:keepNext/>
            </w:pPr>
            <w:r>
              <w:rPr>
                <w:lang w:val="en-US"/>
              </w:rPr>
              <w:t>3.5</w:t>
            </w:r>
          </w:p>
        </w:tc>
        <w:tc>
          <w:tcPr>
            <w:tcW w:w="860" w:type="dxa"/>
            <w:vAlign w:val="center"/>
          </w:tcPr>
          <w:p w14:paraId="5CF8A26D" w14:textId="34F3A0A8" w:rsidR="003C4E29" w:rsidRPr="00974BB1" w:rsidRDefault="003C4E29" w:rsidP="003C4E29">
            <w:pPr>
              <w:pStyle w:val="Bodyjustified"/>
              <w:keepNext/>
            </w:pPr>
            <w:r>
              <w:rPr>
                <w:lang w:val="en-US"/>
              </w:rPr>
              <w:t>Ω</w:t>
            </w:r>
          </w:p>
        </w:tc>
      </w:tr>
      <w:tr w:rsidR="003C4E29" w:rsidRPr="00974BB1" w14:paraId="3CF42641" w14:textId="77777777" w:rsidTr="003C4E29">
        <w:trPr>
          <w:trHeight w:val="318"/>
        </w:trPr>
        <w:tc>
          <w:tcPr>
            <w:tcW w:w="3118" w:type="dxa"/>
            <w:vAlign w:val="center"/>
          </w:tcPr>
          <w:p w14:paraId="2F0B5469" w14:textId="6B232383" w:rsidR="003C4E29" w:rsidRPr="00974BB1" w:rsidRDefault="003C4E29" w:rsidP="00EB2AE5">
            <w:pPr>
              <w:pStyle w:val="Bodyjustified"/>
              <w:jc w:val="left"/>
            </w:pPr>
            <w:r>
              <w:rPr>
                <w:lang w:val="en-US"/>
              </w:rPr>
              <w:t>Forward Resistance 2</w:t>
            </w:r>
          </w:p>
        </w:tc>
        <w:tc>
          <w:tcPr>
            <w:tcW w:w="1247" w:type="dxa"/>
            <w:vAlign w:val="center"/>
          </w:tcPr>
          <w:p w14:paraId="60B21782" w14:textId="78201A7C" w:rsidR="003C4E29" w:rsidRPr="00974BB1" w:rsidRDefault="003C4E29" w:rsidP="00EB2AE5">
            <w:pPr>
              <w:pStyle w:val="Bodyjustified"/>
            </w:pPr>
            <w:r>
              <w:rPr>
                <w:lang w:val="en-US"/>
              </w:rPr>
              <w:t>R</w:t>
            </w:r>
            <w:r>
              <w:rPr>
                <w:vertAlign w:val="subscript"/>
                <w:lang w:val="en-US"/>
              </w:rPr>
              <w:t>F2</w:t>
            </w:r>
          </w:p>
        </w:tc>
        <w:tc>
          <w:tcPr>
            <w:tcW w:w="860" w:type="dxa"/>
            <w:vAlign w:val="center"/>
          </w:tcPr>
          <w:p w14:paraId="2B3CCE7D" w14:textId="105BD0B1" w:rsidR="003C4E29" w:rsidRPr="00974BB1" w:rsidRDefault="003C4E29" w:rsidP="00EB2AE5">
            <w:pPr>
              <w:pStyle w:val="Bodyjustified"/>
            </w:pPr>
            <w:r>
              <w:rPr>
                <w:lang w:val="en-US"/>
              </w:rPr>
              <w:t>-</w:t>
            </w:r>
          </w:p>
        </w:tc>
        <w:tc>
          <w:tcPr>
            <w:tcW w:w="860" w:type="dxa"/>
            <w:vAlign w:val="center"/>
          </w:tcPr>
          <w:p w14:paraId="56CA5957" w14:textId="1D444BED" w:rsidR="003C4E29" w:rsidRPr="00974BB1" w:rsidRDefault="003C4E29" w:rsidP="00EB2AE5">
            <w:pPr>
              <w:pStyle w:val="Bodyjustified"/>
            </w:pPr>
            <w:r>
              <w:rPr>
                <w:lang w:val="en-US"/>
              </w:rPr>
              <w:t>2.5</w:t>
            </w:r>
          </w:p>
        </w:tc>
        <w:tc>
          <w:tcPr>
            <w:tcW w:w="860" w:type="dxa"/>
            <w:vAlign w:val="center"/>
          </w:tcPr>
          <w:p w14:paraId="2BD246D5" w14:textId="7F643058" w:rsidR="003C4E29" w:rsidRPr="00974BB1" w:rsidRDefault="003C4E29" w:rsidP="00EB2AE5">
            <w:pPr>
              <w:pStyle w:val="Bodyjustified"/>
            </w:pPr>
            <w:r>
              <w:rPr>
                <w:lang w:val="en-US"/>
              </w:rPr>
              <w:t>Ω</w:t>
            </w:r>
          </w:p>
        </w:tc>
      </w:tr>
    </w:tbl>
    <w:p w14:paraId="39C3CB80" w14:textId="6D40D28E" w:rsidR="00A04525" w:rsidRDefault="00A04525" w:rsidP="007B1059">
      <w:pPr>
        <w:pStyle w:val="Heading2"/>
      </w:pPr>
      <w:bookmarkStart w:id="31" w:name="_Toc459040031"/>
      <w:r>
        <w:t xml:space="preserve">BURN-IN </w:t>
      </w:r>
      <w:r w:rsidR="000A684B">
        <w:t xml:space="preserve">1 </w:t>
      </w:r>
      <w:r>
        <w:t>CONDITIONS</w:t>
      </w:r>
      <w:bookmarkEnd w:id="31"/>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A166E4" w14:paraId="39A8395C" w14:textId="77777777" w:rsidTr="00A166E4">
        <w:trPr>
          <w:trHeight w:val="340"/>
        </w:trPr>
        <w:tc>
          <w:tcPr>
            <w:tcW w:w="3118" w:type="dxa"/>
          </w:tcPr>
          <w:p w14:paraId="2762B2F6" w14:textId="77777777" w:rsidR="00974BB1" w:rsidRPr="00A166E4" w:rsidRDefault="00974BB1" w:rsidP="00A166E4">
            <w:pPr>
              <w:pStyle w:val="Bodyjustified"/>
            </w:pPr>
            <w:r w:rsidRPr="00A166E4">
              <w:t>Characteristics</w:t>
            </w:r>
          </w:p>
        </w:tc>
        <w:tc>
          <w:tcPr>
            <w:tcW w:w="1247" w:type="dxa"/>
          </w:tcPr>
          <w:p w14:paraId="10784975" w14:textId="77777777" w:rsidR="00974BB1" w:rsidRPr="00A166E4" w:rsidRDefault="00974BB1" w:rsidP="00A166E4">
            <w:pPr>
              <w:pStyle w:val="Bodyjustified"/>
            </w:pPr>
            <w:r w:rsidRPr="00A166E4">
              <w:t>Symbols</w:t>
            </w:r>
          </w:p>
        </w:tc>
        <w:tc>
          <w:tcPr>
            <w:tcW w:w="2665" w:type="dxa"/>
          </w:tcPr>
          <w:p w14:paraId="71A6C8EB" w14:textId="73B3A999" w:rsidR="00974BB1" w:rsidRPr="00A166E4" w:rsidRDefault="00974BB1" w:rsidP="0078780C">
            <w:pPr>
              <w:pStyle w:val="Bodyjustified"/>
            </w:pPr>
            <w:r w:rsidRPr="00A166E4">
              <w:t>Test Conditions</w:t>
            </w:r>
          </w:p>
        </w:tc>
        <w:tc>
          <w:tcPr>
            <w:tcW w:w="964" w:type="dxa"/>
          </w:tcPr>
          <w:p w14:paraId="2676E126" w14:textId="77777777" w:rsidR="00974BB1" w:rsidRPr="00A166E4" w:rsidRDefault="00974BB1" w:rsidP="00A166E4">
            <w:pPr>
              <w:pStyle w:val="Bodyjustified"/>
            </w:pPr>
            <w:r w:rsidRPr="00A166E4">
              <w:t>Units</w:t>
            </w:r>
          </w:p>
        </w:tc>
      </w:tr>
      <w:tr w:rsidR="00974BB1" w:rsidRPr="00A166E4" w14:paraId="672910D8" w14:textId="77777777" w:rsidTr="00A166E4">
        <w:trPr>
          <w:trHeight w:val="318"/>
        </w:trPr>
        <w:tc>
          <w:tcPr>
            <w:tcW w:w="3118" w:type="dxa"/>
            <w:vAlign w:val="center"/>
          </w:tcPr>
          <w:p w14:paraId="05AD4E00" w14:textId="23E54DE1" w:rsidR="00974BB1" w:rsidRPr="00A166E4" w:rsidRDefault="00927F38" w:rsidP="00A166E4">
            <w:pPr>
              <w:pStyle w:val="Bodyjustified"/>
              <w:jc w:val="left"/>
            </w:pPr>
            <w:r>
              <w:t>Ambient</w:t>
            </w:r>
            <w:r w:rsidR="00974BB1" w:rsidRPr="00A166E4">
              <w:t xml:space="preserve"> Temperature</w:t>
            </w:r>
          </w:p>
        </w:tc>
        <w:tc>
          <w:tcPr>
            <w:tcW w:w="1247" w:type="dxa"/>
            <w:vAlign w:val="center"/>
          </w:tcPr>
          <w:p w14:paraId="649605BA" w14:textId="41B01061" w:rsidR="00974BB1" w:rsidRPr="00A166E4" w:rsidRDefault="00974BB1" w:rsidP="00927F38">
            <w:pPr>
              <w:pStyle w:val="Bodyjustified"/>
            </w:pPr>
            <w:r w:rsidRPr="00A166E4">
              <w:t>T</w:t>
            </w:r>
            <w:r w:rsidR="002B6B53" w:rsidRPr="00A166E4">
              <w:rPr>
                <w:vertAlign w:val="subscript"/>
              </w:rPr>
              <w:t>a</w:t>
            </w:r>
            <w:r w:rsidR="00927F38">
              <w:rPr>
                <w:vertAlign w:val="subscript"/>
              </w:rPr>
              <w:t>mb</w:t>
            </w:r>
          </w:p>
        </w:tc>
        <w:tc>
          <w:tcPr>
            <w:tcW w:w="2665" w:type="dxa"/>
            <w:vAlign w:val="center"/>
          </w:tcPr>
          <w:p w14:paraId="6A66A575" w14:textId="14533AB9" w:rsidR="00974BB1" w:rsidRPr="00A166E4" w:rsidRDefault="00974BB1" w:rsidP="00A166E4">
            <w:pPr>
              <w:pStyle w:val="Bodyjustified"/>
            </w:pPr>
            <w:r w:rsidRPr="00A166E4">
              <w:t>+150</w:t>
            </w:r>
            <w:r w:rsidR="00201BD3" w:rsidRPr="00A166E4">
              <w:t xml:space="preserve"> </w:t>
            </w:r>
            <w:r w:rsidRPr="00A166E4">
              <w:t>(+0 -5)</w:t>
            </w:r>
          </w:p>
        </w:tc>
        <w:tc>
          <w:tcPr>
            <w:tcW w:w="964" w:type="dxa"/>
            <w:vAlign w:val="center"/>
          </w:tcPr>
          <w:p w14:paraId="7EE66120" w14:textId="06E4AFF8" w:rsidR="00974BB1" w:rsidRPr="00A166E4" w:rsidRDefault="00C524FD" w:rsidP="00A166E4">
            <w:pPr>
              <w:pStyle w:val="Bodyjustified"/>
            </w:pPr>
            <w:r w:rsidRPr="00A166E4">
              <w:t>°</w:t>
            </w:r>
            <w:r w:rsidR="00974BB1" w:rsidRPr="00A166E4">
              <w:t>C</w:t>
            </w:r>
          </w:p>
        </w:tc>
      </w:tr>
      <w:tr w:rsidR="00974BB1" w:rsidRPr="00A166E4" w14:paraId="17ADA822" w14:textId="77777777" w:rsidTr="00A166E4">
        <w:trPr>
          <w:trHeight w:val="317"/>
        </w:trPr>
        <w:tc>
          <w:tcPr>
            <w:tcW w:w="3118" w:type="dxa"/>
            <w:vAlign w:val="center"/>
          </w:tcPr>
          <w:p w14:paraId="2D7810DA" w14:textId="0BB2077D" w:rsidR="008207F4" w:rsidRPr="00A166E4" w:rsidRDefault="00927F38" w:rsidP="00A166E4">
            <w:pPr>
              <w:pStyle w:val="Bodyjustified"/>
              <w:jc w:val="left"/>
            </w:pPr>
            <w:r>
              <w:t>Reverse</w:t>
            </w:r>
            <w:r w:rsidR="00974BB1" w:rsidRPr="00A166E4">
              <w:t xml:space="preserve"> Voltage</w:t>
            </w:r>
          </w:p>
        </w:tc>
        <w:tc>
          <w:tcPr>
            <w:tcW w:w="1247" w:type="dxa"/>
            <w:vAlign w:val="center"/>
          </w:tcPr>
          <w:p w14:paraId="722B41A0" w14:textId="47C4D0A1" w:rsidR="00974BB1" w:rsidRPr="00A166E4" w:rsidRDefault="00974BB1" w:rsidP="00927F38">
            <w:pPr>
              <w:pStyle w:val="Bodyjustified"/>
            </w:pPr>
            <w:r w:rsidRPr="00A166E4">
              <w:t>V</w:t>
            </w:r>
            <w:r w:rsidR="00927F38">
              <w:rPr>
                <w:vertAlign w:val="subscript"/>
              </w:rPr>
              <w:t>R</w:t>
            </w:r>
          </w:p>
        </w:tc>
        <w:tc>
          <w:tcPr>
            <w:tcW w:w="2665" w:type="dxa"/>
            <w:vAlign w:val="center"/>
          </w:tcPr>
          <w:p w14:paraId="00818D71" w14:textId="5CDC35FA" w:rsidR="00714CD7" w:rsidRPr="00A166E4" w:rsidRDefault="00927F38" w:rsidP="0078780C">
            <w:pPr>
              <w:pStyle w:val="Bodyjustified"/>
            </w:pPr>
            <w:r>
              <w:t>-40</w:t>
            </w:r>
            <w:r w:rsidR="00B15862">
              <w:t xml:space="preserve"> (Note </w:t>
            </w:r>
            <w:r w:rsidR="0078780C">
              <w:t>1</w:t>
            </w:r>
            <w:r w:rsidR="00B15862">
              <w:t>)</w:t>
            </w:r>
          </w:p>
        </w:tc>
        <w:tc>
          <w:tcPr>
            <w:tcW w:w="964" w:type="dxa"/>
            <w:vAlign w:val="center"/>
          </w:tcPr>
          <w:p w14:paraId="051BD456" w14:textId="77777777" w:rsidR="00974BB1" w:rsidRPr="00A166E4" w:rsidRDefault="00974BB1" w:rsidP="00A166E4">
            <w:pPr>
              <w:pStyle w:val="Bodyjustified"/>
            </w:pPr>
            <w:r w:rsidRPr="00A166E4">
              <w:t>V</w:t>
            </w:r>
          </w:p>
        </w:tc>
      </w:tr>
    </w:tbl>
    <w:p w14:paraId="3933CABF" w14:textId="77777777" w:rsidR="00927F38" w:rsidRPr="00927F38" w:rsidRDefault="00927F38" w:rsidP="00927F38">
      <w:pPr>
        <w:keepNext/>
        <w:spacing w:before="240" w:after="0" w:line="240" w:lineRule="auto"/>
        <w:ind w:left="0" w:right="0" w:firstLine="1440"/>
        <w:jc w:val="left"/>
        <w:rPr>
          <w:rFonts w:eastAsia="Arial" w:cs="Helvetica"/>
          <w:b/>
          <w:caps/>
          <w:color w:val="000000"/>
          <w:u w:val="single"/>
        </w:rPr>
      </w:pPr>
      <w:r w:rsidRPr="00927F38">
        <w:rPr>
          <w:rFonts w:eastAsia="Arial" w:cs="Helvetica"/>
          <w:b/>
          <w:caps/>
          <w:color w:val="000000"/>
          <w:u w:val="single"/>
        </w:rPr>
        <w:t>NOTES:</w:t>
      </w:r>
    </w:p>
    <w:p w14:paraId="7D5DEC70" w14:textId="2DAF7255" w:rsidR="00927F38" w:rsidRPr="00927F38" w:rsidRDefault="00927F38" w:rsidP="00927F38">
      <w:pPr>
        <w:pStyle w:val="numericallist"/>
      </w:pPr>
      <w:r w:rsidRPr="00927F38">
        <w:t>After the burn-in period the components shall be allowed to cool until T</w:t>
      </w:r>
      <w:r w:rsidRPr="00927F38">
        <w:rPr>
          <w:vertAlign w:val="subscript"/>
        </w:rPr>
        <w:t>amb</w:t>
      </w:r>
      <w:r w:rsidRPr="00927F38">
        <w:t xml:space="preserve"> = +2</w:t>
      </w:r>
      <w:r w:rsidR="00895743">
        <w:t>5</w:t>
      </w:r>
      <w:r w:rsidRPr="00927F38">
        <w:t xml:space="preserve"> ±3°C and the V</w:t>
      </w:r>
      <w:r w:rsidRPr="00927F38">
        <w:rPr>
          <w:vertAlign w:val="subscript"/>
        </w:rPr>
        <w:t>R</w:t>
      </w:r>
      <w:r w:rsidRPr="00927F38">
        <w:t xml:space="preserve"> bias shall be maintained until T</w:t>
      </w:r>
      <w:r w:rsidRPr="00927F38">
        <w:rPr>
          <w:vertAlign w:val="subscript"/>
        </w:rPr>
        <w:t>amb</w:t>
      </w:r>
      <w:r w:rsidRPr="00927F38">
        <w:t xml:space="preserve"> &lt; +35°C.</w:t>
      </w:r>
    </w:p>
    <w:p w14:paraId="56FB8FBB" w14:textId="5E769FC9" w:rsidR="00A04525" w:rsidRDefault="00A04525" w:rsidP="006B61BD">
      <w:pPr>
        <w:pStyle w:val="Heading2"/>
      </w:pPr>
      <w:bookmarkStart w:id="32" w:name="_Toc459040032"/>
      <w:r>
        <w:t>BURN-IN</w:t>
      </w:r>
      <w:r w:rsidR="000A684B">
        <w:t xml:space="preserve"> 2</w:t>
      </w:r>
      <w:r>
        <w:t xml:space="preserve"> CONDITIONS</w:t>
      </w:r>
      <w:bookmarkEnd w:id="32"/>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6B61BD" w14:paraId="19049332" w14:textId="77777777" w:rsidTr="006B61BD">
        <w:trPr>
          <w:trHeight w:val="340"/>
        </w:trPr>
        <w:tc>
          <w:tcPr>
            <w:tcW w:w="3118" w:type="dxa"/>
          </w:tcPr>
          <w:p w14:paraId="0BC5E12A" w14:textId="77777777" w:rsidR="00974BB1" w:rsidRPr="006B61BD" w:rsidRDefault="00974BB1" w:rsidP="006B61BD">
            <w:pPr>
              <w:pStyle w:val="Bodyjustified"/>
              <w:keepNext/>
            </w:pPr>
            <w:r w:rsidRPr="006B61BD">
              <w:t>Characteristics</w:t>
            </w:r>
          </w:p>
        </w:tc>
        <w:tc>
          <w:tcPr>
            <w:tcW w:w="1247" w:type="dxa"/>
          </w:tcPr>
          <w:p w14:paraId="415BAEC5" w14:textId="77777777" w:rsidR="00974BB1" w:rsidRPr="006B61BD" w:rsidRDefault="00974BB1" w:rsidP="006B61BD">
            <w:pPr>
              <w:pStyle w:val="Bodyjustified"/>
              <w:keepNext/>
            </w:pPr>
            <w:r w:rsidRPr="006B61BD">
              <w:t>Symbols</w:t>
            </w:r>
          </w:p>
        </w:tc>
        <w:tc>
          <w:tcPr>
            <w:tcW w:w="2665" w:type="dxa"/>
          </w:tcPr>
          <w:p w14:paraId="15EF22F4" w14:textId="77777777" w:rsidR="0026024C" w:rsidRDefault="00974BB1" w:rsidP="0078780C">
            <w:pPr>
              <w:pStyle w:val="Bodyjustified"/>
              <w:keepNext/>
            </w:pPr>
            <w:r w:rsidRPr="006B61BD">
              <w:t>Test Conditions</w:t>
            </w:r>
          </w:p>
          <w:p w14:paraId="754CA357" w14:textId="121C95E1" w:rsidR="00974BB1" w:rsidRPr="006B61BD" w:rsidRDefault="0026024C" w:rsidP="0078780C">
            <w:pPr>
              <w:pStyle w:val="Bodyjustified"/>
              <w:keepNext/>
            </w:pPr>
            <w:r>
              <w:t>(Note 1)</w:t>
            </w:r>
          </w:p>
        </w:tc>
        <w:tc>
          <w:tcPr>
            <w:tcW w:w="964" w:type="dxa"/>
          </w:tcPr>
          <w:p w14:paraId="18233067" w14:textId="77777777" w:rsidR="00974BB1" w:rsidRPr="006B61BD" w:rsidRDefault="00974BB1" w:rsidP="006B61BD">
            <w:pPr>
              <w:pStyle w:val="Bodyjustified"/>
              <w:keepNext/>
            </w:pPr>
            <w:r w:rsidRPr="006B61BD">
              <w:t>Units</w:t>
            </w:r>
          </w:p>
        </w:tc>
      </w:tr>
      <w:tr w:rsidR="002B6B53" w:rsidRPr="006B61BD" w14:paraId="67B28732" w14:textId="77777777" w:rsidTr="006B61BD">
        <w:trPr>
          <w:trHeight w:val="318"/>
        </w:trPr>
        <w:tc>
          <w:tcPr>
            <w:tcW w:w="3118" w:type="dxa"/>
            <w:vAlign w:val="center"/>
          </w:tcPr>
          <w:p w14:paraId="0BAE0E73" w14:textId="0FB9255D" w:rsidR="002B6B53" w:rsidRPr="006B61BD" w:rsidRDefault="002B6B53" w:rsidP="006B61BD">
            <w:pPr>
              <w:pStyle w:val="Bodyjustified"/>
              <w:jc w:val="left"/>
            </w:pPr>
            <w:r w:rsidRPr="006B61BD">
              <w:t>Junction Temperature</w:t>
            </w:r>
          </w:p>
        </w:tc>
        <w:tc>
          <w:tcPr>
            <w:tcW w:w="1247" w:type="dxa"/>
            <w:vAlign w:val="center"/>
          </w:tcPr>
          <w:p w14:paraId="2F6D08B3" w14:textId="425E80A1" w:rsidR="002B6B53" w:rsidRPr="006B61BD" w:rsidRDefault="002B6B53" w:rsidP="006B61BD">
            <w:pPr>
              <w:pStyle w:val="Bodyjustified"/>
            </w:pPr>
            <w:r w:rsidRPr="006B61BD">
              <w:t>T</w:t>
            </w:r>
            <w:r w:rsidRPr="006B61BD">
              <w:rPr>
                <w:vertAlign w:val="subscript"/>
              </w:rPr>
              <w:t>j</w:t>
            </w:r>
          </w:p>
        </w:tc>
        <w:tc>
          <w:tcPr>
            <w:tcW w:w="2665" w:type="dxa"/>
            <w:vAlign w:val="center"/>
          </w:tcPr>
          <w:p w14:paraId="04F39A57" w14:textId="3D667363" w:rsidR="002B6B53" w:rsidRPr="006B61BD" w:rsidRDefault="002B6B53" w:rsidP="008A21C4">
            <w:pPr>
              <w:pStyle w:val="Bodyjustified"/>
            </w:pPr>
            <w:r w:rsidRPr="006B61BD">
              <w:t>+</w:t>
            </w:r>
            <w:r w:rsidR="008A21C4">
              <w:t>175</w:t>
            </w:r>
            <w:r w:rsidRPr="006B61BD">
              <w:t xml:space="preserve"> (+0 -</w:t>
            </w:r>
            <w:r w:rsidR="008A21C4">
              <w:t>3</w:t>
            </w:r>
            <w:r w:rsidRPr="006B61BD">
              <w:t>)</w:t>
            </w:r>
          </w:p>
        </w:tc>
        <w:tc>
          <w:tcPr>
            <w:tcW w:w="964" w:type="dxa"/>
            <w:vAlign w:val="center"/>
          </w:tcPr>
          <w:p w14:paraId="1074B0E2" w14:textId="02028275" w:rsidR="002B6B53" w:rsidRPr="006B61BD" w:rsidRDefault="00C524FD" w:rsidP="006B61BD">
            <w:pPr>
              <w:pStyle w:val="Bodyjustified"/>
            </w:pPr>
            <w:r w:rsidRPr="006B61BD">
              <w:t>°</w:t>
            </w:r>
            <w:r w:rsidR="002B6B53" w:rsidRPr="006B61BD">
              <w:t>C</w:t>
            </w:r>
          </w:p>
        </w:tc>
      </w:tr>
      <w:tr w:rsidR="00B15862" w:rsidRPr="006B61BD" w14:paraId="0D9BF5FA" w14:textId="77777777" w:rsidTr="006B61BD">
        <w:trPr>
          <w:trHeight w:val="318"/>
        </w:trPr>
        <w:tc>
          <w:tcPr>
            <w:tcW w:w="3118" w:type="dxa"/>
            <w:vAlign w:val="center"/>
          </w:tcPr>
          <w:p w14:paraId="39CF19D8" w14:textId="10DBAD79" w:rsidR="00B15862" w:rsidRPr="006B61BD" w:rsidRDefault="00B15862" w:rsidP="006B61BD">
            <w:pPr>
              <w:pStyle w:val="Bodyjustified"/>
              <w:jc w:val="left"/>
            </w:pPr>
            <w:r>
              <w:rPr>
                <w:lang w:val="en-US"/>
              </w:rPr>
              <w:t>Forward Current</w:t>
            </w:r>
          </w:p>
        </w:tc>
        <w:tc>
          <w:tcPr>
            <w:tcW w:w="1247" w:type="dxa"/>
            <w:vAlign w:val="center"/>
          </w:tcPr>
          <w:p w14:paraId="591F3CA3" w14:textId="05D818DF" w:rsidR="00B15862" w:rsidRPr="006B61BD" w:rsidRDefault="00B15862" w:rsidP="006B61BD">
            <w:pPr>
              <w:pStyle w:val="Bodyjustified"/>
            </w:pPr>
            <w:r>
              <w:rPr>
                <w:lang w:val="en-US"/>
              </w:rPr>
              <w:t>I</w:t>
            </w:r>
            <w:r>
              <w:rPr>
                <w:vertAlign w:val="subscript"/>
                <w:lang w:val="en-US"/>
              </w:rPr>
              <w:t>F</w:t>
            </w:r>
          </w:p>
        </w:tc>
        <w:tc>
          <w:tcPr>
            <w:tcW w:w="2665" w:type="dxa"/>
            <w:vAlign w:val="center"/>
          </w:tcPr>
          <w:p w14:paraId="1E660E30" w14:textId="51B07469" w:rsidR="00B15862" w:rsidRPr="006B61BD" w:rsidRDefault="00346654" w:rsidP="00346654">
            <w:pPr>
              <w:pStyle w:val="Bodyjustified"/>
            </w:pPr>
            <w:r>
              <w:rPr>
                <w:rFonts w:cs="Arial"/>
                <w:lang w:val="en-US"/>
              </w:rPr>
              <w:t>90</w:t>
            </w:r>
            <w:r w:rsidR="0026024C">
              <w:rPr>
                <w:lang w:val="en-US"/>
              </w:rPr>
              <w:t xml:space="preserve"> </w:t>
            </w:r>
            <w:r>
              <w:rPr>
                <w:lang w:val="en-US"/>
              </w:rPr>
              <w:t>±</w:t>
            </w:r>
            <w:r w:rsidR="0026024C">
              <w:rPr>
                <w:lang w:val="en-US"/>
              </w:rPr>
              <w:t>1</w:t>
            </w:r>
            <w:r w:rsidR="00B15862">
              <w:rPr>
                <w:lang w:val="en-US"/>
              </w:rPr>
              <w:t>0</w:t>
            </w:r>
          </w:p>
        </w:tc>
        <w:tc>
          <w:tcPr>
            <w:tcW w:w="964" w:type="dxa"/>
            <w:vAlign w:val="center"/>
          </w:tcPr>
          <w:p w14:paraId="4C3AFA2A" w14:textId="5B2AE786" w:rsidR="00B15862" w:rsidRPr="006B61BD" w:rsidRDefault="00B15862" w:rsidP="006B61BD">
            <w:pPr>
              <w:pStyle w:val="Bodyjustified"/>
            </w:pPr>
            <w:r>
              <w:rPr>
                <w:lang w:val="en-US"/>
              </w:rPr>
              <w:t>mA</w:t>
            </w:r>
          </w:p>
        </w:tc>
      </w:tr>
    </w:tbl>
    <w:p w14:paraId="3BF94DF4" w14:textId="6A6ACB96" w:rsidR="00AC647C" w:rsidRDefault="00AC647C" w:rsidP="00AC647C">
      <w:pPr>
        <w:pStyle w:val="NOTES"/>
      </w:pPr>
      <w:r>
        <w:t>notes:</w:t>
      </w:r>
    </w:p>
    <w:p w14:paraId="66306A4C" w14:textId="4154B283" w:rsidR="00AC647C" w:rsidRDefault="00AC647C" w:rsidP="00AC647C">
      <w:pPr>
        <w:pStyle w:val="numericallist"/>
      </w:pPr>
      <w:r>
        <w:t>T</w:t>
      </w:r>
      <w:r>
        <w:rPr>
          <w:vertAlign w:val="subscript"/>
        </w:rPr>
        <w:t>case</w:t>
      </w:r>
      <w:r w:rsidR="0026024C">
        <w:t xml:space="preserve"> shall be adjusted</w:t>
      </w:r>
      <w:r>
        <w:t xml:space="preserve"> to attain the specified T</w:t>
      </w:r>
      <w:r w:rsidRPr="00824454">
        <w:rPr>
          <w:vertAlign w:val="subscript"/>
        </w:rPr>
        <w:t>j</w:t>
      </w:r>
      <w:r w:rsidRPr="00B15862">
        <w:t>.</w:t>
      </w:r>
    </w:p>
    <w:p w14:paraId="0D3DD025" w14:textId="77097A9D" w:rsidR="00A04525" w:rsidRDefault="00A04525" w:rsidP="007B1059">
      <w:pPr>
        <w:pStyle w:val="Heading2"/>
      </w:pPr>
      <w:bookmarkStart w:id="33" w:name="_Toc459040033"/>
      <w:r>
        <w:t>OPERATING LIFE CONDITIONS</w:t>
      </w:r>
      <w:bookmarkEnd w:id="33"/>
    </w:p>
    <w:p w14:paraId="1A488632" w14:textId="43DD261D" w:rsidR="00183D4A" w:rsidRDefault="00A04525" w:rsidP="00842001">
      <w:r>
        <w:t>The conditions shall be as specified for Burn-in</w:t>
      </w:r>
      <w:r w:rsidR="008207F4">
        <w:t xml:space="preserve"> 2</w:t>
      </w:r>
      <w:r>
        <w:t>.</w:t>
      </w:r>
    </w:p>
    <w:p w14:paraId="372867BF" w14:textId="77777777" w:rsidR="00694A07" w:rsidRPr="00694A07" w:rsidRDefault="00694A07" w:rsidP="00346654">
      <w:pPr>
        <w:keepNext/>
        <w:numPr>
          <w:ilvl w:val="1"/>
          <w:numId w:val="14"/>
        </w:numPr>
        <w:spacing w:before="400" w:after="0"/>
        <w:outlineLvl w:val="1"/>
        <w:rPr>
          <w:bCs/>
          <w:caps/>
          <w:u w:val="single"/>
        </w:rPr>
      </w:pPr>
      <w:bookmarkStart w:id="34" w:name="_Toc410288279"/>
      <w:bookmarkStart w:id="35" w:name="_Toc406060687"/>
      <w:bookmarkStart w:id="36" w:name="_Toc459040034"/>
      <w:r w:rsidRPr="00694A07">
        <w:rPr>
          <w:bCs/>
          <w:caps/>
          <w:u w:val="single"/>
        </w:rPr>
        <w:lastRenderedPageBreak/>
        <w:t>TOTAL DOSE RADIATION TESTING</w:t>
      </w:r>
      <w:bookmarkEnd w:id="34"/>
      <w:bookmarkEnd w:id="35"/>
      <w:bookmarkEnd w:id="36"/>
    </w:p>
    <w:p w14:paraId="2420D7B7" w14:textId="77777777" w:rsidR="00694A07" w:rsidRPr="00694A07" w:rsidRDefault="00694A07" w:rsidP="00346654">
      <w:pPr>
        <w:keepNext/>
        <w:numPr>
          <w:ilvl w:val="2"/>
          <w:numId w:val="14"/>
        </w:numPr>
        <w:spacing w:before="200" w:after="0" w:line="268" w:lineRule="auto"/>
        <w:outlineLvl w:val="2"/>
        <w:rPr>
          <w:bCs/>
          <w:u w:val="single"/>
        </w:rPr>
      </w:pPr>
      <w:r w:rsidRPr="00694A07">
        <w:rPr>
          <w:bCs/>
          <w:u w:val="single"/>
        </w:rPr>
        <w:tab/>
      </w:r>
      <w:r w:rsidRPr="00694A07">
        <w:rPr>
          <w:bCs/>
          <w:u w:val="single"/>
        </w:rPr>
        <w:tab/>
      </w:r>
      <w:bookmarkStart w:id="37" w:name="_Toc410288280"/>
      <w:bookmarkStart w:id="38" w:name="_Toc406060688"/>
      <w:bookmarkStart w:id="39" w:name="_Toc459040035"/>
      <w:r w:rsidRPr="00694A07">
        <w:rPr>
          <w:bCs/>
          <w:u w:val="single"/>
        </w:rPr>
        <w:t>Bias Conditions and Total Dose Level for Total Dose Radiation Testing</w:t>
      </w:r>
      <w:bookmarkEnd w:id="37"/>
      <w:bookmarkEnd w:id="38"/>
      <w:bookmarkEnd w:id="39"/>
    </w:p>
    <w:p w14:paraId="1B004C58" w14:textId="6485EE9A" w:rsidR="00694A07" w:rsidRPr="00694A07" w:rsidRDefault="00694A07" w:rsidP="00346654">
      <w:pPr>
        <w:keepNext/>
        <w:spacing w:after="120"/>
      </w:pPr>
      <w:r w:rsidRPr="00694A07">
        <w:t>Continuous bias shall be applied during irradiation testing as specified below</w:t>
      </w:r>
      <w:r w:rsidR="00792232">
        <w:t>:</w:t>
      </w:r>
    </w:p>
    <w:p w14:paraId="22AB8D65" w14:textId="77777777" w:rsidR="00792232" w:rsidRDefault="00792232" w:rsidP="00346654">
      <w:pPr>
        <w:pStyle w:val="BulletList"/>
        <w:keepNext/>
        <w:rPr>
          <w:lang w:val="en-US" w:eastAsia="en-GB"/>
        </w:rPr>
      </w:pPr>
      <w:r w:rsidRPr="00792232">
        <w:t>Ambient Temperature</w:t>
      </w:r>
      <w:r>
        <w:t xml:space="preserve">: </w:t>
      </w:r>
      <w:r w:rsidRPr="00694A07">
        <w:rPr>
          <w:lang w:val="en-US" w:eastAsia="en-GB"/>
        </w:rPr>
        <w:t>+2</w:t>
      </w:r>
      <w:r>
        <w:rPr>
          <w:lang w:val="en-US" w:eastAsia="en-GB"/>
        </w:rPr>
        <w:t>5</w:t>
      </w:r>
      <w:r w:rsidRPr="00694A07">
        <w:rPr>
          <w:lang w:val="en-US" w:eastAsia="en-GB"/>
        </w:rPr>
        <w:t xml:space="preserve"> </w:t>
      </w:r>
      <w:r w:rsidRPr="00694A07">
        <w:rPr>
          <w:rFonts w:ascii="Symbol" w:hAnsi="Symbol" w:cs="Symbol"/>
          <w:lang w:val="en-US" w:eastAsia="en-GB"/>
        </w:rPr>
        <w:t></w:t>
      </w:r>
      <w:r w:rsidRPr="00694A07">
        <w:rPr>
          <w:lang w:val="en-US" w:eastAsia="en-GB"/>
        </w:rPr>
        <w:t>3°C</w:t>
      </w:r>
    </w:p>
    <w:p w14:paraId="2A5C2BDE" w14:textId="77777777" w:rsidR="00792232" w:rsidRPr="00694A07" w:rsidRDefault="00792232" w:rsidP="00792232">
      <w:pPr>
        <w:pStyle w:val="BulletList"/>
        <w:spacing w:after="120"/>
      </w:pPr>
      <w:r w:rsidRPr="00694A07">
        <w:rPr>
          <w:lang w:val="en-US"/>
        </w:rPr>
        <w:t>Reverse Voltage</w:t>
      </w:r>
      <w:r>
        <w:rPr>
          <w:lang w:val="en-US"/>
        </w:rPr>
        <w:t>: -10V</w:t>
      </w:r>
    </w:p>
    <w:p w14:paraId="757D7CAB" w14:textId="77777777" w:rsidR="00694A07" w:rsidRDefault="00694A07" w:rsidP="00694A07">
      <w:r w:rsidRPr="00694A07">
        <w:t>The total dose level applied shall be as specified in the component type variant information herein or in the Purchase Order.</w:t>
      </w:r>
    </w:p>
    <w:p w14:paraId="170352A4" w14:textId="77777777" w:rsidR="00694A07" w:rsidRPr="00694A07" w:rsidRDefault="00694A07" w:rsidP="00694A07">
      <w:pPr>
        <w:keepNext/>
        <w:numPr>
          <w:ilvl w:val="2"/>
          <w:numId w:val="14"/>
        </w:numPr>
        <w:spacing w:before="200" w:after="0" w:line="268" w:lineRule="auto"/>
        <w:outlineLvl w:val="2"/>
        <w:rPr>
          <w:bCs/>
          <w:u w:val="single"/>
        </w:rPr>
      </w:pPr>
      <w:bookmarkStart w:id="40" w:name="_Toc410288281"/>
      <w:bookmarkStart w:id="41" w:name="_Toc406060689"/>
      <w:bookmarkStart w:id="42" w:name="_Toc459040036"/>
      <w:r w:rsidRPr="00694A07">
        <w:rPr>
          <w:bCs/>
          <w:u w:val="single"/>
        </w:rPr>
        <w:t>Electrical Measurements for Total Dose Radiation Testing</w:t>
      </w:r>
      <w:bookmarkEnd w:id="40"/>
      <w:bookmarkEnd w:id="41"/>
      <w:bookmarkEnd w:id="42"/>
    </w:p>
    <w:p w14:paraId="75861D30" w14:textId="77777777" w:rsidR="00694A07" w:rsidRPr="00694A07" w:rsidRDefault="00694A07" w:rsidP="00694A07">
      <w:pPr>
        <w:keepNext/>
      </w:pPr>
      <w:r w:rsidRPr="00694A07">
        <w:t>Prior to irradiation testing the devices shall have successfully met Room Temperature Electrical Measurements specified herein.</w:t>
      </w:r>
    </w:p>
    <w:p w14:paraId="351AC2CF" w14:textId="6911F5E7" w:rsidR="00694A07" w:rsidRPr="00694A07" w:rsidRDefault="00694A07" w:rsidP="00694A07">
      <w:pPr>
        <w:keepNext/>
      </w:pPr>
      <w:r w:rsidRPr="00694A07">
        <w:t>Unless otherwise stated the measurements shall be performed at T</w:t>
      </w:r>
      <w:r w:rsidRPr="00694A07">
        <w:rPr>
          <w:vertAlign w:val="subscript"/>
        </w:rPr>
        <w:t>amb</w:t>
      </w:r>
      <w:r w:rsidRPr="00694A07">
        <w:t xml:space="preserve"> = +2</w:t>
      </w:r>
      <w:r w:rsidR="005673FE">
        <w:t>5</w:t>
      </w:r>
      <w:r w:rsidRPr="00694A07">
        <w:t xml:space="preserve"> </w:t>
      </w:r>
      <w:r w:rsidRPr="00694A07">
        <w:rPr>
          <w:rFonts w:cs="Arial"/>
        </w:rPr>
        <w:t>±</w:t>
      </w:r>
      <w:r w:rsidRPr="00694A07">
        <w:t>3</w:t>
      </w:r>
      <w:r w:rsidR="00576438">
        <w:rPr>
          <w:rFonts w:cs="Arial"/>
        </w:rPr>
        <w:t>°</w:t>
      </w:r>
      <w:r w:rsidRPr="00694A07">
        <w:t>C.</w:t>
      </w:r>
    </w:p>
    <w:p w14:paraId="5EB04927" w14:textId="77777777" w:rsidR="00694A07" w:rsidRPr="00694A07" w:rsidRDefault="00694A07" w:rsidP="00694A07">
      <w:pPr>
        <w:keepNext/>
      </w:pPr>
      <w:r w:rsidRPr="00694A07">
        <w:t>The test methods and test conditions shall be as per the corresponding test defined in Room Temperature Electrical Measurements.</w:t>
      </w:r>
    </w:p>
    <w:p w14:paraId="2BF341B9" w14:textId="77777777" w:rsidR="00694A07" w:rsidRPr="00694A07" w:rsidRDefault="00694A07" w:rsidP="00694A07">
      <w:pPr>
        <w:keepNext/>
      </w:pPr>
      <w:r w:rsidRPr="00694A07">
        <w:t>The parameters to be measured during and on completion of irradiation testing are shown below.</w:t>
      </w:r>
    </w:p>
    <w:p w14:paraId="2E2D26E8" w14:textId="77777777" w:rsidR="00694A07" w:rsidRPr="00694A07" w:rsidRDefault="00694A07" w:rsidP="00694A07">
      <w:r w:rsidRPr="00694A07">
        <w:t>Unless otherwise specified all inputs and outputs shall be tested for each characteristic.</w:t>
      </w:r>
    </w:p>
    <w:tbl>
      <w:tblPr>
        <w:tblStyle w:val="TableGrid"/>
        <w:tblW w:w="0" w:type="auto"/>
        <w:tblInd w:w="1531" w:type="dxa"/>
        <w:tblLayout w:type="fixed"/>
        <w:tblCellMar>
          <w:top w:w="28" w:type="dxa"/>
          <w:left w:w="57" w:type="dxa"/>
          <w:bottom w:w="28" w:type="dxa"/>
          <w:right w:w="57" w:type="dxa"/>
        </w:tblCellMar>
        <w:tblLook w:val="04A0" w:firstRow="1" w:lastRow="0" w:firstColumn="1" w:lastColumn="0" w:noHBand="0" w:noVBand="1"/>
      </w:tblPr>
      <w:tblGrid>
        <w:gridCol w:w="3118"/>
        <w:gridCol w:w="1247"/>
        <w:gridCol w:w="1060"/>
        <w:gridCol w:w="860"/>
        <w:gridCol w:w="860"/>
        <w:gridCol w:w="860"/>
      </w:tblGrid>
      <w:tr w:rsidR="00694A07" w:rsidRPr="00785E56" w14:paraId="7FE65D86" w14:textId="77777777" w:rsidTr="00785E56">
        <w:trPr>
          <w:trHeight w:val="317"/>
        </w:trPr>
        <w:tc>
          <w:tcPr>
            <w:tcW w:w="3118" w:type="dxa"/>
            <w:vMerge w:val="restart"/>
            <w:hideMark/>
          </w:tcPr>
          <w:p w14:paraId="153A5DD0" w14:textId="77777777" w:rsidR="00694A07" w:rsidRPr="00785E56" w:rsidRDefault="00694A07" w:rsidP="00785E56">
            <w:pPr>
              <w:pStyle w:val="Bodyjustified"/>
              <w:rPr>
                <w:w w:val="100"/>
                <w:lang w:val="en-US" w:eastAsia="en-GB"/>
              </w:rPr>
            </w:pPr>
            <w:r w:rsidRPr="00785E56">
              <w:rPr>
                <w:w w:val="100"/>
                <w:lang w:val="en-US" w:eastAsia="en-GB"/>
              </w:rPr>
              <w:t>Characteristics</w:t>
            </w:r>
          </w:p>
        </w:tc>
        <w:tc>
          <w:tcPr>
            <w:tcW w:w="1247" w:type="dxa"/>
            <w:vMerge w:val="restart"/>
            <w:hideMark/>
          </w:tcPr>
          <w:p w14:paraId="7B2DABA2" w14:textId="77777777" w:rsidR="00694A07" w:rsidRPr="00785E56" w:rsidRDefault="00694A07" w:rsidP="00785E56">
            <w:pPr>
              <w:pStyle w:val="Bodyjustified"/>
              <w:rPr>
                <w:w w:val="100"/>
                <w:lang w:val="en-US" w:eastAsia="en-GB"/>
              </w:rPr>
            </w:pPr>
            <w:r w:rsidRPr="00785E56">
              <w:rPr>
                <w:w w:val="100"/>
                <w:lang w:val="en-US" w:eastAsia="en-GB"/>
              </w:rPr>
              <w:t>Symbols</w:t>
            </w:r>
          </w:p>
        </w:tc>
        <w:tc>
          <w:tcPr>
            <w:tcW w:w="2780" w:type="dxa"/>
            <w:gridSpan w:val="3"/>
            <w:hideMark/>
          </w:tcPr>
          <w:p w14:paraId="221E5319" w14:textId="77777777" w:rsidR="00694A07" w:rsidRPr="00785E56" w:rsidRDefault="00694A07" w:rsidP="00785E56">
            <w:pPr>
              <w:pStyle w:val="Bodyjustified"/>
              <w:rPr>
                <w:w w:val="100"/>
                <w:lang w:val="en-US" w:eastAsia="en-GB"/>
              </w:rPr>
            </w:pPr>
            <w:r w:rsidRPr="00785E56">
              <w:rPr>
                <w:w w:val="100"/>
                <w:lang w:val="en-US" w:eastAsia="en-GB"/>
              </w:rPr>
              <w:t>Limits</w:t>
            </w:r>
          </w:p>
        </w:tc>
        <w:tc>
          <w:tcPr>
            <w:tcW w:w="860" w:type="dxa"/>
            <w:vMerge w:val="restart"/>
            <w:hideMark/>
          </w:tcPr>
          <w:p w14:paraId="0066B97B" w14:textId="77777777" w:rsidR="00694A07" w:rsidRPr="00785E56" w:rsidRDefault="00694A07" w:rsidP="00785E56">
            <w:pPr>
              <w:pStyle w:val="Bodyjustified"/>
              <w:rPr>
                <w:w w:val="100"/>
                <w:lang w:val="en-US" w:eastAsia="en-GB"/>
              </w:rPr>
            </w:pPr>
            <w:r w:rsidRPr="00785E56">
              <w:rPr>
                <w:w w:val="100"/>
                <w:lang w:val="en-US" w:eastAsia="en-GB"/>
              </w:rPr>
              <w:t>Units</w:t>
            </w:r>
          </w:p>
        </w:tc>
      </w:tr>
      <w:tr w:rsidR="00694A07" w:rsidRPr="00785E56" w14:paraId="145457DC" w14:textId="77777777" w:rsidTr="00785E56">
        <w:trPr>
          <w:trHeight w:val="317"/>
        </w:trPr>
        <w:tc>
          <w:tcPr>
            <w:tcW w:w="3118" w:type="dxa"/>
            <w:vMerge/>
            <w:hideMark/>
          </w:tcPr>
          <w:p w14:paraId="439EE693" w14:textId="77777777" w:rsidR="00694A07" w:rsidRPr="00785E56" w:rsidRDefault="00694A07" w:rsidP="00785E56">
            <w:pPr>
              <w:pStyle w:val="Bodyjustified"/>
              <w:rPr>
                <w:w w:val="100"/>
                <w:lang w:val="en-US" w:eastAsia="en-GB"/>
              </w:rPr>
            </w:pPr>
          </w:p>
        </w:tc>
        <w:tc>
          <w:tcPr>
            <w:tcW w:w="1247" w:type="dxa"/>
            <w:vMerge/>
            <w:hideMark/>
          </w:tcPr>
          <w:p w14:paraId="42007815" w14:textId="77777777" w:rsidR="00694A07" w:rsidRPr="00785E56" w:rsidRDefault="00694A07" w:rsidP="00785E56">
            <w:pPr>
              <w:pStyle w:val="Bodyjustified"/>
              <w:rPr>
                <w:w w:val="100"/>
                <w:lang w:val="en-US" w:eastAsia="en-GB"/>
              </w:rPr>
            </w:pPr>
          </w:p>
        </w:tc>
        <w:tc>
          <w:tcPr>
            <w:tcW w:w="1060" w:type="dxa"/>
            <w:vMerge w:val="restart"/>
            <w:hideMark/>
          </w:tcPr>
          <w:p w14:paraId="270B9FF0" w14:textId="2B12699D" w:rsidR="00694A07" w:rsidRPr="00785E56" w:rsidRDefault="00694A07" w:rsidP="003E3327">
            <w:pPr>
              <w:pStyle w:val="Bodyjustified"/>
              <w:rPr>
                <w:w w:val="100"/>
                <w:lang w:val="en-US" w:eastAsia="en-GB"/>
              </w:rPr>
            </w:pPr>
            <w:r w:rsidRPr="00785E56">
              <w:rPr>
                <w:w w:val="100"/>
                <w:lang w:val="en-US" w:eastAsia="en-GB"/>
              </w:rPr>
              <w:t xml:space="preserve">Drift </w:t>
            </w:r>
            <w:r w:rsidRPr="00785E56">
              <w:rPr>
                <w:w w:val="100"/>
                <w:lang w:val="en-US" w:eastAsia="en-GB"/>
              </w:rPr>
              <w:br/>
              <w:t>Value</w:t>
            </w:r>
            <w:r w:rsidRPr="00785E56">
              <w:rPr>
                <w:w w:val="100"/>
                <w:lang w:val="en-US" w:eastAsia="en-GB"/>
              </w:rPr>
              <w:br/>
            </w:r>
            <w:r w:rsidR="003E3327">
              <w:rPr>
                <w:rFonts w:cs="Arial"/>
                <w:w w:val="100"/>
                <w:lang w:val="en-US" w:eastAsia="en-GB"/>
              </w:rPr>
              <w:t>Δ</w:t>
            </w:r>
          </w:p>
        </w:tc>
        <w:tc>
          <w:tcPr>
            <w:tcW w:w="1720" w:type="dxa"/>
            <w:gridSpan w:val="2"/>
            <w:hideMark/>
          </w:tcPr>
          <w:p w14:paraId="040379A8" w14:textId="77777777" w:rsidR="00694A07" w:rsidRPr="00785E56" w:rsidRDefault="00694A07" w:rsidP="00785E56">
            <w:pPr>
              <w:pStyle w:val="Bodyjustified"/>
              <w:rPr>
                <w:w w:val="100"/>
                <w:lang w:val="en-US" w:eastAsia="en-GB"/>
              </w:rPr>
            </w:pPr>
            <w:r w:rsidRPr="00785E56">
              <w:rPr>
                <w:w w:val="100"/>
                <w:lang w:val="en-US" w:eastAsia="en-GB"/>
              </w:rPr>
              <w:t>Absolute</w:t>
            </w:r>
          </w:p>
        </w:tc>
        <w:tc>
          <w:tcPr>
            <w:tcW w:w="860" w:type="dxa"/>
            <w:vMerge/>
            <w:hideMark/>
          </w:tcPr>
          <w:p w14:paraId="145ECFBE" w14:textId="77777777" w:rsidR="00694A07" w:rsidRPr="00785E56" w:rsidRDefault="00694A07" w:rsidP="00785E56">
            <w:pPr>
              <w:pStyle w:val="Bodyjustified"/>
              <w:rPr>
                <w:w w:val="100"/>
                <w:lang w:val="en-US" w:eastAsia="en-GB"/>
              </w:rPr>
            </w:pPr>
          </w:p>
        </w:tc>
      </w:tr>
      <w:tr w:rsidR="00694A07" w:rsidRPr="00785E56" w14:paraId="5A99CAFF" w14:textId="77777777" w:rsidTr="00785E56">
        <w:trPr>
          <w:trHeight w:val="317"/>
        </w:trPr>
        <w:tc>
          <w:tcPr>
            <w:tcW w:w="3118" w:type="dxa"/>
            <w:vMerge/>
            <w:hideMark/>
          </w:tcPr>
          <w:p w14:paraId="02BB505E" w14:textId="77777777" w:rsidR="00694A07" w:rsidRPr="00785E56" w:rsidRDefault="00694A07" w:rsidP="00785E56">
            <w:pPr>
              <w:pStyle w:val="Bodyjustified"/>
              <w:rPr>
                <w:w w:val="100"/>
                <w:lang w:val="en-US" w:eastAsia="en-GB"/>
              </w:rPr>
            </w:pPr>
          </w:p>
        </w:tc>
        <w:tc>
          <w:tcPr>
            <w:tcW w:w="1247" w:type="dxa"/>
            <w:vMerge/>
            <w:hideMark/>
          </w:tcPr>
          <w:p w14:paraId="6706D786" w14:textId="77777777" w:rsidR="00694A07" w:rsidRPr="00785E56" w:rsidRDefault="00694A07" w:rsidP="00785E56">
            <w:pPr>
              <w:pStyle w:val="Bodyjustified"/>
              <w:rPr>
                <w:w w:val="100"/>
                <w:lang w:val="en-US" w:eastAsia="en-GB"/>
              </w:rPr>
            </w:pPr>
          </w:p>
        </w:tc>
        <w:tc>
          <w:tcPr>
            <w:tcW w:w="2780" w:type="dxa"/>
            <w:vMerge/>
            <w:hideMark/>
          </w:tcPr>
          <w:p w14:paraId="0C87246C" w14:textId="77777777" w:rsidR="00694A07" w:rsidRPr="00785E56" w:rsidRDefault="00694A07" w:rsidP="00785E56">
            <w:pPr>
              <w:pStyle w:val="Bodyjustified"/>
              <w:rPr>
                <w:w w:val="100"/>
                <w:lang w:val="en-US" w:eastAsia="en-GB"/>
              </w:rPr>
            </w:pPr>
          </w:p>
        </w:tc>
        <w:tc>
          <w:tcPr>
            <w:tcW w:w="860" w:type="dxa"/>
            <w:hideMark/>
          </w:tcPr>
          <w:p w14:paraId="378D0D90" w14:textId="77777777" w:rsidR="00694A07" w:rsidRPr="00785E56" w:rsidRDefault="00694A07" w:rsidP="00785E56">
            <w:pPr>
              <w:pStyle w:val="Bodyjustified"/>
              <w:rPr>
                <w:w w:val="100"/>
                <w:lang w:val="en-US" w:eastAsia="en-GB"/>
              </w:rPr>
            </w:pPr>
            <w:r w:rsidRPr="00785E56">
              <w:rPr>
                <w:w w:val="100"/>
                <w:lang w:val="en-US" w:eastAsia="en-GB"/>
              </w:rPr>
              <w:t>Min</w:t>
            </w:r>
          </w:p>
        </w:tc>
        <w:tc>
          <w:tcPr>
            <w:tcW w:w="860" w:type="dxa"/>
            <w:hideMark/>
          </w:tcPr>
          <w:p w14:paraId="394E2E58" w14:textId="77777777" w:rsidR="00694A07" w:rsidRPr="00785E56" w:rsidRDefault="00694A07" w:rsidP="00785E56">
            <w:pPr>
              <w:pStyle w:val="Bodyjustified"/>
              <w:rPr>
                <w:w w:val="100"/>
                <w:lang w:val="en-US" w:eastAsia="en-GB"/>
              </w:rPr>
            </w:pPr>
            <w:r w:rsidRPr="00785E56">
              <w:rPr>
                <w:w w:val="100"/>
                <w:lang w:val="en-US" w:eastAsia="en-GB"/>
              </w:rPr>
              <w:t>Max</w:t>
            </w:r>
          </w:p>
        </w:tc>
        <w:tc>
          <w:tcPr>
            <w:tcW w:w="860" w:type="dxa"/>
            <w:vMerge/>
            <w:hideMark/>
          </w:tcPr>
          <w:p w14:paraId="0754C86E" w14:textId="77777777" w:rsidR="00694A07" w:rsidRPr="00785E56" w:rsidRDefault="00694A07" w:rsidP="00785E56">
            <w:pPr>
              <w:pStyle w:val="Bodyjustified"/>
              <w:rPr>
                <w:w w:val="100"/>
                <w:lang w:val="en-US" w:eastAsia="en-GB"/>
              </w:rPr>
            </w:pPr>
          </w:p>
        </w:tc>
      </w:tr>
      <w:tr w:rsidR="00694A07" w:rsidRPr="00785E56" w14:paraId="2C26B240" w14:textId="77777777" w:rsidTr="00785E56">
        <w:trPr>
          <w:trHeight w:val="317"/>
        </w:trPr>
        <w:tc>
          <w:tcPr>
            <w:tcW w:w="3118" w:type="dxa"/>
            <w:vAlign w:val="center"/>
            <w:hideMark/>
          </w:tcPr>
          <w:p w14:paraId="590D8AD4" w14:textId="77777777" w:rsidR="00694A07" w:rsidRPr="00785E56" w:rsidRDefault="00694A07" w:rsidP="00785E56">
            <w:pPr>
              <w:pStyle w:val="Bodyjustified"/>
              <w:jc w:val="left"/>
              <w:rPr>
                <w:w w:val="100"/>
                <w:lang w:val="en-US" w:eastAsia="en-GB"/>
              </w:rPr>
            </w:pPr>
            <w:r w:rsidRPr="00785E56">
              <w:rPr>
                <w:w w:val="100"/>
                <w:lang w:val="en-US"/>
              </w:rPr>
              <w:t>Reverse Current 1</w:t>
            </w:r>
          </w:p>
        </w:tc>
        <w:tc>
          <w:tcPr>
            <w:tcW w:w="1247" w:type="dxa"/>
            <w:vAlign w:val="center"/>
            <w:hideMark/>
          </w:tcPr>
          <w:p w14:paraId="7793B9F5" w14:textId="77777777" w:rsidR="00694A07" w:rsidRPr="00785E56" w:rsidRDefault="00694A07" w:rsidP="00785E56">
            <w:pPr>
              <w:pStyle w:val="Bodyjustified"/>
              <w:rPr>
                <w:w w:val="100"/>
                <w:lang w:val="en-US" w:eastAsia="en-GB"/>
              </w:rPr>
            </w:pPr>
            <w:r w:rsidRPr="00785E56">
              <w:rPr>
                <w:w w:val="100"/>
                <w:lang w:val="en-US"/>
              </w:rPr>
              <w:t>I</w:t>
            </w:r>
            <w:r w:rsidRPr="00785E56">
              <w:rPr>
                <w:w w:val="100"/>
                <w:vertAlign w:val="subscript"/>
                <w:lang w:val="en-US"/>
              </w:rPr>
              <w:t>R1</w:t>
            </w:r>
          </w:p>
        </w:tc>
        <w:tc>
          <w:tcPr>
            <w:tcW w:w="1060" w:type="dxa"/>
            <w:vAlign w:val="center"/>
            <w:hideMark/>
          </w:tcPr>
          <w:p w14:paraId="7951EF20" w14:textId="77777777" w:rsidR="00694A07" w:rsidRPr="00785E56" w:rsidRDefault="00694A07" w:rsidP="00785E56">
            <w:pPr>
              <w:pStyle w:val="Bodyjustified"/>
              <w:rPr>
                <w:w w:val="100"/>
                <w:lang w:val="en-US" w:eastAsia="en-GB"/>
              </w:rPr>
            </w:pPr>
            <w:r w:rsidRPr="00785E56">
              <w:rPr>
                <w:w w:val="100"/>
                <w:lang w:val="en-US" w:eastAsia="en-GB"/>
              </w:rPr>
              <w:t>±1</w:t>
            </w:r>
          </w:p>
        </w:tc>
        <w:tc>
          <w:tcPr>
            <w:tcW w:w="860" w:type="dxa"/>
            <w:vAlign w:val="center"/>
            <w:hideMark/>
          </w:tcPr>
          <w:p w14:paraId="574F99E2" w14:textId="77777777" w:rsidR="00694A07" w:rsidRPr="00785E56" w:rsidRDefault="00694A07" w:rsidP="00785E56">
            <w:pPr>
              <w:pStyle w:val="Bodyjustified"/>
              <w:rPr>
                <w:w w:val="100"/>
                <w:lang w:val="en-US" w:eastAsia="en-GB"/>
              </w:rPr>
            </w:pPr>
            <w:r w:rsidRPr="00785E56">
              <w:rPr>
                <w:w w:val="100"/>
                <w:lang w:val="en-US" w:eastAsia="en-GB"/>
              </w:rPr>
              <w:t>-</w:t>
            </w:r>
          </w:p>
        </w:tc>
        <w:tc>
          <w:tcPr>
            <w:tcW w:w="860" w:type="dxa"/>
            <w:vAlign w:val="center"/>
            <w:hideMark/>
          </w:tcPr>
          <w:p w14:paraId="23CF454D" w14:textId="77777777" w:rsidR="00694A07" w:rsidRPr="00785E56" w:rsidRDefault="00694A07" w:rsidP="00785E56">
            <w:pPr>
              <w:pStyle w:val="Bodyjustified"/>
              <w:rPr>
                <w:w w:val="100"/>
                <w:lang w:val="en-US" w:eastAsia="en-GB"/>
              </w:rPr>
            </w:pPr>
            <w:r w:rsidRPr="00785E56">
              <w:rPr>
                <w:w w:val="100"/>
                <w:lang w:val="en-US" w:eastAsia="en-GB"/>
              </w:rPr>
              <w:t>10</w:t>
            </w:r>
          </w:p>
        </w:tc>
        <w:tc>
          <w:tcPr>
            <w:tcW w:w="860" w:type="dxa"/>
            <w:vAlign w:val="center"/>
            <w:hideMark/>
          </w:tcPr>
          <w:p w14:paraId="61A2586A" w14:textId="77777777" w:rsidR="00694A07" w:rsidRPr="00785E56" w:rsidRDefault="00694A07" w:rsidP="00785E56">
            <w:pPr>
              <w:pStyle w:val="Bodyjustified"/>
              <w:rPr>
                <w:w w:val="100"/>
                <w:lang w:val="en-US" w:eastAsia="en-GB"/>
              </w:rPr>
            </w:pPr>
            <w:r w:rsidRPr="00785E56">
              <w:rPr>
                <w:rFonts w:cs="Arial"/>
                <w:w w:val="100"/>
                <w:lang w:val="en-US" w:eastAsia="en-GB"/>
              </w:rPr>
              <w:t>µ</w:t>
            </w:r>
            <w:r w:rsidRPr="00785E56">
              <w:rPr>
                <w:w w:val="100"/>
                <w:lang w:val="en-US" w:eastAsia="en-GB"/>
              </w:rPr>
              <w:t>A</w:t>
            </w:r>
          </w:p>
        </w:tc>
      </w:tr>
      <w:tr w:rsidR="00694A07" w:rsidRPr="00785E56" w14:paraId="228D85F0" w14:textId="77777777" w:rsidTr="00785E56">
        <w:trPr>
          <w:trHeight w:val="317"/>
        </w:trPr>
        <w:tc>
          <w:tcPr>
            <w:tcW w:w="3118" w:type="dxa"/>
            <w:vAlign w:val="center"/>
            <w:hideMark/>
          </w:tcPr>
          <w:p w14:paraId="63910FA0" w14:textId="77777777" w:rsidR="00694A07" w:rsidRPr="00785E56" w:rsidRDefault="00694A07" w:rsidP="00785E56">
            <w:pPr>
              <w:pStyle w:val="Bodyjustified"/>
              <w:jc w:val="left"/>
              <w:rPr>
                <w:w w:val="100"/>
                <w:lang w:val="en-US" w:eastAsia="en-GB"/>
              </w:rPr>
            </w:pPr>
            <w:r w:rsidRPr="00785E56">
              <w:rPr>
                <w:w w:val="100"/>
                <w:lang w:val="en-US"/>
              </w:rPr>
              <w:t>Forward Resistance 1</w:t>
            </w:r>
          </w:p>
        </w:tc>
        <w:tc>
          <w:tcPr>
            <w:tcW w:w="1247" w:type="dxa"/>
            <w:vAlign w:val="center"/>
            <w:hideMark/>
          </w:tcPr>
          <w:p w14:paraId="4F1146D0" w14:textId="77777777" w:rsidR="00694A07" w:rsidRPr="00785E56" w:rsidRDefault="00694A07" w:rsidP="00785E56">
            <w:pPr>
              <w:pStyle w:val="Bodyjustified"/>
              <w:rPr>
                <w:w w:val="100"/>
                <w:lang w:val="en-US" w:eastAsia="en-GB"/>
              </w:rPr>
            </w:pPr>
            <w:r w:rsidRPr="00785E56">
              <w:rPr>
                <w:w w:val="100"/>
                <w:lang w:val="en-US"/>
              </w:rPr>
              <w:t>R</w:t>
            </w:r>
            <w:r w:rsidRPr="00785E56">
              <w:rPr>
                <w:w w:val="100"/>
                <w:vertAlign w:val="subscript"/>
                <w:lang w:val="en-US"/>
              </w:rPr>
              <w:t>F1</w:t>
            </w:r>
          </w:p>
        </w:tc>
        <w:tc>
          <w:tcPr>
            <w:tcW w:w="1060" w:type="dxa"/>
            <w:vAlign w:val="center"/>
            <w:hideMark/>
          </w:tcPr>
          <w:p w14:paraId="64D683A9" w14:textId="6EA97EA3" w:rsidR="00694A07" w:rsidRPr="001B0B10" w:rsidRDefault="00694A07" w:rsidP="00346654">
            <w:pPr>
              <w:pStyle w:val="Bodyjustified"/>
              <w:rPr>
                <w:rFonts w:cs="Arial"/>
                <w:w w:val="100"/>
                <w:lang w:val="en-US" w:eastAsia="en-GB"/>
              </w:rPr>
            </w:pPr>
            <w:r w:rsidRPr="001B0B10">
              <w:rPr>
                <w:rFonts w:cs="Arial"/>
                <w:w w:val="100"/>
                <w:lang w:val="en-US" w:eastAsia="en-GB"/>
              </w:rPr>
              <w:t>±</w:t>
            </w:r>
            <w:r w:rsidR="00346654">
              <w:rPr>
                <w:rFonts w:cs="Arial"/>
                <w:w w:val="100"/>
                <w:lang w:val="en-US" w:eastAsia="en-GB"/>
              </w:rPr>
              <w:t>5</w:t>
            </w:r>
            <w:r w:rsidRPr="001B0B10">
              <w:rPr>
                <w:rFonts w:cs="Arial"/>
                <w:w w:val="100"/>
                <w:lang w:val="en-US" w:eastAsia="en-GB"/>
              </w:rPr>
              <w:t>0%</w:t>
            </w:r>
          </w:p>
        </w:tc>
        <w:tc>
          <w:tcPr>
            <w:tcW w:w="860" w:type="dxa"/>
            <w:vAlign w:val="center"/>
            <w:hideMark/>
          </w:tcPr>
          <w:p w14:paraId="1485CC07" w14:textId="77777777" w:rsidR="00694A07" w:rsidRPr="00785E56" w:rsidRDefault="00694A07" w:rsidP="00785E56">
            <w:pPr>
              <w:pStyle w:val="Bodyjustified"/>
              <w:rPr>
                <w:w w:val="100"/>
                <w:lang w:val="en-US" w:eastAsia="en-GB"/>
              </w:rPr>
            </w:pPr>
            <w:r w:rsidRPr="00785E56">
              <w:rPr>
                <w:w w:val="100"/>
                <w:lang w:val="en-US" w:eastAsia="en-GB"/>
              </w:rPr>
              <w:t>-</w:t>
            </w:r>
          </w:p>
        </w:tc>
        <w:tc>
          <w:tcPr>
            <w:tcW w:w="860" w:type="dxa"/>
            <w:vAlign w:val="center"/>
            <w:hideMark/>
          </w:tcPr>
          <w:p w14:paraId="6BF0F604" w14:textId="77777777" w:rsidR="00694A07" w:rsidRPr="00785E56" w:rsidRDefault="00694A07" w:rsidP="00785E56">
            <w:pPr>
              <w:pStyle w:val="Bodyjustified"/>
              <w:rPr>
                <w:w w:val="100"/>
                <w:lang w:val="en-US" w:eastAsia="en-GB"/>
              </w:rPr>
            </w:pPr>
            <w:r w:rsidRPr="00785E56">
              <w:rPr>
                <w:w w:val="100"/>
                <w:lang w:val="en-US" w:eastAsia="en-GB"/>
              </w:rPr>
              <w:t>3.5</w:t>
            </w:r>
          </w:p>
        </w:tc>
        <w:tc>
          <w:tcPr>
            <w:tcW w:w="860" w:type="dxa"/>
            <w:vAlign w:val="center"/>
            <w:hideMark/>
          </w:tcPr>
          <w:p w14:paraId="161AF09D" w14:textId="77777777" w:rsidR="00694A07" w:rsidRPr="00785E56" w:rsidRDefault="00694A07" w:rsidP="00785E56">
            <w:pPr>
              <w:pStyle w:val="Bodyjustified"/>
              <w:rPr>
                <w:w w:val="100"/>
                <w:lang w:val="en-US" w:eastAsia="en-GB"/>
              </w:rPr>
            </w:pPr>
            <w:r w:rsidRPr="00785E56">
              <w:rPr>
                <w:rFonts w:cs="Arial"/>
                <w:w w:val="100"/>
                <w:lang w:val="en-US" w:eastAsia="en-GB"/>
              </w:rPr>
              <w:t>Ω</w:t>
            </w:r>
          </w:p>
        </w:tc>
      </w:tr>
    </w:tbl>
    <w:p w14:paraId="7D7BDB36" w14:textId="77777777" w:rsidR="00BC63C8" w:rsidRDefault="00BC63C8" w:rsidP="00BC63C8">
      <w:pPr>
        <w:pStyle w:val="AppendixTitle"/>
        <w:outlineLvl w:val="1"/>
      </w:pPr>
    </w:p>
    <w:p w14:paraId="6DD1C79B" w14:textId="77777777" w:rsidR="00BC63C8" w:rsidRDefault="00BC63C8">
      <w:pPr>
        <w:spacing w:after="0" w:line="240" w:lineRule="auto"/>
        <w:ind w:left="0" w:right="0"/>
        <w:jc w:val="left"/>
        <w:rPr>
          <w:b/>
          <w:caps/>
          <w:spacing w:val="5"/>
          <w:u w:val="single"/>
        </w:rPr>
      </w:pPr>
      <w:r>
        <w:br w:type="page"/>
      </w:r>
    </w:p>
    <w:p w14:paraId="6473B927" w14:textId="13959DC2" w:rsidR="00E752F0" w:rsidRPr="00047325" w:rsidRDefault="00E752F0" w:rsidP="00BC63C8">
      <w:pPr>
        <w:pStyle w:val="AppendixTitle"/>
        <w:outlineLvl w:val="1"/>
      </w:pPr>
      <w:bookmarkStart w:id="43" w:name="_Toc459040037"/>
      <w:r w:rsidRPr="00047325">
        <w:lastRenderedPageBreak/>
        <w:t>APPENDIX A</w:t>
      </w:r>
      <w:bookmarkEnd w:id="43"/>
    </w:p>
    <w:p w14:paraId="4692FD1C" w14:textId="7036C356" w:rsidR="00E752F0" w:rsidRDefault="00E752F0" w:rsidP="00BC63C8">
      <w:pPr>
        <w:pStyle w:val="Title2"/>
      </w:pPr>
      <w:r w:rsidRPr="00047325">
        <w:t xml:space="preserve">AGREED DEVIATIONS FOR </w:t>
      </w:r>
      <w:r w:rsidRPr="00E752F0">
        <w:t>INFINEON Technologies AG</w:t>
      </w:r>
      <w:r>
        <w:t xml:space="preserve"> (D)</w:t>
      </w:r>
    </w:p>
    <w:tbl>
      <w:tblPr>
        <w:tblStyle w:val="TableGrid"/>
        <w:tblW w:w="9443" w:type="dxa"/>
        <w:tblInd w:w="737" w:type="dxa"/>
        <w:tblCellMar>
          <w:top w:w="28" w:type="dxa"/>
          <w:left w:w="57" w:type="dxa"/>
          <w:bottom w:w="28" w:type="dxa"/>
          <w:right w:w="57" w:type="dxa"/>
        </w:tblCellMar>
        <w:tblLook w:val="0000" w:firstRow="0" w:lastRow="0" w:firstColumn="0" w:lastColumn="0" w:noHBand="0" w:noVBand="0"/>
      </w:tblPr>
      <w:tblGrid>
        <w:gridCol w:w="2980"/>
        <w:gridCol w:w="6463"/>
      </w:tblGrid>
      <w:tr w:rsidR="00BC63C8" w:rsidRPr="008469FC" w14:paraId="59C48080" w14:textId="77777777" w:rsidTr="00BC63C8">
        <w:trPr>
          <w:trHeight w:val="340"/>
        </w:trPr>
        <w:tc>
          <w:tcPr>
            <w:tcW w:w="2980" w:type="dxa"/>
          </w:tcPr>
          <w:p w14:paraId="08B1E3DF" w14:textId="77777777" w:rsidR="00BC63C8" w:rsidRPr="008469FC" w:rsidRDefault="00BC63C8" w:rsidP="001B13F5">
            <w:pPr>
              <w:pStyle w:val="Bodyjustified"/>
              <w:keepNext/>
            </w:pPr>
            <w:r w:rsidRPr="008469FC">
              <w:t>Items Affected</w:t>
            </w:r>
          </w:p>
        </w:tc>
        <w:tc>
          <w:tcPr>
            <w:tcW w:w="6463" w:type="dxa"/>
          </w:tcPr>
          <w:p w14:paraId="2B7F9D5B" w14:textId="77777777" w:rsidR="00BC63C8" w:rsidRPr="008469FC" w:rsidRDefault="00BC63C8" w:rsidP="001B13F5">
            <w:pPr>
              <w:pStyle w:val="Bodyjustified"/>
              <w:keepNext/>
              <w:ind w:right="57"/>
            </w:pPr>
            <w:r w:rsidRPr="008469FC">
              <w:t>Description of Deviations</w:t>
            </w:r>
          </w:p>
        </w:tc>
      </w:tr>
      <w:tr w:rsidR="00973B36" w:rsidRPr="008469FC" w14:paraId="563201AB" w14:textId="77777777" w:rsidTr="00A20600">
        <w:trPr>
          <w:trHeight w:val="360"/>
        </w:trPr>
        <w:tc>
          <w:tcPr>
            <w:tcW w:w="2980" w:type="dxa"/>
            <w:vMerge w:val="restart"/>
          </w:tcPr>
          <w:p w14:paraId="6282A389" w14:textId="77777777" w:rsidR="00973B36" w:rsidRPr="008469FC" w:rsidRDefault="00973B36" w:rsidP="00973B36">
            <w:pPr>
              <w:pStyle w:val="Bodyjustified"/>
              <w:keepNext/>
              <w:jc w:val="left"/>
            </w:pPr>
            <w:r w:rsidRPr="008469FC">
              <w:t>Deviations from Generic</w:t>
            </w:r>
          </w:p>
          <w:p w14:paraId="48C8B455" w14:textId="77777777" w:rsidR="00973B36" w:rsidRDefault="00973B36" w:rsidP="00973B36">
            <w:pPr>
              <w:pStyle w:val="Bodyjustified"/>
              <w:keepNext/>
              <w:jc w:val="left"/>
            </w:pPr>
            <w:r w:rsidRPr="008469FC">
              <w:t>Specification:</w:t>
            </w:r>
            <w:r>
              <w:t xml:space="preserve"> Special In-Process Controls (Chart F2)</w:t>
            </w:r>
          </w:p>
        </w:tc>
        <w:tc>
          <w:tcPr>
            <w:tcW w:w="6463" w:type="dxa"/>
          </w:tcPr>
          <w:p w14:paraId="2A98FD42" w14:textId="77777777" w:rsidR="00973B36" w:rsidRDefault="00973B36" w:rsidP="00973B36">
            <w:pPr>
              <w:pStyle w:val="Bodyjustified"/>
              <w:keepNext/>
              <w:ind w:right="57"/>
              <w:jc w:val="left"/>
            </w:pPr>
            <w:r>
              <w:t>Bond Strength: The following pre-seal bond strength shall apply:</w:t>
            </w:r>
          </w:p>
          <w:p w14:paraId="5E2896E7" w14:textId="4A3885EC" w:rsidR="00973B36" w:rsidRPr="008469FC" w:rsidRDefault="00973B36" w:rsidP="00973B36">
            <w:pPr>
              <w:pStyle w:val="BulletList"/>
              <w:spacing w:after="0"/>
              <w:ind w:left="360"/>
            </w:pPr>
            <w:r>
              <w:t>0.05N minimum</w:t>
            </w:r>
          </w:p>
        </w:tc>
      </w:tr>
      <w:tr w:rsidR="00A20600" w:rsidRPr="008469FC" w14:paraId="608629C5" w14:textId="77777777" w:rsidTr="00BC63C8">
        <w:trPr>
          <w:trHeight w:val="360"/>
        </w:trPr>
        <w:tc>
          <w:tcPr>
            <w:tcW w:w="2980" w:type="dxa"/>
            <w:vMerge/>
          </w:tcPr>
          <w:p w14:paraId="3B72F31F" w14:textId="77777777" w:rsidR="00A20600" w:rsidRPr="008469FC" w:rsidRDefault="00A20600" w:rsidP="00A20600">
            <w:pPr>
              <w:pStyle w:val="Bodyjustified"/>
              <w:keepNext/>
              <w:jc w:val="left"/>
            </w:pPr>
          </w:p>
        </w:tc>
        <w:tc>
          <w:tcPr>
            <w:tcW w:w="6463" w:type="dxa"/>
          </w:tcPr>
          <w:p w14:paraId="43E5C367" w14:textId="4E268511" w:rsidR="00A20600" w:rsidRDefault="00A20600" w:rsidP="00A20600">
            <w:pPr>
              <w:pStyle w:val="Bodyjustified"/>
              <w:keepNext/>
              <w:ind w:right="57"/>
              <w:jc w:val="left"/>
            </w:pPr>
            <w:r>
              <w:t>Dimension Check: May be performed during Chart F3 testing.</w:t>
            </w:r>
          </w:p>
        </w:tc>
      </w:tr>
      <w:tr w:rsidR="00BC63C8" w:rsidRPr="008469FC" w14:paraId="729E07A4" w14:textId="77777777" w:rsidTr="00BC63C8">
        <w:trPr>
          <w:trHeight w:val="340"/>
        </w:trPr>
        <w:tc>
          <w:tcPr>
            <w:tcW w:w="2980" w:type="dxa"/>
          </w:tcPr>
          <w:p w14:paraId="5D1EA474" w14:textId="77777777" w:rsidR="00BC63C8" w:rsidRPr="008469FC" w:rsidRDefault="00BC63C8" w:rsidP="001B13F5">
            <w:pPr>
              <w:pStyle w:val="Bodyjustified"/>
              <w:keepNext/>
              <w:jc w:val="left"/>
            </w:pPr>
            <w:r w:rsidRPr="008469FC">
              <w:t>Deviations from Generic</w:t>
            </w:r>
          </w:p>
          <w:p w14:paraId="7B97EEFF" w14:textId="77777777" w:rsidR="00BC63C8" w:rsidRPr="008469FC" w:rsidRDefault="00BC63C8" w:rsidP="001B13F5">
            <w:pPr>
              <w:pStyle w:val="Bodyjustified"/>
              <w:keepNext/>
              <w:jc w:val="left"/>
            </w:pPr>
            <w:r w:rsidRPr="008469FC">
              <w:t>Specification:</w:t>
            </w:r>
            <w:r>
              <w:t xml:space="preserve"> Screening Tests (Chart F3)</w:t>
            </w:r>
          </w:p>
        </w:tc>
        <w:tc>
          <w:tcPr>
            <w:tcW w:w="6463" w:type="dxa"/>
          </w:tcPr>
          <w:p w14:paraId="097824D9" w14:textId="77777777" w:rsidR="004A2FE0" w:rsidRDefault="00BC63C8" w:rsidP="004A2FE0">
            <w:pPr>
              <w:pStyle w:val="Bodyjustified"/>
              <w:keepNext/>
              <w:ind w:right="57"/>
              <w:jc w:val="left"/>
            </w:pPr>
            <w:r>
              <w:t xml:space="preserve">Temperature Cycling: Shall be </w:t>
            </w:r>
            <w:r w:rsidR="004A2FE0">
              <w:t>replaced by a Thermal Shock test in accordance with</w:t>
            </w:r>
          </w:p>
          <w:p w14:paraId="58EF6261" w14:textId="74570DBE" w:rsidR="00BC63C8" w:rsidRDefault="00704CD0" w:rsidP="004A2FE0">
            <w:pPr>
              <w:pStyle w:val="Bodyjustified"/>
              <w:keepNext/>
              <w:ind w:right="57"/>
              <w:jc w:val="left"/>
            </w:pPr>
            <w:hyperlink r:id="rId31" w:history="1">
              <w:r w:rsidR="004A2FE0" w:rsidRPr="00704CD0">
                <w:rPr>
                  <w:rStyle w:val="Hyperlink"/>
                </w:rPr>
                <w:t>MIL-STD-202, Test Method 107</w:t>
              </w:r>
            </w:hyperlink>
            <w:r w:rsidR="004A2FE0">
              <w:t>, Test Condition B</w:t>
            </w:r>
            <w:r w:rsidR="00BC63C8">
              <w:t>, 20 cycles.</w:t>
            </w:r>
          </w:p>
        </w:tc>
      </w:tr>
      <w:tr w:rsidR="00973B36" w:rsidRPr="008469FC" w14:paraId="60079D2F" w14:textId="77777777" w:rsidTr="00BC63C8">
        <w:trPr>
          <w:trHeight w:val="340"/>
        </w:trPr>
        <w:tc>
          <w:tcPr>
            <w:tcW w:w="2980" w:type="dxa"/>
            <w:vMerge w:val="restart"/>
          </w:tcPr>
          <w:p w14:paraId="339807B4" w14:textId="77777777" w:rsidR="00973B36" w:rsidRPr="008469FC" w:rsidRDefault="00973B36" w:rsidP="001B13F5">
            <w:pPr>
              <w:pStyle w:val="Bodyjustified"/>
              <w:keepNext/>
              <w:jc w:val="left"/>
            </w:pPr>
            <w:r w:rsidRPr="008469FC">
              <w:t>Deviations from Generic</w:t>
            </w:r>
          </w:p>
          <w:p w14:paraId="6A6C583C" w14:textId="77777777" w:rsidR="00973B36" w:rsidRPr="008469FC" w:rsidRDefault="00973B36" w:rsidP="001B13F5">
            <w:pPr>
              <w:pStyle w:val="Bodyjustified"/>
              <w:keepNext/>
              <w:jc w:val="left"/>
            </w:pPr>
            <w:r w:rsidRPr="008469FC">
              <w:t>Specification:</w:t>
            </w:r>
            <w:r>
              <w:t xml:space="preserve"> Qualification and Periodic Tests (Chart F4)</w:t>
            </w:r>
          </w:p>
        </w:tc>
        <w:tc>
          <w:tcPr>
            <w:tcW w:w="6463" w:type="dxa"/>
          </w:tcPr>
          <w:p w14:paraId="54DEC708" w14:textId="77777777" w:rsidR="00973B36" w:rsidRDefault="00973B36" w:rsidP="004A2FE0">
            <w:pPr>
              <w:pStyle w:val="Bodyjustified"/>
              <w:keepNext/>
              <w:ind w:right="57"/>
              <w:jc w:val="left"/>
            </w:pPr>
            <w:r>
              <w:t>Temperature Cycling: Shall be replaced by a Thermal Shock test in accordance with</w:t>
            </w:r>
          </w:p>
          <w:p w14:paraId="7753AC58" w14:textId="1E831280" w:rsidR="00973B36" w:rsidRDefault="00704CD0" w:rsidP="004A2FE0">
            <w:pPr>
              <w:pStyle w:val="Bodyjustified"/>
              <w:keepNext/>
              <w:ind w:right="57"/>
              <w:jc w:val="left"/>
            </w:pPr>
            <w:hyperlink r:id="rId32" w:history="1">
              <w:r w:rsidR="00973B36" w:rsidRPr="00704CD0">
                <w:rPr>
                  <w:rStyle w:val="Hyperlink"/>
                </w:rPr>
                <w:t>MIL-STD-202, Test Method 107</w:t>
              </w:r>
            </w:hyperlink>
            <w:r w:rsidR="00973B36">
              <w:t>, Test Condition B, 100 cycles.</w:t>
            </w:r>
          </w:p>
        </w:tc>
      </w:tr>
      <w:tr w:rsidR="00973B36" w:rsidRPr="008469FC" w14:paraId="1188888D" w14:textId="77777777" w:rsidTr="00BC63C8">
        <w:trPr>
          <w:trHeight w:val="340"/>
        </w:trPr>
        <w:tc>
          <w:tcPr>
            <w:tcW w:w="2980" w:type="dxa"/>
            <w:vMerge/>
          </w:tcPr>
          <w:p w14:paraId="1F25FF99" w14:textId="77777777" w:rsidR="00973B36" w:rsidRDefault="00973B36" w:rsidP="001B13F5">
            <w:pPr>
              <w:pStyle w:val="Bodyjustified"/>
              <w:keepNext/>
              <w:jc w:val="left"/>
            </w:pPr>
          </w:p>
        </w:tc>
        <w:tc>
          <w:tcPr>
            <w:tcW w:w="6463" w:type="dxa"/>
          </w:tcPr>
          <w:p w14:paraId="0FCB5D29" w14:textId="77777777" w:rsidR="00973B36" w:rsidRPr="003D7E82" w:rsidRDefault="00973B36" w:rsidP="001B13F5">
            <w:pPr>
              <w:pStyle w:val="alphabeticallist"/>
              <w:keepNext/>
              <w:numPr>
                <w:ilvl w:val="0"/>
                <w:numId w:val="0"/>
              </w:numPr>
            </w:pPr>
            <w:r w:rsidRPr="00A8230B">
              <w:t>Assembly Capability Subgroup tests: In a</w:t>
            </w:r>
            <w:r>
              <w:t xml:space="preserve">ddition to the permitted use of </w:t>
            </w:r>
            <w:r w:rsidRPr="00A8230B">
              <w:t>empty packages or electrical rejects as test samples, components</w:t>
            </w:r>
            <w:r w:rsidRPr="003D7E82">
              <w:t xml:space="preserve"> rejected during the following Screening Tests:</w:t>
            </w:r>
          </w:p>
          <w:p w14:paraId="07C1B9CD" w14:textId="77777777" w:rsidR="00973B36" w:rsidRPr="003D7E82" w:rsidRDefault="00973B36" w:rsidP="001B13F5">
            <w:pPr>
              <w:pStyle w:val="Bullet2"/>
              <w:keepNext/>
              <w:ind w:left="482"/>
            </w:pPr>
            <w:r w:rsidRPr="003D7E82">
              <w:t>Radiographic Inspection</w:t>
            </w:r>
          </w:p>
          <w:p w14:paraId="2E01A106" w14:textId="77777777" w:rsidR="00973B36" w:rsidRPr="003D7E82" w:rsidRDefault="00973B36" w:rsidP="001B13F5">
            <w:pPr>
              <w:pStyle w:val="Bullet2"/>
              <w:keepNext/>
              <w:ind w:left="482"/>
            </w:pPr>
            <w:r w:rsidRPr="003D7E82">
              <w:t>Seal</w:t>
            </w:r>
          </w:p>
          <w:p w14:paraId="0F8B3BD3" w14:textId="77777777" w:rsidR="00973B36" w:rsidRPr="003D7E82" w:rsidRDefault="00973B36" w:rsidP="001B13F5">
            <w:pPr>
              <w:pStyle w:val="Bullet2"/>
              <w:keepNext/>
              <w:ind w:left="482"/>
            </w:pPr>
            <w:r w:rsidRPr="003D7E82">
              <w:t>External Visual Inspection</w:t>
            </w:r>
          </w:p>
          <w:p w14:paraId="6B82BC8E" w14:textId="77777777" w:rsidR="00973B36" w:rsidRDefault="00973B36" w:rsidP="001B13F5">
            <w:pPr>
              <w:pStyle w:val="Bodyjustified"/>
              <w:keepNext/>
              <w:ind w:right="57"/>
              <w:jc w:val="left"/>
            </w:pPr>
            <w:r w:rsidRPr="003D7E82">
              <w:t>may be used on the condition that the cause for rejection has no possible impact on the tests</w:t>
            </w:r>
            <w:r>
              <w:t>,</w:t>
            </w:r>
            <w:r w:rsidRPr="003D7E82">
              <w:t xml:space="preserve"> and they have been subjected to the same screening as the packages of the assembly lot with which they are associated.</w:t>
            </w:r>
          </w:p>
        </w:tc>
      </w:tr>
      <w:tr w:rsidR="00973B36" w:rsidRPr="008469FC" w14:paraId="568DF859" w14:textId="77777777" w:rsidTr="00BC63C8">
        <w:trPr>
          <w:trHeight w:val="340"/>
        </w:trPr>
        <w:tc>
          <w:tcPr>
            <w:tcW w:w="2980" w:type="dxa"/>
            <w:vMerge/>
          </w:tcPr>
          <w:p w14:paraId="2E013CD2" w14:textId="77777777" w:rsidR="00973B36" w:rsidRDefault="00973B36" w:rsidP="001B13F5">
            <w:pPr>
              <w:pStyle w:val="Bodyjustified"/>
              <w:keepNext/>
              <w:jc w:val="left"/>
            </w:pPr>
          </w:p>
        </w:tc>
        <w:tc>
          <w:tcPr>
            <w:tcW w:w="6463" w:type="dxa"/>
          </w:tcPr>
          <w:p w14:paraId="3A18E744" w14:textId="77777777" w:rsidR="00973B36" w:rsidRDefault="00973B36" w:rsidP="00973B36">
            <w:pPr>
              <w:pStyle w:val="Bodyjustified"/>
              <w:keepNext/>
              <w:ind w:right="57"/>
              <w:jc w:val="left"/>
            </w:pPr>
            <w:r>
              <w:t>Bond Strength: The following post-seal bond strength shall apply:</w:t>
            </w:r>
          </w:p>
          <w:p w14:paraId="00870315" w14:textId="35E6D4C0" w:rsidR="00973B36" w:rsidRDefault="00973B36" w:rsidP="00973B36">
            <w:pPr>
              <w:pStyle w:val="BulletList"/>
              <w:spacing w:after="0"/>
              <w:ind w:left="360"/>
            </w:pPr>
            <w:r>
              <w:t>0.04N minimum</w:t>
            </w:r>
          </w:p>
        </w:tc>
      </w:tr>
      <w:tr w:rsidR="00BC63C8" w:rsidRPr="008469FC" w14:paraId="1DC7C0F7" w14:textId="77777777" w:rsidTr="00BC63C8">
        <w:trPr>
          <w:trHeight w:val="340"/>
        </w:trPr>
        <w:tc>
          <w:tcPr>
            <w:tcW w:w="2980" w:type="dxa"/>
          </w:tcPr>
          <w:p w14:paraId="164F84CC" w14:textId="77777777" w:rsidR="00BC63C8" w:rsidRPr="008469FC" w:rsidRDefault="00BC63C8" w:rsidP="001B13F5">
            <w:pPr>
              <w:pStyle w:val="Bodyjustified"/>
              <w:keepNext/>
              <w:jc w:val="left"/>
            </w:pPr>
            <w:r>
              <w:t>Deviations from Generic Specification: Final Customer Source Inspection</w:t>
            </w:r>
          </w:p>
        </w:tc>
        <w:tc>
          <w:tcPr>
            <w:tcW w:w="6463" w:type="dxa"/>
          </w:tcPr>
          <w:p w14:paraId="03A64C3F" w14:textId="77777777" w:rsidR="00BC63C8" w:rsidRDefault="00BC63C8" w:rsidP="001B13F5">
            <w:pPr>
              <w:pStyle w:val="Bodyjustified"/>
              <w:keepNext/>
              <w:ind w:right="57"/>
              <w:jc w:val="left"/>
            </w:pPr>
            <w:r>
              <w:t>Final Customer Source Inspection shall be limited to witnessing of the DC parameters specified in Room Temperature Electrical Measurements.</w:t>
            </w:r>
          </w:p>
        </w:tc>
      </w:tr>
      <w:tr w:rsidR="00BC63C8" w:rsidRPr="008469FC" w14:paraId="3FF56E6E" w14:textId="77777777" w:rsidTr="00BC63C8">
        <w:trPr>
          <w:trHeight w:val="340"/>
        </w:trPr>
        <w:tc>
          <w:tcPr>
            <w:tcW w:w="2980" w:type="dxa"/>
          </w:tcPr>
          <w:p w14:paraId="1342806D" w14:textId="77777777" w:rsidR="00BC63C8" w:rsidRPr="008469FC" w:rsidRDefault="00BC63C8" w:rsidP="001B13F5">
            <w:pPr>
              <w:pStyle w:val="Bodyjustified"/>
              <w:keepNext/>
              <w:jc w:val="left"/>
            </w:pPr>
            <w:r w:rsidRPr="008469FC">
              <w:t>Deviations from Generic</w:t>
            </w:r>
          </w:p>
          <w:p w14:paraId="79458E04" w14:textId="77777777" w:rsidR="00BC63C8" w:rsidRPr="008469FC" w:rsidRDefault="00BC63C8" w:rsidP="001B13F5">
            <w:pPr>
              <w:pStyle w:val="Bodyjustified"/>
              <w:keepNext/>
              <w:jc w:val="left"/>
            </w:pPr>
            <w:r w:rsidRPr="008469FC">
              <w:t>Specification:</w:t>
            </w:r>
            <w:r>
              <w:t xml:space="preserve"> Data Documentation</w:t>
            </w:r>
          </w:p>
        </w:tc>
        <w:tc>
          <w:tcPr>
            <w:tcW w:w="6463" w:type="dxa"/>
          </w:tcPr>
          <w:p w14:paraId="7C662709" w14:textId="77777777" w:rsidR="00BC63C8" w:rsidRDefault="00BC63C8" w:rsidP="001B13F5">
            <w:pPr>
              <w:pStyle w:val="Bodyjustified"/>
              <w:keepNext/>
              <w:ind w:right="57"/>
              <w:jc w:val="left"/>
            </w:pPr>
            <w:r>
              <w:t>Additional Documentation and Wafer Lot Acceptance Data:</w:t>
            </w:r>
          </w:p>
          <w:p w14:paraId="75F48093" w14:textId="77777777" w:rsidR="00BC63C8" w:rsidRPr="008469FC" w:rsidRDefault="00BC63C8" w:rsidP="001B13F5">
            <w:pPr>
              <w:pStyle w:val="Bodyjustified"/>
              <w:keepNext/>
              <w:ind w:right="57"/>
              <w:jc w:val="left"/>
            </w:pPr>
            <w:r>
              <w:t>If Wafer Lot Acceptance Data is stipulated in the Purchase Order, such data will not be delivered but will be available for review at lnfineon Technologies AG.</w:t>
            </w:r>
          </w:p>
        </w:tc>
      </w:tr>
    </w:tbl>
    <w:p w14:paraId="494A05FF" w14:textId="77777777" w:rsidR="00BC63C8" w:rsidRDefault="00BC63C8" w:rsidP="00BC63C8">
      <w:pPr>
        <w:pStyle w:val="Bodyjustified"/>
        <w:jc w:val="left"/>
      </w:pPr>
    </w:p>
    <w:p w14:paraId="23E384FD" w14:textId="77777777" w:rsidR="00BC63C8" w:rsidRDefault="00BC63C8" w:rsidP="00BC63C8">
      <w:pPr>
        <w:pStyle w:val="Bodyjustified"/>
        <w:jc w:val="left"/>
      </w:pPr>
    </w:p>
    <w:p w14:paraId="3D32FB89" w14:textId="27D018CB" w:rsidR="00E752F0" w:rsidRPr="00F135D2" w:rsidRDefault="00E752F0" w:rsidP="005B2F13"/>
    <w:sectPr w:rsidR="00E752F0" w:rsidRPr="00F135D2" w:rsidSect="00916E42">
      <w:headerReference w:type="default" r:id="rId33"/>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EEEB00" w14:textId="77777777" w:rsidR="00F601C9" w:rsidRDefault="00F601C9" w:rsidP="00546706">
      <w:r>
        <w:separator/>
      </w:r>
    </w:p>
    <w:p w14:paraId="6FBA346A" w14:textId="77777777" w:rsidR="00F601C9" w:rsidRDefault="00F601C9" w:rsidP="00546706"/>
    <w:p w14:paraId="5579C968" w14:textId="77777777" w:rsidR="00F601C9" w:rsidRDefault="00F601C9" w:rsidP="00546706"/>
    <w:p w14:paraId="3C308135" w14:textId="77777777" w:rsidR="00F601C9" w:rsidRDefault="00F601C9" w:rsidP="00546706"/>
    <w:p w14:paraId="2BD9B3B5" w14:textId="77777777" w:rsidR="00F601C9" w:rsidRDefault="00F601C9"/>
    <w:p w14:paraId="59CFFE58" w14:textId="77777777" w:rsidR="00F601C9" w:rsidRDefault="00F601C9"/>
    <w:p w14:paraId="1B5D5CC6" w14:textId="77777777" w:rsidR="00F601C9" w:rsidRDefault="00F601C9"/>
  </w:endnote>
  <w:endnote w:type="continuationSeparator" w:id="0">
    <w:p w14:paraId="520A987C" w14:textId="77777777" w:rsidR="00F601C9" w:rsidRDefault="00F601C9" w:rsidP="00546706">
      <w:r>
        <w:continuationSeparator/>
      </w:r>
    </w:p>
    <w:p w14:paraId="7B88B5B8" w14:textId="77777777" w:rsidR="00F601C9" w:rsidRDefault="00F601C9" w:rsidP="00546706"/>
    <w:p w14:paraId="46B04A88" w14:textId="77777777" w:rsidR="00F601C9" w:rsidRDefault="00F601C9" w:rsidP="00546706"/>
    <w:p w14:paraId="74281274" w14:textId="77777777" w:rsidR="00F601C9" w:rsidRDefault="00F601C9" w:rsidP="00546706"/>
    <w:p w14:paraId="4058DE2F" w14:textId="77777777" w:rsidR="00F601C9" w:rsidRDefault="00F601C9"/>
    <w:p w14:paraId="2C50763C" w14:textId="77777777" w:rsidR="00F601C9" w:rsidRDefault="00F601C9"/>
    <w:p w14:paraId="25D4A860" w14:textId="77777777" w:rsidR="00F601C9" w:rsidRDefault="00F601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1"/>
    <w:family w:val="roman"/>
    <w:notTrueType/>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74687C" w14:textId="77777777" w:rsidR="00F601C9" w:rsidRDefault="00F601C9" w:rsidP="00546706">
      <w:r>
        <w:separator/>
      </w:r>
    </w:p>
    <w:p w14:paraId="41D9329E" w14:textId="77777777" w:rsidR="00F601C9" w:rsidRDefault="00F601C9" w:rsidP="00546706"/>
    <w:p w14:paraId="4477B283" w14:textId="77777777" w:rsidR="00F601C9" w:rsidRDefault="00F601C9" w:rsidP="00546706"/>
    <w:p w14:paraId="3F0820A2" w14:textId="77777777" w:rsidR="00F601C9" w:rsidRDefault="00F601C9" w:rsidP="00546706"/>
    <w:p w14:paraId="35D8C6E9" w14:textId="77777777" w:rsidR="00F601C9" w:rsidRDefault="00F601C9"/>
    <w:p w14:paraId="5853AD3D" w14:textId="77777777" w:rsidR="00F601C9" w:rsidRDefault="00F601C9"/>
    <w:p w14:paraId="1D29D9C6" w14:textId="77777777" w:rsidR="00F601C9" w:rsidRDefault="00F601C9"/>
  </w:footnote>
  <w:footnote w:type="continuationSeparator" w:id="0">
    <w:p w14:paraId="7896A9D3" w14:textId="77777777" w:rsidR="00F601C9" w:rsidRDefault="00F601C9" w:rsidP="00546706">
      <w:r>
        <w:continuationSeparator/>
      </w:r>
    </w:p>
    <w:p w14:paraId="46FE061A" w14:textId="77777777" w:rsidR="00F601C9" w:rsidRDefault="00F601C9" w:rsidP="00546706"/>
    <w:p w14:paraId="1A3CF66E" w14:textId="77777777" w:rsidR="00F601C9" w:rsidRDefault="00F601C9" w:rsidP="00546706"/>
    <w:p w14:paraId="2FC68B6A" w14:textId="77777777" w:rsidR="00F601C9" w:rsidRDefault="00F601C9" w:rsidP="00546706"/>
    <w:p w14:paraId="6EDF36D9" w14:textId="77777777" w:rsidR="00F601C9" w:rsidRDefault="00F601C9"/>
    <w:p w14:paraId="04481EC4" w14:textId="77777777" w:rsidR="00F601C9" w:rsidRDefault="00F601C9"/>
    <w:p w14:paraId="5DD10976" w14:textId="77777777" w:rsidR="00F601C9" w:rsidRDefault="00F601C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1B13F5" w:rsidRPr="00566CE2" w14:paraId="30565B78" w14:textId="77777777" w:rsidTr="0087127B">
      <w:trPr>
        <w:trHeight w:val="1135"/>
      </w:trPr>
      <w:tc>
        <w:tcPr>
          <w:tcW w:w="3170" w:type="dxa"/>
          <w:shd w:val="clear" w:color="auto" w:fill="auto"/>
        </w:tcPr>
        <w:p w14:paraId="712A7E56" w14:textId="77777777" w:rsidR="001B13F5" w:rsidRPr="00566CE2" w:rsidRDefault="001B13F5" w:rsidP="00097C2F">
          <w:pPr>
            <w:spacing w:after="0"/>
            <w:ind w:left="180"/>
          </w:pPr>
          <w:r>
            <w:rPr>
              <w:noProof/>
              <w:lang w:eastAsia="en-GB"/>
            </w:rPr>
            <w:drawing>
              <wp:inline distT="0" distB="0" distL="0" distR="0" wp14:anchorId="361FFB06" wp14:editId="03EDD77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1B13F5" w:rsidRDefault="001B13F5" w:rsidP="006E4A0A">
          <w:pPr>
            <w:ind w:left="570"/>
            <w:jc w:val="center"/>
          </w:pPr>
          <w:r>
            <w:t>ESCC Detail Specification</w:t>
          </w:r>
        </w:p>
        <w:p w14:paraId="02BA98B5" w14:textId="772C9FF4" w:rsidR="001B13F5" w:rsidRPr="00566CE2" w:rsidRDefault="001B13F5" w:rsidP="00097C2F">
          <w:pPr>
            <w:spacing w:after="0"/>
            <w:ind w:left="570"/>
            <w:jc w:val="center"/>
          </w:pPr>
          <w:r>
            <w:t>No. 5513/017</w:t>
          </w:r>
        </w:p>
      </w:tc>
      <w:tc>
        <w:tcPr>
          <w:tcW w:w="2985" w:type="dxa"/>
          <w:shd w:val="clear" w:color="auto" w:fill="auto"/>
        </w:tcPr>
        <w:p w14:paraId="4B810D1A" w14:textId="77777777" w:rsidR="001B13F5" w:rsidRPr="00566CE2" w:rsidRDefault="001B13F5" w:rsidP="00566CE2">
          <w:r w:rsidRPr="00566CE2">
            <w:t xml:space="preserve">PAGE </w:t>
          </w:r>
          <w:r w:rsidRPr="00566CE2">
            <w:fldChar w:fldCharType="begin"/>
          </w:r>
          <w:r w:rsidRPr="00566CE2">
            <w:instrText xml:space="preserve"> PAGE  \* Arabic  \* MERGEFORMAT </w:instrText>
          </w:r>
          <w:r w:rsidRPr="00566CE2">
            <w:fldChar w:fldCharType="separate"/>
          </w:r>
          <w:r w:rsidR="00704CD0">
            <w:rPr>
              <w:noProof/>
            </w:rPr>
            <w:t>13</w:t>
          </w:r>
          <w:r w:rsidRPr="00566CE2">
            <w:fldChar w:fldCharType="end"/>
          </w:r>
        </w:p>
        <w:p w14:paraId="30E084E0" w14:textId="69C0D645" w:rsidR="001B13F5" w:rsidRPr="00566CE2" w:rsidRDefault="001B13F5" w:rsidP="005D5A17">
          <w:pPr>
            <w:spacing w:after="0"/>
          </w:pPr>
          <w:r>
            <w:t>ISSUE 5 Dft.C</w:t>
          </w:r>
        </w:p>
      </w:tc>
    </w:tr>
  </w:tbl>
  <w:p w14:paraId="7BFFD91E" w14:textId="77777777" w:rsidR="001B13F5" w:rsidRDefault="001B13F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A8AA2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3"/>
  </w:num>
  <w:num w:numId="14">
    <w:abstractNumId w:val="14"/>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 w:numId="38">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8"/>
    </w:lvlOverride>
    <w:lvlOverride w:ilvl="7">
      <w:startOverride w:val="1"/>
    </w:lvlOverride>
    <w:lvlOverride w:ilvl="8">
      <w:startOverride w:val="1"/>
    </w:lvlOverride>
  </w:num>
  <w:num w:numId="39">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6"/>
    </w:lvlOverride>
    <w:lvlOverride w:ilvl="7">
      <w:startOverride w:val="1"/>
    </w:lvlOverride>
    <w:lvlOverride w:ilvl="8">
      <w:startOverride w:val="1"/>
    </w:lvlOverride>
  </w:num>
  <w:num w:numId="4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0090"/>
    <w:rsid w:val="00001C80"/>
    <w:rsid w:val="00003AE4"/>
    <w:rsid w:val="0000439C"/>
    <w:rsid w:val="000154CE"/>
    <w:rsid w:val="00020F72"/>
    <w:rsid w:val="0002168E"/>
    <w:rsid w:val="00025EDD"/>
    <w:rsid w:val="000335CA"/>
    <w:rsid w:val="00033F7A"/>
    <w:rsid w:val="00034324"/>
    <w:rsid w:val="000351E6"/>
    <w:rsid w:val="0003564C"/>
    <w:rsid w:val="00035C31"/>
    <w:rsid w:val="0003657B"/>
    <w:rsid w:val="000438D5"/>
    <w:rsid w:val="00044464"/>
    <w:rsid w:val="00045B2B"/>
    <w:rsid w:val="000547FA"/>
    <w:rsid w:val="000548D0"/>
    <w:rsid w:val="00055A7F"/>
    <w:rsid w:val="000576A6"/>
    <w:rsid w:val="000617CC"/>
    <w:rsid w:val="000627B0"/>
    <w:rsid w:val="00063D5A"/>
    <w:rsid w:val="000671EC"/>
    <w:rsid w:val="000703CA"/>
    <w:rsid w:val="0007527B"/>
    <w:rsid w:val="00080FC5"/>
    <w:rsid w:val="00082F30"/>
    <w:rsid w:val="0008396F"/>
    <w:rsid w:val="00085EC7"/>
    <w:rsid w:val="000864D5"/>
    <w:rsid w:val="00092DA4"/>
    <w:rsid w:val="00093F97"/>
    <w:rsid w:val="00097C2F"/>
    <w:rsid w:val="000A5E0D"/>
    <w:rsid w:val="000A5EC7"/>
    <w:rsid w:val="000A684B"/>
    <w:rsid w:val="000B0CF8"/>
    <w:rsid w:val="000B4302"/>
    <w:rsid w:val="000B4DEC"/>
    <w:rsid w:val="000B56F7"/>
    <w:rsid w:val="000C11E9"/>
    <w:rsid w:val="000C151B"/>
    <w:rsid w:val="000C1E12"/>
    <w:rsid w:val="000C521D"/>
    <w:rsid w:val="000C6596"/>
    <w:rsid w:val="000D313F"/>
    <w:rsid w:val="000D3BA4"/>
    <w:rsid w:val="000D5575"/>
    <w:rsid w:val="000D65F9"/>
    <w:rsid w:val="000E1085"/>
    <w:rsid w:val="000E480A"/>
    <w:rsid w:val="000E52F9"/>
    <w:rsid w:val="000E6770"/>
    <w:rsid w:val="000E7EAB"/>
    <w:rsid w:val="000F1850"/>
    <w:rsid w:val="000F24BA"/>
    <w:rsid w:val="000F315F"/>
    <w:rsid w:val="000F3340"/>
    <w:rsid w:val="000F4755"/>
    <w:rsid w:val="00102614"/>
    <w:rsid w:val="001038A1"/>
    <w:rsid w:val="00107DFE"/>
    <w:rsid w:val="001108FD"/>
    <w:rsid w:val="0011099A"/>
    <w:rsid w:val="00110AAD"/>
    <w:rsid w:val="00112EE0"/>
    <w:rsid w:val="0011461F"/>
    <w:rsid w:val="00115B90"/>
    <w:rsid w:val="001216C2"/>
    <w:rsid w:val="0012267E"/>
    <w:rsid w:val="00124955"/>
    <w:rsid w:val="00125002"/>
    <w:rsid w:val="0012548A"/>
    <w:rsid w:val="00130A7E"/>
    <w:rsid w:val="00133B26"/>
    <w:rsid w:val="00137215"/>
    <w:rsid w:val="001453E8"/>
    <w:rsid w:val="00146B81"/>
    <w:rsid w:val="001473B1"/>
    <w:rsid w:val="00150BC7"/>
    <w:rsid w:val="00151C40"/>
    <w:rsid w:val="00151C66"/>
    <w:rsid w:val="0015525A"/>
    <w:rsid w:val="001560BA"/>
    <w:rsid w:val="00157303"/>
    <w:rsid w:val="00164D15"/>
    <w:rsid w:val="00171493"/>
    <w:rsid w:val="001728F7"/>
    <w:rsid w:val="00174A2E"/>
    <w:rsid w:val="001807FF"/>
    <w:rsid w:val="0018153C"/>
    <w:rsid w:val="00182349"/>
    <w:rsid w:val="00183D4A"/>
    <w:rsid w:val="001866E1"/>
    <w:rsid w:val="001910B0"/>
    <w:rsid w:val="00192035"/>
    <w:rsid w:val="00192E81"/>
    <w:rsid w:val="001A2C64"/>
    <w:rsid w:val="001A333C"/>
    <w:rsid w:val="001A6C8D"/>
    <w:rsid w:val="001A7198"/>
    <w:rsid w:val="001A7D31"/>
    <w:rsid w:val="001B0B10"/>
    <w:rsid w:val="001B13F5"/>
    <w:rsid w:val="001B32E5"/>
    <w:rsid w:val="001B4CDC"/>
    <w:rsid w:val="001B4F51"/>
    <w:rsid w:val="001B616B"/>
    <w:rsid w:val="001B7C3A"/>
    <w:rsid w:val="001C58B2"/>
    <w:rsid w:val="001C6E75"/>
    <w:rsid w:val="001C7582"/>
    <w:rsid w:val="001D1DD6"/>
    <w:rsid w:val="001D5074"/>
    <w:rsid w:val="001D777B"/>
    <w:rsid w:val="001E04D9"/>
    <w:rsid w:val="001E1317"/>
    <w:rsid w:val="001E4227"/>
    <w:rsid w:val="001E7FEA"/>
    <w:rsid w:val="001F0C25"/>
    <w:rsid w:val="001F54FA"/>
    <w:rsid w:val="001F7477"/>
    <w:rsid w:val="001F773B"/>
    <w:rsid w:val="0020029C"/>
    <w:rsid w:val="00200603"/>
    <w:rsid w:val="00201BD3"/>
    <w:rsid w:val="002028C1"/>
    <w:rsid w:val="0021205D"/>
    <w:rsid w:val="002209BF"/>
    <w:rsid w:val="002227C8"/>
    <w:rsid w:val="00223651"/>
    <w:rsid w:val="002237AC"/>
    <w:rsid w:val="00225D5D"/>
    <w:rsid w:val="00231000"/>
    <w:rsid w:val="002333CB"/>
    <w:rsid w:val="00240DB1"/>
    <w:rsid w:val="00241FF4"/>
    <w:rsid w:val="002433E6"/>
    <w:rsid w:val="00247069"/>
    <w:rsid w:val="0024750A"/>
    <w:rsid w:val="00247CE8"/>
    <w:rsid w:val="00254BB0"/>
    <w:rsid w:val="002550BE"/>
    <w:rsid w:val="00256720"/>
    <w:rsid w:val="0026024C"/>
    <w:rsid w:val="00272BD0"/>
    <w:rsid w:val="002769FE"/>
    <w:rsid w:val="002839B8"/>
    <w:rsid w:val="0028477E"/>
    <w:rsid w:val="00286091"/>
    <w:rsid w:val="00286B9E"/>
    <w:rsid w:val="00296C62"/>
    <w:rsid w:val="002A0A41"/>
    <w:rsid w:val="002A4C33"/>
    <w:rsid w:val="002A7591"/>
    <w:rsid w:val="002B1A90"/>
    <w:rsid w:val="002B510A"/>
    <w:rsid w:val="002B6B53"/>
    <w:rsid w:val="002C0D47"/>
    <w:rsid w:val="002C1B2E"/>
    <w:rsid w:val="002C37C2"/>
    <w:rsid w:val="002C393A"/>
    <w:rsid w:val="002C6E8F"/>
    <w:rsid w:val="002D0A07"/>
    <w:rsid w:val="002D178D"/>
    <w:rsid w:val="002D3B45"/>
    <w:rsid w:val="002D4BB4"/>
    <w:rsid w:val="002D75EC"/>
    <w:rsid w:val="002D77CF"/>
    <w:rsid w:val="002E2F07"/>
    <w:rsid w:val="002E33A6"/>
    <w:rsid w:val="002E3FD7"/>
    <w:rsid w:val="002E755E"/>
    <w:rsid w:val="002F11A9"/>
    <w:rsid w:val="002F1DE3"/>
    <w:rsid w:val="002F3ED3"/>
    <w:rsid w:val="00301E66"/>
    <w:rsid w:val="003060C2"/>
    <w:rsid w:val="00306ACC"/>
    <w:rsid w:val="00313E84"/>
    <w:rsid w:val="00316568"/>
    <w:rsid w:val="003179E6"/>
    <w:rsid w:val="003203B1"/>
    <w:rsid w:val="00321918"/>
    <w:rsid w:val="00325C1C"/>
    <w:rsid w:val="003273E4"/>
    <w:rsid w:val="00330EEA"/>
    <w:rsid w:val="00332B2D"/>
    <w:rsid w:val="003356D4"/>
    <w:rsid w:val="00342DA2"/>
    <w:rsid w:val="00342DCF"/>
    <w:rsid w:val="00343105"/>
    <w:rsid w:val="00344846"/>
    <w:rsid w:val="003448D9"/>
    <w:rsid w:val="00344F6A"/>
    <w:rsid w:val="00346654"/>
    <w:rsid w:val="003477CB"/>
    <w:rsid w:val="00351B25"/>
    <w:rsid w:val="0035659C"/>
    <w:rsid w:val="00357275"/>
    <w:rsid w:val="00360818"/>
    <w:rsid w:val="00364662"/>
    <w:rsid w:val="00365B17"/>
    <w:rsid w:val="003677D8"/>
    <w:rsid w:val="00367EC4"/>
    <w:rsid w:val="00370073"/>
    <w:rsid w:val="0037029A"/>
    <w:rsid w:val="00372944"/>
    <w:rsid w:val="00374AAD"/>
    <w:rsid w:val="0038024D"/>
    <w:rsid w:val="00383EFC"/>
    <w:rsid w:val="003A0780"/>
    <w:rsid w:val="003A2512"/>
    <w:rsid w:val="003B4579"/>
    <w:rsid w:val="003B66D8"/>
    <w:rsid w:val="003B6C3A"/>
    <w:rsid w:val="003C36F5"/>
    <w:rsid w:val="003C47CE"/>
    <w:rsid w:val="003C4E29"/>
    <w:rsid w:val="003C5D0C"/>
    <w:rsid w:val="003D00BA"/>
    <w:rsid w:val="003D2639"/>
    <w:rsid w:val="003D3049"/>
    <w:rsid w:val="003D5224"/>
    <w:rsid w:val="003D7E82"/>
    <w:rsid w:val="003E0F7C"/>
    <w:rsid w:val="003E3327"/>
    <w:rsid w:val="003E4D25"/>
    <w:rsid w:val="003E6DCA"/>
    <w:rsid w:val="003E7919"/>
    <w:rsid w:val="003F18DF"/>
    <w:rsid w:val="00400149"/>
    <w:rsid w:val="00400B43"/>
    <w:rsid w:val="0040702E"/>
    <w:rsid w:val="00407763"/>
    <w:rsid w:val="0041202E"/>
    <w:rsid w:val="004125E9"/>
    <w:rsid w:val="00422841"/>
    <w:rsid w:val="00422AD7"/>
    <w:rsid w:val="0042310A"/>
    <w:rsid w:val="00424D1B"/>
    <w:rsid w:val="004320D8"/>
    <w:rsid w:val="004325D7"/>
    <w:rsid w:val="004417D1"/>
    <w:rsid w:val="0044205B"/>
    <w:rsid w:val="00451A0B"/>
    <w:rsid w:val="00452B1D"/>
    <w:rsid w:val="00453697"/>
    <w:rsid w:val="00456E16"/>
    <w:rsid w:val="004622E7"/>
    <w:rsid w:val="004625AA"/>
    <w:rsid w:val="0046550B"/>
    <w:rsid w:val="00471406"/>
    <w:rsid w:val="004816D3"/>
    <w:rsid w:val="00482C32"/>
    <w:rsid w:val="004839AB"/>
    <w:rsid w:val="0048746A"/>
    <w:rsid w:val="00487681"/>
    <w:rsid w:val="00487E6C"/>
    <w:rsid w:val="00493472"/>
    <w:rsid w:val="00494366"/>
    <w:rsid w:val="0049505D"/>
    <w:rsid w:val="00495405"/>
    <w:rsid w:val="0049640C"/>
    <w:rsid w:val="004A1176"/>
    <w:rsid w:val="004A15BC"/>
    <w:rsid w:val="004A2ADC"/>
    <w:rsid w:val="004A2FE0"/>
    <w:rsid w:val="004B0A2F"/>
    <w:rsid w:val="004B31EF"/>
    <w:rsid w:val="004B4B88"/>
    <w:rsid w:val="004C1599"/>
    <w:rsid w:val="004C238C"/>
    <w:rsid w:val="004C3722"/>
    <w:rsid w:val="004D1E63"/>
    <w:rsid w:val="004D4AD7"/>
    <w:rsid w:val="004E0CD6"/>
    <w:rsid w:val="004E2761"/>
    <w:rsid w:val="004E606D"/>
    <w:rsid w:val="004F2993"/>
    <w:rsid w:val="004F75C7"/>
    <w:rsid w:val="00501729"/>
    <w:rsid w:val="00501B6A"/>
    <w:rsid w:val="00505E0A"/>
    <w:rsid w:val="00506C3C"/>
    <w:rsid w:val="00510E8F"/>
    <w:rsid w:val="0051177B"/>
    <w:rsid w:val="00513887"/>
    <w:rsid w:val="005204EC"/>
    <w:rsid w:val="00521F43"/>
    <w:rsid w:val="00522415"/>
    <w:rsid w:val="0052310C"/>
    <w:rsid w:val="005240B3"/>
    <w:rsid w:val="00527C68"/>
    <w:rsid w:val="005313F3"/>
    <w:rsid w:val="0053603F"/>
    <w:rsid w:val="005373E2"/>
    <w:rsid w:val="00537EB9"/>
    <w:rsid w:val="00540811"/>
    <w:rsid w:val="00540C21"/>
    <w:rsid w:val="0054256F"/>
    <w:rsid w:val="00545BC4"/>
    <w:rsid w:val="00546706"/>
    <w:rsid w:val="00546746"/>
    <w:rsid w:val="005469D5"/>
    <w:rsid w:val="005506EA"/>
    <w:rsid w:val="00551A82"/>
    <w:rsid w:val="005537ED"/>
    <w:rsid w:val="00554A05"/>
    <w:rsid w:val="00560B9A"/>
    <w:rsid w:val="005619EF"/>
    <w:rsid w:val="00563774"/>
    <w:rsid w:val="00563B8F"/>
    <w:rsid w:val="00564E2C"/>
    <w:rsid w:val="00566CE2"/>
    <w:rsid w:val="005673FE"/>
    <w:rsid w:val="00570A8C"/>
    <w:rsid w:val="00574742"/>
    <w:rsid w:val="00576438"/>
    <w:rsid w:val="005818B9"/>
    <w:rsid w:val="00581D9F"/>
    <w:rsid w:val="00584ECA"/>
    <w:rsid w:val="005867BC"/>
    <w:rsid w:val="005A0A0F"/>
    <w:rsid w:val="005A0CA1"/>
    <w:rsid w:val="005A2BA9"/>
    <w:rsid w:val="005A360D"/>
    <w:rsid w:val="005A437B"/>
    <w:rsid w:val="005A4407"/>
    <w:rsid w:val="005A7109"/>
    <w:rsid w:val="005B021F"/>
    <w:rsid w:val="005B045E"/>
    <w:rsid w:val="005B2B33"/>
    <w:rsid w:val="005B2F13"/>
    <w:rsid w:val="005B3BBE"/>
    <w:rsid w:val="005B642B"/>
    <w:rsid w:val="005B7CF2"/>
    <w:rsid w:val="005C28AF"/>
    <w:rsid w:val="005C2D93"/>
    <w:rsid w:val="005C4D4A"/>
    <w:rsid w:val="005D3F79"/>
    <w:rsid w:val="005D52F9"/>
    <w:rsid w:val="005D5A17"/>
    <w:rsid w:val="005D7C08"/>
    <w:rsid w:val="005E000B"/>
    <w:rsid w:val="005E43AC"/>
    <w:rsid w:val="005E588A"/>
    <w:rsid w:val="005E6707"/>
    <w:rsid w:val="005F1631"/>
    <w:rsid w:val="005F38D6"/>
    <w:rsid w:val="005F66AB"/>
    <w:rsid w:val="005F682C"/>
    <w:rsid w:val="00600CAC"/>
    <w:rsid w:val="006019AA"/>
    <w:rsid w:val="0060581B"/>
    <w:rsid w:val="006058D2"/>
    <w:rsid w:val="00605D7C"/>
    <w:rsid w:val="006067DE"/>
    <w:rsid w:val="0060751D"/>
    <w:rsid w:val="00607AF4"/>
    <w:rsid w:val="00615817"/>
    <w:rsid w:val="00616619"/>
    <w:rsid w:val="006200C7"/>
    <w:rsid w:val="00637701"/>
    <w:rsid w:val="006429D9"/>
    <w:rsid w:val="006474F5"/>
    <w:rsid w:val="00647C0F"/>
    <w:rsid w:val="00647DC7"/>
    <w:rsid w:val="006537D6"/>
    <w:rsid w:val="00655561"/>
    <w:rsid w:val="006622DF"/>
    <w:rsid w:val="00662DD3"/>
    <w:rsid w:val="0066364D"/>
    <w:rsid w:val="006660CA"/>
    <w:rsid w:val="0066662A"/>
    <w:rsid w:val="00667189"/>
    <w:rsid w:val="00667360"/>
    <w:rsid w:val="00675551"/>
    <w:rsid w:val="00683C3F"/>
    <w:rsid w:val="00691517"/>
    <w:rsid w:val="00692C55"/>
    <w:rsid w:val="00692DC9"/>
    <w:rsid w:val="00694A07"/>
    <w:rsid w:val="006A037A"/>
    <w:rsid w:val="006A2045"/>
    <w:rsid w:val="006A27C5"/>
    <w:rsid w:val="006A3DA7"/>
    <w:rsid w:val="006A6A96"/>
    <w:rsid w:val="006A743B"/>
    <w:rsid w:val="006B3E85"/>
    <w:rsid w:val="006B573D"/>
    <w:rsid w:val="006B61BD"/>
    <w:rsid w:val="006B73BB"/>
    <w:rsid w:val="006C0DEB"/>
    <w:rsid w:val="006C1858"/>
    <w:rsid w:val="006C1B42"/>
    <w:rsid w:val="006C474F"/>
    <w:rsid w:val="006C541D"/>
    <w:rsid w:val="006D046F"/>
    <w:rsid w:val="006D20D2"/>
    <w:rsid w:val="006D23D3"/>
    <w:rsid w:val="006D3B4E"/>
    <w:rsid w:val="006D6823"/>
    <w:rsid w:val="006D7A18"/>
    <w:rsid w:val="006E18BD"/>
    <w:rsid w:val="006E2C32"/>
    <w:rsid w:val="006E43EA"/>
    <w:rsid w:val="006E4A0A"/>
    <w:rsid w:val="006E6594"/>
    <w:rsid w:val="006F0A85"/>
    <w:rsid w:val="006F229F"/>
    <w:rsid w:val="006F306D"/>
    <w:rsid w:val="006F3A91"/>
    <w:rsid w:val="006F3F49"/>
    <w:rsid w:val="006F4296"/>
    <w:rsid w:val="006F7A6C"/>
    <w:rsid w:val="007005C4"/>
    <w:rsid w:val="007017AD"/>
    <w:rsid w:val="00702C2F"/>
    <w:rsid w:val="00704CD0"/>
    <w:rsid w:val="00706F27"/>
    <w:rsid w:val="00707BCD"/>
    <w:rsid w:val="00713289"/>
    <w:rsid w:val="007146B8"/>
    <w:rsid w:val="00714CD7"/>
    <w:rsid w:val="00715898"/>
    <w:rsid w:val="00717274"/>
    <w:rsid w:val="00717914"/>
    <w:rsid w:val="007179BB"/>
    <w:rsid w:val="00721196"/>
    <w:rsid w:val="00722A12"/>
    <w:rsid w:val="00725321"/>
    <w:rsid w:val="0072595A"/>
    <w:rsid w:val="007328B1"/>
    <w:rsid w:val="00742352"/>
    <w:rsid w:val="007444E8"/>
    <w:rsid w:val="00745064"/>
    <w:rsid w:val="00745CB9"/>
    <w:rsid w:val="007542FF"/>
    <w:rsid w:val="00754A6E"/>
    <w:rsid w:val="00755661"/>
    <w:rsid w:val="00756109"/>
    <w:rsid w:val="007609B7"/>
    <w:rsid w:val="007638F8"/>
    <w:rsid w:val="00765FC1"/>
    <w:rsid w:val="00770B24"/>
    <w:rsid w:val="0077216D"/>
    <w:rsid w:val="00777808"/>
    <w:rsid w:val="00781600"/>
    <w:rsid w:val="00783083"/>
    <w:rsid w:val="00784003"/>
    <w:rsid w:val="007857B9"/>
    <w:rsid w:val="00785E56"/>
    <w:rsid w:val="0078780C"/>
    <w:rsid w:val="00792232"/>
    <w:rsid w:val="00793674"/>
    <w:rsid w:val="0079596A"/>
    <w:rsid w:val="007959BD"/>
    <w:rsid w:val="007A19C9"/>
    <w:rsid w:val="007A2A1C"/>
    <w:rsid w:val="007A41EF"/>
    <w:rsid w:val="007A45A3"/>
    <w:rsid w:val="007A58BD"/>
    <w:rsid w:val="007B1059"/>
    <w:rsid w:val="007B3631"/>
    <w:rsid w:val="007B3676"/>
    <w:rsid w:val="007C115A"/>
    <w:rsid w:val="007C4F6B"/>
    <w:rsid w:val="007C5CAB"/>
    <w:rsid w:val="007C7AE9"/>
    <w:rsid w:val="007D05CE"/>
    <w:rsid w:val="007D0810"/>
    <w:rsid w:val="007D2625"/>
    <w:rsid w:val="007D2B79"/>
    <w:rsid w:val="007D58F1"/>
    <w:rsid w:val="007D77C5"/>
    <w:rsid w:val="007F0891"/>
    <w:rsid w:val="007F38A6"/>
    <w:rsid w:val="007F5AFE"/>
    <w:rsid w:val="008035F9"/>
    <w:rsid w:val="00806B6A"/>
    <w:rsid w:val="008071B7"/>
    <w:rsid w:val="0081025B"/>
    <w:rsid w:val="00812102"/>
    <w:rsid w:val="00814EBE"/>
    <w:rsid w:val="0081614E"/>
    <w:rsid w:val="00817F3D"/>
    <w:rsid w:val="008207F4"/>
    <w:rsid w:val="00824454"/>
    <w:rsid w:val="008268DF"/>
    <w:rsid w:val="00827924"/>
    <w:rsid w:val="00830B59"/>
    <w:rsid w:val="0083205A"/>
    <w:rsid w:val="00832160"/>
    <w:rsid w:val="00832A13"/>
    <w:rsid w:val="00837998"/>
    <w:rsid w:val="00842001"/>
    <w:rsid w:val="008433F9"/>
    <w:rsid w:val="00844D06"/>
    <w:rsid w:val="00851FCC"/>
    <w:rsid w:val="00852759"/>
    <w:rsid w:val="008548EA"/>
    <w:rsid w:val="00862678"/>
    <w:rsid w:val="00866232"/>
    <w:rsid w:val="0087127B"/>
    <w:rsid w:val="00871E47"/>
    <w:rsid w:val="00873BE4"/>
    <w:rsid w:val="00874947"/>
    <w:rsid w:val="00874E59"/>
    <w:rsid w:val="00876B20"/>
    <w:rsid w:val="008805D1"/>
    <w:rsid w:val="00886E95"/>
    <w:rsid w:val="00891948"/>
    <w:rsid w:val="00891AAE"/>
    <w:rsid w:val="00892C1F"/>
    <w:rsid w:val="00892CBF"/>
    <w:rsid w:val="00894164"/>
    <w:rsid w:val="008941ED"/>
    <w:rsid w:val="00895743"/>
    <w:rsid w:val="0089589C"/>
    <w:rsid w:val="008A0E6C"/>
    <w:rsid w:val="008A1D74"/>
    <w:rsid w:val="008A21C4"/>
    <w:rsid w:val="008A7BB0"/>
    <w:rsid w:val="008B1A2E"/>
    <w:rsid w:val="008B45A2"/>
    <w:rsid w:val="008B4C3C"/>
    <w:rsid w:val="008B5CFD"/>
    <w:rsid w:val="008C2367"/>
    <w:rsid w:val="008C6E5D"/>
    <w:rsid w:val="008D0546"/>
    <w:rsid w:val="008D0CFB"/>
    <w:rsid w:val="008D5D79"/>
    <w:rsid w:val="008E0269"/>
    <w:rsid w:val="008E0EEA"/>
    <w:rsid w:val="008E3946"/>
    <w:rsid w:val="008E4AAB"/>
    <w:rsid w:val="008E52A4"/>
    <w:rsid w:val="008F4225"/>
    <w:rsid w:val="009029A7"/>
    <w:rsid w:val="00902AA0"/>
    <w:rsid w:val="00903614"/>
    <w:rsid w:val="00906ABB"/>
    <w:rsid w:val="00907473"/>
    <w:rsid w:val="00910AC9"/>
    <w:rsid w:val="00912C6D"/>
    <w:rsid w:val="00916E42"/>
    <w:rsid w:val="0092590A"/>
    <w:rsid w:val="00927F38"/>
    <w:rsid w:val="00932ACC"/>
    <w:rsid w:val="00935397"/>
    <w:rsid w:val="00936226"/>
    <w:rsid w:val="0094184D"/>
    <w:rsid w:val="00945491"/>
    <w:rsid w:val="0094567E"/>
    <w:rsid w:val="00953864"/>
    <w:rsid w:val="00956116"/>
    <w:rsid w:val="00960737"/>
    <w:rsid w:val="00963DEB"/>
    <w:rsid w:val="00970A11"/>
    <w:rsid w:val="00973B36"/>
    <w:rsid w:val="00974AAC"/>
    <w:rsid w:val="00974BB1"/>
    <w:rsid w:val="0098141A"/>
    <w:rsid w:val="00982D22"/>
    <w:rsid w:val="009837C6"/>
    <w:rsid w:val="009912F5"/>
    <w:rsid w:val="00991AFF"/>
    <w:rsid w:val="00995DCE"/>
    <w:rsid w:val="009966F3"/>
    <w:rsid w:val="00996C18"/>
    <w:rsid w:val="009A09CE"/>
    <w:rsid w:val="009A1295"/>
    <w:rsid w:val="009A1554"/>
    <w:rsid w:val="009A6A90"/>
    <w:rsid w:val="009B2155"/>
    <w:rsid w:val="009B3F3A"/>
    <w:rsid w:val="009C0B50"/>
    <w:rsid w:val="009C0B67"/>
    <w:rsid w:val="009C1E6C"/>
    <w:rsid w:val="009C342E"/>
    <w:rsid w:val="009C5D8A"/>
    <w:rsid w:val="009D13DD"/>
    <w:rsid w:val="009D6906"/>
    <w:rsid w:val="009D6C0C"/>
    <w:rsid w:val="009E05E4"/>
    <w:rsid w:val="009E0633"/>
    <w:rsid w:val="009E2341"/>
    <w:rsid w:val="009E38DB"/>
    <w:rsid w:val="009E46D7"/>
    <w:rsid w:val="009E5821"/>
    <w:rsid w:val="009E58BF"/>
    <w:rsid w:val="009E7E5A"/>
    <w:rsid w:val="009F67F7"/>
    <w:rsid w:val="00A001BF"/>
    <w:rsid w:val="00A00EE6"/>
    <w:rsid w:val="00A0259F"/>
    <w:rsid w:val="00A02CD1"/>
    <w:rsid w:val="00A04525"/>
    <w:rsid w:val="00A05B5E"/>
    <w:rsid w:val="00A0662C"/>
    <w:rsid w:val="00A06B1F"/>
    <w:rsid w:val="00A12E55"/>
    <w:rsid w:val="00A13280"/>
    <w:rsid w:val="00A13F44"/>
    <w:rsid w:val="00A1413B"/>
    <w:rsid w:val="00A14E45"/>
    <w:rsid w:val="00A166E4"/>
    <w:rsid w:val="00A20016"/>
    <w:rsid w:val="00A202ED"/>
    <w:rsid w:val="00A20600"/>
    <w:rsid w:val="00A22730"/>
    <w:rsid w:val="00A268B8"/>
    <w:rsid w:val="00A27031"/>
    <w:rsid w:val="00A273A9"/>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620"/>
    <w:rsid w:val="00A67D54"/>
    <w:rsid w:val="00A7154D"/>
    <w:rsid w:val="00A717F2"/>
    <w:rsid w:val="00A73697"/>
    <w:rsid w:val="00A81082"/>
    <w:rsid w:val="00A81A43"/>
    <w:rsid w:val="00A8230B"/>
    <w:rsid w:val="00A86C0E"/>
    <w:rsid w:val="00A86E69"/>
    <w:rsid w:val="00A97F85"/>
    <w:rsid w:val="00AA2393"/>
    <w:rsid w:val="00AB4C14"/>
    <w:rsid w:val="00AB5418"/>
    <w:rsid w:val="00AC06D8"/>
    <w:rsid w:val="00AC10C5"/>
    <w:rsid w:val="00AC1F0E"/>
    <w:rsid w:val="00AC647C"/>
    <w:rsid w:val="00AC721C"/>
    <w:rsid w:val="00AD1279"/>
    <w:rsid w:val="00AD14E6"/>
    <w:rsid w:val="00AE24A5"/>
    <w:rsid w:val="00AE2B68"/>
    <w:rsid w:val="00AE2EDF"/>
    <w:rsid w:val="00AE36E0"/>
    <w:rsid w:val="00AE4564"/>
    <w:rsid w:val="00AE7178"/>
    <w:rsid w:val="00AE7E22"/>
    <w:rsid w:val="00AF02A3"/>
    <w:rsid w:val="00AF12AA"/>
    <w:rsid w:val="00AF5059"/>
    <w:rsid w:val="00AF5D85"/>
    <w:rsid w:val="00AF622D"/>
    <w:rsid w:val="00B04A2F"/>
    <w:rsid w:val="00B113B3"/>
    <w:rsid w:val="00B13FC1"/>
    <w:rsid w:val="00B15862"/>
    <w:rsid w:val="00B20A98"/>
    <w:rsid w:val="00B217AD"/>
    <w:rsid w:val="00B22DBF"/>
    <w:rsid w:val="00B238AF"/>
    <w:rsid w:val="00B26CED"/>
    <w:rsid w:val="00B2765A"/>
    <w:rsid w:val="00B27E27"/>
    <w:rsid w:val="00B30C28"/>
    <w:rsid w:val="00B3267C"/>
    <w:rsid w:val="00B357AD"/>
    <w:rsid w:val="00B3699C"/>
    <w:rsid w:val="00B36AA8"/>
    <w:rsid w:val="00B37187"/>
    <w:rsid w:val="00B40DB1"/>
    <w:rsid w:val="00B41326"/>
    <w:rsid w:val="00B45B07"/>
    <w:rsid w:val="00B538CD"/>
    <w:rsid w:val="00B56821"/>
    <w:rsid w:val="00B57472"/>
    <w:rsid w:val="00B64B1E"/>
    <w:rsid w:val="00B74390"/>
    <w:rsid w:val="00B74C5F"/>
    <w:rsid w:val="00B824EA"/>
    <w:rsid w:val="00B84AEF"/>
    <w:rsid w:val="00B84F03"/>
    <w:rsid w:val="00B87AD1"/>
    <w:rsid w:val="00B960B8"/>
    <w:rsid w:val="00BA42FA"/>
    <w:rsid w:val="00BA55D8"/>
    <w:rsid w:val="00BA7A6E"/>
    <w:rsid w:val="00BC0DEC"/>
    <w:rsid w:val="00BC2B60"/>
    <w:rsid w:val="00BC3267"/>
    <w:rsid w:val="00BC63C8"/>
    <w:rsid w:val="00BD2941"/>
    <w:rsid w:val="00BD3599"/>
    <w:rsid w:val="00BD3D05"/>
    <w:rsid w:val="00BD4FE4"/>
    <w:rsid w:val="00BD701B"/>
    <w:rsid w:val="00BD7530"/>
    <w:rsid w:val="00BE0CA8"/>
    <w:rsid w:val="00BE1A50"/>
    <w:rsid w:val="00BE5026"/>
    <w:rsid w:val="00BE6068"/>
    <w:rsid w:val="00BE737D"/>
    <w:rsid w:val="00BF4135"/>
    <w:rsid w:val="00BF4D4A"/>
    <w:rsid w:val="00BF7E6D"/>
    <w:rsid w:val="00C034C0"/>
    <w:rsid w:val="00C035CB"/>
    <w:rsid w:val="00C03B7A"/>
    <w:rsid w:val="00C04167"/>
    <w:rsid w:val="00C04C8B"/>
    <w:rsid w:val="00C072F7"/>
    <w:rsid w:val="00C102B8"/>
    <w:rsid w:val="00C106A7"/>
    <w:rsid w:val="00C109B1"/>
    <w:rsid w:val="00C13770"/>
    <w:rsid w:val="00C14746"/>
    <w:rsid w:val="00C20693"/>
    <w:rsid w:val="00C30DD0"/>
    <w:rsid w:val="00C36845"/>
    <w:rsid w:val="00C37D42"/>
    <w:rsid w:val="00C400CF"/>
    <w:rsid w:val="00C420EE"/>
    <w:rsid w:val="00C43859"/>
    <w:rsid w:val="00C458BD"/>
    <w:rsid w:val="00C45BA6"/>
    <w:rsid w:val="00C47C91"/>
    <w:rsid w:val="00C47E78"/>
    <w:rsid w:val="00C50C37"/>
    <w:rsid w:val="00C524FD"/>
    <w:rsid w:val="00C573A2"/>
    <w:rsid w:val="00C60049"/>
    <w:rsid w:val="00C61034"/>
    <w:rsid w:val="00C615DB"/>
    <w:rsid w:val="00C6317F"/>
    <w:rsid w:val="00C64860"/>
    <w:rsid w:val="00C659A6"/>
    <w:rsid w:val="00C67E68"/>
    <w:rsid w:val="00C7379D"/>
    <w:rsid w:val="00C749B6"/>
    <w:rsid w:val="00C76484"/>
    <w:rsid w:val="00C857BE"/>
    <w:rsid w:val="00C86DDE"/>
    <w:rsid w:val="00C946C8"/>
    <w:rsid w:val="00C94ECA"/>
    <w:rsid w:val="00C95E0B"/>
    <w:rsid w:val="00CA192B"/>
    <w:rsid w:val="00CA4C9A"/>
    <w:rsid w:val="00CC0DD5"/>
    <w:rsid w:val="00CC5187"/>
    <w:rsid w:val="00CC545D"/>
    <w:rsid w:val="00CC5BE7"/>
    <w:rsid w:val="00CC73C5"/>
    <w:rsid w:val="00CC7837"/>
    <w:rsid w:val="00CD1EB1"/>
    <w:rsid w:val="00CD4AF6"/>
    <w:rsid w:val="00CD5C06"/>
    <w:rsid w:val="00CD5F02"/>
    <w:rsid w:val="00CD6231"/>
    <w:rsid w:val="00CD63D5"/>
    <w:rsid w:val="00CD63E7"/>
    <w:rsid w:val="00CD692F"/>
    <w:rsid w:val="00CE06DA"/>
    <w:rsid w:val="00CE0851"/>
    <w:rsid w:val="00CE205C"/>
    <w:rsid w:val="00CE269F"/>
    <w:rsid w:val="00CE2C0F"/>
    <w:rsid w:val="00CE6C13"/>
    <w:rsid w:val="00CF2197"/>
    <w:rsid w:val="00CF360F"/>
    <w:rsid w:val="00CF650D"/>
    <w:rsid w:val="00CF711B"/>
    <w:rsid w:val="00CF7B0E"/>
    <w:rsid w:val="00D02488"/>
    <w:rsid w:val="00D025DF"/>
    <w:rsid w:val="00D05E5F"/>
    <w:rsid w:val="00D1481E"/>
    <w:rsid w:val="00D15D78"/>
    <w:rsid w:val="00D160CB"/>
    <w:rsid w:val="00D21D39"/>
    <w:rsid w:val="00D22ED2"/>
    <w:rsid w:val="00D23BD4"/>
    <w:rsid w:val="00D23D5A"/>
    <w:rsid w:val="00D315DE"/>
    <w:rsid w:val="00D31CEF"/>
    <w:rsid w:val="00D328F1"/>
    <w:rsid w:val="00D336BF"/>
    <w:rsid w:val="00D40586"/>
    <w:rsid w:val="00D4074C"/>
    <w:rsid w:val="00D527F1"/>
    <w:rsid w:val="00D52E59"/>
    <w:rsid w:val="00D56DF1"/>
    <w:rsid w:val="00D61EE9"/>
    <w:rsid w:val="00D653D3"/>
    <w:rsid w:val="00D75C22"/>
    <w:rsid w:val="00D767B3"/>
    <w:rsid w:val="00D82E9B"/>
    <w:rsid w:val="00D85572"/>
    <w:rsid w:val="00D85DAD"/>
    <w:rsid w:val="00D87110"/>
    <w:rsid w:val="00D87CD8"/>
    <w:rsid w:val="00D90146"/>
    <w:rsid w:val="00D91628"/>
    <w:rsid w:val="00D91710"/>
    <w:rsid w:val="00D92FA9"/>
    <w:rsid w:val="00D93079"/>
    <w:rsid w:val="00D93DA4"/>
    <w:rsid w:val="00D976E3"/>
    <w:rsid w:val="00DA5F74"/>
    <w:rsid w:val="00DA62AF"/>
    <w:rsid w:val="00DA7ADD"/>
    <w:rsid w:val="00DB0F8A"/>
    <w:rsid w:val="00DB1547"/>
    <w:rsid w:val="00DB1F20"/>
    <w:rsid w:val="00DB284E"/>
    <w:rsid w:val="00DB49DC"/>
    <w:rsid w:val="00DB5F20"/>
    <w:rsid w:val="00DB63D0"/>
    <w:rsid w:val="00DC1478"/>
    <w:rsid w:val="00DC30C8"/>
    <w:rsid w:val="00DD13FD"/>
    <w:rsid w:val="00DD1889"/>
    <w:rsid w:val="00DD3A87"/>
    <w:rsid w:val="00DD3BAA"/>
    <w:rsid w:val="00DD624E"/>
    <w:rsid w:val="00DD6963"/>
    <w:rsid w:val="00DD7683"/>
    <w:rsid w:val="00DE0CBF"/>
    <w:rsid w:val="00DE3083"/>
    <w:rsid w:val="00DE5189"/>
    <w:rsid w:val="00DE5353"/>
    <w:rsid w:val="00DE5D44"/>
    <w:rsid w:val="00DE5D5B"/>
    <w:rsid w:val="00DF4D4B"/>
    <w:rsid w:val="00DF4D8C"/>
    <w:rsid w:val="00DF6B6E"/>
    <w:rsid w:val="00E0260A"/>
    <w:rsid w:val="00E040F8"/>
    <w:rsid w:val="00E05E21"/>
    <w:rsid w:val="00E06B88"/>
    <w:rsid w:val="00E118C3"/>
    <w:rsid w:val="00E13362"/>
    <w:rsid w:val="00E16E01"/>
    <w:rsid w:val="00E17704"/>
    <w:rsid w:val="00E20364"/>
    <w:rsid w:val="00E2137D"/>
    <w:rsid w:val="00E24310"/>
    <w:rsid w:val="00E24C9E"/>
    <w:rsid w:val="00E33C01"/>
    <w:rsid w:val="00E344A6"/>
    <w:rsid w:val="00E36830"/>
    <w:rsid w:val="00E37996"/>
    <w:rsid w:val="00E4554F"/>
    <w:rsid w:val="00E457A5"/>
    <w:rsid w:val="00E50179"/>
    <w:rsid w:val="00E52133"/>
    <w:rsid w:val="00E52FDB"/>
    <w:rsid w:val="00E5485E"/>
    <w:rsid w:val="00E60D78"/>
    <w:rsid w:val="00E635B7"/>
    <w:rsid w:val="00E63FA4"/>
    <w:rsid w:val="00E70ABC"/>
    <w:rsid w:val="00E72754"/>
    <w:rsid w:val="00E73A93"/>
    <w:rsid w:val="00E752F0"/>
    <w:rsid w:val="00E754B3"/>
    <w:rsid w:val="00E75962"/>
    <w:rsid w:val="00E932F4"/>
    <w:rsid w:val="00E966CB"/>
    <w:rsid w:val="00EA09C2"/>
    <w:rsid w:val="00EA15CA"/>
    <w:rsid w:val="00EA5C6C"/>
    <w:rsid w:val="00EA7EC0"/>
    <w:rsid w:val="00EB0FB9"/>
    <w:rsid w:val="00EB2AE5"/>
    <w:rsid w:val="00EB3CE6"/>
    <w:rsid w:val="00EB436F"/>
    <w:rsid w:val="00EC0559"/>
    <w:rsid w:val="00EC0B79"/>
    <w:rsid w:val="00EC0C59"/>
    <w:rsid w:val="00EC4F58"/>
    <w:rsid w:val="00EC5887"/>
    <w:rsid w:val="00EC6AFB"/>
    <w:rsid w:val="00ED5A44"/>
    <w:rsid w:val="00EE06A3"/>
    <w:rsid w:val="00EE0A29"/>
    <w:rsid w:val="00EE4939"/>
    <w:rsid w:val="00EE495F"/>
    <w:rsid w:val="00EE5F42"/>
    <w:rsid w:val="00EE79F4"/>
    <w:rsid w:val="00EE7B86"/>
    <w:rsid w:val="00EF4B0B"/>
    <w:rsid w:val="00EF69C9"/>
    <w:rsid w:val="00EF70A6"/>
    <w:rsid w:val="00F00394"/>
    <w:rsid w:val="00F01A7E"/>
    <w:rsid w:val="00F04B11"/>
    <w:rsid w:val="00F051C9"/>
    <w:rsid w:val="00F125B0"/>
    <w:rsid w:val="00F135D2"/>
    <w:rsid w:val="00F136DF"/>
    <w:rsid w:val="00F16774"/>
    <w:rsid w:val="00F16B56"/>
    <w:rsid w:val="00F22EF7"/>
    <w:rsid w:val="00F23B23"/>
    <w:rsid w:val="00F24D9C"/>
    <w:rsid w:val="00F260A9"/>
    <w:rsid w:val="00F26C4E"/>
    <w:rsid w:val="00F30EC8"/>
    <w:rsid w:val="00F35B7E"/>
    <w:rsid w:val="00F3617B"/>
    <w:rsid w:val="00F4107E"/>
    <w:rsid w:val="00F417D9"/>
    <w:rsid w:val="00F55082"/>
    <w:rsid w:val="00F56027"/>
    <w:rsid w:val="00F601C9"/>
    <w:rsid w:val="00F62365"/>
    <w:rsid w:val="00F678AB"/>
    <w:rsid w:val="00F679FF"/>
    <w:rsid w:val="00F701FE"/>
    <w:rsid w:val="00F70BBC"/>
    <w:rsid w:val="00F7306E"/>
    <w:rsid w:val="00F7799A"/>
    <w:rsid w:val="00F81138"/>
    <w:rsid w:val="00F82207"/>
    <w:rsid w:val="00F83BA5"/>
    <w:rsid w:val="00F854C9"/>
    <w:rsid w:val="00F862FE"/>
    <w:rsid w:val="00F9252D"/>
    <w:rsid w:val="00F929F1"/>
    <w:rsid w:val="00F9476B"/>
    <w:rsid w:val="00FA18E0"/>
    <w:rsid w:val="00FA2995"/>
    <w:rsid w:val="00FA3860"/>
    <w:rsid w:val="00FA3FE6"/>
    <w:rsid w:val="00FA5510"/>
    <w:rsid w:val="00FA56D2"/>
    <w:rsid w:val="00FA6EA6"/>
    <w:rsid w:val="00FA73D4"/>
    <w:rsid w:val="00FB1EED"/>
    <w:rsid w:val="00FC0DF5"/>
    <w:rsid w:val="00FC3BD6"/>
    <w:rsid w:val="00FC3EF5"/>
    <w:rsid w:val="00FC491A"/>
    <w:rsid w:val="00FC49C8"/>
    <w:rsid w:val="00FC6192"/>
    <w:rsid w:val="00FC769C"/>
    <w:rsid w:val="00FD2286"/>
    <w:rsid w:val="00FD46C9"/>
    <w:rsid w:val="00FD47C5"/>
    <w:rsid w:val="00FD6824"/>
    <w:rsid w:val="00FD74B2"/>
    <w:rsid w:val="00FE3872"/>
    <w:rsid w:val="00FE38BD"/>
    <w:rsid w:val="00FE6302"/>
    <w:rsid w:val="00FE6315"/>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08977CF3-6530-4611-A425-939BF8A8B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4CD0"/>
    <w:pPr>
      <w:spacing w:after="240" w:line="276" w:lineRule="auto"/>
      <w:ind w:left="1418" w:right="-57"/>
      <w:jc w:val="both"/>
    </w:pPr>
    <w:rPr>
      <w:lang w:val="en-GB"/>
    </w:rPr>
  </w:style>
  <w:style w:type="paragraph" w:styleId="Heading1">
    <w:name w:val="heading 1"/>
    <w:basedOn w:val="Normal"/>
    <w:next w:val="Normal"/>
    <w:link w:val="Heading1Char"/>
    <w:autoRedefine/>
    <w:qFormat/>
    <w:rsid w:val="00704CD0"/>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704CD0"/>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704CD0"/>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704CD0"/>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704CD0"/>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704CD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704CD0"/>
    <w:pPr>
      <w:spacing w:after="0"/>
      <w:ind w:left="0"/>
      <w:outlineLvl w:val="6"/>
    </w:pPr>
    <w:rPr>
      <w:i/>
      <w:iCs/>
    </w:rPr>
  </w:style>
  <w:style w:type="paragraph" w:styleId="Heading8">
    <w:name w:val="heading 8"/>
    <w:basedOn w:val="Normal"/>
    <w:next w:val="Normal"/>
    <w:link w:val="Heading8Char"/>
    <w:uiPriority w:val="9"/>
    <w:qFormat/>
    <w:rsid w:val="00704CD0"/>
    <w:pPr>
      <w:numPr>
        <w:ilvl w:val="7"/>
        <w:numId w:val="14"/>
      </w:numPr>
      <w:spacing w:after="0"/>
      <w:outlineLvl w:val="7"/>
    </w:pPr>
  </w:style>
  <w:style w:type="paragraph" w:styleId="Heading9">
    <w:name w:val="heading 9"/>
    <w:basedOn w:val="Normal"/>
    <w:next w:val="Normal"/>
    <w:link w:val="Heading9Char"/>
    <w:uiPriority w:val="9"/>
    <w:semiHidden/>
    <w:qFormat/>
    <w:rsid w:val="00704CD0"/>
    <w:pPr>
      <w:spacing w:after="0"/>
      <w:ind w:left="1584" w:hanging="1584"/>
      <w:outlineLvl w:val="8"/>
    </w:pPr>
    <w:rPr>
      <w:i/>
      <w:iCs/>
      <w:spacing w:val="5"/>
    </w:rPr>
  </w:style>
  <w:style w:type="character" w:default="1" w:styleId="DefaultParagraphFont">
    <w:name w:val="Default Paragraph Font"/>
    <w:uiPriority w:val="1"/>
    <w:semiHidden/>
    <w:unhideWhenUsed/>
    <w:rsid w:val="00704CD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04CD0"/>
  </w:style>
  <w:style w:type="character" w:customStyle="1" w:styleId="Heading1Char">
    <w:name w:val="Heading 1 Char"/>
    <w:link w:val="Heading1"/>
    <w:rsid w:val="00704CD0"/>
    <w:rPr>
      <w:b/>
      <w:bCs/>
      <w:caps/>
      <w:u w:val="single"/>
      <w:lang w:val="en-GB"/>
    </w:rPr>
  </w:style>
  <w:style w:type="character" w:customStyle="1" w:styleId="Heading2Char">
    <w:name w:val="Heading 2 Char"/>
    <w:link w:val="Heading2"/>
    <w:rsid w:val="00704CD0"/>
    <w:rPr>
      <w:bCs/>
      <w:caps/>
      <w:u w:val="single"/>
      <w:lang w:val="en-GB"/>
    </w:rPr>
  </w:style>
  <w:style w:type="character" w:customStyle="1" w:styleId="Heading3Char">
    <w:name w:val="Heading 3 Char"/>
    <w:link w:val="Heading3"/>
    <w:rsid w:val="00704CD0"/>
    <w:rPr>
      <w:bCs/>
      <w:u w:val="single"/>
      <w:lang w:val="en-GB"/>
    </w:rPr>
  </w:style>
  <w:style w:type="character" w:customStyle="1" w:styleId="Heading4Char">
    <w:name w:val="Heading 4 Char"/>
    <w:link w:val="Heading4"/>
    <w:rsid w:val="00704CD0"/>
    <w:rPr>
      <w:bCs/>
      <w:i/>
      <w:iCs/>
      <w:lang w:val="en-GB"/>
    </w:rPr>
  </w:style>
  <w:style w:type="character" w:customStyle="1" w:styleId="Heading5Char">
    <w:name w:val="Heading 5 Char"/>
    <w:link w:val="Heading5"/>
    <w:rsid w:val="00704CD0"/>
    <w:rPr>
      <w:bCs/>
      <w:color w:val="000000"/>
      <w:lang w:val="en-GB"/>
    </w:rPr>
  </w:style>
  <w:style w:type="character" w:customStyle="1" w:styleId="Heading6Char">
    <w:name w:val="Heading 6 Char"/>
    <w:link w:val="Heading6"/>
    <w:uiPriority w:val="59"/>
    <w:semiHidden/>
    <w:rsid w:val="00704CD0"/>
    <w:rPr>
      <w:b/>
      <w:bCs/>
      <w:i/>
      <w:iCs/>
      <w:color w:val="7F7F7F"/>
      <w:lang w:val="en-GB"/>
    </w:rPr>
  </w:style>
  <w:style w:type="character" w:customStyle="1" w:styleId="Heading7Char">
    <w:name w:val="Heading 7 Char"/>
    <w:link w:val="Heading7"/>
    <w:uiPriority w:val="9"/>
    <w:semiHidden/>
    <w:rsid w:val="00704CD0"/>
    <w:rPr>
      <w:i/>
      <w:iCs/>
      <w:lang w:val="en-GB"/>
    </w:rPr>
  </w:style>
  <w:style w:type="character" w:customStyle="1" w:styleId="Heading8Char">
    <w:name w:val="Heading 8 Char"/>
    <w:link w:val="Heading8"/>
    <w:uiPriority w:val="9"/>
    <w:rsid w:val="00704CD0"/>
    <w:rPr>
      <w:lang w:val="en-GB"/>
    </w:rPr>
  </w:style>
  <w:style w:type="character" w:customStyle="1" w:styleId="Heading9Char">
    <w:name w:val="Heading 9 Char"/>
    <w:link w:val="Heading9"/>
    <w:uiPriority w:val="9"/>
    <w:semiHidden/>
    <w:rsid w:val="00704CD0"/>
    <w:rPr>
      <w:i/>
      <w:iCs/>
      <w:spacing w:val="5"/>
      <w:lang w:val="en-GB"/>
    </w:rPr>
  </w:style>
  <w:style w:type="paragraph" w:styleId="Title">
    <w:name w:val="Title"/>
    <w:aliases w:val="Title Bold"/>
    <w:basedOn w:val="Normal"/>
    <w:next w:val="Normal"/>
    <w:link w:val="TitleChar"/>
    <w:qFormat/>
    <w:rsid w:val="00704CD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704CD0"/>
    <w:rPr>
      <w:b/>
      <w:caps/>
      <w:spacing w:val="5"/>
      <w:u w:val="single"/>
      <w:lang w:val="en-GB"/>
    </w:rPr>
  </w:style>
  <w:style w:type="paragraph" w:styleId="Subtitle">
    <w:name w:val="Subtitle"/>
    <w:basedOn w:val="Normal"/>
    <w:next w:val="Normal"/>
    <w:link w:val="SubtitleChar"/>
    <w:qFormat/>
    <w:rsid w:val="00704CD0"/>
    <w:pPr>
      <w:spacing w:after="600"/>
    </w:pPr>
    <w:rPr>
      <w:i/>
      <w:iCs/>
      <w:spacing w:val="13"/>
      <w:sz w:val="24"/>
      <w:szCs w:val="24"/>
    </w:rPr>
  </w:style>
  <w:style w:type="character" w:customStyle="1" w:styleId="SubtitleChar">
    <w:name w:val="Subtitle Char"/>
    <w:link w:val="Subtitle"/>
    <w:rsid w:val="00704CD0"/>
    <w:rPr>
      <w:i/>
      <w:iCs/>
      <w:spacing w:val="13"/>
      <w:sz w:val="24"/>
      <w:szCs w:val="24"/>
      <w:lang w:val="en-GB"/>
    </w:rPr>
  </w:style>
  <w:style w:type="paragraph" w:customStyle="1" w:styleId="CoverPageTitle">
    <w:name w:val="Cover Page Title"/>
    <w:basedOn w:val="Normal"/>
    <w:link w:val="CoverPageTitleChar"/>
    <w:qFormat/>
    <w:rsid w:val="00704CD0"/>
    <w:pPr>
      <w:spacing w:line="360" w:lineRule="auto"/>
      <w:ind w:left="1701" w:right="1650"/>
      <w:jc w:val="center"/>
    </w:pPr>
    <w:rPr>
      <w:rFonts w:cs="Arial"/>
      <w:b/>
      <w:sz w:val="28"/>
      <w:szCs w:val="28"/>
    </w:rPr>
  </w:style>
  <w:style w:type="character" w:customStyle="1" w:styleId="CoverPageTitleChar">
    <w:name w:val="Cover Page Title Char"/>
    <w:link w:val="CoverPageTitle"/>
    <w:rsid w:val="00704CD0"/>
    <w:rPr>
      <w:rFonts w:cs="Arial"/>
      <w:b/>
      <w:sz w:val="28"/>
      <w:szCs w:val="28"/>
      <w:lang w:val="en-GB"/>
    </w:rPr>
  </w:style>
  <w:style w:type="paragraph" w:styleId="ListParagraph">
    <w:name w:val="List Paragraph"/>
    <w:basedOn w:val="Normal"/>
    <w:link w:val="ListParagraphChar"/>
    <w:uiPriority w:val="34"/>
    <w:rsid w:val="00704CD0"/>
    <w:pPr>
      <w:ind w:left="720"/>
      <w:contextualSpacing/>
    </w:pPr>
  </w:style>
  <w:style w:type="character" w:customStyle="1" w:styleId="ListParagraphChar">
    <w:name w:val="List Paragraph Char"/>
    <w:link w:val="ListParagraph"/>
    <w:uiPriority w:val="34"/>
    <w:rsid w:val="00704CD0"/>
    <w:rPr>
      <w:lang w:val="en-GB"/>
    </w:rPr>
  </w:style>
  <w:style w:type="table" w:styleId="TableGrid">
    <w:name w:val="Table Grid"/>
    <w:basedOn w:val="TableNormal"/>
    <w:uiPriority w:val="59"/>
    <w:rsid w:val="00704CD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04C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4CD0"/>
    <w:rPr>
      <w:rFonts w:ascii="Tahoma" w:hAnsi="Tahoma" w:cs="Tahoma"/>
      <w:sz w:val="16"/>
      <w:szCs w:val="16"/>
      <w:lang w:val="en-GB"/>
    </w:rPr>
  </w:style>
  <w:style w:type="paragraph" w:customStyle="1" w:styleId="FigureTitle">
    <w:name w:val="Figure Title"/>
    <w:basedOn w:val="Normal"/>
    <w:link w:val="FigureTitleChar"/>
    <w:qFormat/>
    <w:rsid w:val="00704CD0"/>
    <w:pPr>
      <w:keepNext/>
      <w:keepLines/>
      <w:spacing w:before="240" w:after="80"/>
      <w:jc w:val="center"/>
    </w:pPr>
    <w:rPr>
      <w:b/>
      <w:caps/>
      <w:u w:val="single"/>
    </w:rPr>
  </w:style>
  <w:style w:type="paragraph" w:styleId="TOC1">
    <w:name w:val="toc 1"/>
    <w:basedOn w:val="Normal"/>
    <w:next w:val="Normal"/>
    <w:autoRedefine/>
    <w:uiPriority w:val="39"/>
    <w:unhideWhenUsed/>
    <w:rsid w:val="00704CD0"/>
    <w:pPr>
      <w:spacing w:after="100"/>
      <w:ind w:left="0"/>
    </w:pPr>
    <w:rPr>
      <w:caps/>
    </w:rPr>
  </w:style>
  <w:style w:type="paragraph" w:styleId="TOC2">
    <w:name w:val="toc 2"/>
    <w:basedOn w:val="Normal"/>
    <w:next w:val="Normal"/>
    <w:autoRedefine/>
    <w:uiPriority w:val="39"/>
    <w:unhideWhenUsed/>
    <w:rsid w:val="00704CD0"/>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704CD0"/>
    <w:pPr>
      <w:spacing w:after="100"/>
      <w:ind w:left="0"/>
    </w:pPr>
  </w:style>
  <w:style w:type="paragraph" w:styleId="TOC4">
    <w:name w:val="toc 4"/>
    <w:basedOn w:val="Normal"/>
    <w:next w:val="Normal"/>
    <w:autoRedefine/>
    <w:uiPriority w:val="39"/>
    <w:unhideWhenUsed/>
    <w:rsid w:val="00704CD0"/>
    <w:pPr>
      <w:spacing w:after="100"/>
      <w:ind w:left="0"/>
    </w:pPr>
  </w:style>
  <w:style w:type="paragraph" w:styleId="TOC5">
    <w:name w:val="toc 5"/>
    <w:basedOn w:val="Normal"/>
    <w:next w:val="Normal"/>
    <w:autoRedefine/>
    <w:uiPriority w:val="39"/>
    <w:unhideWhenUsed/>
    <w:rsid w:val="00704CD0"/>
    <w:pPr>
      <w:spacing w:after="100"/>
      <w:ind w:left="0"/>
    </w:pPr>
  </w:style>
  <w:style w:type="paragraph" w:customStyle="1" w:styleId="Dashlist">
    <w:name w:val="Dash list"/>
    <w:basedOn w:val="Normal"/>
    <w:link w:val="DashlistChar"/>
    <w:qFormat/>
    <w:rsid w:val="00704CD0"/>
    <w:pPr>
      <w:numPr>
        <w:numId w:val="12"/>
      </w:numPr>
      <w:spacing w:after="0" w:line="240" w:lineRule="auto"/>
      <w:ind w:left="1777" w:right="0"/>
    </w:pPr>
  </w:style>
  <w:style w:type="character" w:customStyle="1" w:styleId="DashlistChar">
    <w:name w:val="Dash list Char"/>
    <w:link w:val="Dashlist"/>
    <w:rsid w:val="00704CD0"/>
    <w:rPr>
      <w:lang w:val="en-GB"/>
    </w:rPr>
  </w:style>
  <w:style w:type="paragraph" w:customStyle="1" w:styleId="Bodyjustified">
    <w:name w:val="Body justified"/>
    <w:link w:val="BodyjustifiedChar"/>
    <w:uiPriority w:val="99"/>
    <w:rsid w:val="00704CD0"/>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704CD0"/>
    <w:rPr>
      <w:rFonts w:eastAsia="Arial" w:cs="Helvetica"/>
      <w:color w:val="000000"/>
      <w:w w:val="0"/>
      <w:lang w:val="en-GB"/>
    </w:rPr>
  </w:style>
  <w:style w:type="paragraph" w:customStyle="1" w:styleId="BulletList">
    <w:name w:val="Bullet List"/>
    <w:basedOn w:val="ListParagraph"/>
    <w:link w:val="BulletListChar"/>
    <w:qFormat/>
    <w:rsid w:val="00704CD0"/>
    <w:pPr>
      <w:numPr>
        <w:numId w:val="13"/>
      </w:numPr>
      <w:ind w:left="1777" w:right="0"/>
    </w:pPr>
  </w:style>
  <w:style w:type="character" w:customStyle="1" w:styleId="BulletListChar">
    <w:name w:val="Bullet List Char"/>
    <w:link w:val="BulletList"/>
    <w:rsid w:val="00704CD0"/>
    <w:rPr>
      <w:lang w:val="en-GB"/>
    </w:rPr>
  </w:style>
  <w:style w:type="paragraph" w:customStyle="1" w:styleId="numericallist">
    <w:name w:val="numerical list"/>
    <w:basedOn w:val="Normal"/>
    <w:link w:val="numericallistChar"/>
    <w:qFormat/>
    <w:rsid w:val="00704CD0"/>
    <w:pPr>
      <w:numPr>
        <w:ilvl w:val="6"/>
        <w:numId w:val="14"/>
      </w:numPr>
      <w:spacing w:after="0" w:line="240" w:lineRule="auto"/>
    </w:pPr>
  </w:style>
  <w:style w:type="character" w:customStyle="1" w:styleId="numericallistChar">
    <w:name w:val="numerical list Char"/>
    <w:link w:val="numericallist"/>
    <w:rsid w:val="00704CD0"/>
    <w:rPr>
      <w:lang w:val="en-GB"/>
    </w:rPr>
  </w:style>
  <w:style w:type="character" w:styleId="PlaceholderText">
    <w:name w:val="Placeholder Text"/>
    <w:basedOn w:val="DefaultParagraphFont"/>
    <w:uiPriority w:val="99"/>
    <w:semiHidden/>
    <w:rsid w:val="00704CD0"/>
    <w:rPr>
      <w:color w:val="808080"/>
    </w:rPr>
  </w:style>
  <w:style w:type="paragraph" w:customStyle="1" w:styleId="Leftalign">
    <w:name w:val="Left align"/>
    <w:basedOn w:val="Normal"/>
    <w:link w:val="LeftalignChar"/>
    <w:qFormat/>
    <w:rsid w:val="00704CD0"/>
    <w:pPr>
      <w:spacing w:after="0" w:line="240" w:lineRule="auto"/>
      <w:ind w:left="0" w:right="0"/>
    </w:pPr>
    <w:rPr>
      <w:rFonts w:eastAsia="Arial" w:cs="Arial"/>
    </w:rPr>
  </w:style>
  <w:style w:type="character" w:customStyle="1" w:styleId="LeftalignChar">
    <w:name w:val="Left align Char"/>
    <w:link w:val="Leftalign"/>
    <w:rsid w:val="00704CD0"/>
    <w:rPr>
      <w:rFonts w:eastAsia="Arial" w:cs="Arial"/>
      <w:lang w:val="en-GB"/>
    </w:rPr>
  </w:style>
  <w:style w:type="character" w:styleId="Hyperlink">
    <w:name w:val="Hyperlink"/>
    <w:basedOn w:val="DefaultParagraphFont"/>
    <w:rsid w:val="00704CD0"/>
    <w:rPr>
      <w:color w:val="0000FF" w:themeColor="hyperlink"/>
      <w:u w:val="none"/>
    </w:rPr>
  </w:style>
  <w:style w:type="character" w:customStyle="1" w:styleId="FigureTitleChar">
    <w:name w:val="Figure Title Char"/>
    <w:basedOn w:val="DefaultParagraphFont"/>
    <w:link w:val="FigureTitle"/>
    <w:rsid w:val="00704CD0"/>
    <w:rPr>
      <w:b/>
      <w:caps/>
      <w:u w:val="single"/>
      <w:lang w:val="en-GB"/>
    </w:rPr>
  </w:style>
  <w:style w:type="paragraph" w:customStyle="1" w:styleId="BASEDON">
    <w:name w:val="BASED ON"/>
    <w:basedOn w:val="CoverPageTitle"/>
    <w:link w:val="BASEDONChar"/>
    <w:qFormat/>
    <w:rsid w:val="00704CD0"/>
    <w:pPr>
      <w:spacing w:before="360" w:after="480"/>
    </w:pPr>
    <w:rPr>
      <w:caps/>
    </w:rPr>
  </w:style>
  <w:style w:type="character" w:customStyle="1" w:styleId="BASEDONChar">
    <w:name w:val="BASED ON Char"/>
    <w:link w:val="BASEDON"/>
    <w:rsid w:val="00704CD0"/>
    <w:rPr>
      <w:rFonts w:cs="Arial"/>
      <w:b/>
      <w:caps/>
      <w:sz w:val="28"/>
      <w:szCs w:val="28"/>
      <w:lang w:val="en-GB"/>
    </w:rPr>
  </w:style>
  <w:style w:type="paragraph" w:customStyle="1" w:styleId="NOTES">
    <w:name w:val="NOTES"/>
    <w:link w:val="NOTESChar"/>
    <w:qFormat/>
    <w:rsid w:val="00704CD0"/>
    <w:pPr>
      <w:keepNext/>
      <w:spacing w:before="240"/>
      <w:ind w:firstLine="1440"/>
    </w:pPr>
    <w:rPr>
      <w:rFonts w:eastAsia="Arial" w:cs="Helvetica"/>
      <w:b/>
      <w:caps/>
      <w:color w:val="000000"/>
      <w:u w:val="single"/>
      <w:lang w:val="en-GB"/>
    </w:rPr>
  </w:style>
  <w:style w:type="character" w:customStyle="1" w:styleId="NOTESChar">
    <w:name w:val="NOTES Char"/>
    <w:link w:val="NOTES"/>
    <w:rsid w:val="00704CD0"/>
    <w:rPr>
      <w:rFonts w:eastAsia="Arial" w:cs="Helvetica"/>
      <w:b/>
      <w:caps/>
      <w:color w:val="000000"/>
      <w:u w:val="single"/>
      <w:lang w:val="en-GB"/>
    </w:rPr>
  </w:style>
  <w:style w:type="paragraph" w:customStyle="1" w:styleId="TableTitle">
    <w:name w:val="Table Title"/>
    <w:basedOn w:val="BodyText"/>
    <w:link w:val="TableTitleChar"/>
    <w:qFormat/>
    <w:rsid w:val="00704CD0"/>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704CD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704CD0"/>
    <w:rPr>
      <w:lang w:val="fr-FR" w:eastAsia="fr-FR"/>
    </w:rPr>
  </w:style>
  <w:style w:type="character" w:customStyle="1" w:styleId="TableTitleChar">
    <w:name w:val="Table Title Char"/>
    <w:link w:val="TableTitle"/>
    <w:rsid w:val="00704CD0"/>
    <w:rPr>
      <w:b/>
      <w:caps/>
      <w:u w:val="single"/>
      <w:lang w:eastAsia="fr-FR"/>
    </w:rPr>
  </w:style>
  <w:style w:type="paragraph" w:customStyle="1" w:styleId="Bullet2">
    <w:name w:val="Bullet 2"/>
    <w:qFormat/>
    <w:rsid w:val="00704CD0"/>
    <w:pPr>
      <w:numPr>
        <w:numId w:val="15"/>
      </w:numPr>
      <w:ind w:left="2344"/>
    </w:pPr>
    <w:rPr>
      <w:lang w:val="en-GB"/>
    </w:rPr>
  </w:style>
  <w:style w:type="paragraph" w:customStyle="1" w:styleId="Aligncenter">
    <w:name w:val="Align center"/>
    <w:basedOn w:val="Bodyjustified"/>
    <w:link w:val="AligncenterChar"/>
    <w:qFormat/>
    <w:rsid w:val="00704CD0"/>
    <w:pPr>
      <w:keepNext/>
    </w:pPr>
  </w:style>
  <w:style w:type="character" w:customStyle="1" w:styleId="AligncenterChar">
    <w:name w:val="Align center Char"/>
    <w:link w:val="Aligncenter"/>
    <w:rsid w:val="00704CD0"/>
    <w:rPr>
      <w:rFonts w:eastAsia="Arial" w:cs="Helvetica"/>
      <w:color w:val="000000"/>
      <w:w w:val="0"/>
      <w:lang w:val="en-GB"/>
    </w:rPr>
  </w:style>
  <w:style w:type="paragraph" w:customStyle="1" w:styleId="alphabeticallist">
    <w:name w:val="alphabetical list"/>
    <w:basedOn w:val="BodyText"/>
    <w:link w:val="alphabeticallistChar"/>
    <w:qFormat/>
    <w:rsid w:val="00704CD0"/>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704CD0"/>
    <w:rPr>
      <w:lang w:val="en-GB" w:eastAsia="fr-FR"/>
    </w:rPr>
  </w:style>
  <w:style w:type="paragraph" w:styleId="ListNumber">
    <w:name w:val="List Number"/>
    <w:basedOn w:val="Normal"/>
    <w:uiPriority w:val="99"/>
    <w:semiHidden/>
    <w:unhideWhenUsed/>
    <w:rsid w:val="00704CD0"/>
    <w:pPr>
      <w:numPr>
        <w:numId w:val="10"/>
      </w:numPr>
      <w:contextualSpacing/>
    </w:pPr>
  </w:style>
  <w:style w:type="paragraph" w:styleId="ListNumber2">
    <w:name w:val="List Number 2"/>
    <w:basedOn w:val="Normal"/>
    <w:uiPriority w:val="99"/>
    <w:semiHidden/>
    <w:unhideWhenUsed/>
    <w:rsid w:val="00704CD0"/>
    <w:pPr>
      <w:numPr>
        <w:numId w:val="11"/>
      </w:numPr>
      <w:contextualSpacing/>
    </w:pPr>
  </w:style>
  <w:style w:type="paragraph" w:customStyle="1" w:styleId="Title2">
    <w:name w:val="Title 2"/>
    <w:basedOn w:val="Normal"/>
    <w:link w:val="Title2Char"/>
    <w:qFormat/>
    <w:rsid w:val="00704CD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704CD0"/>
    <w:rPr>
      <w:caps/>
      <w:u w:val="single"/>
      <w:lang w:val="en-GB"/>
    </w:rPr>
  </w:style>
  <w:style w:type="paragraph" w:customStyle="1" w:styleId="NB">
    <w:name w:val="N.B."/>
    <w:link w:val="NBChar"/>
    <w:qFormat/>
    <w:rsid w:val="00704CD0"/>
    <w:pPr>
      <w:keepNext/>
      <w:spacing w:before="240"/>
      <w:ind w:left="1418"/>
    </w:pPr>
    <w:rPr>
      <w:b/>
      <w:caps/>
      <w:u w:val="single"/>
      <w:lang w:val="en-GB"/>
    </w:rPr>
  </w:style>
  <w:style w:type="character" w:customStyle="1" w:styleId="NBChar">
    <w:name w:val="N.B. Char"/>
    <w:basedOn w:val="DefaultParagraphFont"/>
    <w:link w:val="NB"/>
    <w:rsid w:val="00704CD0"/>
    <w:rPr>
      <w:b/>
      <w:caps/>
      <w:u w:val="single"/>
      <w:lang w:val="en-GB"/>
    </w:rPr>
  </w:style>
  <w:style w:type="paragraph" w:customStyle="1" w:styleId="AppendixTitle">
    <w:name w:val="Appendix Title"/>
    <w:basedOn w:val="Normal"/>
    <w:qFormat/>
    <w:rsid w:val="00704CD0"/>
    <w:pPr>
      <w:keepNext/>
      <w:keepLines/>
      <w:spacing w:after="0"/>
      <w:jc w:val="center"/>
    </w:pPr>
    <w:rPr>
      <w:b/>
      <w:caps/>
      <w:spacing w:val="5"/>
      <w:u w:val="single"/>
    </w:rPr>
  </w:style>
  <w:style w:type="paragraph" w:styleId="Header">
    <w:name w:val="header"/>
    <w:basedOn w:val="Normal"/>
    <w:link w:val="HeaderChar"/>
    <w:uiPriority w:val="99"/>
    <w:unhideWhenUsed/>
    <w:rsid w:val="00704CD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704CD0"/>
    <w:rPr>
      <w:lang w:val="en-GB"/>
    </w:rPr>
  </w:style>
  <w:style w:type="paragraph" w:styleId="Footer">
    <w:name w:val="footer"/>
    <w:basedOn w:val="Normal"/>
    <w:link w:val="FooterChar"/>
    <w:uiPriority w:val="99"/>
    <w:unhideWhenUsed/>
    <w:rsid w:val="00704C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4CD0"/>
    <w:rPr>
      <w:lang w:val="en-GB"/>
    </w:rPr>
  </w:style>
  <w:style w:type="paragraph" w:customStyle="1" w:styleId="Rightalign">
    <w:name w:val="Right align"/>
    <w:basedOn w:val="Normal"/>
    <w:link w:val="RightalignChar"/>
    <w:qFormat/>
    <w:rsid w:val="00704CD0"/>
    <w:pPr>
      <w:spacing w:after="0" w:line="240" w:lineRule="auto"/>
      <w:ind w:left="0" w:right="0"/>
    </w:pPr>
    <w:rPr>
      <w:rFonts w:eastAsia="Arial" w:cs="Arial"/>
    </w:rPr>
  </w:style>
  <w:style w:type="character" w:customStyle="1" w:styleId="RightalignChar">
    <w:name w:val="Right align Char"/>
    <w:link w:val="Rightalign"/>
    <w:rsid w:val="00704CD0"/>
    <w:rPr>
      <w:rFonts w:eastAsia="Arial" w:cs="Arial"/>
      <w:lang w:val="en-GB"/>
    </w:rPr>
  </w:style>
  <w:style w:type="numbering" w:customStyle="1" w:styleId="NoList1">
    <w:name w:val="No List1"/>
    <w:next w:val="NoList"/>
    <w:uiPriority w:val="99"/>
    <w:semiHidden/>
    <w:unhideWhenUsed/>
    <w:rsid w:val="00704CD0"/>
  </w:style>
  <w:style w:type="paragraph" w:customStyle="1" w:styleId="Tableofcontents">
    <w:name w:val="Table of contents"/>
    <w:basedOn w:val="Normal"/>
    <w:link w:val="TableofcontentsChar"/>
    <w:qFormat/>
    <w:rsid w:val="00704CD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704CD0"/>
    <w:rPr>
      <w:b/>
      <w:bCs/>
      <w:caps/>
      <w:u w:val="single"/>
      <w:lang w:val="en-GB" w:bidi="en-US"/>
    </w:rPr>
  </w:style>
  <w:style w:type="paragraph" w:customStyle="1" w:styleId="superscript">
    <w:name w:val="superscript"/>
    <w:basedOn w:val="Normal"/>
    <w:link w:val="superscriptChar"/>
    <w:qFormat/>
    <w:rsid w:val="00704CD0"/>
    <w:pPr>
      <w:spacing w:after="0" w:line="240" w:lineRule="auto"/>
      <w:ind w:left="0" w:right="0"/>
    </w:pPr>
    <w:rPr>
      <w:vertAlign w:val="superscript"/>
    </w:rPr>
  </w:style>
  <w:style w:type="character" w:customStyle="1" w:styleId="superscriptChar">
    <w:name w:val="superscript Char"/>
    <w:link w:val="superscript"/>
    <w:rsid w:val="00704CD0"/>
    <w:rPr>
      <w:vertAlign w:val="superscript"/>
      <w:lang w:val="en-GB"/>
    </w:rPr>
  </w:style>
  <w:style w:type="paragraph" w:customStyle="1" w:styleId="subscript">
    <w:name w:val="subscript"/>
    <w:basedOn w:val="Normal"/>
    <w:link w:val="subscriptChar"/>
    <w:qFormat/>
    <w:rsid w:val="00704CD0"/>
    <w:pPr>
      <w:spacing w:after="0" w:line="240" w:lineRule="auto"/>
      <w:ind w:left="0" w:right="0"/>
    </w:pPr>
    <w:rPr>
      <w:vertAlign w:val="subscript"/>
    </w:rPr>
  </w:style>
  <w:style w:type="character" w:customStyle="1" w:styleId="subscriptChar">
    <w:name w:val="subscript Char"/>
    <w:link w:val="subscript"/>
    <w:rsid w:val="00704CD0"/>
    <w:rPr>
      <w:vertAlign w:val="subscript"/>
      <w:lang w:val="en-GB"/>
    </w:rPr>
  </w:style>
  <w:style w:type="numbering" w:customStyle="1" w:styleId="NoList2">
    <w:name w:val="No List2"/>
    <w:next w:val="NoList"/>
    <w:uiPriority w:val="99"/>
    <w:semiHidden/>
    <w:unhideWhenUsed/>
    <w:rsid w:val="00704CD0"/>
  </w:style>
  <w:style w:type="numbering" w:customStyle="1" w:styleId="NoList11">
    <w:name w:val="No List11"/>
    <w:next w:val="NoList"/>
    <w:uiPriority w:val="99"/>
    <w:semiHidden/>
    <w:unhideWhenUsed/>
    <w:rsid w:val="00704CD0"/>
  </w:style>
  <w:style w:type="paragraph" w:customStyle="1" w:styleId="rightindent">
    <w:name w:val="right indent"/>
    <w:basedOn w:val="Rightalign"/>
    <w:link w:val="rightindentChar"/>
    <w:qFormat/>
    <w:rsid w:val="00704CD0"/>
    <w:pPr>
      <w:tabs>
        <w:tab w:val="left" w:pos="7920"/>
      </w:tabs>
    </w:pPr>
  </w:style>
  <w:style w:type="character" w:customStyle="1" w:styleId="rightindentChar">
    <w:name w:val="right indent Char"/>
    <w:link w:val="rightindent"/>
    <w:rsid w:val="00704CD0"/>
    <w:rPr>
      <w:rFonts w:eastAsia="Arial" w:cs="Arial"/>
      <w:lang w:val="en-GB"/>
    </w:rPr>
  </w:style>
  <w:style w:type="paragraph" w:styleId="TOCHeading">
    <w:name w:val="TOC Heading"/>
    <w:basedOn w:val="Heading1"/>
    <w:next w:val="Normal"/>
    <w:link w:val="TOCHeadingChar"/>
    <w:uiPriority w:val="39"/>
    <w:semiHidden/>
    <w:unhideWhenUsed/>
    <w:qFormat/>
    <w:rsid w:val="00704CD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704CD0"/>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704CD0"/>
    <w:pPr>
      <w:numPr>
        <w:numId w:val="20"/>
      </w:numPr>
      <w:ind w:left="2344"/>
    </w:pPr>
    <w:rPr>
      <w:lang w:val="en-GB"/>
    </w:rPr>
  </w:style>
  <w:style w:type="paragraph" w:customStyle="1" w:styleId="numericalroman">
    <w:name w:val="numerical roman"/>
    <w:basedOn w:val="ListParagraph"/>
    <w:qFormat/>
    <w:rsid w:val="00704CD0"/>
    <w:pPr>
      <w:numPr>
        <w:numId w:val="21"/>
      </w:numPr>
      <w:ind w:right="0"/>
    </w:pPr>
  </w:style>
  <w:style w:type="character" w:styleId="CommentReference">
    <w:name w:val="annotation reference"/>
    <w:basedOn w:val="DefaultParagraphFont"/>
    <w:uiPriority w:val="99"/>
    <w:semiHidden/>
    <w:unhideWhenUsed/>
    <w:rsid w:val="00F9252D"/>
    <w:rPr>
      <w:sz w:val="16"/>
      <w:szCs w:val="16"/>
    </w:rPr>
  </w:style>
  <w:style w:type="paragraph" w:styleId="CommentText">
    <w:name w:val="annotation text"/>
    <w:basedOn w:val="Normal"/>
    <w:link w:val="CommentTextChar"/>
    <w:uiPriority w:val="99"/>
    <w:unhideWhenUsed/>
    <w:rsid w:val="00F9252D"/>
    <w:pPr>
      <w:spacing w:line="240" w:lineRule="auto"/>
    </w:pPr>
  </w:style>
  <w:style w:type="character" w:customStyle="1" w:styleId="CommentTextChar">
    <w:name w:val="Comment Text Char"/>
    <w:basedOn w:val="DefaultParagraphFont"/>
    <w:link w:val="CommentText"/>
    <w:uiPriority w:val="99"/>
    <w:rsid w:val="00F9252D"/>
    <w:rPr>
      <w:lang w:val="en-GB"/>
    </w:rPr>
  </w:style>
  <w:style w:type="paragraph" w:styleId="CommentSubject">
    <w:name w:val="annotation subject"/>
    <w:basedOn w:val="CommentText"/>
    <w:next w:val="CommentText"/>
    <w:link w:val="CommentSubjectChar"/>
    <w:uiPriority w:val="99"/>
    <w:semiHidden/>
    <w:unhideWhenUsed/>
    <w:rsid w:val="00F9252D"/>
    <w:rPr>
      <w:b/>
      <w:bCs/>
    </w:rPr>
  </w:style>
  <w:style w:type="character" w:customStyle="1" w:styleId="CommentSubjectChar">
    <w:name w:val="Comment Subject Char"/>
    <w:basedOn w:val="CommentTextChar"/>
    <w:link w:val="CommentSubject"/>
    <w:uiPriority w:val="99"/>
    <w:semiHidden/>
    <w:rsid w:val="00F9252D"/>
    <w:rPr>
      <w:b/>
      <w:bCs/>
      <w:lang w:val="en-GB"/>
    </w:rPr>
  </w:style>
  <w:style w:type="paragraph" w:styleId="Revision">
    <w:name w:val="Revision"/>
    <w:hidden/>
    <w:uiPriority w:val="99"/>
    <w:semiHidden/>
    <w:rsid w:val="004625AA"/>
    <w:rPr>
      <w:lang w:val="en-GB"/>
    </w:rPr>
  </w:style>
  <w:style w:type="paragraph" w:styleId="Caption">
    <w:name w:val="caption"/>
    <w:basedOn w:val="Normal"/>
    <w:next w:val="Normal"/>
    <w:rsid w:val="00704CD0"/>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704CD0"/>
    <w:rPr>
      <w:color w:val="800080" w:themeColor="followedHyperlink"/>
      <w:u w:val="single"/>
    </w:rPr>
  </w:style>
  <w:style w:type="character" w:styleId="BookTitle">
    <w:name w:val="Book Title"/>
    <w:basedOn w:val="DefaultParagraphFont"/>
    <w:uiPriority w:val="99"/>
    <w:rsid w:val="00704CD0"/>
    <w:rPr>
      <w:b/>
      <w:bCs/>
      <w:i/>
      <w:iCs/>
      <w:spacing w:val="5"/>
    </w:rPr>
  </w:style>
  <w:style w:type="character" w:styleId="Emphasis">
    <w:name w:val="Emphasis"/>
    <w:basedOn w:val="DefaultParagraphFont"/>
    <w:uiPriority w:val="20"/>
    <w:rsid w:val="00704CD0"/>
    <w:rPr>
      <w:i/>
      <w:iCs/>
    </w:rPr>
  </w:style>
  <w:style w:type="character" w:styleId="IntenseEmphasis">
    <w:name w:val="Intense Emphasis"/>
    <w:basedOn w:val="DefaultParagraphFont"/>
    <w:uiPriority w:val="21"/>
    <w:rsid w:val="00704CD0"/>
    <w:rPr>
      <w:i/>
      <w:iCs/>
      <w:color w:val="4F81BD" w:themeColor="accent1"/>
    </w:rPr>
  </w:style>
  <w:style w:type="paragraph" w:styleId="IntenseQuote">
    <w:name w:val="Intense Quote"/>
    <w:basedOn w:val="Normal"/>
    <w:next w:val="Normal"/>
    <w:link w:val="IntenseQuoteChar"/>
    <w:uiPriority w:val="30"/>
    <w:rsid w:val="00704CD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04CD0"/>
    <w:rPr>
      <w:i/>
      <w:iCs/>
      <w:color w:val="4F81BD" w:themeColor="accent1"/>
      <w:lang w:val="en-GB"/>
    </w:rPr>
  </w:style>
  <w:style w:type="character" w:styleId="IntenseReference">
    <w:name w:val="Intense Reference"/>
    <w:basedOn w:val="DefaultParagraphFont"/>
    <w:uiPriority w:val="32"/>
    <w:rsid w:val="00704CD0"/>
    <w:rPr>
      <w:b/>
      <w:bCs/>
      <w:smallCaps/>
      <w:color w:val="4F81BD" w:themeColor="accent1"/>
      <w:spacing w:val="5"/>
    </w:rPr>
  </w:style>
  <w:style w:type="paragraph" w:styleId="NoSpacing">
    <w:name w:val="No Spacing"/>
    <w:uiPriority w:val="1"/>
    <w:rsid w:val="00704CD0"/>
    <w:pPr>
      <w:ind w:left="1418" w:right="-57"/>
      <w:jc w:val="both"/>
    </w:pPr>
    <w:rPr>
      <w:lang w:val="en-GB"/>
    </w:rPr>
  </w:style>
  <w:style w:type="paragraph" w:styleId="Quote">
    <w:name w:val="Quote"/>
    <w:basedOn w:val="Normal"/>
    <w:next w:val="Normal"/>
    <w:link w:val="QuoteChar"/>
    <w:uiPriority w:val="29"/>
    <w:rsid w:val="00704CD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04CD0"/>
    <w:rPr>
      <w:i/>
      <w:iCs/>
      <w:color w:val="404040" w:themeColor="text1" w:themeTint="BF"/>
      <w:lang w:val="en-GB"/>
    </w:rPr>
  </w:style>
  <w:style w:type="character" w:styleId="Strong">
    <w:name w:val="Strong"/>
    <w:basedOn w:val="DefaultParagraphFont"/>
    <w:uiPriority w:val="22"/>
    <w:rsid w:val="00704CD0"/>
    <w:rPr>
      <w:b/>
      <w:bCs/>
    </w:rPr>
  </w:style>
  <w:style w:type="character" w:styleId="SubtleEmphasis">
    <w:name w:val="Subtle Emphasis"/>
    <w:basedOn w:val="DefaultParagraphFont"/>
    <w:uiPriority w:val="19"/>
    <w:rsid w:val="00704CD0"/>
    <w:rPr>
      <w:i/>
      <w:iCs/>
      <w:color w:val="404040" w:themeColor="text1" w:themeTint="BF"/>
    </w:rPr>
  </w:style>
  <w:style w:type="character" w:styleId="SubtleReference">
    <w:name w:val="Subtle Reference"/>
    <w:basedOn w:val="DefaultParagraphFont"/>
    <w:uiPriority w:val="31"/>
    <w:rsid w:val="00704CD0"/>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440007">
      <w:bodyDiv w:val="1"/>
      <w:marLeft w:val="0"/>
      <w:marRight w:val="0"/>
      <w:marTop w:val="0"/>
      <w:marBottom w:val="0"/>
      <w:divBdr>
        <w:top w:val="none" w:sz="0" w:space="0" w:color="auto"/>
        <w:left w:val="none" w:sz="0" w:space="0" w:color="auto"/>
        <w:bottom w:val="none" w:sz="0" w:space="0" w:color="auto"/>
        <w:right w:val="none" w:sz="0" w:space="0" w:color="auto"/>
      </w:divBdr>
    </w:div>
    <w:div w:id="116528991">
      <w:bodyDiv w:val="1"/>
      <w:marLeft w:val="0"/>
      <w:marRight w:val="0"/>
      <w:marTop w:val="0"/>
      <w:marBottom w:val="0"/>
      <w:divBdr>
        <w:top w:val="none" w:sz="0" w:space="0" w:color="auto"/>
        <w:left w:val="none" w:sz="0" w:space="0" w:color="auto"/>
        <w:bottom w:val="none" w:sz="0" w:space="0" w:color="auto"/>
        <w:right w:val="none" w:sz="0" w:space="0" w:color="auto"/>
      </w:divBdr>
    </w:div>
    <w:div w:id="184370701">
      <w:bodyDiv w:val="1"/>
      <w:marLeft w:val="0"/>
      <w:marRight w:val="0"/>
      <w:marTop w:val="0"/>
      <w:marBottom w:val="0"/>
      <w:divBdr>
        <w:top w:val="none" w:sz="0" w:space="0" w:color="auto"/>
        <w:left w:val="none" w:sz="0" w:space="0" w:color="auto"/>
        <w:bottom w:val="none" w:sz="0" w:space="0" w:color="auto"/>
        <w:right w:val="none" w:sz="0" w:space="0" w:color="auto"/>
      </w:divBdr>
    </w:div>
    <w:div w:id="1286305010">
      <w:bodyDiv w:val="1"/>
      <w:marLeft w:val="0"/>
      <w:marRight w:val="0"/>
      <w:marTop w:val="0"/>
      <w:marBottom w:val="0"/>
      <w:divBdr>
        <w:top w:val="none" w:sz="0" w:space="0" w:color="auto"/>
        <w:left w:val="none" w:sz="0" w:space="0" w:color="auto"/>
        <w:bottom w:val="none" w:sz="0" w:space="0" w:color="auto"/>
        <w:right w:val="none" w:sz="0" w:space="0" w:color="auto"/>
      </w:divBdr>
    </w:div>
    <w:div w:id="1802307539">
      <w:bodyDiv w:val="1"/>
      <w:marLeft w:val="0"/>
      <w:marRight w:val="0"/>
      <w:marTop w:val="0"/>
      <w:marBottom w:val="0"/>
      <w:divBdr>
        <w:top w:val="none" w:sz="0" w:space="0" w:color="auto"/>
        <w:left w:val="none" w:sz="0" w:space="0" w:color="auto"/>
        <w:bottom w:val="none" w:sz="0" w:space="0" w:color="auto"/>
        <w:right w:val="none" w:sz="0" w:space="0" w:color="auto"/>
      </w:divBdr>
    </w:div>
    <w:div w:id="1939750739">
      <w:bodyDiv w:val="1"/>
      <w:marLeft w:val="0"/>
      <w:marRight w:val="0"/>
      <w:marTop w:val="0"/>
      <w:marBottom w:val="0"/>
      <w:divBdr>
        <w:top w:val="none" w:sz="0" w:space="0" w:color="auto"/>
        <w:left w:val="none" w:sz="0" w:space="0" w:color="auto"/>
        <w:bottom w:val="none" w:sz="0" w:space="0" w:color="auto"/>
        <w:right w:val="none" w:sz="0" w:space="0" w:color="auto"/>
      </w:divBdr>
    </w:div>
    <w:div w:id="1997227183">
      <w:bodyDiv w:val="1"/>
      <w:marLeft w:val="0"/>
      <w:marRight w:val="0"/>
      <w:marTop w:val="0"/>
      <w:marBottom w:val="0"/>
      <w:divBdr>
        <w:top w:val="none" w:sz="0" w:space="0" w:color="auto"/>
        <w:left w:val="none" w:sz="0" w:space="0" w:color="auto"/>
        <w:bottom w:val="none" w:sz="0" w:space="0" w:color="auto"/>
        <w:right w:val="none" w:sz="0" w:space="0" w:color="auto"/>
      </w:divBdr>
    </w:div>
    <w:div w:id="2082482350">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2900%22" TargetMode="External"/><Relationship Id="rId26" Type="http://schemas.openxmlformats.org/officeDocument/2006/relationships/hyperlink" Target="https://landandmaritimeapps.dla.mil/Downloads/MilSpec/Docs/MIL-STD-750/std750part4.pdf" TargetMode="External"/><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escies.org/specfamily/searchSpecification?text=%2223500%22" TargetMode="External"/><Relationship Id="rId25" Type="http://schemas.openxmlformats.org/officeDocument/2006/relationships/hyperlink" Target="https://landandmaritimeapps.dla.mil/Downloads/MilSpec/Docs/MIL-STD-750/std750part4.pdf"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scies.org/specfamily/searchSpecification?text=%2221300%22" TargetMode="External"/><Relationship Id="rId20" Type="http://schemas.openxmlformats.org/officeDocument/2006/relationships/image" Target="media/image3.png"/><Relationship Id="rId29" Type="http://schemas.openxmlformats.org/officeDocument/2006/relationships/hyperlink" Target="https://landandmaritimeapps.dla.mil/Downloads/MilSpec/Docs/MIL-STD-750/std750part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landandmaritimeapps.dla.mil/Downloads/MilSpec/Docs/MIL-STD-750/std750part4.pdf" TargetMode="External"/><Relationship Id="rId32" Type="http://schemas.openxmlformats.org/officeDocument/2006/relationships/hyperlink" Target="https://landandmaritimeapps.dla.mil/Downloads/MilSpec/Docs/MIL-STD-202/std202mthd107.pdf" TargetMode="External"/><Relationship Id="rId5" Type="http://schemas.openxmlformats.org/officeDocument/2006/relationships/numbering" Target="numbering.xml"/><Relationship Id="rId15" Type="http://schemas.openxmlformats.org/officeDocument/2006/relationships/hyperlink" Target="https://escies.org/specfamily/searchSpecification?text=%225010%22" TargetMode="External"/><Relationship Id="rId23" Type="http://schemas.openxmlformats.org/officeDocument/2006/relationships/hyperlink" Target="https://escies.org/specfamily/searchSpecification?text=%2221700%22" TargetMode="External"/><Relationship Id="rId28" Type="http://schemas.openxmlformats.org/officeDocument/2006/relationships/hyperlink" Target="https://landandmaritimeapps.dla.mil/Downloads/MilSpec/Docs/MIL-STD-750/std750part4.pdf" TargetMode="External"/><Relationship Id="rId10" Type="http://schemas.openxmlformats.org/officeDocument/2006/relationships/endnotes" Target="endnotes.xml"/><Relationship Id="rId19" Type="http://schemas.openxmlformats.org/officeDocument/2006/relationships/hyperlink" Target="https://escies.org/specfamily/searchSpecification?text=%2223800%22" TargetMode="External"/><Relationship Id="rId31" Type="http://schemas.openxmlformats.org/officeDocument/2006/relationships/hyperlink" Target="https://landandmaritimeapps.dla.mil/Downloads/MilSpec/Docs/MIL-STD-202/std202mthd107.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png"/><Relationship Id="rId27" Type="http://schemas.openxmlformats.org/officeDocument/2006/relationships/hyperlink" Target="https://landandmaritimeapps.dla.mil/Downloads/MilSpec/Docs/MIL-STD-750/std750part4.pdf" TargetMode="External"/><Relationship Id="rId30" Type="http://schemas.openxmlformats.org/officeDocument/2006/relationships/hyperlink" Target="https://landandmaritimeapps.dla.mil/Downloads/MilSpec/Docs/MIL-STD-750/std750part4.pdf"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2.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4.xml><?xml version="1.0" encoding="utf-8"?>
<ds:datastoreItem xmlns:ds="http://schemas.openxmlformats.org/officeDocument/2006/customXml" ds:itemID="{DDD80D89-1F1B-4C2F-90D0-581643DD1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1244</TotalTime>
  <Pages>13</Pages>
  <Words>2620</Words>
  <Characters>14938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Morphe</Company>
  <LinksUpToDate>false</LinksUpToDate>
  <CharactersWithSpaces>17523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Jeffery</cp:lastModifiedBy>
  <cp:revision>70</cp:revision>
  <cp:lastPrinted>2014-12-17T15:14:00Z</cp:lastPrinted>
  <dcterms:created xsi:type="dcterms:W3CDTF">2015-07-03T11:46:00Z</dcterms:created>
  <dcterms:modified xsi:type="dcterms:W3CDTF">2016-09-19T13:58:00Z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