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C92F60" w14:textId="77777777" w:rsidR="00B238AF" w:rsidRPr="00240DB1" w:rsidRDefault="00566CE2" w:rsidP="0037029A">
      <w:pPr>
        <w:ind w:left="0" w:right="-58"/>
        <w:jc w:val="center"/>
      </w:pPr>
      <w:r w:rsidRPr="00240DB1">
        <w:rPr>
          <w:noProof/>
          <w:lang w:eastAsia="en-GB"/>
        </w:rPr>
        <w:drawing>
          <wp:anchor distT="0" distB="0" distL="114300" distR="114300" simplePos="0" relativeHeight="251660288" behindDoc="0" locked="0" layoutInCell="1" allowOverlap="1" wp14:anchorId="6B50DB5E" wp14:editId="17FC8FA0">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692B4320" w14:textId="77777777" w:rsidR="00B238AF" w:rsidRPr="00240DB1" w:rsidRDefault="00B238AF" w:rsidP="00546706">
      <w:pPr>
        <w:rPr>
          <w:rFonts w:cs="Arial"/>
        </w:rPr>
      </w:pPr>
    </w:p>
    <w:p w14:paraId="3BBB06E1" w14:textId="77777777" w:rsidR="007F5AFE" w:rsidRPr="00240DB1" w:rsidRDefault="007F5AFE" w:rsidP="008D0546"/>
    <w:p w14:paraId="1103C0EE" w14:textId="77777777" w:rsidR="008B5CFD" w:rsidRPr="00240DB1" w:rsidRDefault="00566CE2" w:rsidP="006E2C32">
      <w:pPr>
        <w:pStyle w:val="BASEDON"/>
      </w:pPr>
      <w:r w:rsidRPr="00240DB1">
        <w:rPr>
          <w:noProof/>
          <w:lang w:eastAsia="en-GB"/>
        </w:rPr>
        <mc:AlternateContent>
          <mc:Choice Requires="wps">
            <w:drawing>
              <wp:anchor distT="0" distB="0" distL="114300" distR="114300" simplePos="0" relativeHeight="251662336" behindDoc="0" locked="0" layoutInCell="1" allowOverlap="1" wp14:anchorId="4F1EA4F2" wp14:editId="3FA04540">
                <wp:simplePos x="0" y="0"/>
                <wp:positionH relativeFrom="column">
                  <wp:posOffset>5243398</wp:posOffset>
                </wp:positionH>
                <wp:positionV relativeFrom="paragraph">
                  <wp:posOffset>229362</wp:posOffset>
                </wp:positionV>
                <wp:extent cx="1049867" cy="321869"/>
                <wp:effectExtent l="0" t="0" r="0" b="2540"/>
                <wp:wrapNone/>
                <wp:docPr id="1" name="Text Box 1"/>
                <wp:cNvGraphicFramePr/>
                <a:graphic xmlns:a="http://schemas.openxmlformats.org/drawingml/2006/main">
                  <a:graphicData uri="http://schemas.microsoft.com/office/word/2010/wordprocessingShape">
                    <wps:wsp>
                      <wps:cNvSpPr txBox="1"/>
                      <wps:spPr>
                        <a:xfrm>
                          <a:off x="0" y="0"/>
                          <a:ext cx="1049867" cy="321869"/>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70CD18" w14:textId="77777777" w:rsidR="00FF573D" w:rsidRDefault="00FF573D"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Pr>
                                <w:noProof/>
                              </w:rPr>
                              <w:t>1</w:t>
                            </w:r>
                            <w:r w:rsidRPr="008F1E74">
                              <w:fldChar w:fldCharType="end"/>
                            </w:r>
                            <w:r w:rsidRPr="008F1E74">
                              <w:t xml:space="preserve"> of </w:t>
                            </w:r>
                            <w:r w:rsidR="006C6A7C">
                              <w:fldChar w:fldCharType="begin"/>
                            </w:r>
                            <w:r w:rsidR="006C6A7C">
                              <w:instrText xml:space="preserve"> NUMPAGES  \* Arabic  \* MERGEFORMAT </w:instrText>
                            </w:r>
                            <w:r w:rsidR="006C6A7C">
                              <w:fldChar w:fldCharType="separate"/>
                            </w:r>
                            <w:r>
                              <w:rPr>
                                <w:noProof/>
                              </w:rPr>
                              <w:t>13</w:t>
                            </w:r>
                            <w:r w:rsidR="006C6A7C">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F1EA4F2" id="_x0000_t202" coordsize="21600,21600" o:spt="202" path="m,l,21600r21600,l21600,xe">
                <v:stroke joinstyle="miter"/>
                <v:path gradientshapeok="t" o:connecttype="rect"/>
              </v:shapetype>
              <v:shape id="Text Box 1" o:spid="_x0000_s1026" type="#_x0000_t202" style="position:absolute;left:0;text-align:left;margin-left:412.85pt;margin-top:18.05pt;width:82.65pt;height:25.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3RniQIAAIoFAAAOAAAAZHJzL2Uyb0RvYy54bWysVEtPGzEQvlfqf7B8L5uEECBig1IQVSUE&#10;qFBxdrw2ser1uLaT3fTXd8a7eZRyoepld+z5ZsbzzePisq0tW6sQDbiSD48GnCknoTLupeTfn24+&#10;nXEWk3CVsOBUyTcq8svZxw8XjZ+qESzBViowdOLitPElX6bkp0UR5VLVIh6BVw6VGkItEh7DS1EF&#10;0aD32hajwWBSNBAqH0CqGPH2ulPyWfavtZLpXuuoErMlx7el/A35u6BvMbsQ05cg/NLI/hniH15R&#10;C+Mw6M7VtUiCrYL5y1VtZIAIOh1JqAvQ2kiVc8BshoNX2TwuhVc5FyQn+h1N8f+5lXfrh8BMhbXj&#10;zIkaS/Sk2sQ+Q8uGxE7j4xRBjx5hqcVrQvb3ES8p6VaHmv6YDkM98rzZcUvOJBkNxudnk1POJOqO&#10;R8OzyTm5KfbWPsT0RUHNSCh5wNplSsX6NqYOuoVQsAjWVDfG2nygflFXNrC1wErblN+Izv9AWcea&#10;kk+OTwbZsQMy7zxbR25U7pg+HGXeZZiltLGKMNZ9UxoZy4m+EVtIqdwufkYTSmOo9xj2+P2r3mPc&#10;5YEWOTK4tDOujYOQs88jtqes+rGlTHd4rM1B3iSmdtH2lV9AtcGGCNANVPTyxmDVbkVMDyLgBGEP&#10;4FZI9/jRFpB16CXOlhB+vXVPeGxs1HLW4ESWPP5ciaA4s18dtvz5cDymEc6H8cnpCA/hULM41LhV&#10;fQXYCtjW+LosEj7ZragD1M+4POYUFVXCSYxd8rQVr1K3J3D5SDWfZxAOrRfp1j16Sa6JXurJp/ZZ&#10;BN83bsKWv4Pt7Irpq/7tsGTpYL5KoE1ubiK4Y7UnHgc+j0e/nGijHJ4zar9CZ78BAAD//wMAUEsD&#10;BBQABgAIAAAAIQBr8ZtZ4QAAAAkBAAAPAAAAZHJzL2Rvd25yZXYueG1sTI/LTsMwEEX3SPyDNUhs&#10;EHXSqG0a4lQI8ZC6o+Ehdm48JBHxOIrdJPw9wwqWo3t059x8N9tOjDj41pGCeBGBQKqcaalW8FI+&#10;XKcgfNBkdOcIFXyjh11xfpbrzLiJnnE8hFpwCflMK2hC6DMpfdWg1X7heiTOPt1gdeBzqKUZ9MTl&#10;tpPLKFpLq1viD43u8a7B6utwsgo+rur3vZ8fX6dklfT3T2O5eTOlUpcX8+0NiIBz+IPhV5/VoWCn&#10;ozuR8aJTkC5XG0YVJOsYBAPbbczjjpysU5BFLv8vKH4AAAD//wMAUEsBAi0AFAAGAAgAAAAhALaD&#10;OJL+AAAA4QEAABMAAAAAAAAAAAAAAAAAAAAAAFtDb250ZW50X1R5cGVzXS54bWxQSwECLQAUAAYA&#10;CAAAACEAOP0h/9YAAACUAQAACwAAAAAAAAAAAAAAAAAvAQAAX3JlbHMvLnJlbHNQSwECLQAUAAYA&#10;CAAAACEAuCd0Z4kCAACKBQAADgAAAAAAAAAAAAAAAAAuAgAAZHJzL2Uyb0RvYy54bWxQSwECLQAU&#10;AAYACAAAACEAa/GbWeEAAAAJAQAADwAAAAAAAAAAAAAAAADjBAAAZHJzL2Rvd25yZXYueG1sUEsF&#10;BgAAAAAEAAQA8wAAAPEFAAAAAA==&#10;" fillcolor="white [3201]" stroked="f" strokeweight=".5pt">
                <v:textbox>
                  <w:txbxContent>
                    <w:p w14:paraId="5670CD18" w14:textId="77777777" w:rsidR="00FF573D" w:rsidRDefault="00FF573D"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Pr>
                          <w:noProof/>
                        </w:rPr>
                        <w:t>1</w:t>
                      </w:r>
                      <w:r w:rsidRPr="008F1E74">
                        <w:fldChar w:fldCharType="end"/>
                      </w:r>
                      <w:r w:rsidRPr="008F1E74">
                        <w:t xml:space="preserve"> of </w:t>
                      </w:r>
                      <w:r w:rsidR="006C6A7C">
                        <w:fldChar w:fldCharType="begin"/>
                      </w:r>
                      <w:r w:rsidR="006C6A7C">
                        <w:instrText xml:space="preserve"> NUMPAGES  \* Arabic  \* MERGEFORMAT </w:instrText>
                      </w:r>
                      <w:r w:rsidR="006C6A7C">
                        <w:fldChar w:fldCharType="separate"/>
                      </w:r>
                      <w:r>
                        <w:rPr>
                          <w:noProof/>
                        </w:rPr>
                        <w:t>13</w:t>
                      </w:r>
                      <w:r w:rsidR="006C6A7C">
                        <w:rPr>
                          <w:noProof/>
                        </w:rPr>
                        <w:fldChar w:fldCharType="end"/>
                      </w:r>
                    </w:p>
                  </w:txbxContent>
                </v:textbox>
              </v:shape>
            </w:pict>
          </mc:Fallback>
        </mc:AlternateContent>
      </w:r>
    </w:p>
    <w:p w14:paraId="40D8F473" w14:textId="7F77D6F3" w:rsidR="003D2639" w:rsidRPr="003D2639" w:rsidRDefault="00505E0A" w:rsidP="003D2639">
      <w:pPr>
        <w:pStyle w:val="CoverPageTitle"/>
      </w:pPr>
      <w:r>
        <w:t>D</w:t>
      </w:r>
      <w:r w:rsidRPr="003D2639">
        <w:t>IO</w:t>
      </w:r>
      <w:r>
        <w:t>DE</w:t>
      </w:r>
      <w:r w:rsidRPr="003D2639">
        <w:t>S</w:t>
      </w:r>
      <w:r w:rsidR="000703CA" w:rsidRPr="003D2639">
        <w:t xml:space="preserve">, </w:t>
      </w:r>
      <w:r w:rsidR="003D2639" w:rsidRPr="003D2639">
        <w:t xml:space="preserve">MICROWAVE, </w:t>
      </w:r>
      <w:r w:rsidR="00584ECA" w:rsidRPr="003D2639">
        <w:t>SILICON,</w:t>
      </w:r>
      <w:r w:rsidR="004E3BD2" w:rsidRPr="003D2639">
        <w:t xml:space="preserve"> </w:t>
      </w:r>
      <w:r w:rsidR="004E3BD2">
        <w:t>SCHOTTKY, GENERAL PURPOSE</w:t>
      </w:r>
    </w:p>
    <w:p w14:paraId="1A47672C" w14:textId="1FE6A31A" w:rsidR="00F3617B" w:rsidRPr="003D2639" w:rsidRDefault="0003657B" w:rsidP="003D2639">
      <w:pPr>
        <w:pStyle w:val="BASEDON"/>
      </w:pPr>
      <w:r w:rsidRPr="003D2639">
        <w:t>BA</w:t>
      </w:r>
      <w:r w:rsidR="000703CA" w:rsidRPr="003D2639">
        <w:t>SED ON TYPE</w:t>
      </w:r>
      <w:r w:rsidR="004E3BD2">
        <w:t>s</w:t>
      </w:r>
      <w:r w:rsidR="000703CA" w:rsidRPr="003D2639">
        <w:t xml:space="preserve"> </w:t>
      </w:r>
      <w:r w:rsidR="00584ECA">
        <w:t>b</w:t>
      </w:r>
      <w:r w:rsidR="004E3BD2">
        <w:t>as</w:t>
      </w:r>
      <w:r w:rsidR="00505E0A">
        <w:t>4</w:t>
      </w:r>
      <w:r w:rsidR="004E3BD2">
        <w:t>0 and ba</w:t>
      </w:r>
      <w:r w:rsidR="00505E0A">
        <w:t>S</w:t>
      </w:r>
      <w:r w:rsidR="004E3BD2">
        <w:t>70</w:t>
      </w:r>
    </w:p>
    <w:p w14:paraId="404DB556" w14:textId="0B824ABD" w:rsidR="007F5AFE" w:rsidRPr="00240DB1" w:rsidRDefault="007F5AFE" w:rsidP="006E2C32">
      <w:pPr>
        <w:pStyle w:val="CoverPageTitle"/>
      </w:pPr>
      <w:r w:rsidRPr="00240DB1">
        <w:t xml:space="preserve">ESCC Detail </w:t>
      </w:r>
      <w:r w:rsidR="007A41EF" w:rsidRPr="00240DB1">
        <w:t>Specification</w:t>
      </w:r>
      <w:r w:rsidR="00A202ED" w:rsidRPr="00240DB1">
        <w:t xml:space="preserve"> No.</w:t>
      </w:r>
      <w:r w:rsidR="00407763">
        <w:t xml:space="preserve"> </w:t>
      </w:r>
      <w:r w:rsidR="004E3BD2">
        <w:t>5512/020</w:t>
      </w:r>
      <w:bookmarkStart w:id="0" w:name="_GoBack"/>
      <w:bookmarkEnd w:id="0"/>
    </w:p>
    <w:p w14:paraId="1A832EE3" w14:textId="77777777" w:rsidR="003273E4" w:rsidRPr="00240DB1" w:rsidRDefault="003273E4" w:rsidP="00E16E01">
      <w:pPr>
        <w:pStyle w:val="CoverPageTitle"/>
        <w:spacing w:after="300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4FEF942B" w14:textId="77777777" w:rsidTr="00C946C8">
        <w:trPr>
          <w:trHeight w:val="365"/>
          <w:jc w:val="center"/>
        </w:trPr>
        <w:tc>
          <w:tcPr>
            <w:tcW w:w="4401" w:type="dxa"/>
            <w:shd w:val="clear" w:color="auto" w:fill="auto"/>
            <w:vAlign w:val="center"/>
          </w:tcPr>
          <w:p w14:paraId="35AA83D2" w14:textId="28DFBF43" w:rsidR="008B5CFD" w:rsidRPr="00240DB1" w:rsidRDefault="008B5CFD" w:rsidP="00124EFD">
            <w:pPr>
              <w:pStyle w:val="Leftalign"/>
              <w:jc w:val="left"/>
            </w:pPr>
            <w:r w:rsidRPr="00240DB1">
              <w:t>Issue</w:t>
            </w:r>
            <w:r w:rsidR="00097C2F">
              <w:t xml:space="preserve"> </w:t>
            </w:r>
            <w:r w:rsidR="004E3BD2">
              <w:t>4</w:t>
            </w:r>
            <w:r w:rsidR="00254BB0">
              <w:t xml:space="preserve"> Draft </w:t>
            </w:r>
            <w:r w:rsidR="00124EFD">
              <w:t>C</w:t>
            </w:r>
          </w:p>
        </w:tc>
        <w:tc>
          <w:tcPr>
            <w:tcW w:w="4349" w:type="dxa"/>
            <w:shd w:val="clear" w:color="auto" w:fill="auto"/>
            <w:vAlign w:val="center"/>
          </w:tcPr>
          <w:p w14:paraId="698FE275" w14:textId="0EFC0301" w:rsidR="008B5CFD" w:rsidRPr="00240DB1" w:rsidRDefault="00124EFD" w:rsidP="00E16E01">
            <w:pPr>
              <w:pStyle w:val="Leftalign"/>
              <w:jc w:val="left"/>
            </w:pPr>
            <w:r>
              <w:t>September</w:t>
            </w:r>
            <w:r w:rsidR="000547FA" w:rsidRPr="00240DB1">
              <w:t xml:space="preserve"> 201</w:t>
            </w:r>
            <w:r w:rsidR="00FF573D">
              <w:t>6</w:t>
            </w:r>
          </w:p>
        </w:tc>
      </w:tr>
    </w:tbl>
    <w:p w14:paraId="35142484" w14:textId="4CDEAEB2" w:rsidR="008B5CFD" w:rsidRPr="00240DB1" w:rsidRDefault="008B5CFD" w:rsidP="006E2C32">
      <w:pPr>
        <w:pStyle w:val="CoverPageTitle"/>
      </w:pPr>
    </w:p>
    <w:p w14:paraId="60C9AF32" w14:textId="77777777" w:rsidR="00C946C8" w:rsidRPr="00240DB1" w:rsidRDefault="00C946C8" w:rsidP="006E2C32">
      <w:pPr>
        <w:pStyle w:val="CoverPageTitle"/>
      </w:pPr>
      <w:r w:rsidRPr="00240DB1">
        <w:rPr>
          <w:noProof/>
          <w:lang w:eastAsia="en-GB"/>
        </w:rPr>
        <w:drawing>
          <wp:anchor distT="0" distB="0" distL="114300" distR="114300" simplePos="0" relativeHeight="251658240" behindDoc="1" locked="0" layoutInCell="1" allowOverlap="1" wp14:anchorId="624C5572" wp14:editId="2576DA5F">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345309CD" w14:textId="77777777" w:rsidR="00C946C8" w:rsidRPr="00240DB1" w:rsidRDefault="00C946C8" w:rsidP="00C946C8"/>
    <w:p w14:paraId="70ABC1E1" w14:textId="77777777" w:rsidR="00C946C8" w:rsidRPr="00240DB1" w:rsidRDefault="00C946C8" w:rsidP="00C946C8"/>
    <w:p w14:paraId="0839CEBA" w14:textId="77777777" w:rsidR="003273E4" w:rsidRPr="00240DB1" w:rsidRDefault="003273E4" w:rsidP="00C946C8"/>
    <w:p w14:paraId="2CBC5DF5" w14:textId="77777777" w:rsidR="00C946C8" w:rsidRPr="00240DB1" w:rsidRDefault="00C946C8" w:rsidP="0028477E">
      <w:pPr>
        <w:ind w:left="0"/>
        <w:jc w:val="center"/>
        <w:rPr>
          <w:rFonts w:cs="Arial"/>
          <w:b/>
          <w:sz w:val="28"/>
          <w:szCs w:val="28"/>
        </w:rPr>
      </w:pPr>
      <w:r w:rsidRPr="00240DB1">
        <w:t xml:space="preserve">Document Custodian: European Space Agency – see </w:t>
      </w:r>
      <w:hyperlink r:id="rId13" w:history="1">
        <w:r w:rsidRPr="00240DB1">
          <w:rPr>
            <w:rStyle w:val="Hyperlink"/>
          </w:rPr>
          <w:t>https://escies.org</w:t>
        </w:r>
      </w:hyperlink>
      <w:r w:rsidRPr="00240DB1">
        <w:br w:type="page"/>
      </w:r>
    </w:p>
    <w:p w14:paraId="516D562C" w14:textId="77777777" w:rsidR="00080FC5" w:rsidRPr="00240DB1" w:rsidRDefault="00080FC5" w:rsidP="00546706">
      <w:pPr>
        <w:pStyle w:val="Title"/>
        <w:rPr>
          <w:rFonts w:cs="Arial"/>
        </w:rPr>
      </w:pPr>
      <w:r w:rsidRPr="00240DB1">
        <w:rPr>
          <w:rFonts w:cs="Arial"/>
        </w:rPr>
        <w:lastRenderedPageBreak/>
        <w:t>Legal Disclaimer and Copyright</w:t>
      </w:r>
    </w:p>
    <w:p w14:paraId="6A8FAB7A" w14:textId="272A52D0" w:rsidR="00080FC5" w:rsidRPr="00240DB1" w:rsidRDefault="00080FC5" w:rsidP="00546706">
      <w:pPr>
        <w:rPr>
          <w:rFonts w:cs="Arial"/>
        </w:rPr>
      </w:pPr>
      <w:r w:rsidRPr="00240DB1">
        <w:rPr>
          <w:rFonts w:cs="Arial"/>
        </w:rPr>
        <w:t xml:space="preserve">European Space Agency, Copyright </w:t>
      </w:r>
      <w:r w:rsidR="00C47E78" w:rsidRPr="00240DB1">
        <w:rPr>
          <w:rFonts w:cs="Arial"/>
        </w:rPr>
        <w:t xml:space="preserve">© </w:t>
      </w:r>
      <w:r w:rsidR="0012267E" w:rsidRPr="00240DB1">
        <w:rPr>
          <w:rFonts w:cs="Arial"/>
        </w:rPr>
        <w:t>201</w:t>
      </w:r>
      <w:r w:rsidR="00FF573D">
        <w:rPr>
          <w:rFonts w:cs="Arial"/>
        </w:rPr>
        <w:t>6</w:t>
      </w:r>
      <w:r w:rsidR="00A0259F">
        <w:rPr>
          <w:rFonts w:cs="Arial"/>
        </w:rPr>
        <w:t>.</w:t>
      </w:r>
      <w:r w:rsidRPr="00240DB1">
        <w:rPr>
          <w:rFonts w:cs="Arial"/>
        </w:rPr>
        <w:t xml:space="preserve"> All rights reserved.</w:t>
      </w:r>
    </w:p>
    <w:p w14:paraId="24B24AD4"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66ED62E2" w14:textId="5FD22E77" w:rsidR="00080FC5" w:rsidRPr="00240DB1" w:rsidRDefault="00080FC5" w:rsidP="00546706">
      <w:pPr>
        <w:rPr>
          <w:rFonts w:cs="Arial"/>
        </w:rPr>
      </w:pPr>
      <w:r w:rsidRPr="00240DB1">
        <w:rPr>
          <w:rFonts w:cs="Arial"/>
        </w:rPr>
        <w:t xml:space="preserve">This publication, without </w:t>
      </w:r>
      <w:r w:rsidR="00097C2F">
        <w:rPr>
          <w:rFonts w:cs="Arial"/>
        </w:rPr>
        <w:t xml:space="preserve">the </w:t>
      </w:r>
      <w:r w:rsidRPr="00240DB1">
        <w:rPr>
          <w:rFonts w:cs="Arial"/>
        </w:rPr>
        <w:t xml:space="preserve">prior permission of the European Space Agency and provided </w:t>
      </w:r>
      <w:r w:rsidR="00097C2F">
        <w:rPr>
          <w:rFonts w:cs="Arial"/>
        </w:rPr>
        <w:t xml:space="preserve">that </w:t>
      </w:r>
      <w:r w:rsidRPr="00240DB1">
        <w:rPr>
          <w:rFonts w:cs="Arial"/>
        </w:rPr>
        <w:t>it is not used for a commercial purpose, may be:</w:t>
      </w:r>
    </w:p>
    <w:p w14:paraId="3BF756F6" w14:textId="77777777" w:rsidR="000D313F" w:rsidRPr="00240DB1" w:rsidRDefault="000547FA" w:rsidP="00097C2F">
      <w:pPr>
        <w:pStyle w:val="Dashlist"/>
        <w:spacing w:after="40"/>
        <w:rPr>
          <w:rFonts w:cs="Arial"/>
        </w:rPr>
      </w:pPr>
      <w:r w:rsidRPr="00240DB1">
        <w:rPr>
          <w:rFonts w:cs="Arial"/>
        </w:rPr>
        <w:t>copi</w:t>
      </w:r>
      <w:r w:rsidR="000D313F" w:rsidRPr="00240DB1">
        <w:rPr>
          <w:rFonts w:cs="Arial"/>
        </w:rPr>
        <w:t>ed in whole, in any medium, without alteration or modification.</w:t>
      </w:r>
    </w:p>
    <w:p w14:paraId="1ACFF38F" w14:textId="77777777" w:rsidR="00306ACC" w:rsidRPr="00240DB1" w:rsidRDefault="000547FA" w:rsidP="00C47E78">
      <w:pPr>
        <w:pStyle w:val="Dashlist"/>
        <w:rPr>
          <w:rFonts w:cs="Arial"/>
        </w:rPr>
      </w:pPr>
      <w:r w:rsidRPr="00240DB1">
        <w:rPr>
          <w:rFonts w:cs="Arial"/>
        </w:rPr>
        <w:t>c</w:t>
      </w:r>
      <w:r w:rsidR="000D313F" w:rsidRPr="00240DB1">
        <w:rPr>
          <w:rFonts w:cs="Arial"/>
        </w:rPr>
        <w:t>opied in part, in any medium, provided that the ESCC document identification, comprising the ESCC symbol, document number and document issue, is removed.</w:t>
      </w:r>
    </w:p>
    <w:p w14:paraId="36BF86C6" w14:textId="77777777" w:rsidR="006C0DEB" w:rsidRPr="00240DB1" w:rsidRDefault="006C0DEB" w:rsidP="00546706">
      <w:pPr>
        <w:rPr>
          <w:rFonts w:cs="Arial"/>
        </w:rPr>
      </w:pPr>
      <w:r w:rsidRPr="00240DB1">
        <w:rPr>
          <w:rFonts w:cs="Arial"/>
        </w:rPr>
        <w:br w:type="page"/>
      </w:r>
    </w:p>
    <w:p w14:paraId="6CA21AE4" w14:textId="77777777" w:rsidR="00B22DBF" w:rsidRPr="00240DB1" w:rsidRDefault="00B22DBF" w:rsidP="00546706">
      <w:pPr>
        <w:pStyle w:val="Title"/>
        <w:rPr>
          <w:rFonts w:cs="Arial"/>
        </w:rPr>
      </w:pPr>
      <w:r w:rsidRPr="00240DB1">
        <w:rPr>
          <w:rFonts w:cs="Arial"/>
        </w:rPr>
        <w:lastRenderedPageBreak/>
        <w:t>DOCUMENTATION CHANGE NOTICE</w:t>
      </w:r>
    </w:p>
    <w:p w14:paraId="21EE892D" w14:textId="77777777" w:rsidR="007005C4" w:rsidRPr="00240DB1" w:rsidRDefault="007005C4" w:rsidP="007005C4">
      <w:pPr>
        <w:jc w:val="center"/>
      </w:pPr>
      <w:r w:rsidRPr="00240DB1">
        <w:t xml:space="preserve">(Refer to </w:t>
      </w:r>
      <w:hyperlink r:id="rId14" w:history="1">
        <w:r w:rsidRPr="00240DB1">
          <w:rPr>
            <w:rStyle w:val="Hyperlink"/>
          </w:rPr>
          <w:t>https://escies.org</w:t>
        </w:r>
      </w:hyperlink>
      <w:r w:rsidRPr="00240DB1">
        <w:t xml:space="preserve"> for ESCC DCR content)</w:t>
      </w:r>
    </w:p>
    <w:tbl>
      <w:tblPr>
        <w:tblW w:w="9942"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8164"/>
      </w:tblGrid>
      <w:tr w:rsidR="00B22DBF" w:rsidRPr="00240DB1" w14:paraId="4E1D8706" w14:textId="77777777" w:rsidTr="00097C2F">
        <w:trPr>
          <w:trHeight w:val="365"/>
        </w:trPr>
        <w:tc>
          <w:tcPr>
            <w:tcW w:w="1778" w:type="dxa"/>
            <w:shd w:val="clear" w:color="auto" w:fill="auto"/>
            <w:vAlign w:val="center"/>
          </w:tcPr>
          <w:p w14:paraId="57114FD9" w14:textId="77777777" w:rsidR="00B22DBF" w:rsidRPr="00240DB1" w:rsidRDefault="00B22DBF" w:rsidP="00DC30C8">
            <w:pPr>
              <w:pStyle w:val="Bodyjustified"/>
              <w:jc w:val="left"/>
            </w:pPr>
            <w:r w:rsidRPr="00240DB1">
              <w:t>DCR No.</w:t>
            </w:r>
          </w:p>
        </w:tc>
        <w:tc>
          <w:tcPr>
            <w:tcW w:w="8164" w:type="dxa"/>
            <w:shd w:val="clear" w:color="auto" w:fill="auto"/>
            <w:vAlign w:val="center"/>
          </w:tcPr>
          <w:p w14:paraId="4E312321" w14:textId="77777777" w:rsidR="00B22DBF" w:rsidRPr="00240DB1" w:rsidRDefault="00B22DBF" w:rsidP="00DC30C8">
            <w:pPr>
              <w:pStyle w:val="Bodyjustified"/>
              <w:jc w:val="left"/>
            </w:pPr>
            <w:r w:rsidRPr="00240DB1">
              <w:t>CHANGE DESCRIPTION</w:t>
            </w:r>
          </w:p>
        </w:tc>
      </w:tr>
      <w:tr w:rsidR="00B22DBF" w:rsidRPr="00240DB1" w14:paraId="6863F518" w14:textId="77777777" w:rsidTr="00097C2F">
        <w:trPr>
          <w:trHeight w:val="365"/>
        </w:trPr>
        <w:tc>
          <w:tcPr>
            <w:tcW w:w="1778" w:type="dxa"/>
            <w:shd w:val="clear" w:color="auto" w:fill="auto"/>
            <w:vAlign w:val="center"/>
          </w:tcPr>
          <w:p w14:paraId="5DD1C972" w14:textId="26B7BD07" w:rsidR="00B22DBF" w:rsidRPr="00240DB1" w:rsidRDefault="00254BB0" w:rsidP="005A2BA9">
            <w:pPr>
              <w:pStyle w:val="Leftalign"/>
              <w:jc w:val="left"/>
            </w:pPr>
            <w:r>
              <w:t>tba</w:t>
            </w:r>
          </w:p>
        </w:tc>
        <w:tc>
          <w:tcPr>
            <w:tcW w:w="8164" w:type="dxa"/>
            <w:shd w:val="clear" w:color="auto" w:fill="auto"/>
            <w:vAlign w:val="center"/>
          </w:tcPr>
          <w:p w14:paraId="5429F334" w14:textId="5F00D7F2" w:rsidR="00B22DBF" w:rsidRPr="00240DB1" w:rsidRDefault="00FD6824" w:rsidP="008E52A4">
            <w:pPr>
              <w:pStyle w:val="Leftalign"/>
              <w:jc w:val="left"/>
            </w:pPr>
            <w:r>
              <w:t>Specification upissued to incorporate changes per DCR.</w:t>
            </w:r>
          </w:p>
        </w:tc>
      </w:tr>
    </w:tbl>
    <w:p w14:paraId="5DBE8670" w14:textId="77777777" w:rsidR="00306ACC" w:rsidRPr="00240DB1" w:rsidRDefault="00B22DBF" w:rsidP="0037029A">
      <w:pPr>
        <w:ind w:left="0"/>
      </w:pPr>
      <w:r w:rsidRPr="00240DB1">
        <w:br w:type="page"/>
      </w:r>
    </w:p>
    <w:p w14:paraId="71386607" w14:textId="77777777" w:rsidR="007638F8" w:rsidRPr="00240DB1" w:rsidRDefault="007638F8" w:rsidP="006E2C32">
      <w:pPr>
        <w:pStyle w:val="Tableofcontents"/>
      </w:pPr>
      <w:r w:rsidRPr="00240DB1">
        <w:lastRenderedPageBreak/>
        <w:t>TABLE OF CONTENTS</w:t>
      </w:r>
    </w:p>
    <w:p w14:paraId="64A88AC2" w14:textId="77777777" w:rsidR="00CE6825"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240DB1">
        <w:rPr>
          <w:rFonts w:cs="Arial"/>
        </w:rPr>
        <w:fldChar w:fldCharType="begin"/>
      </w:r>
      <w:r w:rsidRPr="00240DB1">
        <w:rPr>
          <w:rFonts w:cs="Arial"/>
        </w:rPr>
        <w:instrText xml:space="preserve"> TOC \o "1-4" \h \z \u </w:instrText>
      </w:r>
      <w:r w:rsidRPr="00240DB1">
        <w:rPr>
          <w:rFonts w:cs="Arial"/>
        </w:rPr>
        <w:fldChar w:fldCharType="separate"/>
      </w:r>
      <w:hyperlink w:anchor="_Toc459039804" w:history="1">
        <w:r w:rsidR="00CE6825" w:rsidRPr="007B4C49">
          <w:rPr>
            <w:rStyle w:val="Hyperlink"/>
            <w:noProof/>
          </w:rPr>
          <w:t>1</w:t>
        </w:r>
        <w:r w:rsidR="00CE6825">
          <w:rPr>
            <w:rFonts w:asciiTheme="minorHAnsi" w:eastAsiaTheme="minorEastAsia" w:hAnsiTheme="minorHAnsi" w:cstheme="minorBidi"/>
            <w:caps w:val="0"/>
            <w:noProof/>
            <w:sz w:val="22"/>
            <w:szCs w:val="22"/>
            <w:lang w:eastAsia="en-GB"/>
          </w:rPr>
          <w:tab/>
        </w:r>
        <w:r w:rsidR="00CE6825" w:rsidRPr="007B4C49">
          <w:rPr>
            <w:rStyle w:val="Hyperlink"/>
            <w:noProof/>
          </w:rPr>
          <w:t>General</w:t>
        </w:r>
        <w:r w:rsidR="00CE6825">
          <w:rPr>
            <w:noProof/>
            <w:webHidden/>
          </w:rPr>
          <w:tab/>
        </w:r>
        <w:r w:rsidR="00CE6825">
          <w:rPr>
            <w:noProof/>
            <w:webHidden/>
          </w:rPr>
          <w:fldChar w:fldCharType="begin"/>
        </w:r>
        <w:r w:rsidR="00CE6825">
          <w:rPr>
            <w:noProof/>
            <w:webHidden/>
          </w:rPr>
          <w:instrText xml:space="preserve"> PAGEREF _Toc459039804 \h </w:instrText>
        </w:r>
        <w:r w:rsidR="00CE6825">
          <w:rPr>
            <w:noProof/>
            <w:webHidden/>
          </w:rPr>
        </w:r>
        <w:r w:rsidR="00CE6825">
          <w:rPr>
            <w:noProof/>
            <w:webHidden/>
          </w:rPr>
          <w:fldChar w:fldCharType="separate"/>
        </w:r>
        <w:r w:rsidR="00310525">
          <w:rPr>
            <w:noProof/>
            <w:webHidden/>
          </w:rPr>
          <w:t>5</w:t>
        </w:r>
        <w:r w:rsidR="00CE6825">
          <w:rPr>
            <w:noProof/>
            <w:webHidden/>
          </w:rPr>
          <w:fldChar w:fldCharType="end"/>
        </w:r>
      </w:hyperlink>
    </w:p>
    <w:p w14:paraId="30E02685" w14:textId="77777777" w:rsidR="00CE6825" w:rsidRDefault="006C6A7C">
      <w:pPr>
        <w:pStyle w:val="TOC2"/>
        <w:rPr>
          <w:rFonts w:asciiTheme="minorHAnsi" w:eastAsiaTheme="minorEastAsia" w:hAnsiTheme="minorHAnsi" w:cstheme="minorBidi"/>
          <w:caps w:val="0"/>
          <w:noProof/>
          <w:sz w:val="22"/>
          <w:szCs w:val="22"/>
          <w:lang w:eastAsia="en-GB"/>
        </w:rPr>
      </w:pPr>
      <w:hyperlink w:anchor="_Toc459039805" w:history="1">
        <w:r w:rsidR="00CE6825" w:rsidRPr="007B4C49">
          <w:rPr>
            <w:rStyle w:val="Hyperlink"/>
            <w:noProof/>
          </w:rPr>
          <w:t>1.1</w:t>
        </w:r>
        <w:r w:rsidR="00CE6825">
          <w:rPr>
            <w:rFonts w:asciiTheme="minorHAnsi" w:eastAsiaTheme="minorEastAsia" w:hAnsiTheme="minorHAnsi" w:cstheme="minorBidi"/>
            <w:caps w:val="0"/>
            <w:noProof/>
            <w:sz w:val="22"/>
            <w:szCs w:val="22"/>
            <w:lang w:eastAsia="en-GB"/>
          </w:rPr>
          <w:tab/>
        </w:r>
        <w:r w:rsidR="00CE6825" w:rsidRPr="007B4C49">
          <w:rPr>
            <w:rStyle w:val="Hyperlink"/>
            <w:noProof/>
          </w:rPr>
          <w:t>SCOPE</w:t>
        </w:r>
        <w:r w:rsidR="00CE6825">
          <w:rPr>
            <w:noProof/>
            <w:webHidden/>
          </w:rPr>
          <w:tab/>
        </w:r>
        <w:r w:rsidR="00CE6825">
          <w:rPr>
            <w:noProof/>
            <w:webHidden/>
          </w:rPr>
          <w:fldChar w:fldCharType="begin"/>
        </w:r>
        <w:r w:rsidR="00CE6825">
          <w:rPr>
            <w:noProof/>
            <w:webHidden/>
          </w:rPr>
          <w:instrText xml:space="preserve"> PAGEREF _Toc459039805 \h </w:instrText>
        </w:r>
        <w:r w:rsidR="00CE6825">
          <w:rPr>
            <w:noProof/>
            <w:webHidden/>
          </w:rPr>
        </w:r>
        <w:r w:rsidR="00CE6825">
          <w:rPr>
            <w:noProof/>
            <w:webHidden/>
          </w:rPr>
          <w:fldChar w:fldCharType="separate"/>
        </w:r>
        <w:r w:rsidR="00310525">
          <w:rPr>
            <w:noProof/>
            <w:webHidden/>
          </w:rPr>
          <w:t>5</w:t>
        </w:r>
        <w:r w:rsidR="00CE6825">
          <w:rPr>
            <w:noProof/>
            <w:webHidden/>
          </w:rPr>
          <w:fldChar w:fldCharType="end"/>
        </w:r>
      </w:hyperlink>
    </w:p>
    <w:p w14:paraId="22328154" w14:textId="77777777" w:rsidR="00CE6825" w:rsidRDefault="006C6A7C">
      <w:pPr>
        <w:pStyle w:val="TOC2"/>
        <w:rPr>
          <w:rFonts w:asciiTheme="minorHAnsi" w:eastAsiaTheme="minorEastAsia" w:hAnsiTheme="minorHAnsi" w:cstheme="minorBidi"/>
          <w:caps w:val="0"/>
          <w:noProof/>
          <w:sz w:val="22"/>
          <w:szCs w:val="22"/>
          <w:lang w:eastAsia="en-GB"/>
        </w:rPr>
      </w:pPr>
      <w:hyperlink w:anchor="_Toc459039806" w:history="1">
        <w:r w:rsidR="00CE6825" w:rsidRPr="007B4C49">
          <w:rPr>
            <w:rStyle w:val="Hyperlink"/>
            <w:noProof/>
          </w:rPr>
          <w:t>1.2</w:t>
        </w:r>
        <w:r w:rsidR="00CE6825">
          <w:rPr>
            <w:rFonts w:asciiTheme="minorHAnsi" w:eastAsiaTheme="minorEastAsia" w:hAnsiTheme="minorHAnsi" w:cstheme="minorBidi"/>
            <w:caps w:val="0"/>
            <w:noProof/>
            <w:sz w:val="22"/>
            <w:szCs w:val="22"/>
            <w:lang w:eastAsia="en-GB"/>
          </w:rPr>
          <w:tab/>
        </w:r>
        <w:r w:rsidR="00CE6825" w:rsidRPr="007B4C49">
          <w:rPr>
            <w:rStyle w:val="Hyperlink"/>
            <w:noProof/>
          </w:rPr>
          <w:t>APPLICABLE DOCUMENTS</w:t>
        </w:r>
        <w:r w:rsidR="00CE6825">
          <w:rPr>
            <w:noProof/>
            <w:webHidden/>
          </w:rPr>
          <w:tab/>
        </w:r>
        <w:r w:rsidR="00CE6825">
          <w:rPr>
            <w:noProof/>
            <w:webHidden/>
          </w:rPr>
          <w:fldChar w:fldCharType="begin"/>
        </w:r>
        <w:r w:rsidR="00CE6825">
          <w:rPr>
            <w:noProof/>
            <w:webHidden/>
          </w:rPr>
          <w:instrText xml:space="preserve"> PAGEREF _Toc459039806 \h </w:instrText>
        </w:r>
        <w:r w:rsidR="00CE6825">
          <w:rPr>
            <w:noProof/>
            <w:webHidden/>
          </w:rPr>
        </w:r>
        <w:r w:rsidR="00CE6825">
          <w:rPr>
            <w:noProof/>
            <w:webHidden/>
          </w:rPr>
          <w:fldChar w:fldCharType="separate"/>
        </w:r>
        <w:r w:rsidR="00310525">
          <w:rPr>
            <w:noProof/>
            <w:webHidden/>
          </w:rPr>
          <w:t>5</w:t>
        </w:r>
        <w:r w:rsidR="00CE6825">
          <w:rPr>
            <w:noProof/>
            <w:webHidden/>
          </w:rPr>
          <w:fldChar w:fldCharType="end"/>
        </w:r>
      </w:hyperlink>
    </w:p>
    <w:p w14:paraId="06983229" w14:textId="77777777" w:rsidR="00CE6825" w:rsidRDefault="006C6A7C">
      <w:pPr>
        <w:pStyle w:val="TOC2"/>
        <w:rPr>
          <w:rFonts w:asciiTheme="minorHAnsi" w:eastAsiaTheme="minorEastAsia" w:hAnsiTheme="minorHAnsi" w:cstheme="minorBidi"/>
          <w:caps w:val="0"/>
          <w:noProof/>
          <w:sz w:val="22"/>
          <w:szCs w:val="22"/>
          <w:lang w:eastAsia="en-GB"/>
        </w:rPr>
      </w:pPr>
      <w:hyperlink w:anchor="_Toc459039807" w:history="1">
        <w:r w:rsidR="00CE6825" w:rsidRPr="007B4C49">
          <w:rPr>
            <w:rStyle w:val="Hyperlink"/>
            <w:noProof/>
          </w:rPr>
          <w:t>1.3</w:t>
        </w:r>
        <w:r w:rsidR="00CE6825">
          <w:rPr>
            <w:rFonts w:asciiTheme="minorHAnsi" w:eastAsiaTheme="minorEastAsia" w:hAnsiTheme="minorHAnsi" w:cstheme="minorBidi"/>
            <w:caps w:val="0"/>
            <w:noProof/>
            <w:sz w:val="22"/>
            <w:szCs w:val="22"/>
            <w:lang w:eastAsia="en-GB"/>
          </w:rPr>
          <w:tab/>
        </w:r>
        <w:r w:rsidR="00CE6825" w:rsidRPr="007B4C49">
          <w:rPr>
            <w:rStyle w:val="Hyperlink"/>
            <w:noProof/>
          </w:rPr>
          <w:t>TERMS, DEFINITIONS, ABBREVIATIONS, SYMBOLS AND UNITS</w:t>
        </w:r>
        <w:r w:rsidR="00CE6825">
          <w:rPr>
            <w:noProof/>
            <w:webHidden/>
          </w:rPr>
          <w:tab/>
        </w:r>
        <w:r w:rsidR="00CE6825">
          <w:rPr>
            <w:noProof/>
            <w:webHidden/>
          </w:rPr>
          <w:fldChar w:fldCharType="begin"/>
        </w:r>
        <w:r w:rsidR="00CE6825">
          <w:rPr>
            <w:noProof/>
            <w:webHidden/>
          </w:rPr>
          <w:instrText xml:space="preserve"> PAGEREF _Toc459039807 \h </w:instrText>
        </w:r>
        <w:r w:rsidR="00CE6825">
          <w:rPr>
            <w:noProof/>
            <w:webHidden/>
          </w:rPr>
        </w:r>
        <w:r w:rsidR="00CE6825">
          <w:rPr>
            <w:noProof/>
            <w:webHidden/>
          </w:rPr>
          <w:fldChar w:fldCharType="separate"/>
        </w:r>
        <w:r w:rsidR="00310525">
          <w:rPr>
            <w:noProof/>
            <w:webHidden/>
          </w:rPr>
          <w:t>5</w:t>
        </w:r>
        <w:r w:rsidR="00CE6825">
          <w:rPr>
            <w:noProof/>
            <w:webHidden/>
          </w:rPr>
          <w:fldChar w:fldCharType="end"/>
        </w:r>
      </w:hyperlink>
    </w:p>
    <w:p w14:paraId="17C8FCAE" w14:textId="77777777" w:rsidR="00CE6825" w:rsidRDefault="006C6A7C">
      <w:pPr>
        <w:pStyle w:val="TOC2"/>
        <w:rPr>
          <w:rFonts w:asciiTheme="minorHAnsi" w:eastAsiaTheme="minorEastAsia" w:hAnsiTheme="minorHAnsi" w:cstheme="minorBidi"/>
          <w:caps w:val="0"/>
          <w:noProof/>
          <w:sz w:val="22"/>
          <w:szCs w:val="22"/>
          <w:lang w:eastAsia="en-GB"/>
        </w:rPr>
      </w:pPr>
      <w:hyperlink w:anchor="_Toc459039808" w:history="1">
        <w:r w:rsidR="00CE6825" w:rsidRPr="007B4C49">
          <w:rPr>
            <w:rStyle w:val="Hyperlink"/>
            <w:noProof/>
          </w:rPr>
          <w:t>1.4</w:t>
        </w:r>
        <w:r w:rsidR="00CE6825">
          <w:rPr>
            <w:rFonts w:asciiTheme="minorHAnsi" w:eastAsiaTheme="minorEastAsia" w:hAnsiTheme="minorHAnsi" w:cstheme="minorBidi"/>
            <w:caps w:val="0"/>
            <w:noProof/>
            <w:sz w:val="22"/>
            <w:szCs w:val="22"/>
            <w:lang w:eastAsia="en-GB"/>
          </w:rPr>
          <w:tab/>
        </w:r>
        <w:r w:rsidR="00CE6825" w:rsidRPr="007B4C49">
          <w:rPr>
            <w:rStyle w:val="Hyperlink"/>
            <w:noProof/>
          </w:rPr>
          <w:t>THE ESCC COMPONENT NUMBER AND COMPONENT TYPE VARIANTS</w:t>
        </w:r>
        <w:r w:rsidR="00CE6825">
          <w:rPr>
            <w:noProof/>
            <w:webHidden/>
          </w:rPr>
          <w:tab/>
        </w:r>
        <w:r w:rsidR="00CE6825">
          <w:rPr>
            <w:noProof/>
            <w:webHidden/>
          </w:rPr>
          <w:fldChar w:fldCharType="begin"/>
        </w:r>
        <w:r w:rsidR="00CE6825">
          <w:rPr>
            <w:noProof/>
            <w:webHidden/>
          </w:rPr>
          <w:instrText xml:space="preserve"> PAGEREF _Toc459039808 \h </w:instrText>
        </w:r>
        <w:r w:rsidR="00CE6825">
          <w:rPr>
            <w:noProof/>
            <w:webHidden/>
          </w:rPr>
        </w:r>
        <w:r w:rsidR="00CE6825">
          <w:rPr>
            <w:noProof/>
            <w:webHidden/>
          </w:rPr>
          <w:fldChar w:fldCharType="separate"/>
        </w:r>
        <w:r w:rsidR="00310525">
          <w:rPr>
            <w:noProof/>
            <w:webHidden/>
          </w:rPr>
          <w:t>5</w:t>
        </w:r>
        <w:r w:rsidR="00CE6825">
          <w:rPr>
            <w:noProof/>
            <w:webHidden/>
          </w:rPr>
          <w:fldChar w:fldCharType="end"/>
        </w:r>
      </w:hyperlink>
    </w:p>
    <w:p w14:paraId="14925204" w14:textId="77777777" w:rsidR="00CE6825" w:rsidRDefault="006C6A7C">
      <w:pPr>
        <w:pStyle w:val="TOC3"/>
        <w:tabs>
          <w:tab w:val="left" w:pos="1080"/>
          <w:tab w:val="right" w:pos="10147"/>
        </w:tabs>
        <w:rPr>
          <w:rFonts w:asciiTheme="minorHAnsi" w:eastAsiaTheme="minorEastAsia" w:hAnsiTheme="minorHAnsi" w:cstheme="minorBidi"/>
          <w:noProof/>
          <w:sz w:val="22"/>
          <w:szCs w:val="22"/>
          <w:lang w:eastAsia="en-GB"/>
        </w:rPr>
      </w:pPr>
      <w:hyperlink w:anchor="_Toc459039809" w:history="1">
        <w:r w:rsidR="00CE6825" w:rsidRPr="007B4C49">
          <w:rPr>
            <w:rStyle w:val="Hyperlink"/>
            <w:noProof/>
          </w:rPr>
          <w:t>1.4.1</w:t>
        </w:r>
        <w:r w:rsidR="00CE6825">
          <w:rPr>
            <w:rFonts w:asciiTheme="minorHAnsi" w:eastAsiaTheme="minorEastAsia" w:hAnsiTheme="minorHAnsi" w:cstheme="minorBidi"/>
            <w:noProof/>
            <w:sz w:val="22"/>
            <w:szCs w:val="22"/>
            <w:lang w:eastAsia="en-GB"/>
          </w:rPr>
          <w:tab/>
        </w:r>
        <w:r w:rsidR="00CE6825" w:rsidRPr="007B4C49">
          <w:rPr>
            <w:rStyle w:val="Hyperlink"/>
            <w:noProof/>
          </w:rPr>
          <w:t>The ESCC Component Number</w:t>
        </w:r>
        <w:r w:rsidR="00CE6825">
          <w:rPr>
            <w:noProof/>
            <w:webHidden/>
          </w:rPr>
          <w:tab/>
        </w:r>
        <w:r w:rsidR="00CE6825">
          <w:rPr>
            <w:noProof/>
            <w:webHidden/>
          </w:rPr>
          <w:fldChar w:fldCharType="begin"/>
        </w:r>
        <w:r w:rsidR="00CE6825">
          <w:rPr>
            <w:noProof/>
            <w:webHidden/>
          </w:rPr>
          <w:instrText xml:space="preserve"> PAGEREF _Toc459039809 \h </w:instrText>
        </w:r>
        <w:r w:rsidR="00CE6825">
          <w:rPr>
            <w:noProof/>
            <w:webHidden/>
          </w:rPr>
        </w:r>
        <w:r w:rsidR="00CE6825">
          <w:rPr>
            <w:noProof/>
            <w:webHidden/>
          </w:rPr>
          <w:fldChar w:fldCharType="separate"/>
        </w:r>
        <w:r w:rsidR="00310525">
          <w:rPr>
            <w:noProof/>
            <w:webHidden/>
          </w:rPr>
          <w:t>5</w:t>
        </w:r>
        <w:r w:rsidR="00CE6825">
          <w:rPr>
            <w:noProof/>
            <w:webHidden/>
          </w:rPr>
          <w:fldChar w:fldCharType="end"/>
        </w:r>
      </w:hyperlink>
    </w:p>
    <w:p w14:paraId="4C611CC6" w14:textId="77777777" w:rsidR="00CE6825" w:rsidRDefault="006C6A7C">
      <w:pPr>
        <w:pStyle w:val="TOC3"/>
        <w:tabs>
          <w:tab w:val="left" w:pos="1080"/>
          <w:tab w:val="right" w:pos="10147"/>
        </w:tabs>
        <w:rPr>
          <w:rFonts w:asciiTheme="minorHAnsi" w:eastAsiaTheme="minorEastAsia" w:hAnsiTheme="minorHAnsi" w:cstheme="minorBidi"/>
          <w:noProof/>
          <w:sz w:val="22"/>
          <w:szCs w:val="22"/>
          <w:lang w:eastAsia="en-GB"/>
        </w:rPr>
      </w:pPr>
      <w:hyperlink w:anchor="_Toc459039810" w:history="1">
        <w:r w:rsidR="00CE6825" w:rsidRPr="007B4C49">
          <w:rPr>
            <w:rStyle w:val="Hyperlink"/>
            <w:noProof/>
          </w:rPr>
          <w:t>1.4.2</w:t>
        </w:r>
        <w:r w:rsidR="00CE6825">
          <w:rPr>
            <w:rFonts w:asciiTheme="minorHAnsi" w:eastAsiaTheme="minorEastAsia" w:hAnsiTheme="minorHAnsi" w:cstheme="minorBidi"/>
            <w:noProof/>
            <w:sz w:val="22"/>
            <w:szCs w:val="22"/>
            <w:lang w:eastAsia="en-GB"/>
          </w:rPr>
          <w:tab/>
        </w:r>
        <w:r w:rsidR="00CE6825" w:rsidRPr="007B4C49">
          <w:rPr>
            <w:rStyle w:val="Hyperlink"/>
            <w:noProof/>
          </w:rPr>
          <w:t>Component Type Variants</w:t>
        </w:r>
        <w:r w:rsidR="00CE6825">
          <w:rPr>
            <w:noProof/>
            <w:webHidden/>
          </w:rPr>
          <w:tab/>
        </w:r>
        <w:r w:rsidR="00CE6825">
          <w:rPr>
            <w:noProof/>
            <w:webHidden/>
          </w:rPr>
          <w:fldChar w:fldCharType="begin"/>
        </w:r>
        <w:r w:rsidR="00CE6825">
          <w:rPr>
            <w:noProof/>
            <w:webHidden/>
          </w:rPr>
          <w:instrText xml:space="preserve"> PAGEREF _Toc459039810 \h </w:instrText>
        </w:r>
        <w:r w:rsidR="00CE6825">
          <w:rPr>
            <w:noProof/>
            <w:webHidden/>
          </w:rPr>
        </w:r>
        <w:r w:rsidR="00CE6825">
          <w:rPr>
            <w:noProof/>
            <w:webHidden/>
          </w:rPr>
          <w:fldChar w:fldCharType="separate"/>
        </w:r>
        <w:r w:rsidR="00310525">
          <w:rPr>
            <w:noProof/>
            <w:webHidden/>
          </w:rPr>
          <w:t>5</w:t>
        </w:r>
        <w:r w:rsidR="00CE6825">
          <w:rPr>
            <w:noProof/>
            <w:webHidden/>
          </w:rPr>
          <w:fldChar w:fldCharType="end"/>
        </w:r>
      </w:hyperlink>
    </w:p>
    <w:p w14:paraId="4499B00C" w14:textId="77777777" w:rsidR="00CE6825" w:rsidRDefault="006C6A7C">
      <w:pPr>
        <w:pStyle w:val="TOC2"/>
        <w:rPr>
          <w:rFonts w:asciiTheme="minorHAnsi" w:eastAsiaTheme="minorEastAsia" w:hAnsiTheme="minorHAnsi" w:cstheme="minorBidi"/>
          <w:caps w:val="0"/>
          <w:noProof/>
          <w:sz w:val="22"/>
          <w:szCs w:val="22"/>
          <w:lang w:eastAsia="en-GB"/>
        </w:rPr>
      </w:pPr>
      <w:hyperlink w:anchor="_Toc459039811" w:history="1">
        <w:r w:rsidR="00CE6825" w:rsidRPr="007B4C49">
          <w:rPr>
            <w:rStyle w:val="Hyperlink"/>
            <w:noProof/>
          </w:rPr>
          <w:t>1.5</w:t>
        </w:r>
        <w:r w:rsidR="00CE6825">
          <w:rPr>
            <w:rFonts w:asciiTheme="minorHAnsi" w:eastAsiaTheme="minorEastAsia" w:hAnsiTheme="minorHAnsi" w:cstheme="minorBidi"/>
            <w:caps w:val="0"/>
            <w:noProof/>
            <w:sz w:val="22"/>
            <w:szCs w:val="22"/>
            <w:lang w:eastAsia="en-GB"/>
          </w:rPr>
          <w:tab/>
        </w:r>
        <w:r w:rsidR="00CE6825" w:rsidRPr="007B4C49">
          <w:rPr>
            <w:rStyle w:val="Hyperlink"/>
            <w:noProof/>
          </w:rPr>
          <w:t>MAXIMUM RATINGS</w:t>
        </w:r>
        <w:r w:rsidR="00CE6825">
          <w:rPr>
            <w:noProof/>
            <w:webHidden/>
          </w:rPr>
          <w:tab/>
        </w:r>
        <w:r w:rsidR="00CE6825">
          <w:rPr>
            <w:noProof/>
            <w:webHidden/>
          </w:rPr>
          <w:fldChar w:fldCharType="begin"/>
        </w:r>
        <w:r w:rsidR="00CE6825">
          <w:rPr>
            <w:noProof/>
            <w:webHidden/>
          </w:rPr>
          <w:instrText xml:space="preserve"> PAGEREF _Toc459039811 \h </w:instrText>
        </w:r>
        <w:r w:rsidR="00CE6825">
          <w:rPr>
            <w:noProof/>
            <w:webHidden/>
          </w:rPr>
        </w:r>
        <w:r w:rsidR="00CE6825">
          <w:rPr>
            <w:noProof/>
            <w:webHidden/>
          </w:rPr>
          <w:fldChar w:fldCharType="separate"/>
        </w:r>
        <w:r w:rsidR="00310525">
          <w:rPr>
            <w:noProof/>
            <w:webHidden/>
          </w:rPr>
          <w:t>6</w:t>
        </w:r>
        <w:r w:rsidR="00CE6825">
          <w:rPr>
            <w:noProof/>
            <w:webHidden/>
          </w:rPr>
          <w:fldChar w:fldCharType="end"/>
        </w:r>
      </w:hyperlink>
    </w:p>
    <w:p w14:paraId="57038736" w14:textId="77777777" w:rsidR="00CE6825" w:rsidRDefault="006C6A7C">
      <w:pPr>
        <w:pStyle w:val="TOC2"/>
        <w:rPr>
          <w:rFonts w:asciiTheme="minorHAnsi" w:eastAsiaTheme="minorEastAsia" w:hAnsiTheme="minorHAnsi" w:cstheme="minorBidi"/>
          <w:caps w:val="0"/>
          <w:noProof/>
          <w:sz w:val="22"/>
          <w:szCs w:val="22"/>
          <w:lang w:eastAsia="en-GB"/>
        </w:rPr>
      </w:pPr>
      <w:hyperlink w:anchor="_Toc459039812" w:history="1">
        <w:r w:rsidR="00CE6825" w:rsidRPr="007B4C49">
          <w:rPr>
            <w:rStyle w:val="Hyperlink"/>
            <w:noProof/>
          </w:rPr>
          <w:t>1.6</w:t>
        </w:r>
        <w:r w:rsidR="00CE6825">
          <w:rPr>
            <w:rFonts w:asciiTheme="minorHAnsi" w:eastAsiaTheme="minorEastAsia" w:hAnsiTheme="minorHAnsi" w:cstheme="minorBidi"/>
            <w:caps w:val="0"/>
            <w:noProof/>
            <w:sz w:val="22"/>
            <w:szCs w:val="22"/>
            <w:lang w:eastAsia="en-GB"/>
          </w:rPr>
          <w:tab/>
        </w:r>
        <w:r w:rsidR="00CE6825" w:rsidRPr="007B4C49">
          <w:rPr>
            <w:rStyle w:val="Hyperlink"/>
            <w:noProof/>
          </w:rPr>
          <w:t>handling precautions</w:t>
        </w:r>
        <w:r w:rsidR="00CE6825">
          <w:rPr>
            <w:noProof/>
            <w:webHidden/>
          </w:rPr>
          <w:tab/>
        </w:r>
        <w:r w:rsidR="00CE6825">
          <w:rPr>
            <w:noProof/>
            <w:webHidden/>
          </w:rPr>
          <w:fldChar w:fldCharType="begin"/>
        </w:r>
        <w:r w:rsidR="00CE6825">
          <w:rPr>
            <w:noProof/>
            <w:webHidden/>
          </w:rPr>
          <w:instrText xml:space="preserve"> PAGEREF _Toc459039812 \h </w:instrText>
        </w:r>
        <w:r w:rsidR="00CE6825">
          <w:rPr>
            <w:noProof/>
            <w:webHidden/>
          </w:rPr>
        </w:r>
        <w:r w:rsidR="00CE6825">
          <w:rPr>
            <w:noProof/>
            <w:webHidden/>
          </w:rPr>
          <w:fldChar w:fldCharType="separate"/>
        </w:r>
        <w:r w:rsidR="00310525">
          <w:rPr>
            <w:noProof/>
            <w:webHidden/>
          </w:rPr>
          <w:t>6</w:t>
        </w:r>
        <w:r w:rsidR="00CE6825">
          <w:rPr>
            <w:noProof/>
            <w:webHidden/>
          </w:rPr>
          <w:fldChar w:fldCharType="end"/>
        </w:r>
      </w:hyperlink>
    </w:p>
    <w:p w14:paraId="3D670E11" w14:textId="77777777" w:rsidR="00CE6825" w:rsidRDefault="006C6A7C">
      <w:pPr>
        <w:pStyle w:val="TOC2"/>
        <w:rPr>
          <w:rFonts w:asciiTheme="minorHAnsi" w:eastAsiaTheme="minorEastAsia" w:hAnsiTheme="minorHAnsi" w:cstheme="minorBidi"/>
          <w:caps w:val="0"/>
          <w:noProof/>
          <w:sz w:val="22"/>
          <w:szCs w:val="22"/>
          <w:lang w:eastAsia="en-GB"/>
        </w:rPr>
      </w:pPr>
      <w:hyperlink w:anchor="_Toc459039813" w:history="1">
        <w:r w:rsidR="00CE6825" w:rsidRPr="007B4C49">
          <w:rPr>
            <w:rStyle w:val="Hyperlink"/>
            <w:noProof/>
          </w:rPr>
          <w:t>1.7</w:t>
        </w:r>
        <w:r w:rsidR="00CE6825">
          <w:rPr>
            <w:rFonts w:asciiTheme="minorHAnsi" w:eastAsiaTheme="minorEastAsia" w:hAnsiTheme="minorHAnsi" w:cstheme="minorBidi"/>
            <w:caps w:val="0"/>
            <w:noProof/>
            <w:sz w:val="22"/>
            <w:szCs w:val="22"/>
            <w:lang w:eastAsia="en-GB"/>
          </w:rPr>
          <w:tab/>
        </w:r>
        <w:r w:rsidR="00CE6825" w:rsidRPr="007B4C49">
          <w:rPr>
            <w:rStyle w:val="Hyperlink"/>
            <w:noProof/>
          </w:rPr>
          <w:t>PHYSICAL DIMENSIONS AND TERMINAL IDENTIFICATION</w:t>
        </w:r>
        <w:r w:rsidR="00CE6825">
          <w:rPr>
            <w:noProof/>
            <w:webHidden/>
          </w:rPr>
          <w:tab/>
        </w:r>
        <w:r w:rsidR="00CE6825">
          <w:rPr>
            <w:noProof/>
            <w:webHidden/>
          </w:rPr>
          <w:fldChar w:fldCharType="begin"/>
        </w:r>
        <w:r w:rsidR="00CE6825">
          <w:rPr>
            <w:noProof/>
            <w:webHidden/>
          </w:rPr>
          <w:instrText xml:space="preserve"> PAGEREF _Toc459039813 \h </w:instrText>
        </w:r>
        <w:r w:rsidR="00CE6825">
          <w:rPr>
            <w:noProof/>
            <w:webHidden/>
          </w:rPr>
        </w:r>
        <w:r w:rsidR="00CE6825">
          <w:rPr>
            <w:noProof/>
            <w:webHidden/>
          </w:rPr>
          <w:fldChar w:fldCharType="separate"/>
        </w:r>
        <w:r w:rsidR="00310525">
          <w:rPr>
            <w:noProof/>
            <w:webHidden/>
          </w:rPr>
          <w:t>7</w:t>
        </w:r>
        <w:r w:rsidR="00CE6825">
          <w:rPr>
            <w:noProof/>
            <w:webHidden/>
          </w:rPr>
          <w:fldChar w:fldCharType="end"/>
        </w:r>
      </w:hyperlink>
    </w:p>
    <w:p w14:paraId="359367C9" w14:textId="77777777" w:rsidR="00CE6825" w:rsidRDefault="006C6A7C">
      <w:pPr>
        <w:pStyle w:val="TOC2"/>
        <w:rPr>
          <w:rFonts w:asciiTheme="minorHAnsi" w:eastAsiaTheme="minorEastAsia" w:hAnsiTheme="minorHAnsi" w:cstheme="minorBidi"/>
          <w:caps w:val="0"/>
          <w:noProof/>
          <w:sz w:val="22"/>
          <w:szCs w:val="22"/>
          <w:lang w:eastAsia="en-GB"/>
        </w:rPr>
      </w:pPr>
      <w:hyperlink w:anchor="_Toc459039814" w:history="1">
        <w:r w:rsidR="00CE6825" w:rsidRPr="007B4C49">
          <w:rPr>
            <w:rStyle w:val="Hyperlink"/>
            <w:noProof/>
          </w:rPr>
          <w:t>1.8</w:t>
        </w:r>
        <w:r w:rsidR="00CE6825">
          <w:rPr>
            <w:rFonts w:asciiTheme="minorHAnsi" w:eastAsiaTheme="minorEastAsia" w:hAnsiTheme="minorHAnsi" w:cstheme="minorBidi"/>
            <w:caps w:val="0"/>
            <w:noProof/>
            <w:sz w:val="22"/>
            <w:szCs w:val="22"/>
            <w:lang w:eastAsia="en-GB"/>
          </w:rPr>
          <w:tab/>
        </w:r>
        <w:r w:rsidR="00CE6825" w:rsidRPr="007B4C49">
          <w:rPr>
            <w:rStyle w:val="Hyperlink"/>
            <w:noProof/>
          </w:rPr>
          <w:t>FUNCTIONAL DIAGRAM</w:t>
        </w:r>
        <w:r w:rsidR="00CE6825">
          <w:rPr>
            <w:noProof/>
            <w:webHidden/>
          </w:rPr>
          <w:tab/>
        </w:r>
        <w:r w:rsidR="00CE6825">
          <w:rPr>
            <w:noProof/>
            <w:webHidden/>
          </w:rPr>
          <w:fldChar w:fldCharType="begin"/>
        </w:r>
        <w:r w:rsidR="00CE6825">
          <w:rPr>
            <w:noProof/>
            <w:webHidden/>
          </w:rPr>
          <w:instrText xml:space="preserve"> PAGEREF _Toc459039814 \h </w:instrText>
        </w:r>
        <w:r w:rsidR="00CE6825">
          <w:rPr>
            <w:noProof/>
            <w:webHidden/>
          </w:rPr>
        </w:r>
        <w:r w:rsidR="00CE6825">
          <w:rPr>
            <w:noProof/>
            <w:webHidden/>
          </w:rPr>
          <w:fldChar w:fldCharType="separate"/>
        </w:r>
        <w:r w:rsidR="00310525">
          <w:rPr>
            <w:noProof/>
            <w:webHidden/>
          </w:rPr>
          <w:t>7</w:t>
        </w:r>
        <w:r w:rsidR="00CE6825">
          <w:rPr>
            <w:noProof/>
            <w:webHidden/>
          </w:rPr>
          <w:fldChar w:fldCharType="end"/>
        </w:r>
      </w:hyperlink>
    </w:p>
    <w:p w14:paraId="73015A0A" w14:textId="77777777" w:rsidR="00CE6825" w:rsidRDefault="006C6A7C">
      <w:pPr>
        <w:pStyle w:val="TOC2"/>
        <w:rPr>
          <w:rFonts w:asciiTheme="minorHAnsi" w:eastAsiaTheme="minorEastAsia" w:hAnsiTheme="minorHAnsi" w:cstheme="minorBidi"/>
          <w:caps w:val="0"/>
          <w:noProof/>
          <w:sz w:val="22"/>
          <w:szCs w:val="22"/>
          <w:lang w:eastAsia="en-GB"/>
        </w:rPr>
      </w:pPr>
      <w:hyperlink w:anchor="_Toc459039815" w:history="1">
        <w:r w:rsidR="00CE6825" w:rsidRPr="007B4C49">
          <w:rPr>
            <w:rStyle w:val="Hyperlink"/>
            <w:noProof/>
          </w:rPr>
          <w:t>1.9</w:t>
        </w:r>
        <w:r w:rsidR="00CE6825">
          <w:rPr>
            <w:rFonts w:asciiTheme="minorHAnsi" w:eastAsiaTheme="minorEastAsia" w:hAnsiTheme="minorHAnsi" w:cstheme="minorBidi"/>
            <w:caps w:val="0"/>
            <w:noProof/>
            <w:sz w:val="22"/>
            <w:szCs w:val="22"/>
            <w:lang w:eastAsia="en-GB"/>
          </w:rPr>
          <w:tab/>
        </w:r>
        <w:r w:rsidR="00CE6825" w:rsidRPr="007B4C49">
          <w:rPr>
            <w:rStyle w:val="Hyperlink"/>
            <w:noProof/>
          </w:rPr>
          <w:t>MATERIALS AND FINISHES</w:t>
        </w:r>
        <w:r w:rsidR="00CE6825">
          <w:rPr>
            <w:noProof/>
            <w:webHidden/>
          </w:rPr>
          <w:tab/>
        </w:r>
        <w:r w:rsidR="00CE6825">
          <w:rPr>
            <w:noProof/>
            <w:webHidden/>
          </w:rPr>
          <w:fldChar w:fldCharType="begin"/>
        </w:r>
        <w:r w:rsidR="00CE6825">
          <w:rPr>
            <w:noProof/>
            <w:webHidden/>
          </w:rPr>
          <w:instrText xml:space="preserve"> PAGEREF _Toc459039815 \h </w:instrText>
        </w:r>
        <w:r w:rsidR="00CE6825">
          <w:rPr>
            <w:noProof/>
            <w:webHidden/>
          </w:rPr>
        </w:r>
        <w:r w:rsidR="00CE6825">
          <w:rPr>
            <w:noProof/>
            <w:webHidden/>
          </w:rPr>
          <w:fldChar w:fldCharType="separate"/>
        </w:r>
        <w:r w:rsidR="00310525">
          <w:rPr>
            <w:noProof/>
            <w:webHidden/>
          </w:rPr>
          <w:t>8</w:t>
        </w:r>
        <w:r w:rsidR="00CE6825">
          <w:rPr>
            <w:noProof/>
            <w:webHidden/>
          </w:rPr>
          <w:fldChar w:fldCharType="end"/>
        </w:r>
      </w:hyperlink>
    </w:p>
    <w:p w14:paraId="15E8318A" w14:textId="77777777" w:rsidR="00CE6825" w:rsidRDefault="006C6A7C">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59039816" w:history="1">
        <w:r w:rsidR="00CE6825" w:rsidRPr="007B4C49">
          <w:rPr>
            <w:rStyle w:val="Hyperlink"/>
            <w:noProof/>
          </w:rPr>
          <w:t>2</w:t>
        </w:r>
        <w:r w:rsidR="00CE6825">
          <w:rPr>
            <w:rFonts w:asciiTheme="minorHAnsi" w:eastAsiaTheme="minorEastAsia" w:hAnsiTheme="minorHAnsi" w:cstheme="minorBidi"/>
            <w:caps w:val="0"/>
            <w:noProof/>
            <w:sz w:val="22"/>
            <w:szCs w:val="22"/>
            <w:lang w:eastAsia="en-GB"/>
          </w:rPr>
          <w:tab/>
        </w:r>
        <w:r w:rsidR="00CE6825" w:rsidRPr="007B4C49">
          <w:rPr>
            <w:rStyle w:val="Hyperlink"/>
            <w:noProof/>
          </w:rPr>
          <w:t>REQUIREMENTS</w:t>
        </w:r>
        <w:r w:rsidR="00CE6825">
          <w:rPr>
            <w:noProof/>
            <w:webHidden/>
          </w:rPr>
          <w:tab/>
        </w:r>
        <w:r w:rsidR="00CE6825">
          <w:rPr>
            <w:noProof/>
            <w:webHidden/>
          </w:rPr>
          <w:fldChar w:fldCharType="begin"/>
        </w:r>
        <w:r w:rsidR="00CE6825">
          <w:rPr>
            <w:noProof/>
            <w:webHidden/>
          </w:rPr>
          <w:instrText xml:space="preserve"> PAGEREF _Toc459039816 \h </w:instrText>
        </w:r>
        <w:r w:rsidR="00CE6825">
          <w:rPr>
            <w:noProof/>
            <w:webHidden/>
          </w:rPr>
        </w:r>
        <w:r w:rsidR="00CE6825">
          <w:rPr>
            <w:noProof/>
            <w:webHidden/>
          </w:rPr>
          <w:fldChar w:fldCharType="separate"/>
        </w:r>
        <w:r w:rsidR="00310525">
          <w:rPr>
            <w:noProof/>
            <w:webHidden/>
          </w:rPr>
          <w:t>8</w:t>
        </w:r>
        <w:r w:rsidR="00CE6825">
          <w:rPr>
            <w:noProof/>
            <w:webHidden/>
          </w:rPr>
          <w:fldChar w:fldCharType="end"/>
        </w:r>
      </w:hyperlink>
    </w:p>
    <w:p w14:paraId="07C13103" w14:textId="77777777" w:rsidR="00CE6825" w:rsidRDefault="006C6A7C">
      <w:pPr>
        <w:pStyle w:val="TOC2"/>
        <w:rPr>
          <w:rFonts w:asciiTheme="minorHAnsi" w:eastAsiaTheme="minorEastAsia" w:hAnsiTheme="minorHAnsi" w:cstheme="minorBidi"/>
          <w:caps w:val="0"/>
          <w:noProof/>
          <w:sz w:val="22"/>
          <w:szCs w:val="22"/>
          <w:lang w:eastAsia="en-GB"/>
        </w:rPr>
      </w:pPr>
      <w:hyperlink w:anchor="_Toc459039817" w:history="1">
        <w:r w:rsidR="00CE6825" w:rsidRPr="007B4C49">
          <w:rPr>
            <w:rStyle w:val="Hyperlink"/>
            <w:noProof/>
          </w:rPr>
          <w:t>2.1</w:t>
        </w:r>
        <w:r w:rsidR="00CE6825">
          <w:rPr>
            <w:rFonts w:asciiTheme="minorHAnsi" w:eastAsiaTheme="minorEastAsia" w:hAnsiTheme="minorHAnsi" w:cstheme="minorBidi"/>
            <w:caps w:val="0"/>
            <w:noProof/>
            <w:sz w:val="22"/>
            <w:szCs w:val="22"/>
            <w:lang w:eastAsia="en-GB"/>
          </w:rPr>
          <w:tab/>
        </w:r>
        <w:r w:rsidR="00CE6825" w:rsidRPr="007B4C49">
          <w:rPr>
            <w:rStyle w:val="Hyperlink"/>
            <w:noProof/>
          </w:rPr>
          <w:t>GENERAL</w:t>
        </w:r>
        <w:r w:rsidR="00CE6825">
          <w:rPr>
            <w:noProof/>
            <w:webHidden/>
          </w:rPr>
          <w:tab/>
        </w:r>
        <w:r w:rsidR="00CE6825">
          <w:rPr>
            <w:noProof/>
            <w:webHidden/>
          </w:rPr>
          <w:fldChar w:fldCharType="begin"/>
        </w:r>
        <w:r w:rsidR="00CE6825">
          <w:rPr>
            <w:noProof/>
            <w:webHidden/>
          </w:rPr>
          <w:instrText xml:space="preserve"> PAGEREF _Toc459039817 \h </w:instrText>
        </w:r>
        <w:r w:rsidR="00CE6825">
          <w:rPr>
            <w:noProof/>
            <w:webHidden/>
          </w:rPr>
        </w:r>
        <w:r w:rsidR="00CE6825">
          <w:rPr>
            <w:noProof/>
            <w:webHidden/>
          </w:rPr>
          <w:fldChar w:fldCharType="separate"/>
        </w:r>
        <w:r w:rsidR="00310525">
          <w:rPr>
            <w:noProof/>
            <w:webHidden/>
          </w:rPr>
          <w:t>8</w:t>
        </w:r>
        <w:r w:rsidR="00CE6825">
          <w:rPr>
            <w:noProof/>
            <w:webHidden/>
          </w:rPr>
          <w:fldChar w:fldCharType="end"/>
        </w:r>
      </w:hyperlink>
    </w:p>
    <w:p w14:paraId="1981E435" w14:textId="77777777" w:rsidR="00CE6825" w:rsidRDefault="006C6A7C">
      <w:pPr>
        <w:pStyle w:val="TOC3"/>
        <w:tabs>
          <w:tab w:val="left" w:pos="1080"/>
          <w:tab w:val="right" w:pos="10147"/>
        </w:tabs>
        <w:rPr>
          <w:rFonts w:asciiTheme="minorHAnsi" w:eastAsiaTheme="minorEastAsia" w:hAnsiTheme="minorHAnsi" w:cstheme="minorBidi"/>
          <w:noProof/>
          <w:sz w:val="22"/>
          <w:szCs w:val="22"/>
          <w:lang w:eastAsia="en-GB"/>
        </w:rPr>
      </w:pPr>
      <w:hyperlink w:anchor="_Toc459039818" w:history="1">
        <w:r w:rsidR="00CE6825" w:rsidRPr="007B4C49">
          <w:rPr>
            <w:rStyle w:val="Hyperlink"/>
            <w:noProof/>
          </w:rPr>
          <w:t>2.1.1</w:t>
        </w:r>
        <w:r w:rsidR="00CE6825">
          <w:rPr>
            <w:rFonts w:asciiTheme="minorHAnsi" w:eastAsiaTheme="minorEastAsia" w:hAnsiTheme="minorHAnsi" w:cstheme="minorBidi"/>
            <w:noProof/>
            <w:sz w:val="22"/>
            <w:szCs w:val="22"/>
            <w:lang w:eastAsia="en-GB"/>
          </w:rPr>
          <w:tab/>
        </w:r>
        <w:r w:rsidR="00CE6825" w:rsidRPr="007B4C49">
          <w:rPr>
            <w:rStyle w:val="Hyperlink"/>
            <w:noProof/>
          </w:rPr>
          <w:t>Deviations from the Generic Specification</w:t>
        </w:r>
        <w:r w:rsidR="00CE6825">
          <w:rPr>
            <w:noProof/>
            <w:webHidden/>
          </w:rPr>
          <w:tab/>
        </w:r>
        <w:r w:rsidR="00CE6825">
          <w:rPr>
            <w:noProof/>
            <w:webHidden/>
          </w:rPr>
          <w:fldChar w:fldCharType="begin"/>
        </w:r>
        <w:r w:rsidR="00CE6825">
          <w:rPr>
            <w:noProof/>
            <w:webHidden/>
          </w:rPr>
          <w:instrText xml:space="preserve"> PAGEREF _Toc459039818 \h </w:instrText>
        </w:r>
        <w:r w:rsidR="00CE6825">
          <w:rPr>
            <w:noProof/>
            <w:webHidden/>
          </w:rPr>
        </w:r>
        <w:r w:rsidR="00CE6825">
          <w:rPr>
            <w:noProof/>
            <w:webHidden/>
          </w:rPr>
          <w:fldChar w:fldCharType="separate"/>
        </w:r>
        <w:r w:rsidR="00310525">
          <w:rPr>
            <w:noProof/>
            <w:webHidden/>
          </w:rPr>
          <w:t>8</w:t>
        </w:r>
        <w:r w:rsidR="00CE6825">
          <w:rPr>
            <w:noProof/>
            <w:webHidden/>
          </w:rPr>
          <w:fldChar w:fldCharType="end"/>
        </w:r>
      </w:hyperlink>
    </w:p>
    <w:p w14:paraId="271C8DDC" w14:textId="77777777" w:rsidR="00CE6825" w:rsidRDefault="006C6A7C">
      <w:pPr>
        <w:pStyle w:val="TOC4"/>
        <w:tabs>
          <w:tab w:val="left" w:pos="1080"/>
          <w:tab w:val="right" w:pos="10147"/>
        </w:tabs>
        <w:rPr>
          <w:rFonts w:asciiTheme="minorHAnsi" w:eastAsiaTheme="minorEastAsia" w:hAnsiTheme="minorHAnsi" w:cstheme="minorBidi"/>
          <w:noProof/>
          <w:sz w:val="22"/>
          <w:szCs w:val="22"/>
          <w:lang w:eastAsia="en-GB"/>
        </w:rPr>
      </w:pPr>
      <w:hyperlink w:anchor="_Toc459039819" w:history="1">
        <w:r w:rsidR="00CE6825" w:rsidRPr="007B4C49">
          <w:rPr>
            <w:rStyle w:val="Hyperlink"/>
            <w:noProof/>
          </w:rPr>
          <w:t>2.1.1.1</w:t>
        </w:r>
        <w:r w:rsidR="00CE6825">
          <w:rPr>
            <w:rFonts w:asciiTheme="minorHAnsi" w:eastAsiaTheme="minorEastAsia" w:hAnsiTheme="minorHAnsi" w:cstheme="minorBidi"/>
            <w:noProof/>
            <w:sz w:val="22"/>
            <w:szCs w:val="22"/>
            <w:lang w:eastAsia="en-GB"/>
          </w:rPr>
          <w:tab/>
        </w:r>
        <w:r w:rsidR="00CE6825" w:rsidRPr="007B4C49">
          <w:rPr>
            <w:rStyle w:val="Hyperlink"/>
            <w:noProof/>
          </w:rPr>
          <w:t>Deviations from Screening Tests (Chart F3)</w:t>
        </w:r>
        <w:r w:rsidR="00CE6825">
          <w:rPr>
            <w:noProof/>
            <w:webHidden/>
          </w:rPr>
          <w:tab/>
        </w:r>
        <w:r w:rsidR="00CE6825">
          <w:rPr>
            <w:noProof/>
            <w:webHidden/>
          </w:rPr>
          <w:fldChar w:fldCharType="begin"/>
        </w:r>
        <w:r w:rsidR="00CE6825">
          <w:rPr>
            <w:noProof/>
            <w:webHidden/>
          </w:rPr>
          <w:instrText xml:space="preserve"> PAGEREF _Toc459039819 \h </w:instrText>
        </w:r>
        <w:r w:rsidR="00CE6825">
          <w:rPr>
            <w:noProof/>
            <w:webHidden/>
          </w:rPr>
        </w:r>
        <w:r w:rsidR="00CE6825">
          <w:rPr>
            <w:noProof/>
            <w:webHidden/>
          </w:rPr>
          <w:fldChar w:fldCharType="separate"/>
        </w:r>
        <w:r w:rsidR="00310525">
          <w:rPr>
            <w:noProof/>
            <w:webHidden/>
          </w:rPr>
          <w:t>8</w:t>
        </w:r>
        <w:r w:rsidR="00CE6825">
          <w:rPr>
            <w:noProof/>
            <w:webHidden/>
          </w:rPr>
          <w:fldChar w:fldCharType="end"/>
        </w:r>
      </w:hyperlink>
    </w:p>
    <w:p w14:paraId="0D7B0B24" w14:textId="77777777" w:rsidR="00CE6825" w:rsidRDefault="006C6A7C">
      <w:pPr>
        <w:pStyle w:val="TOC4"/>
        <w:tabs>
          <w:tab w:val="left" w:pos="1080"/>
          <w:tab w:val="right" w:pos="10147"/>
        </w:tabs>
        <w:rPr>
          <w:rFonts w:asciiTheme="minorHAnsi" w:eastAsiaTheme="minorEastAsia" w:hAnsiTheme="minorHAnsi" w:cstheme="minorBidi"/>
          <w:noProof/>
          <w:sz w:val="22"/>
          <w:szCs w:val="22"/>
          <w:lang w:eastAsia="en-GB"/>
        </w:rPr>
      </w:pPr>
      <w:hyperlink w:anchor="_Toc459039820" w:history="1">
        <w:r w:rsidR="00CE6825" w:rsidRPr="007B4C49">
          <w:rPr>
            <w:rStyle w:val="Hyperlink"/>
            <w:noProof/>
          </w:rPr>
          <w:t>2.1.1.2</w:t>
        </w:r>
        <w:r w:rsidR="00CE6825">
          <w:rPr>
            <w:rFonts w:asciiTheme="minorHAnsi" w:eastAsiaTheme="minorEastAsia" w:hAnsiTheme="minorHAnsi" w:cstheme="minorBidi"/>
            <w:noProof/>
            <w:sz w:val="22"/>
            <w:szCs w:val="22"/>
            <w:lang w:eastAsia="en-GB"/>
          </w:rPr>
          <w:tab/>
        </w:r>
        <w:r w:rsidR="00CE6825" w:rsidRPr="007B4C49">
          <w:rPr>
            <w:rStyle w:val="Hyperlink"/>
            <w:noProof/>
          </w:rPr>
          <w:t>Deviations from Qualification and Periodic Tests for Packaged Components (Chart F4A)</w:t>
        </w:r>
        <w:r w:rsidR="00CE6825">
          <w:rPr>
            <w:noProof/>
            <w:webHidden/>
          </w:rPr>
          <w:tab/>
        </w:r>
        <w:r w:rsidR="00CE6825">
          <w:rPr>
            <w:noProof/>
            <w:webHidden/>
          </w:rPr>
          <w:fldChar w:fldCharType="begin"/>
        </w:r>
        <w:r w:rsidR="00CE6825">
          <w:rPr>
            <w:noProof/>
            <w:webHidden/>
          </w:rPr>
          <w:instrText xml:space="preserve"> PAGEREF _Toc459039820 \h </w:instrText>
        </w:r>
        <w:r w:rsidR="00CE6825">
          <w:rPr>
            <w:noProof/>
            <w:webHidden/>
          </w:rPr>
        </w:r>
        <w:r w:rsidR="00CE6825">
          <w:rPr>
            <w:noProof/>
            <w:webHidden/>
          </w:rPr>
          <w:fldChar w:fldCharType="separate"/>
        </w:r>
        <w:r w:rsidR="00310525">
          <w:rPr>
            <w:noProof/>
            <w:webHidden/>
          </w:rPr>
          <w:t>8</w:t>
        </w:r>
        <w:r w:rsidR="00CE6825">
          <w:rPr>
            <w:noProof/>
            <w:webHidden/>
          </w:rPr>
          <w:fldChar w:fldCharType="end"/>
        </w:r>
      </w:hyperlink>
    </w:p>
    <w:p w14:paraId="44670BDD" w14:textId="77777777" w:rsidR="00CE6825" w:rsidRDefault="006C6A7C">
      <w:pPr>
        <w:pStyle w:val="TOC2"/>
        <w:rPr>
          <w:rFonts w:asciiTheme="minorHAnsi" w:eastAsiaTheme="minorEastAsia" w:hAnsiTheme="minorHAnsi" w:cstheme="minorBidi"/>
          <w:caps w:val="0"/>
          <w:noProof/>
          <w:sz w:val="22"/>
          <w:szCs w:val="22"/>
          <w:lang w:eastAsia="en-GB"/>
        </w:rPr>
      </w:pPr>
      <w:hyperlink w:anchor="_Toc459039821" w:history="1">
        <w:r w:rsidR="00CE6825" w:rsidRPr="007B4C49">
          <w:rPr>
            <w:rStyle w:val="Hyperlink"/>
            <w:noProof/>
          </w:rPr>
          <w:t>2.2</w:t>
        </w:r>
        <w:r w:rsidR="00CE6825">
          <w:rPr>
            <w:rFonts w:asciiTheme="minorHAnsi" w:eastAsiaTheme="minorEastAsia" w:hAnsiTheme="minorHAnsi" w:cstheme="minorBidi"/>
            <w:caps w:val="0"/>
            <w:noProof/>
            <w:sz w:val="22"/>
            <w:szCs w:val="22"/>
            <w:lang w:eastAsia="en-GB"/>
          </w:rPr>
          <w:tab/>
        </w:r>
        <w:r w:rsidR="00CE6825" w:rsidRPr="007B4C49">
          <w:rPr>
            <w:rStyle w:val="Hyperlink"/>
            <w:noProof/>
          </w:rPr>
          <w:t>MARKING</w:t>
        </w:r>
        <w:r w:rsidR="00CE6825">
          <w:rPr>
            <w:noProof/>
            <w:webHidden/>
          </w:rPr>
          <w:tab/>
        </w:r>
        <w:r w:rsidR="00CE6825">
          <w:rPr>
            <w:noProof/>
            <w:webHidden/>
          </w:rPr>
          <w:fldChar w:fldCharType="begin"/>
        </w:r>
        <w:r w:rsidR="00CE6825">
          <w:rPr>
            <w:noProof/>
            <w:webHidden/>
          </w:rPr>
          <w:instrText xml:space="preserve"> PAGEREF _Toc459039821 \h </w:instrText>
        </w:r>
        <w:r w:rsidR="00CE6825">
          <w:rPr>
            <w:noProof/>
            <w:webHidden/>
          </w:rPr>
        </w:r>
        <w:r w:rsidR="00CE6825">
          <w:rPr>
            <w:noProof/>
            <w:webHidden/>
          </w:rPr>
          <w:fldChar w:fldCharType="separate"/>
        </w:r>
        <w:r w:rsidR="00310525">
          <w:rPr>
            <w:noProof/>
            <w:webHidden/>
          </w:rPr>
          <w:t>8</w:t>
        </w:r>
        <w:r w:rsidR="00CE6825">
          <w:rPr>
            <w:noProof/>
            <w:webHidden/>
          </w:rPr>
          <w:fldChar w:fldCharType="end"/>
        </w:r>
      </w:hyperlink>
    </w:p>
    <w:p w14:paraId="403F086F" w14:textId="77777777" w:rsidR="00CE6825" w:rsidRDefault="006C6A7C">
      <w:pPr>
        <w:pStyle w:val="TOC2"/>
        <w:rPr>
          <w:rFonts w:asciiTheme="minorHAnsi" w:eastAsiaTheme="minorEastAsia" w:hAnsiTheme="minorHAnsi" w:cstheme="minorBidi"/>
          <w:caps w:val="0"/>
          <w:noProof/>
          <w:sz w:val="22"/>
          <w:szCs w:val="22"/>
          <w:lang w:eastAsia="en-GB"/>
        </w:rPr>
      </w:pPr>
      <w:hyperlink w:anchor="_Toc459039822" w:history="1">
        <w:r w:rsidR="00CE6825" w:rsidRPr="007B4C49">
          <w:rPr>
            <w:rStyle w:val="Hyperlink"/>
            <w:noProof/>
          </w:rPr>
          <w:t>2.3</w:t>
        </w:r>
        <w:r w:rsidR="00CE6825">
          <w:rPr>
            <w:rFonts w:asciiTheme="minorHAnsi" w:eastAsiaTheme="minorEastAsia" w:hAnsiTheme="minorHAnsi" w:cstheme="minorBidi"/>
            <w:caps w:val="0"/>
            <w:noProof/>
            <w:sz w:val="22"/>
            <w:szCs w:val="22"/>
            <w:lang w:eastAsia="en-GB"/>
          </w:rPr>
          <w:tab/>
        </w:r>
        <w:r w:rsidR="00CE6825" w:rsidRPr="007B4C49">
          <w:rPr>
            <w:rStyle w:val="Hyperlink"/>
            <w:noProof/>
          </w:rPr>
          <w:t>Die Shear</w:t>
        </w:r>
        <w:r w:rsidR="00CE6825">
          <w:rPr>
            <w:noProof/>
            <w:webHidden/>
          </w:rPr>
          <w:tab/>
        </w:r>
        <w:r w:rsidR="00CE6825">
          <w:rPr>
            <w:noProof/>
            <w:webHidden/>
          </w:rPr>
          <w:fldChar w:fldCharType="begin"/>
        </w:r>
        <w:r w:rsidR="00CE6825">
          <w:rPr>
            <w:noProof/>
            <w:webHidden/>
          </w:rPr>
          <w:instrText xml:space="preserve"> PAGEREF _Toc459039822 \h </w:instrText>
        </w:r>
        <w:r w:rsidR="00CE6825">
          <w:rPr>
            <w:noProof/>
            <w:webHidden/>
          </w:rPr>
        </w:r>
        <w:r w:rsidR="00CE6825">
          <w:rPr>
            <w:noProof/>
            <w:webHidden/>
          </w:rPr>
          <w:fldChar w:fldCharType="separate"/>
        </w:r>
        <w:r w:rsidR="00310525">
          <w:rPr>
            <w:noProof/>
            <w:webHidden/>
          </w:rPr>
          <w:t>8</w:t>
        </w:r>
        <w:r w:rsidR="00CE6825">
          <w:rPr>
            <w:noProof/>
            <w:webHidden/>
          </w:rPr>
          <w:fldChar w:fldCharType="end"/>
        </w:r>
      </w:hyperlink>
    </w:p>
    <w:p w14:paraId="4D335A6C" w14:textId="77777777" w:rsidR="00CE6825" w:rsidRDefault="006C6A7C">
      <w:pPr>
        <w:pStyle w:val="TOC2"/>
        <w:rPr>
          <w:rFonts w:asciiTheme="minorHAnsi" w:eastAsiaTheme="minorEastAsia" w:hAnsiTheme="minorHAnsi" w:cstheme="minorBidi"/>
          <w:caps w:val="0"/>
          <w:noProof/>
          <w:sz w:val="22"/>
          <w:szCs w:val="22"/>
          <w:lang w:eastAsia="en-GB"/>
        </w:rPr>
      </w:pPr>
      <w:hyperlink w:anchor="_Toc459039823" w:history="1">
        <w:r w:rsidR="00CE6825" w:rsidRPr="007B4C49">
          <w:rPr>
            <w:rStyle w:val="Hyperlink"/>
            <w:noProof/>
          </w:rPr>
          <w:t>2.4</w:t>
        </w:r>
        <w:r w:rsidR="00CE6825">
          <w:rPr>
            <w:rFonts w:asciiTheme="minorHAnsi" w:eastAsiaTheme="minorEastAsia" w:hAnsiTheme="minorHAnsi" w:cstheme="minorBidi"/>
            <w:caps w:val="0"/>
            <w:noProof/>
            <w:sz w:val="22"/>
            <w:szCs w:val="22"/>
            <w:lang w:eastAsia="en-GB"/>
          </w:rPr>
          <w:tab/>
        </w:r>
        <w:r w:rsidR="00CE6825" w:rsidRPr="007B4C49">
          <w:rPr>
            <w:rStyle w:val="Hyperlink"/>
            <w:noProof/>
          </w:rPr>
          <w:t>TERMINAL STRENGTH</w:t>
        </w:r>
        <w:r w:rsidR="00CE6825">
          <w:rPr>
            <w:noProof/>
            <w:webHidden/>
          </w:rPr>
          <w:tab/>
        </w:r>
        <w:r w:rsidR="00CE6825">
          <w:rPr>
            <w:noProof/>
            <w:webHidden/>
          </w:rPr>
          <w:fldChar w:fldCharType="begin"/>
        </w:r>
        <w:r w:rsidR="00CE6825">
          <w:rPr>
            <w:noProof/>
            <w:webHidden/>
          </w:rPr>
          <w:instrText xml:space="preserve"> PAGEREF _Toc459039823 \h </w:instrText>
        </w:r>
        <w:r w:rsidR="00CE6825">
          <w:rPr>
            <w:noProof/>
            <w:webHidden/>
          </w:rPr>
        </w:r>
        <w:r w:rsidR="00CE6825">
          <w:rPr>
            <w:noProof/>
            <w:webHidden/>
          </w:rPr>
          <w:fldChar w:fldCharType="separate"/>
        </w:r>
        <w:r w:rsidR="00310525">
          <w:rPr>
            <w:noProof/>
            <w:webHidden/>
          </w:rPr>
          <w:t>8</w:t>
        </w:r>
        <w:r w:rsidR="00CE6825">
          <w:rPr>
            <w:noProof/>
            <w:webHidden/>
          </w:rPr>
          <w:fldChar w:fldCharType="end"/>
        </w:r>
      </w:hyperlink>
    </w:p>
    <w:p w14:paraId="4620C1BE" w14:textId="77777777" w:rsidR="00CE6825" w:rsidRDefault="006C6A7C">
      <w:pPr>
        <w:pStyle w:val="TOC2"/>
        <w:rPr>
          <w:rFonts w:asciiTheme="minorHAnsi" w:eastAsiaTheme="minorEastAsia" w:hAnsiTheme="minorHAnsi" w:cstheme="minorBidi"/>
          <w:caps w:val="0"/>
          <w:noProof/>
          <w:sz w:val="22"/>
          <w:szCs w:val="22"/>
          <w:lang w:eastAsia="en-GB"/>
        </w:rPr>
      </w:pPr>
      <w:hyperlink w:anchor="_Toc459039824" w:history="1">
        <w:r w:rsidR="00CE6825" w:rsidRPr="007B4C49">
          <w:rPr>
            <w:rStyle w:val="Hyperlink"/>
            <w:noProof/>
          </w:rPr>
          <w:t>2.5</w:t>
        </w:r>
        <w:r w:rsidR="00CE6825">
          <w:rPr>
            <w:rFonts w:asciiTheme="minorHAnsi" w:eastAsiaTheme="minorEastAsia" w:hAnsiTheme="minorHAnsi" w:cstheme="minorBidi"/>
            <w:caps w:val="0"/>
            <w:noProof/>
            <w:sz w:val="22"/>
            <w:szCs w:val="22"/>
            <w:lang w:eastAsia="en-GB"/>
          </w:rPr>
          <w:tab/>
        </w:r>
        <w:r w:rsidR="00CE6825" w:rsidRPr="007B4C49">
          <w:rPr>
            <w:rStyle w:val="Hyperlink"/>
            <w:noProof/>
          </w:rPr>
          <w:t>ELECTRICAL MEASUREMENTS AT ROOM, HIGH AND LOW TEMPERATURES</w:t>
        </w:r>
        <w:r w:rsidR="00CE6825">
          <w:rPr>
            <w:noProof/>
            <w:webHidden/>
          </w:rPr>
          <w:tab/>
        </w:r>
        <w:r w:rsidR="00CE6825">
          <w:rPr>
            <w:noProof/>
            <w:webHidden/>
          </w:rPr>
          <w:fldChar w:fldCharType="begin"/>
        </w:r>
        <w:r w:rsidR="00CE6825">
          <w:rPr>
            <w:noProof/>
            <w:webHidden/>
          </w:rPr>
          <w:instrText xml:space="preserve"> PAGEREF _Toc459039824 \h </w:instrText>
        </w:r>
        <w:r w:rsidR="00CE6825">
          <w:rPr>
            <w:noProof/>
            <w:webHidden/>
          </w:rPr>
        </w:r>
        <w:r w:rsidR="00CE6825">
          <w:rPr>
            <w:noProof/>
            <w:webHidden/>
          </w:rPr>
          <w:fldChar w:fldCharType="separate"/>
        </w:r>
        <w:r w:rsidR="00310525">
          <w:rPr>
            <w:noProof/>
            <w:webHidden/>
          </w:rPr>
          <w:t>9</w:t>
        </w:r>
        <w:r w:rsidR="00CE6825">
          <w:rPr>
            <w:noProof/>
            <w:webHidden/>
          </w:rPr>
          <w:fldChar w:fldCharType="end"/>
        </w:r>
      </w:hyperlink>
    </w:p>
    <w:p w14:paraId="71B56E10" w14:textId="77777777" w:rsidR="00CE6825" w:rsidRDefault="006C6A7C">
      <w:pPr>
        <w:pStyle w:val="TOC3"/>
        <w:tabs>
          <w:tab w:val="left" w:pos="1080"/>
          <w:tab w:val="right" w:pos="10147"/>
        </w:tabs>
        <w:rPr>
          <w:rFonts w:asciiTheme="minorHAnsi" w:eastAsiaTheme="minorEastAsia" w:hAnsiTheme="minorHAnsi" w:cstheme="minorBidi"/>
          <w:noProof/>
          <w:sz w:val="22"/>
          <w:szCs w:val="22"/>
          <w:lang w:eastAsia="en-GB"/>
        </w:rPr>
      </w:pPr>
      <w:hyperlink w:anchor="_Toc459039825" w:history="1">
        <w:r w:rsidR="00CE6825" w:rsidRPr="007B4C49">
          <w:rPr>
            <w:rStyle w:val="Hyperlink"/>
            <w:noProof/>
          </w:rPr>
          <w:t>2.5.1</w:t>
        </w:r>
        <w:r w:rsidR="00CE6825">
          <w:rPr>
            <w:rFonts w:asciiTheme="minorHAnsi" w:eastAsiaTheme="minorEastAsia" w:hAnsiTheme="minorHAnsi" w:cstheme="minorBidi"/>
            <w:noProof/>
            <w:sz w:val="22"/>
            <w:szCs w:val="22"/>
            <w:lang w:eastAsia="en-GB"/>
          </w:rPr>
          <w:tab/>
        </w:r>
        <w:r w:rsidR="00CE6825" w:rsidRPr="007B4C49">
          <w:rPr>
            <w:rStyle w:val="Hyperlink"/>
            <w:noProof/>
          </w:rPr>
          <w:t>Room Temperature Electrical Measurements</w:t>
        </w:r>
        <w:r w:rsidR="00CE6825">
          <w:rPr>
            <w:noProof/>
            <w:webHidden/>
          </w:rPr>
          <w:tab/>
        </w:r>
        <w:r w:rsidR="00CE6825">
          <w:rPr>
            <w:noProof/>
            <w:webHidden/>
          </w:rPr>
          <w:fldChar w:fldCharType="begin"/>
        </w:r>
        <w:r w:rsidR="00CE6825">
          <w:rPr>
            <w:noProof/>
            <w:webHidden/>
          </w:rPr>
          <w:instrText xml:space="preserve"> PAGEREF _Toc459039825 \h </w:instrText>
        </w:r>
        <w:r w:rsidR="00CE6825">
          <w:rPr>
            <w:noProof/>
            <w:webHidden/>
          </w:rPr>
        </w:r>
        <w:r w:rsidR="00CE6825">
          <w:rPr>
            <w:noProof/>
            <w:webHidden/>
          </w:rPr>
          <w:fldChar w:fldCharType="separate"/>
        </w:r>
        <w:r w:rsidR="00310525">
          <w:rPr>
            <w:noProof/>
            <w:webHidden/>
          </w:rPr>
          <w:t>9</w:t>
        </w:r>
        <w:r w:rsidR="00CE6825">
          <w:rPr>
            <w:noProof/>
            <w:webHidden/>
          </w:rPr>
          <w:fldChar w:fldCharType="end"/>
        </w:r>
      </w:hyperlink>
    </w:p>
    <w:p w14:paraId="584C460F" w14:textId="77777777" w:rsidR="00CE6825" w:rsidRDefault="006C6A7C">
      <w:pPr>
        <w:pStyle w:val="TOC3"/>
        <w:tabs>
          <w:tab w:val="left" w:pos="1080"/>
          <w:tab w:val="right" w:pos="10147"/>
        </w:tabs>
        <w:rPr>
          <w:rFonts w:asciiTheme="minorHAnsi" w:eastAsiaTheme="minorEastAsia" w:hAnsiTheme="minorHAnsi" w:cstheme="minorBidi"/>
          <w:noProof/>
          <w:sz w:val="22"/>
          <w:szCs w:val="22"/>
          <w:lang w:eastAsia="en-GB"/>
        </w:rPr>
      </w:pPr>
      <w:hyperlink w:anchor="_Toc459039826" w:history="1">
        <w:r w:rsidR="00CE6825" w:rsidRPr="007B4C49">
          <w:rPr>
            <w:rStyle w:val="Hyperlink"/>
            <w:noProof/>
          </w:rPr>
          <w:t>2.5.2</w:t>
        </w:r>
        <w:r w:rsidR="00CE6825">
          <w:rPr>
            <w:rFonts w:asciiTheme="minorHAnsi" w:eastAsiaTheme="minorEastAsia" w:hAnsiTheme="minorHAnsi" w:cstheme="minorBidi"/>
            <w:noProof/>
            <w:sz w:val="22"/>
            <w:szCs w:val="22"/>
            <w:lang w:eastAsia="en-GB"/>
          </w:rPr>
          <w:tab/>
        </w:r>
        <w:r w:rsidR="00CE6825" w:rsidRPr="007B4C49">
          <w:rPr>
            <w:rStyle w:val="Hyperlink"/>
            <w:noProof/>
          </w:rPr>
          <w:t>High and Low Temperatures Electrical Measurements</w:t>
        </w:r>
        <w:r w:rsidR="00CE6825">
          <w:rPr>
            <w:noProof/>
            <w:webHidden/>
          </w:rPr>
          <w:tab/>
        </w:r>
        <w:r w:rsidR="00CE6825">
          <w:rPr>
            <w:noProof/>
            <w:webHidden/>
          </w:rPr>
          <w:fldChar w:fldCharType="begin"/>
        </w:r>
        <w:r w:rsidR="00CE6825">
          <w:rPr>
            <w:noProof/>
            <w:webHidden/>
          </w:rPr>
          <w:instrText xml:space="preserve"> PAGEREF _Toc459039826 \h </w:instrText>
        </w:r>
        <w:r w:rsidR="00CE6825">
          <w:rPr>
            <w:noProof/>
            <w:webHidden/>
          </w:rPr>
        </w:r>
        <w:r w:rsidR="00CE6825">
          <w:rPr>
            <w:noProof/>
            <w:webHidden/>
          </w:rPr>
          <w:fldChar w:fldCharType="separate"/>
        </w:r>
        <w:r w:rsidR="00310525">
          <w:rPr>
            <w:noProof/>
            <w:webHidden/>
          </w:rPr>
          <w:t>9</w:t>
        </w:r>
        <w:r w:rsidR="00CE6825">
          <w:rPr>
            <w:noProof/>
            <w:webHidden/>
          </w:rPr>
          <w:fldChar w:fldCharType="end"/>
        </w:r>
      </w:hyperlink>
    </w:p>
    <w:p w14:paraId="01289D2C" w14:textId="77777777" w:rsidR="00CE6825" w:rsidRDefault="006C6A7C">
      <w:pPr>
        <w:pStyle w:val="TOC2"/>
        <w:rPr>
          <w:rFonts w:asciiTheme="minorHAnsi" w:eastAsiaTheme="minorEastAsia" w:hAnsiTheme="minorHAnsi" w:cstheme="minorBidi"/>
          <w:caps w:val="0"/>
          <w:noProof/>
          <w:sz w:val="22"/>
          <w:szCs w:val="22"/>
          <w:lang w:eastAsia="en-GB"/>
        </w:rPr>
      </w:pPr>
      <w:hyperlink w:anchor="_Toc459039827" w:history="1">
        <w:r w:rsidR="00CE6825" w:rsidRPr="007B4C49">
          <w:rPr>
            <w:rStyle w:val="Hyperlink"/>
            <w:noProof/>
          </w:rPr>
          <w:t>2.6</w:t>
        </w:r>
        <w:r w:rsidR="00CE6825">
          <w:rPr>
            <w:rFonts w:asciiTheme="minorHAnsi" w:eastAsiaTheme="minorEastAsia" w:hAnsiTheme="minorHAnsi" w:cstheme="minorBidi"/>
            <w:caps w:val="0"/>
            <w:noProof/>
            <w:sz w:val="22"/>
            <w:szCs w:val="22"/>
            <w:lang w:eastAsia="en-GB"/>
          </w:rPr>
          <w:tab/>
        </w:r>
        <w:r w:rsidR="00CE6825" w:rsidRPr="007B4C49">
          <w:rPr>
            <w:rStyle w:val="Hyperlink"/>
            <w:noProof/>
          </w:rPr>
          <w:t>PARAMETER DRIFT VALUES</w:t>
        </w:r>
        <w:r w:rsidR="00CE6825">
          <w:rPr>
            <w:noProof/>
            <w:webHidden/>
          </w:rPr>
          <w:tab/>
        </w:r>
        <w:r w:rsidR="00CE6825">
          <w:rPr>
            <w:noProof/>
            <w:webHidden/>
          </w:rPr>
          <w:fldChar w:fldCharType="begin"/>
        </w:r>
        <w:r w:rsidR="00CE6825">
          <w:rPr>
            <w:noProof/>
            <w:webHidden/>
          </w:rPr>
          <w:instrText xml:space="preserve"> PAGEREF _Toc459039827 \h </w:instrText>
        </w:r>
        <w:r w:rsidR="00CE6825">
          <w:rPr>
            <w:noProof/>
            <w:webHidden/>
          </w:rPr>
        </w:r>
        <w:r w:rsidR="00CE6825">
          <w:rPr>
            <w:noProof/>
            <w:webHidden/>
          </w:rPr>
          <w:fldChar w:fldCharType="separate"/>
        </w:r>
        <w:r w:rsidR="00310525">
          <w:rPr>
            <w:noProof/>
            <w:webHidden/>
          </w:rPr>
          <w:t>10</w:t>
        </w:r>
        <w:r w:rsidR="00CE6825">
          <w:rPr>
            <w:noProof/>
            <w:webHidden/>
          </w:rPr>
          <w:fldChar w:fldCharType="end"/>
        </w:r>
      </w:hyperlink>
    </w:p>
    <w:p w14:paraId="0E224DCB" w14:textId="77777777" w:rsidR="00CE6825" w:rsidRDefault="006C6A7C">
      <w:pPr>
        <w:pStyle w:val="TOC2"/>
        <w:rPr>
          <w:rFonts w:asciiTheme="minorHAnsi" w:eastAsiaTheme="minorEastAsia" w:hAnsiTheme="minorHAnsi" w:cstheme="minorBidi"/>
          <w:caps w:val="0"/>
          <w:noProof/>
          <w:sz w:val="22"/>
          <w:szCs w:val="22"/>
          <w:lang w:eastAsia="en-GB"/>
        </w:rPr>
      </w:pPr>
      <w:hyperlink w:anchor="_Toc459039828" w:history="1">
        <w:r w:rsidR="00CE6825" w:rsidRPr="007B4C49">
          <w:rPr>
            <w:rStyle w:val="Hyperlink"/>
            <w:noProof/>
          </w:rPr>
          <w:t>2.7</w:t>
        </w:r>
        <w:r w:rsidR="00CE6825">
          <w:rPr>
            <w:rFonts w:asciiTheme="minorHAnsi" w:eastAsiaTheme="minorEastAsia" w:hAnsiTheme="minorHAnsi" w:cstheme="minorBidi"/>
            <w:caps w:val="0"/>
            <w:noProof/>
            <w:sz w:val="22"/>
            <w:szCs w:val="22"/>
            <w:lang w:eastAsia="en-GB"/>
          </w:rPr>
          <w:tab/>
        </w:r>
        <w:r w:rsidR="00CE6825" w:rsidRPr="007B4C49">
          <w:rPr>
            <w:rStyle w:val="Hyperlink"/>
            <w:noProof/>
          </w:rPr>
          <w:t>INTERMEDIATE AND END-POINT ELECTRICAL MEASUREMENTS</w:t>
        </w:r>
        <w:r w:rsidR="00CE6825">
          <w:rPr>
            <w:noProof/>
            <w:webHidden/>
          </w:rPr>
          <w:tab/>
        </w:r>
        <w:r w:rsidR="00CE6825">
          <w:rPr>
            <w:noProof/>
            <w:webHidden/>
          </w:rPr>
          <w:fldChar w:fldCharType="begin"/>
        </w:r>
        <w:r w:rsidR="00CE6825">
          <w:rPr>
            <w:noProof/>
            <w:webHidden/>
          </w:rPr>
          <w:instrText xml:space="preserve"> PAGEREF _Toc459039828 \h </w:instrText>
        </w:r>
        <w:r w:rsidR="00CE6825">
          <w:rPr>
            <w:noProof/>
            <w:webHidden/>
          </w:rPr>
        </w:r>
        <w:r w:rsidR="00CE6825">
          <w:rPr>
            <w:noProof/>
            <w:webHidden/>
          </w:rPr>
          <w:fldChar w:fldCharType="separate"/>
        </w:r>
        <w:r w:rsidR="00310525">
          <w:rPr>
            <w:noProof/>
            <w:webHidden/>
          </w:rPr>
          <w:t>11</w:t>
        </w:r>
        <w:r w:rsidR="00CE6825">
          <w:rPr>
            <w:noProof/>
            <w:webHidden/>
          </w:rPr>
          <w:fldChar w:fldCharType="end"/>
        </w:r>
      </w:hyperlink>
    </w:p>
    <w:p w14:paraId="550F300D" w14:textId="77777777" w:rsidR="00CE6825" w:rsidRDefault="006C6A7C">
      <w:pPr>
        <w:pStyle w:val="TOC2"/>
        <w:rPr>
          <w:rFonts w:asciiTheme="minorHAnsi" w:eastAsiaTheme="minorEastAsia" w:hAnsiTheme="minorHAnsi" w:cstheme="minorBidi"/>
          <w:caps w:val="0"/>
          <w:noProof/>
          <w:sz w:val="22"/>
          <w:szCs w:val="22"/>
          <w:lang w:eastAsia="en-GB"/>
        </w:rPr>
      </w:pPr>
      <w:hyperlink w:anchor="_Toc459039829" w:history="1">
        <w:r w:rsidR="00CE6825" w:rsidRPr="007B4C49">
          <w:rPr>
            <w:rStyle w:val="Hyperlink"/>
            <w:noProof/>
          </w:rPr>
          <w:t>2.8</w:t>
        </w:r>
        <w:r w:rsidR="00CE6825">
          <w:rPr>
            <w:rFonts w:asciiTheme="minorHAnsi" w:eastAsiaTheme="minorEastAsia" w:hAnsiTheme="minorHAnsi" w:cstheme="minorBidi"/>
            <w:caps w:val="0"/>
            <w:noProof/>
            <w:sz w:val="22"/>
            <w:szCs w:val="22"/>
            <w:lang w:eastAsia="en-GB"/>
          </w:rPr>
          <w:tab/>
        </w:r>
        <w:r w:rsidR="00CE6825" w:rsidRPr="007B4C49">
          <w:rPr>
            <w:rStyle w:val="Hyperlink"/>
            <w:noProof/>
          </w:rPr>
          <w:t>BURN-IN 1 CONDITIONS</w:t>
        </w:r>
        <w:r w:rsidR="00CE6825">
          <w:rPr>
            <w:noProof/>
            <w:webHidden/>
          </w:rPr>
          <w:tab/>
        </w:r>
        <w:r w:rsidR="00CE6825">
          <w:rPr>
            <w:noProof/>
            <w:webHidden/>
          </w:rPr>
          <w:fldChar w:fldCharType="begin"/>
        </w:r>
        <w:r w:rsidR="00CE6825">
          <w:rPr>
            <w:noProof/>
            <w:webHidden/>
          </w:rPr>
          <w:instrText xml:space="preserve"> PAGEREF _Toc459039829 \h </w:instrText>
        </w:r>
        <w:r w:rsidR="00CE6825">
          <w:rPr>
            <w:noProof/>
            <w:webHidden/>
          </w:rPr>
        </w:r>
        <w:r w:rsidR="00CE6825">
          <w:rPr>
            <w:noProof/>
            <w:webHidden/>
          </w:rPr>
          <w:fldChar w:fldCharType="separate"/>
        </w:r>
        <w:r w:rsidR="00310525">
          <w:rPr>
            <w:noProof/>
            <w:webHidden/>
          </w:rPr>
          <w:t>11</w:t>
        </w:r>
        <w:r w:rsidR="00CE6825">
          <w:rPr>
            <w:noProof/>
            <w:webHidden/>
          </w:rPr>
          <w:fldChar w:fldCharType="end"/>
        </w:r>
      </w:hyperlink>
    </w:p>
    <w:p w14:paraId="42B336C1" w14:textId="77777777" w:rsidR="00CE6825" w:rsidRDefault="006C6A7C">
      <w:pPr>
        <w:pStyle w:val="TOC2"/>
        <w:rPr>
          <w:rFonts w:asciiTheme="minorHAnsi" w:eastAsiaTheme="minorEastAsia" w:hAnsiTheme="minorHAnsi" w:cstheme="minorBidi"/>
          <w:caps w:val="0"/>
          <w:noProof/>
          <w:sz w:val="22"/>
          <w:szCs w:val="22"/>
          <w:lang w:eastAsia="en-GB"/>
        </w:rPr>
      </w:pPr>
      <w:hyperlink w:anchor="_Toc459039830" w:history="1">
        <w:r w:rsidR="00CE6825" w:rsidRPr="007B4C49">
          <w:rPr>
            <w:rStyle w:val="Hyperlink"/>
            <w:noProof/>
          </w:rPr>
          <w:t>2.9</w:t>
        </w:r>
        <w:r w:rsidR="00CE6825">
          <w:rPr>
            <w:rFonts w:asciiTheme="minorHAnsi" w:eastAsiaTheme="minorEastAsia" w:hAnsiTheme="minorHAnsi" w:cstheme="minorBidi"/>
            <w:caps w:val="0"/>
            <w:noProof/>
            <w:sz w:val="22"/>
            <w:szCs w:val="22"/>
            <w:lang w:eastAsia="en-GB"/>
          </w:rPr>
          <w:tab/>
        </w:r>
        <w:r w:rsidR="00CE6825" w:rsidRPr="007B4C49">
          <w:rPr>
            <w:rStyle w:val="Hyperlink"/>
            <w:noProof/>
          </w:rPr>
          <w:t>BURN-IN 2 CONDITIONS</w:t>
        </w:r>
        <w:r w:rsidR="00CE6825">
          <w:rPr>
            <w:noProof/>
            <w:webHidden/>
          </w:rPr>
          <w:tab/>
        </w:r>
        <w:r w:rsidR="00CE6825">
          <w:rPr>
            <w:noProof/>
            <w:webHidden/>
          </w:rPr>
          <w:fldChar w:fldCharType="begin"/>
        </w:r>
        <w:r w:rsidR="00CE6825">
          <w:rPr>
            <w:noProof/>
            <w:webHidden/>
          </w:rPr>
          <w:instrText xml:space="preserve"> PAGEREF _Toc459039830 \h </w:instrText>
        </w:r>
        <w:r w:rsidR="00CE6825">
          <w:rPr>
            <w:noProof/>
            <w:webHidden/>
          </w:rPr>
        </w:r>
        <w:r w:rsidR="00CE6825">
          <w:rPr>
            <w:noProof/>
            <w:webHidden/>
          </w:rPr>
          <w:fldChar w:fldCharType="separate"/>
        </w:r>
        <w:r w:rsidR="00310525">
          <w:rPr>
            <w:noProof/>
            <w:webHidden/>
          </w:rPr>
          <w:t>12</w:t>
        </w:r>
        <w:r w:rsidR="00CE6825">
          <w:rPr>
            <w:noProof/>
            <w:webHidden/>
          </w:rPr>
          <w:fldChar w:fldCharType="end"/>
        </w:r>
      </w:hyperlink>
    </w:p>
    <w:p w14:paraId="70486BF8" w14:textId="77777777" w:rsidR="00CE6825" w:rsidRDefault="006C6A7C">
      <w:pPr>
        <w:pStyle w:val="TOC2"/>
        <w:rPr>
          <w:rFonts w:asciiTheme="minorHAnsi" w:eastAsiaTheme="minorEastAsia" w:hAnsiTheme="minorHAnsi" w:cstheme="minorBidi"/>
          <w:caps w:val="0"/>
          <w:noProof/>
          <w:sz w:val="22"/>
          <w:szCs w:val="22"/>
          <w:lang w:eastAsia="en-GB"/>
        </w:rPr>
      </w:pPr>
      <w:hyperlink w:anchor="_Toc459039831" w:history="1">
        <w:r w:rsidR="00CE6825" w:rsidRPr="007B4C49">
          <w:rPr>
            <w:rStyle w:val="Hyperlink"/>
            <w:noProof/>
          </w:rPr>
          <w:t>2.10</w:t>
        </w:r>
        <w:r w:rsidR="00CE6825">
          <w:rPr>
            <w:rFonts w:asciiTheme="minorHAnsi" w:eastAsiaTheme="minorEastAsia" w:hAnsiTheme="minorHAnsi" w:cstheme="minorBidi"/>
            <w:caps w:val="0"/>
            <w:noProof/>
            <w:sz w:val="22"/>
            <w:szCs w:val="22"/>
            <w:lang w:eastAsia="en-GB"/>
          </w:rPr>
          <w:tab/>
        </w:r>
        <w:r w:rsidR="00CE6825" w:rsidRPr="007B4C49">
          <w:rPr>
            <w:rStyle w:val="Hyperlink"/>
            <w:noProof/>
          </w:rPr>
          <w:t>OPERATING LIFE CONDITIONS</w:t>
        </w:r>
        <w:r w:rsidR="00CE6825">
          <w:rPr>
            <w:noProof/>
            <w:webHidden/>
          </w:rPr>
          <w:tab/>
        </w:r>
        <w:r w:rsidR="00CE6825">
          <w:rPr>
            <w:noProof/>
            <w:webHidden/>
          </w:rPr>
          <w:fldChar w:fldCharType="begin"/>
        </w:r>
        <w:r w:rsidR="00CE6825">
          <w:rPr>
            <w:noProof/>
            <w:webHidden/>
          </w:rPr>
          <w:instrText xml:space="preserve"> PAGEREF _Toc459039831 \h </w:instrText>
        </w:r>
        <w:r w:rsidR="00CE6825">
          <w:rPr>
            <w:noProof/>
            <w:webHidden/>
          </w:rPr>
        </w:r>
        <w:r w:rsidR="00CE6825">
          <w:rPr>
            <w:noProof/>
            <w:webHidden/>
          </w:rPr>
          <w:fldChar w:fldCharType="separate"/>
        </w:r>
        <w:r w:rsidR="00310525">
          <w:rPr>
            <w:noProof/>
            <w:webHidden/>
          </w:rPr>
          <w:t>12</w:t>
        </w:r>
        <w:r w:rsidR="00CE6825">
          <w:rPr>
            <w:noProof/>
            <w:webHidden/>
          </w:rPr>
          <w:fldChar w:fldCharType="end"/>
        </w:r>
      </w:hyperlink>
    </w:p>
    <w:p w14:paraId="2562EB7A" w14:textId="77777777" w:rsidR="00CE6825" w:rsidRDefault="006C6A7C">
      <w:pPr>
        <w:pStyle w:val="TOC2"/>
        <w:rPr>
          <w:rFonts w:asciiTheme="minorHAnsi" w:eastAsiaTheme="minorEastAsia" w:hAnsiTheme="minorHAnsi" w:cstheme="minorBidi"/>
          <w:caps w:val="0"/>
          <w:noProof/>
          <w:sz w:val="22"/>
          <w:szCs w:val="22"/>
          <w:lang w:eastAsia="en-GB"/>
        </w:rPr>
      </w:pPr>
      <w:hyperlink w:anchor="_Toc459039832" w:history="1">
        <w:r w:rsidR="00CE6825" w:rsidRPr="007B4C49">
          <w:rPr>
            <w:rStyle w:val="Hyperlink"/>
            <w:noProof/>
          </w:rPr>
          <w:t>APPENDIX A</w:t>
        </w:r>
        <w:r w:rsidR="00CE6825">
          <w:rPr>
            <w:noProof/>
            <w:webHidden/>
          </w:rPr>
          <w:tab/>
        </w:r>
        <w:r w:rsidR="00CE6825">
          <w:rPr>
            <w:noProof/>
            <w:webHidden/>
          </w:rPr>
          <w:fldChar w:fldCharType="begin"/>
        </w:r>
        <w:r w:rsidR="00CE6825">
          <w:rPr>
            <w:noProof/>
            <w:webHidden/>
          </w:rPr>
          <w:instrText xml:space="preserve"> PAGEREF _Toc459039832 \h </w:instrText>
        </w:r>
        <w:r w:rsidR="00CE6825">
          <w:rPr>
            <w:noProof/>
            <w:webHidden/>
          </w:rPr>
        </w:r>
        <w:r w:rsidR="00CE6825">
          <w:rPr>
            <w:noProof/>
            <w:webHidden/>
          </w:rPr>
          <w:fldChar w:fldCharType="separate"/>
        </w:r>
        <w:r w:rsidR="00310525">
          <w:rPr>
            <w:noProof/>
            <w:webHidden/>
          </w:rPr>
          <w:t>13</w:t>
        </w:r>
        <w:r w:rsidR="00CE6825">
          <w:rPr>
            <w:noProof/>
            <w:webHidden/>
          </w:rPr>
          <w:fldChar w:fldCharType="end"/>
        </w:r>
      </w:hyperlink>
    </w:p>
    <w:p w14:paraId="66B8F75E" w14:textId="397A9CA7" w:rsidR="007638F8" w:rsidRPr="00240DB1" w:rsidRDefault="006B573D" w:rsidP="004A1176">
      <w:pPr>
        <w:pStyle w:val="TOC2"/>
        <w:rPr>
          <w:rFonts w:cs="Arial"/>
        </w:rPr>
      </w:pPr>
      <w:r w:rsidRPr="00240DB1">
        <w:rPr>
          <w:rFonts w:cs="Arial"/>
        </w:rPr>
        <w:fldChar w:fldCharType="end"/>
      </w:r>
    </w:p>
    <w:p w14:paraId="60F6C416" w14:textId="77777777" w:rsidR="00306ACC" w:rsidRPr="00240DB1" w:rsidRDefault="00306ACC" w:rsidP="007A41EF">
      <w:pPr>
        <w:ind w:left="0"/>
        <w:rPr>
          <w:rFonts w:cs="Arial"/>
        </w:rPr>
      </w:pPr>
      <w:r w:rsidRPr="00240DB1">
        <w:rPr>
          <w:rFonts w:cs="Arial"/>
        </w:rPr>
        <w:br w:type="page"/>
      </w:r>
    </w:p>
    <w:p w14:paraId="75CD7241" w14:textId="77777777" w:rsidR="00E75962" w:rsidRDefault="008E3946" w:rsidP="00E75962">
      <w:pPr>
        <w:pStyle w:val="Heading1"/>
      </w:pPr>
      <w:bookmarkStart w:id="1" w:name="_Toc459039804"/>
      <w:r w:rsidRPr="00240DB1">
        <w:lastRenderedPageBreak/>
        <w:t>General</w:t>
      </w:r>
      <w:bookmarkEnd w:id="1"/>
    </w:p>
    <w:p w14:paraId="65A527E3" w14:textId="77777777" w:rsidR="00A04525" w:rsidRDefault="00A04525" w:rsidP="008D5D79">
      <w:pPr>
        <w:pStyle w:val="Heading2"/>
      </w:pPr>
      <w:bookmarkStart w:id="2" w:name="_Toc459039805"/>
      <w:r>
        <w:t>SCOPE</w:t>
      </w:r>
      <w:bookmarkEnd w:id="2"/>
    </w:p>
    <w:p w14:paraId="0BF82E79" w14:textId="77777777" w:rsidR="00A04525" w:rsidRDefault="00A04525" w:rsidP="00A04525">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4B1B86DD" w14:textId="77777777" w:rsidR="00A04525" w:rsidRDefault="00A04525" w:rsidP="008D5D79">
      <w:pPr>
        <w:pStyle w:val="Heading2"/>
      </w:pPr>
      <w:bookmarkStart w:id="3" w:name="_Toc459039806"/>
      <w:r>
        <w:t>APPLICABLE DOCUMENTS</w:t>
      </w:r>
      <w:bookmarkEnd w:id="3"/>
    </w:p>
    <w:p w14:paraId="7A119AE2" w14:textId="77777777" w:rsidR="00A04525" w:rsidRDefault="00A04525" w:rsidP="00A04525">
      <w:r>
        <w:t>The following documents form part of this specification and shall be read in conjunction with it:</w:t>
      </w:r>
    </w:p>
    <w:p w14:paraId="106FBEB3" w14:textId="6330DB03" w:rsidR="00A04525" w:rsidRDefault="00A04525" w:rsidP="008D5D79">
      <w:pPr>
        <w:pStyle w:val="alphabeticallist"/>
      </w:pPr>
      <w:r>
        <w:t>ES</w:t>
      </w:r>
      <w:r w:rsidR="00301E66">
        <w:t xml:space="preserve">CC Generic Specification No. </w:t>
      </w:r>
      <w:hyperlink r:id="rId15" w:history="1">
        <w:r w:rsidR="00301E66" w:rsidRPr="006948D6">
          <w:rPr>
            <w:rStyle w:val="Hyperlink"/>
          </w:rPr>
          <w:t>501</w:t>
        </w:r>
        <w:r w:rsidRPr="006948D6">
          <w:rPr>
            <w:rStyle w:val="Hyperlink"/>
          </w:rPr>
          <w:t>0</w:t>
        </w:r>
      </w:hyperlink>
    </w:p>
    <w:p w14:paraId="29F39067" w14:textId="77777777" w:rsidR="00A04525" w:rsidRDefault="00A04525" w:rsidP="008D5D79">
      <w:pPr>
        <w:pStyle w:val="alphabeticallist"/>
      </w:pPr>
      <w:r>
        <w:t>MIL-STD-750, Test Methods and Procedures for Semiconductor Devices</w:t>
      </w:r>
    </w:p>
    <w:p w14:paraId="7FF77BCE" w14:textId="77777777" w:rsidR="00A04525" w:rsidRDefault="00A04525" w:rsidP="008D5D79">
      <w:pPr>
        <w:pStyle w:val="Heading2"/>
      </w:pPr>
      <w:bookmarkStart w:id="4" w:name="_Toc459039807"/>
      <w:r>
        <w:t>TERMS, DEFINITIONS, ABBREVIATIONS, SYMBOLS AND UNITS</w:t>
      </w:r>
      <w:bookmarkEnd w:id="4"/>
    </w:p>
    <w:p w14:paraId="5AF5DE59" w14:textId="1419A1D1" w:rsidR="00E52FDB" w:rsidRDefault="00A04525" w:rsidP="00E52FDB">
      <w:r>
        <w:t xml:space="preserve">For the purpose of this specification, the terms, definitions, abbreviations, symbols and units specified in ESCC Basic Specification No. </w:t>
      </w:r>
      <w:hyperlink r:id="rId16" w:history="1">
        <w:r w:rsidRPr="006948D6">
          <w:rPr>
            <w:rStyle w:val="Hyperlink"/>
          </w:rPr>
          <w:t>21300</w:t>
        </w:r>
      </w:hyperlink>
      <w:r>
        <w:t xml:space="preserve"> shall apply.</w:t>
      </w:r>
    </w:p>
    <w:p w14:paraId="73870CBC" w14:textId="77777777" w:rsidR="00A04525" w:rsidRDefault="00A04525" w:rsidP="008D5D79">
      <w:pPr>
        <w:pStyle w:val="Heading2"/>
      </w:pPr>
      <w:bookmarkStart w:id="5" w:name="_Toc459039808"/>
      <w:r>
        <w:t>THE ESCC COMPONENT NUMBER AND COMPONENT TYPE VARIANTS</w:t>
      </w:r>
      <w:bookmarkEnd w:id="5"/>
    </w:p>
    <w:p w14:paraId="1F008A13" w14:textId="77777777" w:rsidR="00A04525" w:rsidRDefault="00A04525" w:rsidP="008D5D79">
      <w:pPr>
        <w:pStyle w:val="Heading3"/>
      </w:pPr>
      <w:bookmarkStart w:id="6" w:name="_Toc459039809"/>
      <w:r>
        <w:t>The ESCC Component Number</w:t>
      </w:r>
      <w:bookmarkEnd w:id="6"/>
    </w:p>
    <w:p w14:paraId="72BDC574" w14:textId="77777777" w:rsidR="00A04525" w:rsidRDefault="00A04525" w:rsidP="00A04525">
      <w:r>
        <w:t>The ESCC Component Number shall be constituted as follows:</w:t>
      </w:r>
    </w:p>
    <w:p w14:paraId="754CE913" w14:textId="79DAF409" w:rsidR="00A04525" w:rsidRDefault="00A04525" w:rsidP="00A04525">
      <w:r>
        <w:t xml:space="preserve">Example: </w:t>
      </w:r>
      <w:r w:rsidR="004E3BD2">
        <w:t>5512020</w:t>
      </w:r>
      <w:r>
        <w:t>01</w:t>
      </w:r>
    </w:p>
    <w:p w14:paraId="22967A5C" w14:textId="22C60AAE" w:rsidR="00A04525" w:rsidRDefault="00A04525" w:rsidP="008D5D79">
      <w:pPr>
        <w:pStyle w:val="BulletList"/>
      </w:pPr>
      <w:r>
        <w:t xml:space="preserve">Detail Specification Reference: </w:t>
      </w:r>
      <w:r w:rsidR="004E3BD2">
        <w:t>5512020</w:t>
      </w:r>
    </w:p>
    <w:p w14:paraId="01E0EA07" w14:textId="77777777" w:rsidR="00A04525" w:rsidRDefault="00A04525" w:rsidP="008D5D79">
      <w:pPr>
        <w:pStyle w:val="BulletList"/>
      </w:pPr>
      <w:r>
        <w:t>Component Type Variant Number: 01 (as required)</w:t>
      </w:r>
    </w:p>
    <w:p w14:paraId="2C7EB069" w14:textId="77777777" w:rsidR="00A04525" w:rsidRDefault="00A04525" w:rsidP="008D5D79">
      <w:pPr>
        <w:pStyle w:val="Heading3"/>
      </w:pPr>
      <w:bookmarkStart w:id="7" w:name="_Toc459039810"/>
      <w:r>
        <w:t>Component Type Variants</w:t>
      </w:r>
      <w:bookmarkEnd w:id="7"/>
    </w:p>
    <w:p w14:paraId="134289E3" w14:textId="77777777" w:rsidR="00A04525" w:rsidRDefault="00A04525" w:rsidP="00A04525">
      <w:r>
        <w:t>The component type variants applicable to this specification are as follows:</w:t>
      </w:r>
    </w:p>
    <w:tbl>
      <w:tblPr>
        <w:tblStyle w:val="TableGrid"/>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964"/>
        <w:gridCol w:w="1644"/>
        <w:gridCol w:w="964"/>
        <w:gridCol w:w="1757"/>
        <w:gridCol w:w="964"/>
      </w:tblGrid>
      <w:tr w:rsidR="00590D03" w:rsidRPr="00183D4A" w14:paraId="28CF7E80" w14:textId="48564ED9" w:rsidTr="00C749B6">
        <w:trPr>
          <w:trHeight w:val="510"/>
        </w:trPr>
        <w:tc>
          <w:tcPr>
            <w:tcW w:w="964" w:type="dxa"/>
          </w:tcPr>
          <w:p w14:paraId="7AB0767E" w14:textId="77777777" w:rsidR="00590D03" w:rsidRPr="00183D4A" w:rsidRDefault="00590D03" w:rsidP="00F23B23">
            <w:pPr>
              <w:pStyle w:val="Bodyjustified"/>
            </w:pPr>
            <w:r w:rsidRPr="00183D4A">
              <w:t>Variant Number</w:t>
            </w:r>
          </w:p>
        </w:tc>
        <w:tc>
          <w:tcPr>
            <w:tcW w:w="1644" w:type="dxa"/>
          </w:tcPr>
          <w:p w14:paraId="5EBEC658" w14:textId="77777777" w:rsidR="00590D03" w:rsidRPr="00183D4A" w:rsidRDefault="00590D03" w:rsidP="00F23B23">
            <w:pPr>
              <w:pStyle w:val="Bodyjustified"/>
            </w:pPr>
            <w:r w:rsidRPr="00183D4A">
              <w:t>Based on Type</w:t>
            </w:r>
          </w:p>
        </w:tc>
        <w:tc>
          <w:tcPr>
            <w:tcW w:w="964" w:type="dxa"/>
          </w:tcPr>
          <w:p w14:paraId="57CC0080" w14:textId="77777777" w:rsidR="00590D03" w:rsidRPr="00183D4A" w:rsidRDefault="00590D03" w:rsidP="00F23B23">
            <w:pPr>
              <w:pStyle w:val="Bodyjustified"/>
            </w:pPr>
            <w:r w:rsidRPr="00183D4A">
              <w:t>Case</w:t>
            </w:r>
          </w:p>
        </w:tc>
        <w:tc>
          <w:tcPr>
            <w:tcW w:w="1757" w:type="dxa"/>
          </w:tcPr>
          <w:p w14:paraId="483C02DE" w14:textId="50749229" w:rsidR="00590D03" w:rsidRPr="00183D4A" w:rsidRDefault="00590D03" w:rsidP="00C04167">
            <w:pPr>
              <w:pStyle w:val="Bodyjustified"/>
            </w:pPr>
            <w:r>
              <w:t>Terminal</w:t>
            </w:r>
            <w:r w:rsidRPr="00183D4A">
              <w:t xml:space="preserve"> Material and Finish</w:t>
            </w:r>
          </w:p>
        </w:tc>
        <w:tc>
          <w:tcPr>
            <w:tcW w:w="964" w:type="dxa"/>
          </w:tcPr>
          <w:p w14:paraId="4146ECB8" w14:textId="77777777" w:rsidR="00590D03" w:rsidRPr="00183D4A" w:rsidRDefault="00590D03" w:rsidP="00F23B23">
            <w:pPr>
              <w:pStyle w:val="Bodyjustified"/>
            </w:pPr>
            <w:r w:rsidRPr="00183D4A">
              <w:t>Weight</w:t>
            </w:r>
          </w:p>
          <w:p w14:paraId="58F4222A" w14:textId="77777777" w:rsidR="00590D03" w:rsidRPr="00183D4A" w:rsidRDefault="00590D03" w:rsidP="00F23B23">
            <w:pPr>
              <w:pStyle w:val="Bodyjustified"/>
            </w:pPr>
            <w:r w:rsidRPr="00183D4A">
              <w:t>max g</w:t>
            </w:r>
          </w:p>
        </w:tc>
      </w:tr>
      <w:tr w:rsidR="00590D03" w:rsidRPr="00183D4A" w14:paraId="0C0B5AC8" w14:textId="6CE910E7" w:rsidTr="00C749B6">
        <w:trPr>
          <w:trHeight w:val="318"/>
        </w:trPr>
        <w:tc>
          <w:tcPr>
            <w:tcW w:w="964" w:type="dxa"/>
            <w:vAlign w:val="center"/>
          </w:tcPr>
          <w:p w14:paraId="01C6067A" w14:textId="2C59EBB4" w:rsidR="00590D03" w:rsidRPr="00183D4A" w:rsidRDefault="00590D03" w:rsidP="00C749B6">
            <w:pPr>
              <w:pStyle w:val="Bodyjustified"/>
            </w:pPr>
            <w:r w:rsidRPr="00183D4A">
              <w:t>0</w:t>
            </w:r>
            <w:r>
              <w:t>1</w:t>
            </w:r>
          </w:p>
        </w:tc>
        <w:tc>
          <w:tcPr>
            <w:tcW w:w="1644" w:type="dxa"/>
            <w:vAlign w:val="center"/>
          </w:tcPr>
          <w:p w14:paraId="24F3369C" w14:textId="340FAA8F" w:rsidR="00590D03" w:rsidRPr="00183D4A" w:rsidRDefault="00590D03" w:rsidP="00A322A6">
            <w:pPr>
              <w:pStyle w:val="Bodyjustified"/>
            </w:pPr>
            <w:r>
              <w:t>BAS70</w:t>
            </w:r>
          </w:p>
        </w:tc>
        <w:tc>
          <w:tcPr>
            <w:tcW w:w="964" w:type="dxa"/>
            <w:vAlign w:val="center"/>
          </w:tcPr>
          <w:p w14:paraId="2182D2AC" w14:textId="118E71B8" w:rsidR="00590D03" w:rsidRPr="005619EF" w:rsidRDefault="00590D03" w:rsidP="00C749B6">
            <w:pPr>
              <w:pStyle w:val="Bodyjustified"/>
            </w:pPr>
            <w:r>
              <w:t>T1</w:t>
            </w:r>
          </w:p>
        </w:tc>
        <w:tc>
          <w:tcPr>
            <w:tcW w:w="1757" w:type="dxa"/>
            <w:vAlign w:val="center"/>
          </w:tcPr>
          <w:p w14:paraId="32D8CC5A" w14:textId="08422146" w:rsidR="00590D03" w:rsidRPr="00183D4A" w:rsidRDefault="00590D03" w:rsidP="00C749B6">
            <w:pPr>
              <w:pStyle w:val="Bodyjustified"/>
            </w:pPr>
            <w:r>
              <w:t>E2</w:t>
            </w:r>
          </w:p>
        </w:tc>
        <w:tc>
          <w:tcPr>
            <w:tcW w:w="964" w:type="dxa"/>
            <w:vAlign w:val="center"/>
          </w:tcPr>
          <w:p w14:paraId="4224778E" w14:textId="03485D3C" w:rsidR="00590D03" w:rsidRPr="00183D4A" w:rsidRDefault="00590D03" w:rsidP="00590D03">
            <w:pPr>
              <w:pStyle w:val="Bodyjustified"/>
            </w:pPr>
            <w:r>
              <w:t>0.02</w:t>
            </w:r>
          </w:p>
        </w:tc>
      </w:tr>
      <w:tr w:rsidR="00590D03" w:rsidRPr="00183D4A" w14:paraId="60E2FB70" w14:textId="0E91649B" w:rsidTr="00C749B6">
        <w:trPr>
          <w:trHeight w:val="318"/>
        </w:trPr>
        <w:tc>
          <w:tcPr>
            <w:tcW w:w="964" w:type="dxa"/>
            <w:vAlign w:val="center"/>
          </w:tcPr>
          <w:p w14:paraId="2AA6561E" w14:textId="5D386735" w:rsidR="00590D03" w:rsidRPr="00183D4A" w:rsidRDefault="00590D03" w:rsidP="00C749B6">
            <w:pPr>
              <w:pStyle w:val="Bodyjustified"/>
            </w:pPr>
            <w:r w:rsidRPr="00183D4A">
              <w:t>0</w:t>
            </w:r>
            <w:r>
              <w:t>3</w:t>
            </w:r>
          </w:p>
        </w:tc>
        <w:tc>
          <w:tcPr>
            <w:tcW w:w="1644" w:type="dxa"/>
            <w:vAlign w:val="center"/>
          </w:tcPr>
          <w:p w14:paraId="4A427DDC" w14:textId="580EF7E1" w:rsidR="00590D03" w:rsidRPr="00183D4A" w:rsidRDefault="00590D03" w:rsidP="00A322A6">
            <w:pPr>
              <w:pStyle w:val="Bodyjustified"/>
            </w:pPr>
            <w:r>
              <w:t>BAS40</w:t>
            </w:r>
          </w:p>
        </w:tc>
        <w:tc>
          <w:tcPr>
            <w:tcW w:w="964" w:type="dxa"/>
            <w:vAlign w:val="center"/>
          </w:tcPr>
          <w:p w14:paraId="73E34D44" w14:textId="6C7CECB1" w:rsidR="00590D03" w:rsidRPr="005619EF" w:rsidRDefault="00590D03" w:rsidP="00C749B6">
            <w:pPr>
              <w:pStyle w:val="Bodyjustified"/>
            </w:pPr>
            <w:r>
              <w:t>T1</w:t>
            </w:r>
          </w:p>
        </w:tc>
        <w:tc>
          <w:tcPr>
            <w:tcW w:w="1757" w:type="dxa"/>
            <w:vAlign w:val="center"/>
          </w:tcPr>
          <w:p w14:paraId="72181C91" w14:textId="4ED193CD" w:rsidR="00590D03" w:rsidRPr="00183D4A" w:rsidRDefault="00590D03" w:rsidP="00C749B6">
            <w:pPr>
              <w:pStyle w:val="Bodyjustified"/>
            </w:pPr>
            <w:r>
              <w:t>E2</w:t>
            </w:r>
          </w:p>
        </w:tc>
        <w:tc>
          <w:tcPr>
            <w:tcW w:w="964" w:type="dxa"/>
            <w:vAlign w:val="center"/>
          </w:tcPr>
          <w:p w14:paraId="220CD20D" w14:textId="0C9C0DE9" w:rsidR="00590D03" w:rsidRPr="00183D4A" w:rsidRDefault="00590D03" w:rsidP="00590D03">
            <w:pPr>
              <w:pStyle w:val="Bodyjustified"/>
            </w:pPr>
            <w:r>
              <w:t>0.02</w:t>
            </w:r>
          </w:p>
        </w:tc>
      </w:tr>
    </w:tbl>
    <w:p w14:paraId="14FEC515" w14:textId="4A973377" w:rsidR="00A04525" w:rsidRDefault="00A04525" w:rsidP="005619EF">
      <w:pPr>
        <w:spacing w:before="240"/>
      </w:pPr>
      <w:r>
        <w:t xml:space="preserve">The </w:t>
      </w:r>
      <w:r w:rsidR="00C749B6">
        <w:t>terminal</w:t>
      </w:r>
      <w:r>
        <w:t xml:space="preserve"> material and finish shall be in accordance with the requirements of ESCC Basic Specification No. </w:t>
      </w:r>
      <w:hyperlink r:id="rId17" w:history="1">
        <w:r w:rsidRPr="006948D6">
          <w:rPr>
            <w:rStyle w:val="Hyperlink"/>
          </w:rPr>
          <w:t>23500</w:t>
        </w:r>
      </w:hyperlink>
      <w:r>
        <w:t>.</w:t>
      </w:r>
    </w:p>
    <w:p w14:paraId="0CDB750C" w14:textId="77777777" w:rsidR="00A04525" w:rsidRDefault="00A04525" w:rsidP="004812EA">
      <w:pPr>
        <w:pStyle w:val="Heading2"/>
      </w:pPr>
      <w:bookmarkStart w:id="8" w:name="_Toc459039811"/>
      <w:r>
        <w:lastRenderedPageBreak/>
        <w:t>MAXIMUM RATINGS</w:t>
      </w:r>
      <w:bookmarkEnd w:id="8"/>
    </w:p>
    <w:p w14:paraId="5A260C99" w14:textId="77777777" w:rsidR="00A04525" w:rsidRDefault="00A04525" w:rsidP="004812EA">
      <w:pPr>
        <w:keepNext/>
      </w:pPr>
      <w:r>
        <w:t>The maximum ratings shall not be exceeded at any time during use or storage.</w:t>
      </w:r>
    </w:p>
    <w:p w14:paraId="6ABFE28D" w14:textId="77777777" w:rsidR="00FE3872" w:rsidRPr="00FE3872" w:rsidRDefault="00A04525" w:rsidP="004812EA">
      <w:pPr>
        <w:keepNext/>
      </w:pPr>
      <w:r>
        <w:t>Maximum ratings shall only be exceeded during testing to the extent specified in this specification and when stipulated in Test Methods and Procedures of the ESCC Generic Specification.</w:t>
      </w:r>
      <w:r w:rsidR="00FE3872">
        <w:t xml:space="preserve"> </w:t>
      </w:r>
    </w:p>
    <w:tbl>
      <w:tblPr>
        <w:tblStyle w:val="TableGrid"/>
        <w:tblW w:w="8820" w:type="dxa"/>
        <w:tblInd w:w="1531" w:type="dxa"/>
        <w:tblLayout w:type="fixed"/>
        <w:tblCellMar>
          <w:top w:w="28" w:type="dxa"/>
          <w:left w:w="57" w:type="dxa"/>
          <w:bottom w:w="28" w:type="dxa"/>
          <w:right w:w="57" w:type="dxa"/>
        </w:tblCellMar>
        <w:tblLook w:val="04A0" w:firstRow="1" w:lastRow="0" w:firstColumn="1" w:lastColumn="0" w:noHBand="0" w:noVBand="1"/>
      </w:tblPr>
      <w:tblGrid>
        <w:gridCol w:w="3160"/>
        <w:gridCol w:w="1040"/>
        <w:gridCol w:w="2060"/>
        <w:gridCol w:w="860"/>
        <w:gridCol w:w="1700"/>
      </w:tblGrid>
      <w:tr w:rsidR="00FE3872" w:rsidRPr="00FE3872" w14:paraId="193770DD" w14:textId="77777777" w:rsidTr="00FE3872">
        <w:trPr>
          <w:trHeight w:val="340"/>
        </w:trPr>
        <w:tc>
          <w:tcPr>
            <w:tcW w:w="3160" w:type="dxa"/>
            <w:hideMark/>
          </w:tcPr>
          <w:p w14:paraId="5E6332A8" w14:textId="77777777" w:rsidR="00FE3872" w:rsidRPr="00FE3872" w:rsidRDefault="00FE3872" w:rsidP="004812EA">
            <w:pPr>
              <w:pStyle w:val="Bodyjustified"/>
              <w:keepNext/>
              <w:rPr>
                <w:rFonts w:cs="Arial"/>
                <w:w w:val="100"/>
                <w:lang w:val="en-US"/>
              </w:rPr>
            </w:pPr>
            <w:r w:rsidRPr="00FE3872">
              <w:rPr>
                <w:rFonts w:cs="Arial"/>
                <w:w w:val="100"/>
                <w:lang w:val="en-US"/>
              </w:rPr>
              <w:t>Characteristics</w:t>
            </w:r>
          </w:p>
        </w:tc>
        <w:tc>
          <w:tcPr>
            <w:tcW w:w="1040" w:type="dxa"/>
            <w:hideMark/>
          </w:tcPr>
          <w:p w14:paraId="1E9B4567" w14:textId="77777777" w:rsidR="00FE3872" w:rsidRPr="00FE3872" w:rsidRDefault="00FE3872" w:rsidP="004812EA">
            <w:pPr>
              <w:pStyle w:val="Bodyjustified"/>
              <w:keepNext/>
              <w:rPr>
                <w:rFonts w:cs="Arial"/>
                <w:w w:val="100"/>
                <w:lang w:val="en-US"/>
              </w:rPr>
            </w:pPr>
            <w:r w:rsidRPr="00FE3872">
              <w:rPr>
                <w:rFonts w:cs="Arial"/>
                <w:w w:val="100"/>
                <w:lang w:val="en-US"/>
              </w:rPr>
              <w:t>Symbols</w:t>
            </w:r>
          </w:p>
        </w:tc>
        <w:tc>
          <w:tcPr>
            <w:tcW w:w="2060" w:type="dxa"/>
            <w:hideMark/>
          </w:tcPr>
          <w:p w14:paraId="45C24940" w14:textId="77777777" w:rsidR="00FE3872" w:rsidRPr="00FE3872" w:rsidRDefault="00FE3872" w:rsidP="004812EA">
            <w:pPr>
              <w:pStyle w:val="Bodyjustified"/>
              <w:keepNext/>
              <w:rPr>
                <w:rFonts w:cs="Arial"/>
                <w:w w:val="100"/>
                <w:lang w:val="en-US"/>
              </w:rPr>
            </w:pPr>
            <w:r w:rsidRPr="00FE3872">
              <w:rPr>
                <w:rFonts w:cs="Arial"/>
                <w:w w:val="100"/>
                <w:lang w:val="en-US"/>
              </w:rPr>
              <w:t>Maximum Ratings</w:t>
            </w:r>
          </w:p>
        </w:tc>
        <w:tc>
          <w:tcPr>
            <w:tcW w:w="860" w:type="dxa"/>
            <w:hideMark/>
          </w:tcPr>
          <w:p w14:paraId="4980E501" w14:textId="77777777" w:rsidR="00FE3872" w:rsidRPr="00FE3872" w:rsidRDefault="00FE3872" w:rsidP="004812EA">
            <w:pPr>
              <w:pStyle w:val="Bodyjustified"/>
              <w:keepNext/>
              <w:rPr>
                <w:rFonts w:cs="Arial"/>
                <w:w w:val="100"/>
                <w:lang w:val="en-US"/>
              </w:rPr>
            </w:pPr>
            <w:r w:rsidRPr="00FE3872">
              <w:rPr>
                <w:rFonts w:cs="Arial"/>
                <w:w w:val="100"/>
                <w:lang w:val="en-US"/>
              </w:rPr>
              <w:t>Units</w:t>
            </w:r>
          </w:p>
        </w:tc>
        <w:tc>
          <w:tcPr>
            <w:tcW w:w="1700" w:type="dxa"/>
            <w:hideMark/>
          </w:tcPr>
          <w:p w14:paraId="70DE3F83" w14:textId="77777777" w:rsidR="00FE3872" w:rsidRPr="00FE3872" w:rsidRDefault="00FE3872" w:rsidP="004812EA">
            <w:pPr>
              <w:pStyle w:val="Bodyjustified"/>
              <w:keepNext/>
              <w:rPr>
                <w:rFonts w:cs="Arial"/>
                <w:w w:val="100"/>
                <w:lang w:val="en-US"/>
              </w:rPr>
            </w:pPr>
            <w:r w:rsidRPr="00FE3872">
              <w:rPr>
                <w:rFonts w:cs="Arial"/>
                <w:w w:val="100"/>
                <w:lang w:val="en-US"/>
              </w:rPr>
              <w:t>Remarks</w:t>
            </w:r>
          </w:p>
        </w:tc>
      </w:tr>
      <w:tr w:rsidR="00FE3872" w:rsidRPr="00FE3872" w14:paraId="647189E4" w14:textId="77777777" w:rsidTr="004812EA">
        <w:trPr>
          <w:trHeight w:val="737"/>
        </w:trPr>
        <w:tc>
          <w:tcPr>
            <w:tcW w:w="3160" w:type="dxa"/>
            <w:hideMark/>
          </w:tcPr>
          <w:p w14:paraId="2699F6FF" w14:textId="77777777" w:rsidR="004812EA" w:rsidRDefault="00FE3872" w:rsidP="004812EA">
            <w:pPr>
              <w:pStyle w:val="Bodyjustified"/>
              <w:jc w:val="left"/>
              <w:rPr>
                <w:rFonts w:cs="Arial"/>
                <w:w w:val="100"/>
                <w:lang w:val="en-US"/>
              </w:rPr>
            </w:pPr>
            <w:r w:rsidRPr="00FE3872">
              <w:rPr>
                <w:rFonts w:cs="Arial"/>
                <w:w w:val="100"/>
                <w:lang w:val="en-US"/>
              </w:rPr>
              <w:t>DC Reverse Voltage</w:t>
            </w:r>
          </w:p>
          <w:p w14:paraId="25874D5E" w14:textId="7BA54FC0" w:rsidR="004812EA" w:rsidRPr="00FE3872" w:rsidRDefault="004812EA" w:rsidP="004812EA">
            <w:pPr>
              <w:pStyle w:val="Bodyjustified"/>
              <w:jc w:val="right"/>
              <w:rPr>
                <w:rFonts w:cs="Arial"/>
                <w:w w:val="100"/>
                <w:lang w:val="en-US"/>
              </w:rPr>
            </w:pPr>
            <w:r w:rsidRPr="00FE3872">
              <w:rPr>
                <w:rFonts w:cs="Arial"/>
                <w:w w:val="100"/>
                <w:lang w:val="en-US"/>
              </w:rPr>
              <w:t>Variant 01</w:t>
            </w:r>
          </w:p>
          <w:p w14:paraId="7EF193E4" w14:textId="3F88C57E" w:rsidR="00FE3872" w:rsidRPr="00FE3872" w:rsidRDefault="004812EA" w:rsidP="004812EA">
            <w:pPr>
              <w:pStyle w:val="Bodyjustified"/>
              <w:jc w:val="right"/>
              <w:rPr>
                <w:rFonts w:cs="Arial"/>
                <w:w w:val="100"/>
                <w:lang w:val="en-US"/>
              </w:rPr>
            </w:pPr>
            <w:r w:rsidRPr="00FE3872">
              <w:rPr>
                <w:rFonts w:cs="Arial"/>
                <w:w w:val="100"/>
                <w:lang w:val="en-US"/>
              </w:rPr>
              <w:t>Variant 0</w:t>
            </w:r>
            <w:r>
              <w:rPr>
                <w:rFonts w:cs="Arial"/>
                <w:w w:val="100"/>
                <w:lang w:val="en-US"/>
              </w:rPr>
              <w:t>3</w:t>
            </w:r>
          </w:p>
        </w:tc>
        <w:tc>
          <w:tcPr>
            <w:tcW w:w="1040" w:type="dxa"/>
            <w:hideMark/>
          </w:tcPr>
          <w:p w14:paraId="14C38838" w14:textId="77777777" w:rsidR="00FE3872" w:rsidRPr="00FE3872" w:rsidRDefault="00FE3872" w:rsidP="004812EA">
            <w:pPr>
              <w:pStyle w:val="Bodyjustified"/>
              <w:rPr>
                <w:rFonts w:cs="Arial"/>
                <w:w w:val="100"/>
                <w:lang w:val="en-US"/>
              </w:rPr>
            </w:pPr>
            <w:r w:rsidRPr="00FE3872">
              <w:rPr>
                <w:rFonts w:cs="Arial"/>
                <w:w w:val="100"/>
                <w:lang w:val="en-US"/>
              </w:rPr>
              <w:t>V</w:t>
            </w:r>
            <w:r w:rsidRPr="00FE3872">
              <w:rPr>
                <w:rFonts w:cs="Arial"/>
                <w:w w:val="100"/>
                <w:vertAlign w:val="subscript"/>
                <w:lang w:val="en-US"/>
              </w:rPr>
              <w:t>R</w:t>
            </w:r>
          </w:p>
        </w:tc>
        <w:tc>
          <w:tcPr>
            <w:tcW w:w="2060" w:type="dxa"/>
            <w:hideMark/>
          </w:tcPr>
          <w:p w14:paraId="74F52253" w14:textId="77777777" w:rsidR="004812EA" w:rsidRDefault="004812EA" w:rsidP="004812EA">
            <w:pPr>
              <w:pStyle w:val="Bodyjustified"/>
              <w:rPr>
                <w:rFonts w:cs="Arial"/>
                <w:w w:val="100"/>
                <w:lang w:val="en-US"/>
              </w:rPr>
            </w:pPr>
          </w:p>
          <w:p w14:paraId="26E712B5" w14:textId="77777777" w:rsidR="00FE3872" w:rsidRDefault="004812EA" w:rsidP="004812EA">
            <w:pPr>
              <w:pStyle w:val="Bodyjustified"/>
              <w:rPr>
                <w:rFonts w:cs="Arial"/>
                <w:w w:val="100"/>
                <w:lang w:val="en-US"/>
              </w:rPr>
            </w:pPr>
            <w:r>
              <w:rPr>
                <w:rFonts w:cs="Arial"/>
                <w:w w:val="100"/>
                <w:lang w:val="en-US"/>
              </w:rPr>
              <w:t>7</w:t>
            </w:r>
            <w:r w:rsidR="00FE3872" w:rsidRPr="00FE3872">
              <w:rPr>
                <w:rFonts w:cs="Arial"/>
                <w:w w:val="100"/>
                <w:lang w:val="en-US"/>
              </w:rPr>
              <w:t>0</w:t>
            </w:r>
          </w:p>
          <w:p w14:paraId="2C4D7F85" w14:textId="09C56660" w:rsidR="004812EA" w:rsidRPr="00FE3872" w:rsidRDefault="004812EA" w:rsidP="004812EA">
            <w:pPr>
              <w:pStyle w:val="Bodyjustified"/>
              <w:rPr>
                <w:rFonts w:cs="Arial"/>
                <w:w w:val="100"/>
                <w:lang w:val="en-US"/>
              </w:rPr>
            </w:pPr>
            <w:r>
              <w:rPr>
                <w:rFonts w:cs="Arial"/>
                <w:w w:val="100"/>
                <w:lang w:val="en-US"/>
              </w:rPr>
              <w:t>40</w:t>
            </w:r>
          </w:p>
        </w:tc>
        <w:tc>
          <w:tcPr>
            <w:tcW w:w="860" w:type="dxa"/>
            <w:hideMark/>
          </w:tcPr>
          <w:p w14:paraId="3421ED7B" w14:textId="77777777" w:rsidR="00FE3872" w:rsidRPr="00FE3872" w:rsidRDefault="00FE3872" w:rsidP="004812EA">
            <w:pPr>
              <w:pStyle w:val="Bodyjustified"/>
              <w:rPr>
                <w:rFonts w:cs="Arial"/>
                <w:w w:val="100"/>
                <w:lang w:val="en-US"/>
              </w:rPr>
            </w:pPr>
            <w:r w:rsidRPr="00FE3872">
              <w:rPr>
                <w:rFonts w:cs="Arial"/>
                <w:w w:val="100"/>
                <w:lang w:val="en-US"/>
              </w:rPr>
              <w:t>V</w:t>
            </w:r>
          </w:p>
        </w:tc>
        <w:tc>
          <w:tcPr>
            <w:tcW w:w="1700" w:type="dxa"/>
          </w:tcPr>
          <w:p w14:paraId="14A04B32" w14:textId="77777777" w:rsidR="00FE3872" w:rsidRPr="00FE3872" w:rsidRDefault="00FE3872" w:rsidP="004812EA">
            <w:pPr>
              <w:pStyle w:val="Bodyjustified"/>
              <w:rPr>
                <w:rFonts w:cs="Arial"/>
                <w:w w:val="100"/>
                <w:lang w:val="en-US"/>
              </w:rPr>
            </w:pPr>
          </w:p>
        </w:tc>
      </w:tr>
      <w:tr w:rsidR="004812EA" w:rsidRPr="00FE3872" w14:paraId="4A2923B9" w14:textId="77777777" w:rsidTr="004812EA">
        <w:trPr>
          <w:trHeight w:val="737"/>
        </w:trPr>
        <w:tc>
          <w:tcPr>
            <w:tcW w:w="3160" w:type="dxa"/>
            <w:vAlign w:val="center"/>
          </w:tcPr>
          <w:p w14:paraId="60CE0315" w14:textId="12A9BD63" w:rsidR="004812EA" w:rsidRPr="004812EA" w:rsidRDefault="004812EA" w:rsidP="004812EA">
            <w:pPr>
              <w:pStyle w:val="Bodyjustified"/>
              <w:jc w:val="left"/>
              <w:rPr>
                <w:rFonts w:cs="Arial"/>
                <w:w w:val="100"/>
                <w:lang w:val="en-US"/>
              </w:rPr>
            </w:pPr>
            <w:r>
              <w:rPr>
                <w:rFonts w:cs="Arial"/>
                <w:w w:val="100"/>
                <w:lang w:val="en-US"/>
              </w:rPr>
              <w:t>DC</w:t>
            </w:r>
            <w:r w:rsidRPr="00FE3872">
              <w:rPr>
                <w:rFonts w:cs="Arial"/>
                <w:w w:val="100"/>
                <w:lang w:val="en-US"/>
              </w:rPr>
              <w:t xml:space="preserve"> Forward Current</w:t>
            </w:r>
            <w:r>
              <w:t xml:space="preserve"> </w:t>
            </w:r>
          </w:p>
          <w:p w14:paraId="5A592C32" w14:textId="77777777" w:rsidR="004812EA" w:rsidRPr="004812EA" w:rsidRDefault="004812EA" w:rsidP="004812EA">
            <w:pPr>
              <w:pStyle w:val="Bodyjustified"/>
              <w:jc w:val="right"/>
              <w:rPr>
                <w:rFonts w:cs="Arial"/>
                <w:w w:val="100"/>
                <w:lang w:val="en-US"/>
              </w:rPr>
            </w:pPr>
            <w:r w:rsidRPr="004812EA">
              <w:rPr>
                <w:rFonts w:cs="Arial"/>
                <w:w w:val="100"/>
                <w:lang w:val="en-US"/>
              </w:rPr>
              <w:t>Variant 01</w:t>
            </w:r>
          </w:p>
          <w:p w14:paraId="36A2CA98" w14:textId="2A0165C3" w:rsidR="004812EA" w:rsidRPr="00FE3872" w:rsidRDefault="004812EA" w:rsidP="004812EA">
            <w:pPr>
              <w:pStyle w:val="Bodyjustified"/>
              <w:jc w:val="right"/>
              <w:rPr>
                <w:rFonts w:cs="Arial"/>
                <w:w w:val="100"/>
                <w:lang w:val="en-US"/>
              </w:rPr>
            </w:pPr>
            <w:r w:rsidRPr="004812EA">
              <w:rPr>
                <w:rFonts w:cs="Arial"/>
                <w:w w:val="100"/>
                <w:lang w:val="en-US"/>
              </w:rPr>
              <w:t>Variant 03</w:t>
            </w:r>
          </w:p>
        </w:tc>
        <w:tc>
          <w:tcPr>
            <w:tcW w:w="1040" w:type="dxa"/>
          </w:tcPr>
          <w:p w14:paraId="1E42FAE5" w14:textId="2E03FC18" w:rsidR="004812EA" w:rsidRPr="00FE3872" w:rsidRDefault="004812EA" w:rsidP="004812EA">
            <w:pPr>
              <w:pStyle w:val="Bodyjustified"/>
              <w:rPr>
                <w:rFonts w:cs="Arial"/>
                <w:w w:val="100"/>
                <w:lang w:val="en-US"/>
              </w:rPr>
            </w:pPr>
            <w:r w:rsidRPr="00FE3872">
              <w:rPr>
                <w:rFonts w:cs="Arial"/>
                <w:w w:val="100"/>
                <w:lang w:val="en-US"/>
              </w:rPr>
              <w:t>I</w:t>
            </w:r>
            <w:r w:rsidRPr="00FE3872">
              <w:rPr>
                <w:rFonts w:cs="Arial"/>
                <w:w w:val="100"/>
                <w:vertAlign w:val="subscript"/>
                <w:lang w:val="en-US"/>
              </w:rPr>
              <w:t>F</w:t>
            </w:r>
          </w:p>
        </w:tc>
        <w:tc>
          <w:tcPr>
            <w:tcW w:w="2060" w:type="dxa"/>
          </w:tcPr>
          <w:p w14:paraId="2FBDACF8" w14:textId="77777777" w:rsidR="004812EA" w:rsidRDefault="004812EA" w:rsidP="004812EA">
            <w:pPr>
              <w:pStyle w:val="Bodyjustified"/>
              <w:rPr>
                <w:rFonts w:cs="Arial"/>
                <w:w w:val="100"/>
                <w:lang w:val="en-US"/>
              </w:rPr>
            </w:pPr>
          </w:p>
          <w:p w14:paraId="1AA166C2" w14:textId="77777777" w:rsidR="004812EA" w:rsidRDefault="004812EA" w:rsidP="004812EA">
            <w:pPr>
              <w:pStyle w:val="Bodyjustified"/>
              <w:rPr>
                <w:rFonts w:cs="Arial"/>
                <w:w w:val="100"/>
                <w:lang w:val="en-US"/>
              </w:rPr>
            </w:pPr>
            <w:r>
              <w:rPr>
                <w:rFonts w:cs="Arial"/>
                <w:w w:val="100"/>
                <w:lang w:val="en-US"/>
              </w:rPr>
              <w:t>70</w:t>
            </w:r>
          </w:p>
          <w:p w14:paraId="0A9FD639" w14:textId="5BFB7743" w:rsidR="004812EA" w:rsidRPr="00FE3872" w:rsidRDefault="004812EA" w:rsidP="004812EA">
            <w:pPr>
              <w:pStyle w:val="Bodyjustified"/>
              <w:rPr>
                <w:rFonts w:cs="Arial"/>
                <w:w w:val="100"/>
                <w:lang w:val="en-US"/>
              </w:rPr>
            </w:pPr>
            <w:r>
              <w:rPr>
                <w:rFonts w:cs="Arial"/>
                <w:w w:val="100"/>
                <w:lang w:val="en-US"/>
              </w:rPr>
              <w:t>120</w:t>
            </w:r>
          </w:p>
        </w:tc>
        <w:tc>
          <w:tcPr>
            <w:tcW w:w="860" w:type="dxa"/>
          </w:tcPr>
          <w:p w14:paraId="30E9F092" w14:textId="14D346C0" w:rsidR="004812EA" w:rsidRPr="00FE3872" w:rsidRDefault="004812EA" w:rsidP="004812EA">
            <w:pPr>
              <w:pStyle w:val="Bodyjustified"/>
              <w:rPr>
                <w:rFonts w:cs="Arial"/>
                <w:w w:val="100"/>
                <w:lang w:val="en-US"/>
              </w:rPr>
            </w:pPr>
            <w:r>
              <w:rPr>
                <w:rFonts w:cs="Arial"/>
                <w:w w:val="100"/>
                <w:lang w:val="en-US"/>
              </w:rPr>
              <w:t>m</w:t>
            </w:r>
            <w:r w:rsidRPr="00FE3872">
              <w:rPr>
                <w:rFonts w:cs="Arial"/>
                <w:w w:val="100"/>
                <w:lang w:val="en-US"/>
              </w:rPr>
              <w:t>A</w:t>
            </w:r>
          </w:p>
        </w:tc>
        <w:tc>
          <w:tcPr>
            <w:tcW w:w="1700" w:type="dxa"/>
          </w:tcPr>
          <w:p w14:paraId="19BEDCCB" w14:textId="77777777" w:rsidR="004812EA" w:rsidRPr="00FE3872" w:rsidRDefault="004812EA" w:rsidP="004812EA">
            <w:pPr>
              <w:pStyle w:val="Bodyjustified"/>
              <w:rPr>
                <w:rFonts w:cs="Arial"/>
                <w:w w:val="100"/>
                <w:lang w:val="en-US"/>
              </w:rPr>
            </w:pPr>
          </w:p>
        </w:tc>
      </w:tr>
      <w:tr w:rsidR="00FE3872" w:rsidRPr="00FE3872" w14:paraId="61F13C50" w14:textId="77777777" w:rsidTr="004812EA">
        <w:trPr>
          <w:trHeight w:val="737"/>
        </w:trPr>
        <w:tc>
          <w:tcPr>
            <w:tcW w:w="3160" w:type="dxa"/>
            <w:hideMark/>
          </w:tcPr>
          <w:p w14:paraId="46432467" w14:textId="67EB03A1" w:rsidR="004812EA" w:rsidRPr="004812EA" w:rsidRDefault="004812EA" w:rsidP="004812EA">
            <w:pPr>
              <w:pStyle w:val="Bodyjustified"/>
              <w:jc w:val="left"/>
              <w:rPr>
                <w:rFonts w:cs="Arial"/>
                <w:w w:val="100"/>
                <w:lang w:val="en-US"/>
              </w:rPr>
            </w:pPr>
            <w:r>
              <w:rPr>
                <w:rFonts w:cs="Arial"/>
                <w:w w:val="100"/>
                <w:lang w:val="en-US"/>
              </w:rPr>
              <w:t>Surge</w:t>
            </w:r>
            <w:r w:rsidR="00FE3872" w:rsidRPr="00FE3872">
              <w:rPr>
                <w:rFonts w:cs="Arial"/>
                <w:w w:val="100"/>
                <w:lang w:val="en-US"/>
              </w:rPr>
              <w:t xml:space="preserve"> Forward Current</w:t>
            </w:r>
            <w:r>
              <w:t xml:space="preserve"> </w:t>
            </w:r>
          </w:p>
          <w:p w14:paraId="18D84E6D" w14:textId="77777777" w:rsidR="004812EA" w:rsidRPr="004812EA" w:rsidRDefault="004812EA" w:rsidP="004812EA">
            <w:pPr>
              <w:pStyle w:val="Bodyjustified"/>
              <w:jc w:val="right"/>
              <w:rPr>
                <w:rFonts w:cs="Arial"/>
                <w:w w:val="100"/>
                <w:lang w:val="en-US"/>
              </w:rPr>
            </w:pPr>
            <w:r w:rsidRPr="004812EA">
              <w:rPr>
                <w:rFonts w:cs="Arial"/>
                <w:w w:val="100"/>
                <w:lang w:val="en-US"/>
              </w:rPr>
              <w:t>Variant 01</w:t>
            </w:r>
          </w:p>
          <w:p w14:paraId="72C3C9AA" w14:textId="3D455841" w:rsidR="00FE3872" w:rsidRPr="00FE3872" w:rsidRDefault="004812EA" w:rsidP="004812EA">
            <w:pPr>
              <w:pStyle w:val="Bodyjustified"/>
              <w:jc w:val="right"/>
              <w:rPr>
                <w:rFonts w:cs="Arial"/>
                <w:w w:val="100"/>
                <w:lang w:val="en-US"/>
              </w:rPr>
            </w:pPr>
            <w:r w:rsidRPr="004812EA">
              <w:rPr>
                <w:rFonts w:cs="Arial"/>
                <w:w w:val="100"/>
                <w:lang w:val="en-US"/>
              </w:rPr>
              <w:t>Variant 03</w:t>
            </w:r>
          </w:p>
        </w:tc>
        <w:tc>
          <w:tcPr>
            <w:tcW w:w="1040" w:type="dxa"/>
            <w:hideMark/>
          </w:tcPr>
          <w:p w14:paraId="5C1C76CB" w14:textId="3DF7251C" w:rsidR="00FE3872" w:rsidRPr="00FE3872" w:rsidRDefault="00FE3872" w:rsidP="004812EA">
            <w:pPr>
              <w:pStyle w:val="Bodyjustified"/>
              <w:rPr>
                <w:rFonts w:cs="Arial"/>
                <w:w w:val="100"/>
                <w:lang w:val="en-US"/>
              </w:rPr>
            </w:pPr>
            <w:r w:rsidRPr="00FE3872">
              <w:rPr>
                <w:rFonts w:cs="Arial"/>
                <w:w w:val="100"/>
                <w:lang w:val="en-US"/>
              </w:rPr>
              <w:t>I</w:t>
            </w:r>
            <w:r w:rsidRPr="00FE3872">
              <w:rPr>
                <w:rFonts w:cs="Arial"/>
                <w:w w:val="100"/>
                <w:vertAlign w:val="subscript"/>
                <w:lang w:val="en-US"/>
              </w:rPr>
              <w:t>F</w:t>
            </w:r>
            <w:r w:rsidR="004812EA">
              <w:rPr>
                <w:rFonts w:cs="Arial"/>
                <w:w w:val="100"/>
                <w:vertAlign w:val="subscript"/>
                <w:lang w:val="en-US"/>
              </w:rPr>
              <w:t>S</w:t>
            </w:r>
            <w:r w:rsidRPr="00FE3872">
              <w:rPr>
                <w:rFonts w:cs="Arial"/>
                <w:w w:val="100"/>
                <w:vertAlign w:val="subscript"/>
                <w:lang w:val="en-US"/>
              </w:rPr>
              <w:t>M</w:t>
            </w:r>
          </w:p>
        </w:tc>
        <w:tc>
          <w:tcPr>
            <w:tcW w:w="2060" w:type="dxa"/>
            <w:hideMark/>
          </w:tcPr>
          <w:p w14:paraId="4D57730C" w14:textId="77777777" w:rsidR="004812EA" w:rsidRDefault="004812EA" w:rsidP="004812EA">
            <w:pPr>
              <w:pStyle w:val="Bodyjustified"/>
              <w:rPr>
                <w:rFonts w:cs="Arial"/>
                <w:w w:val="100"/>
                <w:lang w:val="en-US"/>
              </w:rPr>
            </w:pPr>
          </w:p>
          <w:p w14:paraId="296059B1" w14:textId="77777777" w:rsidR="00FE3872" w:rsidRDefault="004812EA" w:rsidP="004812EA">
            <w:pPr>
              <w:pStyle w:val="Bodyjustified"/>
              <w:rPr>
                <w:rFonts w:cs="Arial"/>
                <w:w w:val="100"/>
                <w:lang w:val="en-US"/>
              </w:rPr>
            </w:pPr>
            <w:r>
              <w:rPr>
                <w:rFonts w:cs="Arial"/>
                <w:w w:val="100"/>
                <w:lang w:val="en-US"/>
              </w:rPr>
              <w:t>8</w:t>
            </w:r>
            <w:r w:rsidR="00FE3872" w:rsidRPr="00FE3872">
              <w:rPr>
                <w:rFonts w:cs="Arial"/>
                <w:w w:val="100"/>
                <w:lang w:val="en-US"/>
              </w:rPr>
              <w:t>5</w:t>
            </w:r>
          </w:p>
          <w:p w14:paraId="4B062323" w14:textId="705DAF11" w:rsidR="004812EA" w:rsidRPr="00FE3872" w:rsidRDefault="004812EA" w:rsidP="004812EA">
            <w:pPr>
              <w:pStyle w:val="Bodyjustified"/>
              <w:rPr>
                <w:rFonts w:cs="Arial"/>
                <w:w w:val="100"/>
                <w:lang w:val="en-US"/>
              </w:rPr>
            </w:pPr>
            <w:r>
              <w:rPr>
                <w:rFonts w:cs="Arial"/>
                <w:w w:val="100"/>
                <w:lang w:val="en-US"/>
              </w:rPr>
              <w:t>170</w:t>
            </w:r>
          </w:p>
        </w:tc>
        <w:tc>
          <w:tcPr>
            <w:tcW w:w="860" w:type="dxa"/>
            <w:hideMark/>
          </w:tcPr>
          <w:p w14:paraId="457EC3F1" w14:textId="4793A3D4" w:rsidR="00FE3872" w:rsidRPr="00FE3872" w:rsidRDefault="004812EA" w:rsidP="004812EA">
            <w:pPr>
              <w:pStyle w:val="Bodyjustified"/>
              <w:rPr>
                <w:rFonts w:cs="Arial"/>
                <w:w w:val="100"/>
                <w:lang w:val="en-US"/>
              </w:rPr>
            </w:pPr>
            <w:r>
              <w:rPr>
                <w:rFonts w:cs="Arial"/>
                <w:w w:val="100"/>
                <w:lang w:val="en-US"/>
              </w:rPr>
              <w:t>m</w:t>
            </w:r>
            <w:r w:rsidR="00FE3872" w:rsidRPr="00FE3872">
              <w:rPr>
                <w:rFonts w:cs="Arial"/>
                <w:w w:val="100"/>
                <w:lang w:val="en-US"/>
              </w:rPr>
              <w:t>A</w:t>
            </w:r>
            <w:r w:rsidR="001638A1">
              <w:rPr>
                <w:rFonts w:cs="Arial"/>
                <w:w w:val="100"/>
                <w:lang w:val="en-US"/>
              </w:rPr>
              <w:t>p-p</w:t>
            </w:r>
          </w:p>
        </w:tc>
        <w:tc>
          <w:tcPr>
            <w:tcW w:w="1700" w:type="dxa"/>
            <w:hideMark/>
          </w:tcPr>
          <w:p w14:paraId="2B2FC04E" w14:textId="77777777" w:rsidR="00FE3872" w:rsidRPr="00FE3872" w:rsidRDefault="00FE3872" w:rsidP="004812EA">
            <w:pPr>
              <w:pStyle w:val="Bodyjustified"/>
              <w:rPr>
                <w:rFonts w:cs="Arial"/>
                <w:w w:val="100"/>
                <w:lang w:val="en-US"/>
              </w:rPr>
            </w:pPr>
            <w:r w:rsidRPr="00FE3872">
              <w:rPr>
                <w:rFonts w:cs="Arial"/>
                <w:w w:val="100"/>
                <w:lang w:val="en-US"/>
              </w:rPr>
              <w:t>Note 1</w:t>
            </w:r>
          </w:p>
        </w:tc>
      </w:tr>
      <w:tr w:rsidR="00FE3872" w:rsidRPr="00FE3872" w14:paraId="1B182FB8" w14:textId="77777777" w:rsidTr="002C553E">
        <w:trPr>
          <w:trHeight w:val="510"/>
        </w:trPr>
        <w:tc>
          <w:tcPr>
            <w:tcW w:w="3160" w:type="dxa"/>
            <w:hideMark/>
          </w:tcPr>
          <w:p w14:paraId="1EC7E0F8" w14:textId="1CB3A9B1" w:rsidR="00FE3872" w:rsidRPr="00FE3872" w:rsidRDefault="00FE3872" w:rsidP="002C553E">
            <w:pPr>
              <w:pStyle w:val="Bodyjustified"/>
              <w:jc w:val="left"/>
              <w:rPr>
                <w:rFonts w:cs="Arial"/>
                <w:w w:val="100"/>
                <w:lang w:val="en-US"/>
              </w:rPr>
            </w:pPr>
            <w:r w:rsidRPr="00FE3872">
              <w:rPr>
                <w:rFonts w:cs="Arial"/>
                <w:w w:val="100"/>
                <w:lang w:val="en-US"/>
              </w:rPr>
              <w:t>Power Dissipation</w:t>
            </w:r>
          </w:p>
        </w:tc>
        <w:tc>
          <w:tcPr>
            <w:tcW w:w="1040" w:type="dxa"/>
            <w:hideMark/>
          </w:tcPr>
          <w:p w14:paraId="750E552B" w14:textId="77777777" w:rsidR="00FE3872" w:rsidRPr="00FE3872" w:rsidRDefault="00FE3872" w:rsidP="002C553E">
            <w:pPr>
              <w:pStyle w:val="Bodyjustified"/>
              <w:rPr>
                <w:rFonts w:cs="Arial"/>
                <w:w w:val="100"/>
                <w:lang w:val="en-US"/>
              </w:rPr>
            </w:pPr>
            <w:r w:rsidRPr="00FE3872">
              <w:rPr>
                <w:rFonts w:cs="Arial"/>
                <w:w w:val="100"/>
                <w:lang w:val="en-US"/>
              </w:rPr>
              <w:t>P</w:t>
            </w:r>
            <w:r w:rsidRPr="00FE3872">
              <w:rPr>
                <w:rFonts w:cs="Arial"/>
                <w:w w:val="100"/>
                <w:vertAlign w:val="subscript"/>
                <w:lang w:val="en-US"/>
              </w:rPr>
              <w:t>D</w:t>
            </w:r>
          </w:p>
        </w:tc>
        <w:tc>
          <w:tcPr>
            <w:tcW w:w="2060" w:type="dxa"/>
          </w:tcPr>
          <w:p w14:paraId="65CE0F31" w14:textId="430665B5" w:rsidR="00FE3872" w:rsidRPr="00FE3872" w:rsidRDefault="004812EA" w:rsidP="002C553E">
            <w:pPr>
              <w:pStyle w:val="Bodyjustified"/>
              <w:rPr>
                <w:rFonts w:cs="Arial"/>
                <w:w w:val="100"/>
                <w:lang w:val="en-US"/>
              </w:rPr>
            </w:pPr>
            <w:r>
              <w:rPr>
                <w:rFonts w:cs="Arial"/>
                <w:w w:val="100"/>
                <w:lang w:val="en-US"/>
              </w:rPr>
              <w:t>2</w:t>
            </w:r>
            <w:r w:rsidR="00FE3872" w:rsidRPr="00FE3872">
              <w:rPr>
                <w:rFonts w:cs="Arial"/>
                <w:w w:val="100"/>
                <w:lang w:val="en-US"/>
              </w:rPr>
              <w:t>50</w:t>
            </w:r>
          </w:p>
        </w:tc>
        <w:tc>
          <w:tcPr>
            <w:tcW w:w="860" w:type="dxa"/>
            <w:hideMark/>
          </w:tcPr>
          <w:p w14:paraId="2D29BC05" w14:textId="77777777" w:rsidR="00FE3872" w:rsidRPr="00FE3872" w:rsidRDefault="00FE3872" w:rsidP="002C553E">
            <w:pPr>
              <w:pStyle w:val="Bodyjustified"/>
              <w:rPr>
                <w:rFonts w:cs="Arial"/>
                <w:w w:val="100"/>
                <w:lang w:val="en-US"/>
              </w:rPr>
            </w:pPr>
            <w:r w:rsidRPr="00FE3872">
              <w:rPr>
                <w:rFonts w:cs="Arial"/>
                <w:w w:val="100"/>
                <w:lang w:val="en-US"/>
              </w:rPr>
              <w:t>mW</w:t>
            </w:r>
          </w:p>
        </w:tc>
        <w:tc>
          <w:tcPr>
            <w:tcW w:w="1700" w:type="dxa"/>
            <w:vAlign w:val="center"/>
          </w:tcPr>
          <w:p w14:paraId="28CB5211" w14:textId="77C10325" w:rsidR="00FE3872" w:rsidRPr="00FE3872" w:rsidRDefault="002C553E" w:rsidP="004812EA">
            <w:pPr>
              <w:pStyle w:val="Bodyjustified"/>
              <w:rPr>
                <w:rFonts w:cs="Arial"/>
                <w:w w:val="100"/>
                <w:lang w:val="en-US"/>
              </w:rPr>
            </w:pPr>
            <w:r w:rsidRPr="00FE3872">
              <w:t>T</w:t>
            </w:r>
            <w:r w:rsidRPr="00FE3872">
              <w:rPr>
                <w:vertAlign w:val="subscript"/>
              </w:rPr>
              <w:t>case</w:t>
            </w:r>
            <w:r w:rsidRPr="00FE3872">
              <w:t xml:space="preserve"> </w:t>
            </w:r>
            <w:r w:rsidRPr="00FE3872">
              <w:rPr>
                <w:rFonts w:cs="Arial"/>
              </w:rPr>
              <w:t>≤</w:t>
            </w:r>
            <w:r w:rsidRPr="00FE3872">
              <w:t xml:space="preserve"> +</w:t>
            </w:r>
            <w:r>
              <w:t>1</w:t>
            </w:r>
            <w:r w:rsidRPr="00FE3872">
              <w:t>25°C</w:t>
            </w:r>
            <w:r w:rsidRPr="00FE3872">
              <w:rPr>
                <w:rFonts w:cs="Arial"/>
                <w:w w:val="100"/>
                <w:lang w:val="en-US"/>
              </w:rPr>
              <w:t xml:space="preserve"> </w:t>
            </w:r>
            <w:r w:rsidR="00FE3872" w:rsidRPr="00FE3872">
              <w:rPr>
                <w:rFonts w:cs="Arial"/>
                <w:w w:val="100"/>
                <w:lang w:val="en-US"/>
              </w:rPr>
              <w:t>Note 2</w:t>
            </w:r>
          </w:p>
        </w:tc>
      </w:tr>
      <w:tr w:rsidR="00FE3872" w:rsidRPr="00FE3872" w14:paraId="2DF6D7E4" w14:textId="77777777" w:rsidTr="00FE3872">
        <w:trPr>
          <w:trHeight w:val="318"/>
        </w:trPr>
        <w:tc>
          <w:tcPr>
            <w:tcW w:w="3160" w:type="dxa"/>
            <w:vAlign w:val="center"/>
            <w:hideMark/>
          </w:tcPr>
          <w:p w14:paraId="09EB5BA5" w14:textId="77777777" w:rsidR="00FE3872" w:rsidRPr="00FE3872" w:rsidRDefault="00FE3872" w:rsidP="00FE3872">
            <w:pPr>
              <w:pStyle w:val="Bodyjustified"/>
              <w:jc w:val="left"/>
              <w:rPr>
                <w:rFonts w:cs="Arial"/>
                <w:w w:val="100"/>
                <w:lang w:val="en-US"/>
              </w:rPr>
            </w:pPr>
            <w:r w:rsidRPr="00FE3872">
              <w:rPr>
                <w:rFonts w:cs="Arial"/>
                <w:w w:val="100"/>
                <w:lang w:val="en-US"/>
              </w:rPr>
              <w:t>Operating Temperature Range</w:t>
            </w:r>
          </w:p>
        </w:tc>
        <w:tc>
          <w:tcPr>
            <w:tcW w:w="1040" w:type="dxa"/>
            <w:vAlign w:val="center"/>
            <w:hideMark/>
          </w:tcPr>
          <w:p w14:paraId="25278C74" w14:textId="77777777" w:rsidR="00FE3872" w:rsidRPr="00FE3872" w:rsidRDefault="00FE3872" w:rsidP="00FE3872">
            <w:pPr>
              <w:pStyle w:val="Bodyjustified"/>
              <w:rPr>
                <w:rFonts w:cs="Arial"/>
                <w:w w:val="100"/>
                <w:lang w:val="en-US"/>
              </w:rPr>
            </w:pPr>
            <w:r w:rsidRPr="00FE3872">
              <w:rPr>
                <w:rFonts w:cs="Arial"/>
                <w:w w:val="100"/>
                <w:lang w:val="en-US"/>
              </w:rPr>
              <w:t>T</w:t>
            </w:r>
            <w:r w:rsidRPr="00FE3872">
              <w:rPr>
                <w:rFonts w:cs="Arial"/>
                <w:w w:val="100"/>
                <w:vertAlign w:val="subscript"/>
                <w:lang w:val="en-US"/>
              </w:rPr>
              <w:t>op</w:t>
            </w:r>
          </w:p>
        </w:tc>
        <w:tc>
          <w:tcPr>
            <w:tcW w:w="2060" w:type="dxa"/>
            <w:vAlign w:val="center"/>
            <w:hideMark/>
          </w:tcPr>
          <w:p w14:paraId="79440ADD" w14:textId="444724C5" w:rsidR="00FE3872" w:rsidRPr="00FE3872" w:rsidRDefault="001638A1" w:rsidP="00FE3872">
            <w:pPr>
              <w:pStyle w:val="Bodyjustified"/>
              <w:rPr>
                <w:rFonts w:cs="Arial"/>
                <w:w w:val="100"/>
                <w:lang w:val="en-US"/>
              </w:rPr>
            </w:pPr>
            <w:r>
              <w:rPr>
                <w:rFonts w:cs="Arial"/>
                <w:w w:val="100"/>
                <w:lang w:val="en-US"/>
              </w:rPr>
              <w:t>-55 to +1</w:t>
            </w:r>
            <w:r w:rsidR="00FE3872" w:rsidRPr="00FE3872">
              <w:rPr>
                <w:rFonts w:cs="Arial"/>
                <w:w w:val="100"/>
                <w:lang w:val="en-US"/>
              </w:rPr>
              <w:t>5</w:t>
            </w:r>
            <w:r>
              <w:rPr>
                <w:rFonts w:cs="Arial"/>
                <w:w w:val="100"/>
                <w:lang w:val="en-US"/>
              </w:rPr>
              <w:t>0</w:t>
            </w:r>
          </w:p>
        </w:tc>
        <w:tc>
          <w:tcPr>
            <w:tcW w:w="860" w:type="dxa"/>
            <w:vAlign w:val="center"/>
            <w:hideMark/>
          </w:tcPr>
          <w:p w14:paraId="4261C07D" w14:textId="77777777" w:rsidR="00FE3872" w:rsidRPr="00FE3872" w:rsidRDefault="00FE3872" w:rsidP="00FE3872">
            <w:pPr>
              <w:pStyle w:val="Bodyjustified"/>
              <w:rPr>
                <w:rFonts w:cs="Arial"/>
                <w:w w:val="100"/>
                <w:lang w:val="en-US"/>
              </w:rPr>
            </w:pPr>
            <w:r w:rsidRPr="00FE3872">
              <w:rPr>
                <w:rFonts w:cs="Arial"/>
                <w:w w:val="100"/>
                <w:lang w:val="en-US"/>
              </w:rPr>
              <w:t>°C</w:t>
            </w:r>
          </w:p>
        </w:tc>
        <w:tc>
          <w:tcPr>
            <w:tcW w:w="1700" w:type="dxa"/>
            <w:vAlign w:val="center"/>
            <w:hideMark/>
          </w:tcPr>
          <w:p w14:paraId="3B224D28" w14:textId="77777777" w:rsidR="00FE3872" w:rsidRPr="00FE3872" w:rsidRDefault="00FE3872" w:rsidP="00FE3872">
            <w:pPr>
              <w:pStyle w:val="Bodyjustified"/>
              <w:rPr>
                <w:rFonts w:cs="Arial"/>
                <w:w w:val="100"/>
                <w:lang w:val="en-US"/>
              </w:rPr>
            </w:pPr>
            <w:r w:rsidRPr="00FE3872">
              <w:rPr>
                <w:rFonts w:cs="Arial"/>
                <w:w w:val="100"/>
                <w:lang w:val="en-US"/>
              </w:rPr>
              <w:t>T</w:t>
            </w:r>
            <w:r w:rsidRPr="00FE3872">
              <w:rPr>
                <w:rFonts w:cs="Arial"/>
                <w:w w:val="100"/>
                <w:vertAlign w:val="subscript"/>
                <w:lang w:val="en-US"/>
              </w:rPr>
              <w:t>case</w:t>
            </w:r>
          </w:p>
        </w:tc>
      </w:tr>
      <w:tr w:rsidR="001638A1" w:rsidRPr="00FE3872" w14:paraId="0172F80A" w14:textId="77777777" w:rsidTr="00FE3872">
        <w:trPr>
          <w:trHeight w:val="318"/>
        </w:trPr>
        <w:tc>
          <w:tcPr>
            <w:tcW w:w="3160" w:type="dxa"/>
            <w:vAlign w:val="center"/>
            <w:hideMark/>
          </w:tcPr>
          <w:p w14:paraId="71C50FEE" w14:textId="77777777" w:rsidR="001638A1" w:rsidRPr="00FE3872" w:rsidRDefault="001638A1" w:rsidP="00FE3872">
            <w:pPr>
              <w:pStyle w:val="Bodyjustified"/>
              <w:jc w:val="left"/>
              <w:rPr>
                <w:rFonts w:cs="Arial"/>
                <w:w w:val="100"/>
                <w:lang w:val="en-US"/>
              </w:rPr>
            </w:pPr>
            <w:r w:rsidRPr="00FE3872">
              <w:rPr>
                <w:rFonts w:cs="Arial"/>
                <w:w w:val="100"/>
                <w:lang w:val="en-US"/>
              </w:rPr>
              <w:t>Storage Temperature Range</w:t>
            </w:r>
          </w:p>
        </w:tc>
        <w:tc>
          <w:tcPr>
            <w:tcW w:w="1040" w:type="dxa"/>
            <w:vAlign w:val="center"/>
            <w:hideMark/>
          </w:tcPr>
          <w:p w14:paraId="30010FF4" w14:textId="77777777" w:rsidR="001638A1" w:rsidRPr="00FE3872" w:rsidRDefault="001638A1" w:rsidP="00FE3872">
            <w:pPr>
              <w:pStyle w:val="Bodyjustified"/>
              <w:rPr>
                <w:rFonts w:cs="Arial"/>
                <w:w w:val="100"/>
                <w:lang w:val="en-US"/>
              </w:rPr>
            </w:pPr>
            <w:r w:rsidRPr="00FE3872">
              <w:rPr>
                <w:rFonts w:cs="Arial"/>
                <w:w w:val="100"/>
                <w:lang w:val="en-US"/>
              </w:rPr>
              <w:t>T</w:t>
            </w:r>
            <w:r w:rsidRPr="00FE3872">
              <w:rPr>
                <w:rFonts w:cs="Arial"/>
                <w:w w:val="100"/>
                <w:vertAlign w:val="subscript"/>
                <w:lang w:val="en-US"/>
              </w:rPr>
              <w:t>stg</w:t>
            </w:r>
          </w:p>
        </w:tc>
        <w:tc>
          <w:tcPr>
            <w:tcW w:w="2060" w:type="dxa"/>
            <w:vAlign w:val="center"/>
            <w:hideMark/>
          </w:tcPr>
          <w:p w14:paraId="33CDCC19" w14:textId="53948B44" w:rsidR="001638A1" w:rsidRPr="00FE3872" w:rsidRDefault="001638A1" w:rsidP="00FE3872">
            <w:pPr>
              <w:pStyle w:val="Bodyjustified"/>
              <w:rPr>
                <w:rFonts w:cs="Arial"/>
                <w:w w:val="100"/>
                <w:lang w:val="en-US"/>
              </w:rPr>
            </w:pPr>
            <w:r>
              <w:rPr>
                <w:rFonts w:cs="Arial"/>
                <w:w w:val="100"/>
                <w:lang w:val="en-US"/>
              </w:rPr>
              <w:t>-55 to +1</w:t>
            </w:r>
            <w:r w:rsidRPr="00FE3872">
              <w:rPr>
                <w:rFonts w:cs="Arial"/>
                <w:w w:val="100"/>
                <w:lang w:val="en-US"/>
              </w:rPr>
              <w:t>5</w:t>
            </w:r>
            <w:r>
              <w:rPr>
                <w:rFonts w:cs="Arial"/>
                <w:w w:val="100"/>
                <w:lang w:val="en-US"/>
              </w:rPr>
              <w:t>0</w:t>
            </w:r>
          </w:p>
        </w:tc>
        <w:tc>
          <w:tcPr>
            <w:tcW w:w="860" w:type="dxa"/>
            <w:vAlign w:val="center"/>
            <w:hideMark/>
          </w:tcPr>
          <w:p w14:paraId="791BA75B" w14:textId="77777777" w:rsidR="001638A1" w:rsidRPr="00FE3872" w:rsidRDefault="001638A1" w:rsidP="00FE3872">
            <w:pPr>
              <w:pStyle w:val="Bodyjustified"/>
              <w:rPr>
                <w:rFonts w:cs="Arial"/>
                <w:w w:val="100"/>
                <w:lang w:val="en-US"/>
              </w:rPr>
            </w:pPr>
            <w:r w:rsidRPr="00FE3872">
              <w:rPr>
                <w:rFonts w:cs="Arial"/>
                <w:w w:val="100"/>
                <w:lang w:val="en-US"/>
              </w:rPr>
              <w:t>°C</w:t>
            </w:r>
          </w:p>
        </w:tc>
        <w:tc>
          <w:tcPr>
            <w:tcW w:w="1700" w:type="dxa"/>
            <w:vAlign w:val="center"/>
          </w:tcPr>
          <w:p w14:paraId="34F04AD1" w14:textId="77777777" w:rsidR="001638A1" w:rsidRPr="00FE3872" w:rsidRDefault="001638A1" w:rsidP="00FE3872">
            <w:pPr>
              <w:pStyle w:val="Bodyjustified"/>
              <w:rPr>
                <w:rFonts w:cs="Arial"/>
                <w:w w:val="100"/>
                <w:lang w:val="en-US"/>
              </w:rPr>
            </w:pPr>
          </w:p>
        </w:tc>
      </w:tr>
      <w:tr w:rsidR="00FE3872" w:rsidRPr="00FE3872" w14:paraId="6ED30AB7" w14:textId="77777777" w:rsidTr="00FE3872">
        <w:trPr>
          <w:trHeight w:val="318"/>
        </w:trPr>
        <w:tc>
          <w:tcPr>
            <w:tcW w:w="3160" w:type="dxa"/>
            <w:vAlign w:val="center"/>
            <w:hideMark/>
          </w:tcPr>
          <w:p w14:paraId="32A24F61" w14:textId="77777777" w:rsidR="00FE3872" w:rsidRPr="00FE3872" w:rsidRDefault="00FE3872" w:rsidP="00FE3872">
            <w:pPr>
              <w:pStyle w:val="Bodyjustified"/>
              <w:jc w:val="left"/>
              <w:rPr>
                <w:rFonts w:cs="Arial"/>
                <w:w w:val="100"/>
                <w:lang w:val="en-US"/>
              </w:rPr>
            </w:pPr>
            <w:r w:rsidRPr="00FE3872">
              <w:rPr>
                <w:rFonts w:cs="Arial"/>
                <w:w w:val="100"/>
                <w:lang w:val="en-US"/>
              </w:rPr>
              <w:t>Soldering Temperature</w:t>
            </w:r>
          </w:p>
        </w:tc>
        <w:tc>
          <w:tcPr>
            <w:tcW w:w="1040" w:type="dxa"/>
            <w:vAlign w:val="center"/>
            <w:hideMark/>
          </w:tcPr>
          <w:p w14:paraId="17CC1B7A" w14:textId="77777777" w:rsidR="00FE3872" w:rsidRPr="00FE3872" w:rsidRDefault="00FE3872" w:rsidP="00FE3872">
            <w:pPr>
              <w:pStyle w:val="Bodyjustified"/>
              <w:rPr>
                <w:rFonts w:cs="Arial"/>
                <w:w w:val="100"/>
                <w:lang w:val="en-US"/>
              </w:rPr>
            </w:pPr>
            <w:r w:rsidRPr="00FE3872">
              <w:rPr>
                <w:rFonts w:cs="Arial"/>
                <w:w w:val="100"/>
                <w:lang w:val="en-US"/>
              </w:rPr>
              <w:t>T</w:t>
            </w:r>
            <w:r w:rsidRPr="00FE3872">
              <w:rPr>
                <w:rFonts w:cs="Arial"/>
                <w:w w:val="100"/>
                <w:vertAlign w:val="subscript"/>
                <w:lang w:val="en-US"/>
              </w:rPr>
              <w:t>sol</w:t>
            </w:r>
          </w:p>
        </w:tc>
        <w:tc>
          <w:tcPr>
            <w:tcW w:w="2060" w:type="dxa"/>
            <w:vAlign w:val="center"/>
            <w:hideMark/>
          </w:tcPr>
          <w:p w14:paraId="0C46D122" w14:textId="77777777" w:rsidR="00FE3872" w:rsidRPr="00FE3872" w:rsidRDefault="00FE3872" w:rsidP="00FE3872">
            <w:pPr>
              <w:pStyle w:val="Bodyjustified"/>
              <w:rPr>
                <w:rFonts w:cs="Arial"/>
                <w:w w:val="100"/>
                <w:lang w:val="en-US"/>
              </w:rPr>
            </w:pPr>
            <w:r w:rsidRPr="00FE3872">
              <w:rPr>
                <w:rFonts w:cs="Arial"/>
                <w:w w:val="100"/>
                <w:lang w:val="en-US"/>
              </w:rPr>
              <w:t>+250</w:t>
            </w:r>
          </w:p>
        </w:tc>
        <w:tc>
          <w:tcPr>
            <w:tcW w:w="860" w:type="dxa"/>
            <w:vAlign w:val="center"/>
            <w:hideMark/>
          </w:tcPr>
          <w:p w14:paraId="13D1AADB" w14:textId="77777777" w:rsidR="00FE3872" w:rsidRPr="00FE3872" w:rsidRDefault="00FE3872" w:rsidP="00FE3872">
            <w:pPr>
              <w:pStyle w:val="Bodyjustified"/>
              <w:rPr>
                <w:rFonts w:cs="Arial"/>
                <w:w w:val="100"/>
                <w:vertAlign w:val="superscript"/>
                <w:lang w:val="en-US"/>
              </w:rPr>
            </w:pPr>
            <w:r w:rsidRPr="00FE3872">
              <w:rPr>
                <w:rFonts w:cs="Arial"/>
                <w:w w:val="100"/>
                <w:lang w:val="en-US"/>
              </w:rPr>
              <w:t>°C</w:t>
            </w:r>
          </w:p>
        </w:tc>
        <w:tc>
          <w:tcPr>
            <w:tcW w:w="1700" w:type="dxa"/>
            <w:vAlign w:val="center"/>
            <w:hideMark/>
          </w:tcPr>
          <w:p w14:paraId="6D9456CE" w14:textId="4E821880" w:rsidR="00FE3872" w:rsidRPr="00FE3872" w:rsidRDefault="00FE3872" w:rsidP="001638A1">
            <w:pPr>
              <w:pStyle w:val="Bodyjustified"/>
              <w:rPr>
                <w:rFonts w:cs="Arial"/>
                <w:w w:val="100"/>
                <w:lang w:val="en-US"/>
              </w:rPr>
            </w:pPr>
            <w:r w:rsidRPr="00FE3872">
              <w:rPr>
                <w:rFonts w:cs="Arial"/>
                <w:w w:val="100"/>
                <w:lang w:val="en-US"/>
              </w:rPr>
              <w:t xml:space="preserve">Note </w:t>
            </w:r>
            <w:r w:rsidR="001638A1">
              <w:rPr>
                <w:rFonts w:cs="Arial"/>
                <w:w w:val="100"/>
                <w:lang w:val="en-US"/>
              </w:rPr>
              <w:t>3</w:t>
            </w:r>
          </w:p>
        </w:tc>
      </w:tr>
      <w:tr w:rsidR="00FE3872" w:rsidRPr="00FE3872" w14:paraId="69572E5F" w14:textId="77777777" w:rsidTr="00FE3872">
        <w:trPr>
          <w:trHeight w:val="318"/>
        </w:trPr>
        <w:tc>
          <w:tcPr>
            <w:tcW w:w="3160" w:type="dxa"/>
            <w:vAlign w:val="center"/>
            <w:hideMark/>
          </w:tcPr>
          <w:p w14:paraId="314F09E3" w14:textId="77777777" w:rsidR="00FE3872" w:rsidRPr="00FE3872" w:rsidRDefault="00FE3872" w:rsidP="00FE3872">
            <w:pPr>
              <w:pStyle w:val="Bodyjustified"/>
              <w:jc w:val="left"/>
              <w:rPr>
                <w:rFonts w:cs="Arial"/>
                <w:w w:val="100"/>
                <w:lang w:val="en-US"/>
              </w:rPr>
            </w:pPr>
            <w:r w:rsidRPr="00FE3872">
              <w:rPr>
                <w:rFonts w:cs="Arial"/>
                <w:w w:val="100"/>
                <w:lang w:val="en-US"/>
              </w:rPr>
              <w:t>Junction Temperature</w:t>
            </w:r>
          </w:p>
        </w:tc>
        <w:tc>
          <w:tcPr>
            <w:tcW w:w="1040" w:type="dxa"/>
            <w:vAlign w:val="center"/>
            <w:hideMark/>
          </w:tcPr>
          <w:p w14:paraId="403B2999" w14:textId="77777777" w:rsidR="00FE3872" w:rsidRPr="00FE3872" w:rsidRDefault="00FE3872" w:rsidP="00FE3872">
            <w:pPr>
              <w:pStyle w:val="Bodyjustified"/>
              <w:rPr>
                <w:rFonts w:cs="Arial"/>
                <w:w w:val="100"/>
                <w:lang w:val="en-US"/>
              </w:rPr>
            </w:pPr>
            <w:r w:rsidRPr="00FE3872">
              <w:rPr>
                <w:rFonts w:cs="Arial"/>
                <w:w w:val="100"/>
                <w:lang w:val="en-US"/>
              </w:rPr>
              <w:t>T</w:t>
            </w:r>
            <w:r w:rsidRPr="00FE3872">
              <w:rPr>
                <w:rFonts w:cs="Arial"/>
                <w:w w:val="100"/>
                <w:vertAlign w:val="subscript"/>
                <w:lang w:val="en-US"/>
              </w:rPr>
              <w:t>j</w:t>
            </w:r>
          </w:p>
        </w:tc>
        <w:tc>
          <w:tcPr>
            <w:tcW w:w="2060" w:type="dxa"/>
            <w:vAlign w:val="center"/>
            <w:hideMark/>
          </w:tcPr>
          <w:p w14:paraId="38B7AE25" w14:textId="5261E307" w:rsidR="00FE3872" w:rsidRPr="00FE3872" w:rsidRDefault="00FE3872" w:rsidP="001638A1">
            <w:pPr>
              <w:pStyle w:val="Bodyjustified"/>
              <w:rPr>
                <w:rFonts w:cs="Arial"/>
                <w:w w:val="100"/>
                <w:lang w:val="en-US"/>
              </w:rPr>
            </w:pPr>
            <w:r w:rsidRPr="00FE3872">
              <w:rPr>
                <w:rFonts w:cs="Arial"/>
                <w:w w:val="100"/>
                <w:lang w:val="en-US"/>
              </w:rPr>
              <w:t>+1</w:t>
            </w:r>
            <w:r w:rsidR="001638A1">
              <w:rPr>
                <w:rFonts w:cs="Arial"/>
                <w:w w:val="100"/>
                <w:lang w:val="en-US"/>
              </w:rPr>
              <w:t>50</w:t>
            </w:r>
          </w:p>
        </w:tc>
        <w:tc>
          <w:tcPr>
            <w:tcW w:w="860" w:type="dxa"/>
            <w:vAlign w:val="center"/>
            <w:hideMark/>
          </w:tcPr>
          <w:p w14:paraId="79A099EE" w14:textId="77777777" w:rsidR="00FE3872" w:rsidRPr="00FE3872" w:rsidRDefault="00FE3872" w:rsidP="00FE3872">
            <w:pPr>
              <w:pStyle w:val="Bodyjustified"/>
              <w:rPr>
                <w:rFonts w:cs="Arial"/>
                <w:w w:val="100"/>
                <w:vertAlign w:val="superscript"/>
                <w:lang w:val="en-US"/>
              </w:rPr>
            </w:pPr>
            <w:r w:rsidRPr="00FE3872">
              <w:rPr>
                <w:rFonts w:cs="Arial"/>
                <w:w w:val="100"/>
                <w:lang w:val="en-US"/>
              </w:rPr>
              <w:t>°C</w:t>
            </w:r>
          </w:p>
        </w:tc>
        <w:tc>
          <w:tcPr>
            <w:tcW w:w="1700" w:type="dxa"/>
            <w:vAlign w:val="center"/>
          </w:tcPr>
          <w:p w14:paraId="213E2D28" w14:textId="77777777" w:rsidR="00FE3872" w:rsidRPr="00FE3872" w:rsidRDefault="00FE3872" w:rsidP="00FE3872">
            <w:pPr>
              <w:pStyle w:val="Bodyjustified"/>
              <w:rPr>
                <w:rFonts w:cs="Arial"/>
                <w:w w:val="100"/>
                <w:lang w:val="en-US"/>
              </w:rPr>
            </w:pPr>
          </w:p>
        </w:tc>
      </w:tr>
      <w:tr w:rsidR="00FE3872" w:rsidRPr="00FE3872" w14:paraId="43E9FA12" w14:textId="77777777" w:rsidTr="004812EA">
        <w:trPr>
          <w:trHeight w:val="510"/>
        </w:trPr>
        <w:tc>
          <w:tcPr>
            <w:tcW w:w="3160" w:type="dxa"/>
            <w:hideMark/>
          </w:tcPr>
          <w:p w14:paraId="509AE05B" w14:textId="77777777" w:rsidR="00FE3872" w:rsidRPr="00FE3872" w:rsidRDefault="00FE3872" w:rsidP="00FE3872">
            <w:pPr>
              <w:pStyle w:val="Bodyjustified"/>
              <w:jc w:val="left"/>
              <w:rPr>
                <w:rFonts w:cs="Arial"/>
                <w:w w:val="100"/>
                <w:lang w:val="en-US"/>
              </w:rPr>
            </w:pPr>
            <w:r w:rsidRPr="00FE3872">
              <w:rPr>
                <w:rFonts w:cs="Arial"/>
                <w:w w:val="100"/>
                <w:lang w:val="en-US"/>
              </w:rPr>
              <w:t>Thermal Resistance,</w:t>
            </w:r>
          </w:p>
          <w:p w14:paraId="6F9F2F7E" w14:textId="7590BE6D" w:rsidR="00FE3872" w:rsidRPr="00FE3872" w:rsidRDefault="00FE3872" w:rsidP="004812EA">
            <w:pPr>
              <w:pStyle w:val="Bodyjustified"/>
              <w:jc w:val="left"/>
              <w:rPr>
                <w:rFonts w:cs="Arial"/>
                <w:w w:val="100"/>
                <w:lang w:val="en-US"/>
              </w:rPr>
            </w:pPr>
            <w:r w:rsidRPr="00FE3872">
              <w:rPr>
                <w:rFonts w:cs="Arial"/>
                <w:w w:val="100"/>
                <w:lang w:val="en-US"/>
              </w:rPr>
              <w:t>Junction-to-Case</w:t>
            </w:r>
          </w:p>
        </w:tc>
        <w:tc>
          <w:tcPr>
            <w:tcW w:w="1040" w:type="dxa"/>
            <w:hideMark/>
          </w:tcPr>
          <w:p w14:paraId="48EDF9B2" w14:textId="77777777" w:rsidR="00FE3872" w:rsidRPr="00FE3872" w:rsidRDefault="00FE3872" w:rsidP="00FE3872">
            <w:pPr>
              <w:pStyle w:val="Bodyjustified"/>
              <w:rPr>
                <w:rFonts w:cs="Arial"/>
                <w:w w:val="100"/>
                <w:lang w:val="en-US"/>
              </w:rPr>
            </w:pPr>
            <w:r w:rsidRPr="00FE3872">
              <w:rPr>
                <w:rFonts w:cs="Arial"/>
                <w:w w:val="100"/>
                <w:lang w:val="en-US"/>
              </w:rPr>
              <w:t>R</w:t>
            </w:r>
            <w:r w:rsidRPr="00FE3872">
              <w:rPr>
                <w:rFonts w:cs="Arial"/>
                <w:w w:val="100"/>
                <w:vertAlign w:val="subscript"/>
                <w:lang w:val="en-US"/>
              </w:rPr>
              <w:t>th(j-c)</w:t>
            </w:r>
          </w:p>
        </w:tc>
        <w:tc>
          <w:tcPr>
            <w:tcW w:w="2060" w:type="dxa"/>
          </w:tcPr>
          <w:p w14:paraId="15FEE50D" w14:textId="18A3D267" w:rsidR="00FE3872" w:rsidRPr="00FE3872" w:rsidRDefault="004812EA" w:rsidP="004812EA">
            <w:pPr>
              <w:pStyle w:val="Bodyjustified"/>
              <w:rPr>
                <w:rFonts w:cs="Arial"/>
                <w:w w:val="100"/>
                <w:lang w:val="en-US"/>
              </w:rPr>
            </w:pPr>
            <w:r>
              <w:rPr>
                <w:rFonts w:cs="Arial"/>
                <w:w w:val="100"/>
                <w:lang w:val="en-US"/>
              </w:rPr>
              <w:t>100</w:t>
            </w:r>
          </w:p>
        </w:tc>
        <w:tc>
          <w:tcPr>
            <w:tcW w:w="860" w:type="dxa"/>
            <w:hideMark/>
          </w:tcPr>
          <w:p w14:paraId="6EA5CF8E" w14:textId="77777777" w:rsidR="00FE3872" w:rsidRPr="00FE3872" w:rsidRDefault="00FE3872" w:rsidP="00FE3872">
            <w:pPr>
              <w:pStyle w:val="Bodyjustified"/>
              <w:rPr>
                <w:rFonts w:cs="Arial"/>
                <w:w w:val="100"/>
                <w:lang w:val="en-US"/>
              </w:rPr>
            </w:pPr>
            <w:r w:rsidRPr="00FE3872">
              <w:rPr>
                <w:rFonts w:cs="Arial"/>
                <w:w w:val="100"/>
                <w:lang w:val="en-US"/>
              </w:rPr>
              <w:t>°C/W</w:t>
            </w:r>
          </w:p>
        </w:tc>
        <w:tc>
          <w:tcPr>
            <w:tcW w:w="1700" w:type="dxa"/>
          </w:tcPr>
          <w:p w14:paraId="6A185E63" w14:textId="5FCB6F11" w:rsidR="00FE3872" w:rsidRPr="00FE3872" w:rsidRDefault="00FE3872" w:rsidP="00FE3872">
            <w:pPr>
              <w:pStyle w:val="Bodyjustified"/>
              <w:rPr>
                <w:rFonts w:cs="Arial"/>
                <w:w w:val="100"/>
                <w:lang w:val="en-US"/>
              </w:rPr>
            </w:pPr>
          </w:p>
        </w:tc>
      </w:tr>
    </w:tbl>
    <w:p w14:paraId="022B52EB" w14:textId="77777777" w:rsidR="00FE3872" w:rsidRPr="00FE3872" w:rsidRDefault="00FE3872" w:rsidP="00FE3872">
      <w:pPr>
        <w:keepNext/>
        <w:spacing w:before="240" w:after="0" w:line="240" w:lineRule="auto"/>
        <w:ind w:left="0" w:right="0" w:firstLine="1440"/>
        <w:jc w:val="left"/>
        <w:rPr>
          <w:rFonts w:eastAsia="Arial" w:cs="Helvetica"/>
          <w:b/>
          <w:caps/>
          <w:color w:val="000000"/>
          <w:u w:val="single"/>
        </w:rPr>
      </w:pPr>
      <w:r w:rsidRPr="00FE3872">
        <w:rPr>
          <w:rFonts w:eastAsia="Arial" w:cs="Helvetica"/>
          <w:b/>
          <w:caps/>
          <w:color w:val="000000"/>
          <w:u w:val="single"/>
        </w:rPr>
        <w:t>NOTES:</w:t>
      </w:r>
    </w:p>
    <w:p w14:paraId="5318B4B2" w14:textId="066A9D0F" w:rsidR="00FE3872" w:rsidRPr="00FE3872" w:rsidRDefault="001638A1" w:rsidP="00FE3872">
      <w:pPr>
        <w:pStyle w:val="numericallist"/>
      </w:pPr>
      <w:r>
        <w:t>D</w:t>
      </w:r>
      <w:r w:rsidR="00FE3872" w:rsidRPr="00FE3872">
        <w:t xml:space="preserve">uration </w:t>
      </w:r>
      <w:r>
        <w:rPr>
          <w:rFonts w:cs="Arial"/>
        </w:rPr>
        <w:t>≤</w:t>
      </w:r>
      <w:r w:rsidR="00FE3872" w:rsidRPr="00FE3872">
        <w:t xml:space="preserve"> 1</w:t>
      </w:r>
      <w:r>
        <w:rPr>
          <w:rFonts w:cs="Arial"/>
        </w:rPr>
        <w:t>0m</w:t>
      </w:r>
      <w:r w:rsidR="00FE3872" w:rsidRPr="00FE3872">
        <w:t xml:space="preserve">s, duty cycle = </w:t>
      </w:r>
      <w:r>
        <w:t>1</w:t>
      </w:r>
      <w:r w:rsidR="00FE3872" w:rsidRPr="00FE3872">
        <w:t>0%.</w:t>
      </w:r>
    </w:p>
    <w:p w14:paraId="75D8FAC3" w14:textId="42A2A2DE" w:rsidR="00FE3872" w:rsidRPr="00FE3872" w:rsidRDefault="00FE3872" w:rsidP="00FE3872">
      <w:pPr>
        <w:pStyle w:val="numericallist"/>
      </w:pPr>
      <w:r w:rsidRPr="00FE3872">
        <w:t>For T</w:t>
      </w:r>
      <w:r w:rsidRPr="00FE3872">
        <w:rPr>
          <w:vertAlign w:val="subscript"/>
        </w:rPr>
        <w:t>case</w:t>
      </w:r>
      <w:r w:rsidRPr="00FE3872">
        <w:t xml:space="preserve"> &gt; +</w:t>
      </w:r>
      <w:r w:rsidR="001638A1">
        <w:t>1</w:t>
      </w:r>
      <w:r w:rsidRPr="00FE3872">
        <w:t>25°C, derate linearly to 0W at T</w:t>
      </w:r>
      <w:r w:rsidRPr="00FE3872">
        <w:rPr>
          <w:vertAlign w:val="subscript"/>
        </w:rPr>
        <w:t>case</w:t>
      </w:r>
      <w:r w:rsidR="001638A1">
        <w:t xml:space="preserve"> = +1</w:t>
      </w:r>
      <w:r w:rsidRPr="00FE3872">
        <w:t>5</w:t>
      </w:r>
      <w:r w:rsidR="001638A1">
        <w:t>0</w:t>
      </w:r>
      <w:r w:rsidRPr="00FE3872">
        <w:t>°C.</w:t>
      </w:r>
    </w:p>
    <w:p w14:paraId="00BE2F1D" w14:textId="3D66AA00" w:rsidR="00A04525" w:rsidRDefault="00FE3872" w:rsidP="00FE3872">
      <w:pPr>
        <w:pStyle w:val="numericallist"/>
      </w:pPr>
      <w:r w:rsidRPr="00FE3872">
        <w:t xml:space="preserve">Duration 5 seconds maximum </w:t>
      </w:r>
      <w:r w:rsidR="001638A1">
        <w:t xml:space="preserve">at a distance of not less than 0.5mm from the device body </w:t>
      </w:r>
      <w:r w:rsidRPr="00FE3872">
        <w:t xml:space="preserve">and the same termination shall not be resoldered until </w:t>
      </w:r>
      <w:r w:rsidR="001638A1">
        <w:t>3</w:t>
      </w:r>
      <w:r w:rsidRPr="00FE3872">
        <w:t xml:space="preserve"> minutes have elapsed.</w:t>
      </w:r>
    </w:p>
    <w:p w14:paraId="51B75422" w14:textId="4731EAC1" w:rsidR="005469D5" w:rsidRDefault="00D93079" w:rsidP="008D5D79">
      <w:pPr>
        <w:pStyle w:val="Heading2"/>
      </w:pPr>
      <w:bookmarkStart w:id="9" w:name="_Toc459039812"/>
      <w:r>
        <w:t>handling precautions</w:t>
      </w:r>
      <w:bookmarkEnd w:id="9"/>
    </w:p>
    <w:p w14:paraId="7E1649DF" w14:textId="77777777" w:rsidR="00D93079" w:rsidRDefault="00D93079" w:rsidP="00D93079">
      <w:r>
        <w:t>These devices are susceptible to damage by electrostatic discharge. Therefore suitable precautions shall be employed for protection during all phases of manufacture test, packaging, shipping and handling.</w:t>
      </w:r>
    </w:p>
    <w:p w14:paraId="24F43214" w14:textId="4018F8CE" w:rsidR="00D93079" w:rsidRPr="00D93079" w:rsidRDefault="00D93079" w:rsidP="00D93079">
      <w:r>
        <w:t xml:space="preserve">These components are categorised as Class 1 </w:t>
      </w:r>
      <w:r w:rsidR="00683C3F">
        <w:t xml:space="preserve">per ESCC Basic Specification No. </w:t>
      </w:r>
      <w:hyperlink r:id="rId18" w:history="1">
        <w:r w:rsidR="00683C3F" w:rsidRPr="006948D6">
          <w:rPr>
            <w:rStyle w:val="Hyperlink"/>
          </w:rPr>
          <w:t>23800</w:t>
        </w:r>
      </w:hyperlink>
      <w:r w:rsidR="00683C3F">
        <w:t xml:space="preserve"> </w:t>
      </w:r>
      <w:r>
        <w:t>with a Minimum Critical Path Failure Voltage of 1000V.</w:t>
      </w:r>
    </w:p>
    <w:p w14:paraId="3732237C" w14:textId="77777777" w:rsidR="00A04525" w:rsidRDefault="00A04525" w:rsidP="0087127B">
      <w:pPr>
        <w:pStyle w:val="Heading2"/>
      </w:pPr>
      <w:bookmarkStart w:id="10" w:name="_Toc459039813"/>
      <w:r>
        <w:lastRenderedPageBreak/>
        <w:t>PHYSICAL DIMENSIONS AND TERMINAL IDENTIFICATION</w:t>
      </w:r>
      <w:bookmarkEnd w:id="10"/>
    </w:p>
    <w:p w14:paraId="19882045" w14:textId="2B5C8326" w:rsidR="00A04525" w:rsidRDefault="002E2F07" w:rsidP="007114B0">
      <w:pPr>
        <w:pStyle w:val="FigureTitle"/>
      </w:pPr>
      <w:r>
        <w:t>Case Type T</w:t>
      </w:r>
      <w:r w:rsidR="001453E8">
        <w:t>1</w:t>
      </w:r>
    </w:p>
    <w:p w14:paraId="164AB0D7" w14:textId="1F98A122" w:rsidR="00A0259F" w:rsidRPr="00A0259F" w:rsidRDefault="002E2F07" w:rsidP="00F35B7E">
      <w:pPr>
        <w:pStyle w:val="Bodyjustified"/>
        <w:keepNext/>
        <w:spacing w:before="120" w:after="120"/>
        <w:ind w:left="1418"/>
        <w:jc w:val="left"/>
      </w:pPr>
      <w:r>
        <w:rPr>
          <w:noProof/>
          <w:lang w:eastAsia="en-GB"/>
        </w:rPr>
        <w:drawing>
          <wp:inline distT="0" distB="0" distL="0" distR="0" wp14:anchorId="3D6A6A65" wp14:editId="24056F64">
            <wp:extent cx="5618074" cy="2333549"/>
            <wp:effectExtent l="0" t="0" r="1905" b="0"/>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617830" cy="2333447"/>
                    </a:xfrm>
                    <a:prstGeom prst="rect">
                      <a:avLst/>
                    </a:prstGeom>
                  </pic:spPr>
                </pic:pic>
              </a:graphicData>
            </a:graphic>
          </wp:inline>
        </w:drawing>
      </w:r>
    </w:p>
    <w:tbl>
      <w:tblPr>
        <w:tblStyle w:val="TableGrid"/>
        <w:tblW w:w="0" w:type="auto"/>
        <w:tblInd w:w="2098" w:type="dxa"/>
        <w:tblLayout w:type="fixed"/>
        <w:tblCellMar>
          <w:top w:w="28" w:type="dxa"/>
          <w:left w:w="57" w:type="dxa"/>
          <w:bottom w:w="28" w:type="dxa"/>
          <w:right w:w="57" w:type="dxa"/>
        </w:tblCellMar>
        <w:tblLook w:val="04A0" w:firstRow="1" w:lastRow="0" w:firstColumn="1" w:lastColumn="0" w:noHBand="0" w:noVBand="1"/>
      </w:tblPr>
      <w:tblGrid>
        <w:gridCol w:w="1814"/>
        <w:gridCol w:w="1984"/>
        <w:gridCol w:w="1985"/>
        <w:gridCol w:w="1247"/>
      </w:tblGrid>
      <w:tr w:rsidR="002E2F07" w:rsidRPr="002E2F07" w14:paraId="08705D80" w14:textId="77777777" w:rsidTr="002E2F07">
        <w:trPr>
          <w:trHeight w:val="340"/>
        </w:trPr>
        <w:tc>
          <w:tcPr>
            <w:tcW w:w="1814" w:type="dxa"/>
            <w:vMerge w:val="restart"/>
            <w:vAlign w:val="center"/>
            <w:hideMark/>
          </w:tcPr>
          <w:p w14:paraId="0E444529" w14:textId="77777777" w:rsidR="002E2F07" w:rsidRPr="002E2F07" w:rsidRDefault="002E2F07" w:rsidP="002E2F07">
            <w:pPr>
              <w:pStyle w:val="Bodyjustified"/>
              <w:rPr>
                <w:w w:val="100"/>
                <w:lang w:val="en-US"/>
              </w:rPr>
            </w:pPr>
            <w:r w:rsidRPr="002E2F07">
              <w:rPr>
                <w:w w:val="100"/>
                <w:lang w:val="en-US"/>
              </w:rPr>
              <w:t>Symbols</w:t>
            </w:r>
          </w:p>
        </w:tc>
        <w:tc>
          <w:tcPr>
            <w:tcW w:w="3969" w:type="dxa"/>
            <w:gridSpan w:val="2"/>
            <w:vAlign w:val="center"/>
            <w:hideMark/>
          </w:tcPr>
          <w:p w14:paraId="6C1DEAB7" w14:textId="77777777" w:rsidR="002E2F07" w:rsidRPr="002E2F07" w:rsidRDefault="002E2F07" w:rsidP="002E2F07">
            <w:pPr>
              <w:pStyle w:val="Bodyjustified"/>
              <w:rPr>
                <w:w w:val="100"/>
                <w:lang w:val="en-US"/>
              </w:rPr>
            </w:pPr>
            <w:r w:rsidRPr="002E2F07">
              <w:rPr>
                <w:w w:val="100"/>
                <w:lang w:val="en-US"/>
              </w:rPr>
              <w:t>Dimensions mm</w:t>
            </w:r>
          </w:p>
        </w:tc>
        <w:tc>
          <w:tcPr>
            <w:tcW w:w="1247" w:type="dxa"/>
            <w:vMerge w:val="restart"/>
            <w:vAlign w:val="center"/>
            <w:hideMark/>
          </w:tcPr>
          <w:p w14:paraId="52C270DB" w14:textId="77777777" w:rsidR="002E2F07" w:rsidRPr="002E2F07" w:rsidRDefault="002E2F07" w:rsidP="002E2F07">
            <w:pPr>
              <w:pStyle w:val="Bodyjustified"/>
              <w:rPr>
                <w:w w:val="100"/>
                <w:lang w:val="en-US"/>
              </w:rPr>
            </w:pPr>
            <w:r w:rsidRPr="002E2F07">
              <w:rPr>
                <w:w w:val="100"/>
                <w:lang w:val="en-US"/>
              </w:rPr>
              <w:t>Notes</w:t>
            </w:r>
          </w:p>
        </w:tc>
      </w:tr>
      <w:tr w:rsidR="002E2F07" w:rsidRPr="002E2F07" w14:paraId="2102CBD1" w14:textId="77777777" w:rsidTr="002E2F07">
        <w:trPr>
          <w:trHeight w:val="340"/>
        </w:trPr>
        <w:tc>
          <w:tcPr>
            <w:tcW w:w="1814" w:type="dxa"/>
            <w:vMerge/>
            <w:vAlign w:val="center"/>
            <w:hideMark/>
          </w:tcPr>
          <w:p w14:paraId="59BFA61B" w14:textId="77777777" w:rsidR="002E2F07" w:rsidRPr="002E2F07" w:rsidRDefault="002E2F07" w:rsidP="002E2F07">
            <w:pPr>
              <w:pStyle w:val="Bodyjustified"/>
              <w:rPr>
                <w:w w:val="100"/>
                <w:lang w:val="en-US"/>
              </w:rPr>
            </w:pPr>
          </w:p>
        </w:tc>
        <w:tc>
          <w:tcPr>
            <w:tcW w:w="1984" w:type="dxa"/>
            <w:vAlign w:val="center"/>
            <w:hideMark/>
          </w:tcPr>
          <w:p w14:paraId="285432E6" w14:textId="77777777" w:rsidR="002E2F07" w:rsidRPr="002E2F07" w:rsidRDefault="002E2F07" w:rsidP="002E2F07">
            <w:pPr>
              <w:pStyle w:val="Bodyjustified"/>
              <w:rPr>
                <w:w w:val="100"/>
                <w:lang w:val="en-US"/>
              </w:rPr>
            </w:pPr>
            <w:r w:rsidRPr="002E2F07">
              <w:rPr>
                <w:w w:val="100"/>
                <w:lang w:val="en-US"/>
              </w:rPr>
              <w:t>Min</w:t>
            </w:r>
          </w:p>
        </w:tc>
        <w:tc>
          <w:tcPr>
            <w:tcW w:w="1985" w:type="dxa"/>
            <w:vAlign w:val="center"/>
            <w:hideMark/>
          </w:tcPr>
          <w:p w14:paraId="41317A45" w14:textId="77777777" w:rsidR="002E2F07" w:rsidRPr="002E2F07" w:rsidRDefault="002E2F07" w:rsidP="002E2F07">
            <w:pPr>
              <w:pStyle w:val="Bodyjustified"/>
              <w:rPr>
                <w:w w:val="100"/>
                <w:lang w:val="en-US"/>
              </w:rPr>
            </w:pPr>
            <w:r w:rsidRPr="002E2F07">
              <w:rPr>
                <w:w w:val="100"/>
                <w:lang w:val="en-US"/>
              </w:rPr>
              <w:t>Max</w:t>
            </w:r>
          </w:p>
        </w:tc>
        <w:tc>
          <w:tcPr>
            <w:tcW w:w="1247" w:type="dxa"/>
            <w:vMerge/>
            <w:vAlign w:val="center"/>
            <w:hideMark/>
          </w:tcPr>
          <w:p w14:paraId="222C854E" w14:textId="77777777" w:rsidR="002E2F07" w:rsidRPr="002E2F07" w:rsidRDefault="002E2F07" w:rsidP="002E2F07">
            <w:pPr>
              <w:pStyle w:val="Bodyjustified"/>
              <w:rPr>
                <w:w w:val="100"/>
                <w:lang w:val="en-US"/>
              </w:rPr>
            </w:pPr>
          </w:p>
        </w:tc>
      </w:tr>
      <w:tr w:rsidR="002E2F07" w:rsidRPr="002E2F07" w14:paraId="751ACE23" w14:textId="77777777" w:rsidTr="002E2F07">
        <w:trPr>
          <w:trHeight w:val="340"/>
        </w:trPr>
        <w:tc>
          <w:tcPr>
            <w:tcW w:w="1814" w:type="dxa"/>
            <w:vAlign w:val="center"/>
            <w:hideMark/>
          </w:tcPr>
          <w:p w14:paraId="0351D989" w14:textId="77777777" w:rsidR="002E2F07" w:rsidRPr="002E2F07" w:rsidRDefault="002E2F07" w:rsidP="002E2F07">
            <w:pPr>
              <w:pStyle w:val="Bodyjustified"/>
              <w:rPr>
                <w:w w:val="100"/>
                <w:lang w:val="en-US"/>
              </w:rPr>
            </w:pPr>
            <w:r w:rsidRPr="002E2F07">
              <w:rPr>
                <w:w w:val="100"/>
                <w:lang w:val="en-US"/>
              </w:rPr>
              <w:t>A</w:t>
            </w:r>
          </w:p>
        </w:tc>
        <w:tc>
          <w:tcPr>
            <w:tcW w:w="1984" w:type="dxa"/>
            <w:vAlign w:val="center"/>
            <w:hideMark/>
          </w:tcPr>
          <w:p w14:paraId="7613109E" w14:textId="77777777" w:rsidR="002E2F07" w:rsidRPr="002E2F07" w:rsidRDefault="002E2F07" w:rsidP="002E2F07">
            <w:pPr>
              <w:pStyle w:val="Bodyjustified"/>
              <w:rPr>
                <w:w w:val="100"/>
                <w:lang w:val="en-US"/>
              </w:rPr>
            </w:pPr>
            <w:r w:rsidRPr="002E2F07">
              <w:rPr>
                <w:w w:val="100"/>
                <w:lang w:val="en-US"/>
              </w:rPr>
              <w:t>1.4</w:t>
            </w:r>
          </w:p>
        </w:tc>
        <w:tc>
          <w:tcPr>
            <w:tcW w:w="1985" w:type="dxa"/>
            <w:vAlign w:val="center"/>
            <w:hideMark/>
          </w:tcPr>
          <w:p w14:paraId="547171EA" w14:textId="77777777" w:rsidR="002E2F07" w:rsidRPr="002E2F07" w:rsidRDefault="002E2F07" w:rsidP="002E2F07">
            <w:pPr>
              <w:pStyle w:val="Bodyjustified"/>
              <w:rPr>
                <w:w w:val="100"/>
                <w:lang w:val="en-US"/>
              </w:rPr>
            </w:pPr>
            <w:r w:rsidRPr="002E2F07">
              <w:rPr>
                <w:w w:val="100"/>
                <w:lang w:val="en-US"/>
              </w:rPr>
              <w:t>1.95</w:t>
            </w:r>
          </w:p>
        </w:tc>
        <w:tc>
          <w:tcPr>
            <w:tcW w:w="1247" w:type="dxa"/>
            <w:vAlign w:val="center"/>
          </w:tcPr>
          <w:p w14:paraId="1F2BF9CC" w14:textId="77777777" w:rsidR="002E2F07" w:rsidRPr="002E2F07" w:rsidRDefault="002E2F07" w:rsidP="002E2F07">
            <w:pPr>
              <w:pStyle w:val="Bodyjustified"/>
              <w:rPr>
                <w:w w:val="100"/>
                <w:lang w:val="en-US"/>
              </w:rPr>
            </w:pPr>
          </w:p>
        </w:tc>
      </w:tr>
      <w:tr w:rsidR="002E2F07" w:rsidRPr="002E2F07" w14:paraId="23A360A8" w14:textId="77777777" w:rsidTr="002E2F07">
        <w:trPr>
          <w:trHeight w:val="340"/>
        </w:trPr>
        <w:tc>
          <w:tcPr>
            <w:tcW w:w="1814" w:type="dxa"/>
            <w:vAlign w:val="center"/>
            <w:hideMark/>
          </w:tcPr>
          <w:p w14:paraId="20631C6A" w14:textId="77777777" w:rsidR="002E2F07" w:rsidRPr="002E2F07" w:rsidRDefault="002E2F07" w:rsidP="002E2F07">
            <w:pPr>
              <w:pStyle w:val="Bodyjustified"/>
              <w:rPr>
                <w:w w:val="100"/>
                <w:lang w:val="en-US"/>
              </w:rPr>
            </w:pPr>
            <w:r w:rsidRPr="002E2F07">
              <w:rPr>
                <w:w w:val="100"/>
                <w:lang w:val="en-US"/>
              </w:rPr>
              <w:t>A1</w:t>
            </w:r>
          </w:p>
        </w:tc>
        <w:tc>
          <w:tcPr>
            <w:tcW w:w="1984" w:type="dxa"/>
            <w:vAlign w:val="center"/>
            <w:hideMark/>
          </w:tcPr>
          <w:p w14:paraId="1545C030" w14:textId="77777777" w:rsidR="002E2F07" w:rsidRPr="002E2F07" w:rsidRDefault="002E2F07" w:rsidP="002E2F07">
            <w:pPr>
              <w:pStyle w:val="Bodyjustified"/>
              <w:rPr>
                <w:w w:val="100"/>
                <w:lang w:val="en-US"/>
              </w:rPr>
            </w:pPr>
            <w:r w:rsidRPr="002E2F07">
              <w:rPr>
                <w:w w:val="100"/>
                <w:lang w:val="en-US"/>
              </w:rPr>
              <w:t>1.05</w:t>
            </w:r>
          </w:p>
        </w:tc>
        <w:tc>
          <w:tcPr>
            <w:tcW w:w="1985" w:type="dxa"/>
            <w:vAlign w:val="center"/>
            <w:hideMark/>
          </w:tcPr>
          <w:p w14:paraId="2FEAB553" w14:textId="77777777" w:rsidR="002E2F07" w:rsidRPr="002E2F07" w:rsidRDefault="002E2F07" w:rsidP="002E2F07">
            <w:pPr>
              <w:pStyle w:val="Bodyjustified"/>
              <w:rPr>
                <w:w w:val="100"/>
                <w:lang w:val="en-US"/>
              </w:rPr>
            </w:pPr>
            <w:r w:rsidRPr="002E2F07">
              <w:rPr>
                <w:w w:val="100"/>
                <w:lang w:val="en-US"/>
              </w:rPr>
              <w:t>1.25</w:t>
            </w:r>
          </w:p>
        </w:tc>
        <w:tc>
          <w:tcPr>
            <w:tcW w:w="1247" w:type="dxa"/>
            <w:vAlign w:val="center"/>
          </w:tcPr>
          <w:p w14:paraId="5A3AFA5B" w14:textId="77777777" w:rsidR="002E2F07" w:rsidRPr="002E2F07" w:rsidRDefault="002E2F07" w:rsidP="002E2F07">
            <w:pPr>
              <w:pStyle w:val="Bodyjustified"/>
              <w:rPr>
                <w:w w:val="100"/>
                <w:lang w:val="en-US"/>
              </w:rPr>
            </w:pPr>
          </w:p>
        </w:tc>
      </w:tr>
      <w:tr w:rsidR="002E2F07" w:rsidRPr="002E2F07" w14:paraId="567CD8C2" w14:textId="77777777" w:rsidTr="002E2F07">
        <w:trPr>
          <w:trHeight w:val="340"/>
        </w:trPr>
        <w:tc>
          <w:tcPr>
            <w:tcW w:w="1814" w:type="dxa"/>
            <w:vAlign w:val="center"/>
            <w:hideMark/>
          </w:tcPr>
          <w:p w14:paraId="4DBFE093" w14:textId="77777777" w:rsidR="002E2F07" w:rsidRPr="002E2F07" w:rsidRDefault="002E2F07" w:rsidP="002E2F07">
            <w:pPr>
              <w:pStyle w:val="Bodyjustified"/>
              <w:rPr>
                <w:w w:val="100"/>
                <w:lang w:val="en-US"/>
              </w:rPr>
            </w:pPr>
            <w:r w:rsidRPr="002E2F07">
              <w:rPr>
                <w:w w:val="100"/>
                <w:lang w:val="en-US"/>
              </w:rPr>
              <w:t>B</w:t>
            </w:r>
          </w:p>
        </w:tc>
        <w:tc>
          <w:tcPr>
            <w:tcW w:w="1984" w:type="dxa"/>
            <w:vAlign w:val="center"/>
            <w:hideMark/>
          </w:tcPr>
          <w:p w14:paraId="5517558C" w14:textId="77777777" w:rsidR="002E2F07" w:rsidRPr="002E2F07" w:rsidRDefault="002E2F07" w:rsidP="002E2F07">
            <w:pPr>
              <w:pStyle w:val="Bodyjustified"/>
              <w:rPr>
                <w:w w:val="100"/>
                <w:lang w:val="en-US"/>
              </w:rPr>
            </w:pPr>
            <w:r w:rsidRPr="002E2F07">
              <w:rPr>
                <w:w w:val="100"/>
                <w:lang w:val="en-US"/>
              </w:rPr>
              <w:t>1.15</w:t>
            </w:r>
          </w:p>
        </w:tc>
        <w:tc>
          <w:tcPr>
            <w:tcW w:w="1985" w:type="dxa"/>
            <w:vAlign w:val="center"/>
            <w:hideMark/>
          </w:tcPr>
          <w:p w14:paraId="7B39B625" w14:textId="77777777" w:rsidR="002E2F07" w:rsidRPr="002E2F07" w:rsidRDefault="002E2F07" w:rsidP="002E2F07">
            <w:pPr>
              <w:pStyle w:val="Bodyjustified"/>
              <w:rPr>
                <w:w w:val="100"/>
                <w:lang w:val="en-US"/>
              </w:rPr>
            </w:pPr>
            <w:r w:rsidRPr="002E2F07">
              <w:rPr>
                <w:w w:val="100"/>
                <w:lang w:val="en-US"/>
              </w:rPr>
              <w:t>1.35</w:t>
            </w:r>
          </w:p>
        </w:tc>
        <w:tc>
          <w:tcPr>
            <w:tcW w:w="1247" w:type="dxa"/>
            <w:vAlign w:val="center"/>
          </w:tcPr>
          <w:p w14:paraId="700DA4EC" w14:textId="77777777" w:rsidR="002E2F07" w:rsidRPr="002E2F07" w:rsidRDefault="002E2F07" w:rsidP="002E2F07">
            <w:pPr>
              <w:pStyle w:val="Bodyjustified"/>
              <w:rPr>
                <w:w w:val="100"/>
                <w:lang w:val="en-US"/>
              </w:rPr>
            </w:pPr>
          </w:p>
        </w:tc>
      </w:tr>
      <w:tr w:rsidR="002E2F07" w:rsidRPr="002E2F07" w14:paraId="124016DF" w14:textId="77777777" w:rsidTr="002E2F07">
        <w:trPr>
          <w:trHeight w:val="340"/>
        </w:trPr>
        <w:tc>
          <w:tcPr>
            <w:tcW w:w="1814" w:type="dxa"/>
            <w:vAlign w:val="center"/>
            <w:hideMark/>
          </w:tcPr>
          <w:p w14:paraId="0E948164" w14:textId="77777777" w:rsidR="002E2F07" w:rsidRPr="002E2F07" w:rsidRDefault="002E2F07" w:rsidP="002E2F07">
            <w:pPr>
              <w:pStyle w:val="Bodyjustified"/>
              <w:rPr>
                <w:w w:val="100"/>
                <w:lang w:val="en-US"/>
              </w:rPr>
            </w:pPr>
            <w:r w:rsidRPr="002E2F07">
              <w:rPr>
                <w:w w:val="100"/>
                <w:lang w:val="en-US"/>
              </w:rPr>
              <w:t>B1</w:t>
            </w:r>
          </w:p>
        </w:tc>
        <w:tc>
          <w:tcPr>
            <w:tcW w:w="1984" w:type="dxa"/>
            <w:vAlign w:val="center"/>
            <w:hideMark/>
          </w:tcPr>
          <w:p w14:paraId="723496EB" w14:textId="77777777" w:rsidR="002E2F07" w:rsidRPr="002E2F07" w:rsidRDefault="002E2F07" w:rsidP="002E2F07">
            <w:pPr>
              <w:pStyle w:val="Bodyjustified"/>
              <w:rPr>
                <w:w w:val="100"/>
                <w:lang w:val="en-US"/>
              </w:rPr>
            </w:pPr>
            <w:r w:rsidRPr="002E2F07">
              <w:rPr>
                <w:w w:val="100"/>
                <w:lang w:val="en-US"/>
              </w:rPr>
              <w:t>-</w:t>
            </w:r>
          </w:p>
        </w:tc>
        <w:tc>
          <w:tcPr>
            <w:tcW w:w="1985" w:type="dxa"/>
            <w:vAlign w:val="center"/>
            <w:hideMark/>
          </w:tcPr>
          <w:p w14:paraId="668E9B0C" w14:textId="77777777" w:rsidR="002E2F07" w:rsidRPr="002E2F07" w:rsidRDefault="002E2F07" w:rsidP="002E2F07">
            <w:pPr>
              <w:pStyle w:val="Bodyjustified"/>
              <w:rPr>
                <w:w w:val="100"/>
                <w:lang w:val="en-US"/>
              </w:rPr>
            </w:pPr>
            <w:r w:rsidRPr="002E2F07">
              <w:rPr>
                <w:w w:val="100"/>
                <w:lang w:val="en-US"/>
              </w:rPr>
              <w:t>0.4</w:t>
            </w:r>
          </w:p>
        </w:tc>
        <w:tc>
          <w:tcPr>
            <w:tcW w:w="1247" w:type="dxa"/>
            <w:vAlign w:val="center"/>
            <w:hideMark/>
          </w:tcPr>
          <w:p w14:paraId="07DF07EF" w14:textId="77777777" w:rsidR="002E2F07" w:rsidRPr="002E2F07" w:rsidRDefault="002E2F07" w:rsidP="002E2F07">
            <w:pPr>
              <w:pStyle w:val="Bodyjustified"/>
              <w:rPr>
                <w:w w:val="100"/>
                <w:lang w:val="en-US"/>
              </w:rPr>
            </w:pPr>
            <w:r w:rsidRPr="002E2F07">
              <w:rPr>
                <w:w w:val="100"/>
                <w:lang w:val="en-US"/>
              </w:rPr>
              <w:t>1</w:t>
            </w:r>
          </w:p>
        </w:tc>
      </w:tr>
      <w:tr w:rsidR="002E2F07" w:rsidRPr="002E2F07" w14:paraId="519510D7" w14:textId="77777777" w:rsidTr="002E2F07">
        <w:trPr>
          <w:trHeight w:val="340"/>
        </w:trPr>
        <w:tc>
          <w:tcPr>
            <w:tcW w:w="1814" w:type="dxa"/>
            <w:vAlign w:val="center"/>
            <w:hideMark/>
          </w:tcPr>
          <w:p w14:paraId="3FBA2195" w14:textId="77777777" w:rsidR="002E2F07" w:rsidRPr="002E2F07" w:rsidRDefault="002E2F07" w:rsidP="002E2F07">
            <w:pPr>
              <w:pStyle w:val="Bodyjustified"/>
              <w:rPr>
                <w:w w:val="100"/>
                <w:lang w:val="en-US"/>
              </w:rPr>
            </w:pPr>
            <w:r w:rsidRPr="002E2F07">
              <w:rPr>
                <w:w w:val="100"/>
                <w:lang w:val="en-US"/>
              </w:rPr>
              <w:t>d</w:t>
            </w:r>
          </w:p>
        </w:tc>
        <w:tc>
          <w:tcPr>
            <w:tcW w:w="1984" w:type="dxa"/>
            <w:vAlign w:val="center"/>
            <w:hideMark/>
          </w:tcPr>
          <w:p w14:paraId="62A73049" w14:textId="77777777" w:rsidR="002E2F07" w:rsidRPr="002E2F07" w:rsidRDefault="002E2F07" w:rsidP="002E2F07">
            <w:pPr>
              <w:pStyle w:val="Bodyjustified"/>
              <w:rPr>
                <w:w w:val="100"/>
                <w:lang w:val="en-US"/>
              </w:rPr>
            </w:pPr>
            <w:r w:rsidRPr="002E2F07">
              <w:rPr>
                <w:w w:val="100"/>
                <w:lang w:val="en-US"/>
              </w:rPr>
              <w:t>0.06</w:t>
            </w:r>
          </w:p>
        </w:tc>
        <w:tc>
          <w:tcPr>
            <w:tcW w:w="1985" w:type="dxa"/>
            <w:vAlign w:val="center"/>
            <w:hideMark/>
          </w:tcPr>
          <w:p w14:paraId="42F45495" w14:textId="77777777" w:rsidR="002E2F07" w:rsidRPr="002E2F07" w:rsidRDefault="002E2F07" w:rsidP="002E2F07">
            <w:pPr>
              <w:pStyle w:val="Bodyjustified"/>
              <w:rPr>
                <w:w w:val="100"/>
                <w:lang w:val="en-US"/>
              </w:rPr>
            </w:pPr>
            <w:r w:rsidRPr="002E2F07">
              <w:rPr>
                <w:w w:val="100"/>
                <w:lang w:val="en-US"/>
              </w:rPr>
              <w:t>0.1</w:t>
            </w:r>
          </w:p>
        </w:tc>
        <w:tc>
          <w:tcPr>
            <w:tcW w:w="1247" w:type="dxa"/>
            <w:vAlign w:val="center"/>
          </w:tcPr>
          <w:p w14:paraId="325DBFD5" w14:textId="77777777" w:rsidR="002E2F07" w:rsidRPr="002E2F07" w:rsidRDefault="002E2F07" w:rsidP="002E2F07">
            <w:pPr>
              <w:pStyle w:val="Bodyjustified"/>
              <w:rPr>
                <w:w w:val="100"/>
                <w:lang w:val="en-US"/>
              </w:rPr>
            </w:pPr>
          </w:p>
        </w:tc>
      </w:tr>
      <w:tr w:rsidR="002E2F07" w:rsidRPr="002E2F07" w14:paraId="3F69C60A" w14:textId="77777777" w:rsidTr="002E2F07">
        <w:trPr>
          <w:trHeight w:val="340"/>
        </w:trPr>
        <w:tc>
          <w:tcPr>
            <w:tcW w:w="1814" w:type="dxa"/>
            <w:vAlign w:val="center"/>
            <w:hideMark/>
          </w:tcPr>
          <w:p w14:paraId="5EB3E65D" w14:textId="77777777" w:rsidR="002E2F07" w:rsidRPr="002E2F07" w:rsidRDefault="002E2F07" w:rsidP="002E2F07">
            <w:pPr>
              <w:pStyle w:val="Bodyjustified"/>
              <w:rPr>
                <w:w w:val="100"/>
                <w:lang w:val="en-US"/>
              </w:rPr>
            </w:pPr>
            <w:r w:rsidRPr="002E2F07">
              <w:rPr>
                <w:w w:val="100"/>
                <w:lang w:val="en-US"/>
              </w:rPr>
              <w:t>d1</w:t>
            </w:r>
          </w:p>
        </w:tc>
        <w:tc>
          <w:tcPr>
            <w:tcW w:w="1984" w:type="dxa"/>
            <w:vAlign w:val="center"/>
            <w:hideMark/>
          </w:tcPr>
          <w:p w14:paraId="36996AF5" w14:textId="77777777" w:rsidR="002E2F07" w:rsidRPr="002E2F07" w:rsidRDefault="002E2F07" w:rsidP="002E2F07">
            <w:pPr>
              <w:pStyle w:val="Bodyjustified"/>
              <w:rPr>
                <w:w w:val="100"/>
                <w:lang w:val="en-US"/>
              </w:rPr>
            </w:pPr>
            <w:r w:rsidRPr="002E2F07">
              <w:rPr>
                <w:w w:val="100"/>
                <w:lang w:val="en-US"/>
              </w:rPr>
              <w:t>0.4</w:t>
            </w:r>
          </w:p>
        </w:tc>
        <w:tc>
          <w:tcPr>
            <w:tcW w:w="1985" w:type="dxa"/>
            <w:vAlign w:val="center"/>
            <w:hideMark/>
          </w:tcPr>
          <w:p w14:paraId="36A9056F" w14:textId="77777777" w:rsidR="002E2F07" w:rsidRPr="002E2F07" w:rsidRDefault="002E2F07" w:rsidP="002E2F07">
            <w:pPr>
              <w:pStyle w:val="Bodyjustified"/>
              <w:rPr>
                <w:w w:val="100"/>
                <w:lang w:val="en-US"/>
              </w:rPr>
            </w:pPr>
            <w:r w:rsidRPr="002E2F07">
              <w:rPr>
                <w:w w:val="100"/>
                <w:lang w:val="en-US"/>
              </w:rPr>
              <w:t>0.6</w:t>
            </w:r>
          </w:p>
        </w:tc>
        <w:tc>
          <w:tcPr>
            <w:tcW w:w="1247" w:type="dxa"/>
            <w:vAlign w:val="center"/>
          </w:tcPr>
          <w:p w14:paraId="0D42314B" w14:textId="77777777" w:rsidR="002E2F07" w:rsidRPr="002E2F07" w:rsidRDefault="002E2F07" w:rsidP="002E2F07">
            <w:pPr>
              <w:pStyle w:val="Bodyjustified"/>
              <w:rPr>
                <w:w w:val="100"/>
                <w:lang w:val="en-US"/>
              </w:rPr>
            </w:pPr>
          </w:p>
        </w:tc>
      </w:tr>
      <w:tr w:rsidR="002E2F07" w:rsidRPr="002E2F07" w14:paraId="0AA977E5" w14:textId="77777777" w:rsidTr="002E2F07">
        <w:trPr>
          <w:trHeight w:val="340"/>
        </w:trPr>
        <w:tc>
          <w:tcPr>
            <w:tcW w:w="1814" w:type="dxa"/>
            <w:vAlign w:val="center"/>
            <w:hideMark/>
          </w:tcPr>
          <w:p w14:paraId="57DF4586" w14:textId="77777777" w:rsidR="002E2F07" w:rsidRPr="002E2F07" w:rsidRDefault="002E2F07" w:rsidP="002E2F07">
            <w:pPr>
              <w:pStyle w:val="Bodyjustified"/>
              <w:rPr>
                <w:w w:val="100"/>
                <w:lang w:val="en-US"/>
              </w:rPr>
            </w:pPr>
            <w:r w:rsidRPr="002E2F07">
              <w:rPr>
                <w:rFonts w:cs="Arial"/>
                <w:w w:val="100"/>
                <w:lang w:val="en-US"/>
              </w:rPr>
              <w:t>Ø</w:t>
            </w:r>
            <w:r w:rsidRPr="002E2F07">
              <w:rPr>
                <w:w w:val="100"/>
                <w:lang w:val="en-US"/>
              </w:rPr>
              <w:t>D</w:t>
            </w:r>
          </w:p>
        </w:tc>
        <w:tc>
          <w:tcPr>
            <w:tcW w:w="1984" w:type="dxa"/>
            <w:vAlign w:val="center"/>
            <w:hideMark/>
          </w:tcPr>
          <w:p w14:paraId="2B7B01FE" w14:textId="77777777" w:rsidR="002E2F07" w:rsidRPr="002E2F07" w:rsidRDefault="002E2F07" w:rsidP="002E2F07">
            <w:pPr>
              <w:pStyle w:val="Bodyjustified"/>
              <w:rPr>
                <w:w w:val="100"/>
                <w:lang w:val="en-US"/>
              </w:rPr>
            </w:pPr>
            <w:r w:rsidRPr="002E2F07">
              <w:rPr>
                <w:w w:val="100"/>
                <w:lang w:val="en-US"/>
              </w:rPr>
              <w:t>1.3</w:t>
            </w:r>
          </w:p>
        </w:tc>
        <w:tc>
          <w:tcPr>
            <w:tcW w:w="1985" w:type="dxa"/>
            <w:vAlign w:val="center"/>
            <w:hideMark/>
          </w:tcPr>
          <w:p w14:paraId="29083EB9" w14:textId="77777777" w:rsidR="002E2F07" w:rsidRPr="002E2F07" w:rsidRDefault="002E2F07" w:rsidP="002E2F07">
            <w:pPr>
              <w:pStyle w:val="Bodyjustified"/>
              <w:rPr>
                <w:w w:val="100"/>
                <w:lang w:val="en-US"/>
              </w:rPr>
            </w:pPr>
            <w:r w:rsidRPr="002E2F07">
              <w:rPr>
                <w:w w:val="100"/>
                <w:lang w:val="en-US"/>
              </w:rPr>
              <w:t>1.45</w:t>
            </w:r>
          </w:p>
        </w:tc>
        <w:tc>
          <w:tcPr>
            <w:tcW w:w="1247" w:type="dxa"/>
            <w:vAlign w:val="center"/>
          </w:tcPr>
          <w:p w14:paraId="3C5B03B1" w14:textId="77777777" w:rsidR="002E2F07" w:rsidRPr="002E2F07" w:rsidRDefault="002E2F07" w:rsidP="002E2F07">
            <w:pPr>
              <w:pStyle w:val="Bodyjustified"/>
              <w:rPr>
                <w:w w:val="100"/>
                <w:lang w:val="en-US"/>
              </w:rPr>
            </w:pPr>
          </w:p>
        </w:tc>
      </w:tr>
      <w:tr w:rsidR="002E2F07" w:rsidRPr="002E2F07" w14:paraId="22344E79" w14:textId="77777777" w:rsidTr="002E2F07">
        <w:trPr>
          <w:trHeight w:val="340"/>
        </w:trPr>
        <w:tc>
          <w:tcPr>
            <w:tcW w:w="1814" w:type="dxa"/>
            <w:vAlign w:val="center"/>
            <w:hideMark/>
          </w:tcPr>
          <w:p w14:paraId="22693075" w14:textId="77777777" w:rsidR="002E2F07" w:rsidRPr="002E2F07" w:rsidRDefault="002E2F07" w:rsidP="002E2F07">
            <w:pPr>
              <w:pStyle w:val="Bodyjustified"/>
              <w:rPr>
                <w:w w:val="100"/>
                <w:lang w:val="en-US"/>
              </w:rPr>
            </w:pPr>
            <w:r w:rsidRPr="002E2F07">
              <w:rPr>
                <w:w w:val="100"/>
                <w:lang w:val="en-US"/>
              </w:rPr>
              <w:t>G</w:t>
            </w:r>
          </w:p>
        </w:tc>
        <w:tc>
          <w:tcPr>
            <w:tcW w:w="1984" w:type="dxa"/>
            <w:vAlign w:val="center"/>
            <w:hideMark/>
          </w:tcPr>
          <w:p w14:paraId="3874CF0C" w14:textId="77777777" w:rsidR="002E2F07" w:rsidRPr="002E2F07" w:rsidRDefault="002E2F07" w:rsidP="002E2F07">
            <w:pPr>
              <w:pStyle w:val="Bodyjustified"/>
              <w:rPr>
                <w:w w:val="100"/>
                <w:lang w:val="en-US"/>
              </w:rPr>
            </w:pPr>
            <w:r w:rsidRPr="002E2F07">
              <w:rPr>
                <w:w w:val="100"/>
                <w:lang w:val="en-US"/>
              </w:rPr>
              <w:t>0.1</w:t>
            </w:r>
          </w:p>
        </w:tc>
        <w:tc>
          <w:tcPr>
            <w:tcW w:w="1985" w:type="dxa"/>
            <w:vAlign w:val="center"/>
            <w:hideMark/>
          </w:tcPr>
          <w:p w14:paraId="7437D154" w14:textId="77777777" w:rsidR="002E2F07" w:rsidRPr="002E2F07" w:rsidRDefault="002E2F07" w:rsidP="002E2F07">
            <w:pPr>
              <w:pStyle w:val="Bodyjustified"/>
              <w:rPr>
                <w:w w:val="100"/>
                <w:lang w:val="en-US"/>
              </w:rPr>
            </w:pPr>
            <w:r w:rsidRPr="002E2F07">
              <w:rPr>
                <w:w w:val="100"/>
                <w:lang w:val="en-US"/>
              </w:rPr>
              <w:t>0.5</w:t>
            </w:r>
          </w:p>
        </w:tc>
        <w:tc>
          <w:tcPr>
            <w:tcW w:w="1247" w:type="dxa"/>
            <w:vAlign w:val="center"/>
          </w:tcPr>
          <w:p w14:paraId="1C6678C8" w14:textId="77777777" w:rsidR="002E2F07" w:rsidRPr="002E2F07" w:rsidRDefault="002E2F07" w:rsidP="002E2F07">
            <w:pPr>
              <w:pStyle w:val="Bodyjustified"/>
              <w:rPr>
                <w:w w:val="100"/>
                <w:lang w:val="en-US"/>
              </w:rPr>
            </w:pPr>
          </w:p>
        </w:tc>
      </w:tr>
      <w:tr w:rsidR="002E2F07" w:rsidRPr="002E2F07" w14:paraId="62041191" w14:textId="77777777" w:rsidTr="002E2F07">
        <w:trPr>
          <w:trHeight w:val="340"/>
        </w:trPr>
        <w:tc>
          <w:tcPr>
            <w:tcW w:w="1814" w:type="dxa"/>
            <w:vAlign w:val="center"/>
            <w:hideMark/>
          </w:tcPr>
          <w:p w14:paraId="4BB34C2D" w14:textId="77777777" w:rsidR="002E2F07" w:rsidRPr="002E2F07" w:rsidRDefault="002E2F07" w:rsidP="002E2F07">
            <w:pPr>
              <w:pStyle w:val="Bodyjustified"/>
              <w:rPr>
                <w:w w:val="100"/>
                <w:lang w:val="en-US"/>
              </w:rPr>
            </w:pPr>
            <w:r w:rsidRPr="002E2F07">
              <w:rPr>
                <w:rFonts w:cs="Arial"/>
                <w:w w:val="100"/>
                <w:lang w:val="en-US"/>
              </w:rPr>
              <w:t>Ø</w:t>
            </w:r>
            <w:r w:rsidRPr="002E2F07">
              <w:rPr>
                <w:w w:val="100"/>
                <w:lang w:val="en-US"/>
              </w:rPr>
              <w:t>H</w:t>
            </w:r>
          </w:p>
        </w:tc>
        <w:tc>
          <w:tcPr>
            <w:tcW w:w="1984" w:type="dxa"/>
            <w:vAlign w:val="center"/>
            <w:hideMark/>
          </w:tcPr>
          <w:p w14:paraId="387E3A7B" w14:textId="77777777" w:rsidR="002E2F07" w:rsidRPr="002E2F07" w:rsidRDefault="002E2F07" w:rsidP="002E2F07">
            <w:pPr>
              <w:pStyle w:val="Bodyjustified"/>
              <w:rPr>
                <w:w w:val="100"/>
                <w:lang w:val="en-US"/>
              </w:rPr>
            </w:pPr>
            <w:r w:rsidRPr="002E2F07">
              <w:rPr>
                <w:w w:val="100"/>
                <w:lang w:val="en-US"/>
              </w:rPr>
              <w:t>-</w:t>
            </w:r>
          </w:p>
        </w:tc>
        <w:tc>
          <w:tcPr>
            <w:tcW w:w="1985" w:type="dxa"/>
            <w:vAlign w:val="center"/>
            <w:hideMark/>
          </w:tcPr>
          <w:p w14:paraId="5D965C3F" w14:textId="77777777" w:rsidR="002E2F07" w:rsidRPr="002E2F07" w:rsidRDefault="002E2F07" w:rsidP="002E2F07">
            <w:pPr>
              <w:pStyle w:val="Bodyjustified"/>
              <w:rPr>
                <w:w w:val="100"/>
                <w:lang w:val="en-US"/>
              </w:rPr>
            </w:pPr>
            <w:r w:rsidRPr="002E2F07">
              <w:rPr>
                <w:w w:val="100"/>
                <w:lang w:val="en-US"/>
              </w:rPr>
              <w:t>0.3</w:t>
            </w:r>
          </w:p>
        </w:tc>
        <w:tc>
          <w:tcPr>
            <w:tcW w:w="1247" w:type="dxa"/>
            <w:vAlign w:val="center"/>
          </w:tcPr>
          <w:p w14:paraId="6C5DB560" w14:textId="77777777" w:rsidR="002E2F07" w:rsidRPr="002E2F07" w:rsidRDefault="002E2F07" w:rsidP="002E2F07">
            <w:pPr>
              <w:pStyle w:val="Bodyjustified"/>
              <w:rPr>
                <w:w w:val="100"/>
                <w:lang w:val="en-US"/>
              </w:rPr>
            </w:pPr>
          </w:p>
        </w:tc>
      </w:tr>
      <w:tr w:rsidR="002E2F07" w:rsidRPr="002E2F07" w14:paraId="649D7DA1" w14:textId="77777777" w:rsidTr="002E2F07">
        <w:trPr>
          <w:trHeight w:val="340"/>
        </w:trPr>
        <w:tc>
          <w:tcPr>
            <w:tcW w:w="1814" w:type="dxa"/>
            <w:vAlign w:val="center"/>
            <w:hideMark/>
          </w:tcPr>
          <w:p w14:paraId="5122E4E1" w14:textId="77777777" w:rsidR="002E2F07" w:rsidRPr="002E2F07" w:rsidRDefault="002E2F07" w:rsidP="002E2F07">
            <w:pPr>
              <w:pStyle w:val="Bodyjustified"/>
              <w:rPr>
                <w:rFonts w:cs="Arial"/>
                <w:w w:val="100"/>
                <w:lang w:val="en-US"/>
              </w:rPr>
            </w:pPr>
            <w:r w:rsidRPr="002E2F07">
              <w:rPr>
                <w:rFonts w:cs="Arial"/>
                <w:w w:val="100"/>
                <w:lang w:val="en-US"/>
              </w:rPr>
              <w:t>L</w:t>
            </w:r>
          </w:p>
        </w:tc>
        <w:tc>
          <w:tcPr>
            <w:tcW w:w="1984" w:type="dxa"/>
            <w:vAlign w:val="center"/>
            <w:hideMark/>
          </w:tcPr>
          <w:p w14:paraId="42B37995" w14:textId="77777777" w:rsidR="002E2F07" w:rsidRPr="002E2F07" w:rsidRDefault="002E2F07" w:rsidP="002E2F07">
            <w:pPr>
              <w:pStyle w:val="Bodyjustified"/>
              <w:rPr>
                <w:w w:val="100"/>
                <w:lang w:val="en-US"/>
              </w:rPr>
            </w:pPr>
            <w:r w:rsidRPr="002E2F07">
              <w:rPr>
                <w:w w:val="100"/>
                <w:lang w:val="en-US"/>
              </w:rPr>
              <w:t>5.5</w:t>
            </w:r>
          </w:p>
        </w:tc>
        <w:tc>
          <w:tcPr>
            <w:tcW w:w="1985" w:type="dxa"/>
            <w:vAlign w:val="center"/>
            <w:hideMark/>
          </w:tcPr>
          <w:p w14:paraId="7A4C2DE7" w14:textId="77777777" w:rsidR="002E2F07" w:rsidRPr="002E2F07" w:rsidRDefault="002E2F07" w:rsidP="002E2F07">
            <w:pPr>
              <w:pStyle w:val="Bodyjustified"/>
              <w:rPr>
                <w:w w:val="100"/>
                <w:lang w:val="en-US"/>
              </w:rPr>
            </w:pPr>
            <w:r w:rsidRPr="002E2F07">
              <w:rPr>
                <w:w w:val="100"/>
                <w:lang w:val="en-US"/>
              </w:rPr>
              <w:t>-</w:t>
            </w:r>
          </w:p>
        </w:tc>
        <w:tc>
          <w:tcPr>
            <w:tcW w:w="1247" w:type="dxa"/>
            <w:vAlign w:val="center"/>
          </w:tcPr>
          <w:p w14:paraId="578A02E2" w14:textId="77777777" w:rsidR="002E2F07" w:rsidRPr="002E2F07" w:rsidRDefault="002E2F07" w:rsidP="002E2F07">
            <w:pPr>
              <w:pStyle w:val="Bodyjustified"/>
              <w:rPr>
                <w:w w:val="100"/>
                <w:lang w:val="en-US"/>
              </w:rPr>
            </w:pPr>
          </w:p>
        </w:tc>
      </w:tr>
    </w:tbl>
    <w:p w14:paraId="2215FAA3" w14:textId="77777777" w:rsidR="002E2F07" w:rsidRPr="002E2F07" w:rsidRDefault="002E2F07" w:rsidP="002E2F07">
      <w:pPr>
        <w:keepNext/>
        <w:spacing w:before="240" w:after="0" w:line="240" w:lineRule="auto"/>
        <w:ind w:left="0" w:right="0" w:firstLine="1440"/>
        <w:jc w:val="left"/>
        <w:rPr>
          <w:rFonts w:eastAsia="Arial" w:cs="Helvetica"/>
          <w:b/>
          <w:caps/>
          <w:color w:val="000000"/>
          <w:u w:val="single"/>
        </w:rPr>
      </w:pPr>
      <w:r w:rsidRPr="002E2F07">
        <w:rPr>
          <w:rFonts w:eastAsia="Arial" w:cs="Helvetica"/>
          <w:b/>
          <w:caps/>
          <w:color w:val="000000"/>
          <w:u w:val="single"/>
        </w:rPr>
        <w:t>NOTES:</w:t>
      </w:r>
    </w:p>
    <w:p w14:paraId="403D0BB8" w14:textId="77777777" w:rsidR="002E2F07" w:rsidRPr="002E2F07" w:rsidRDefault="002E2F07" w:rsidP="002E2F07">
      <w:pPr>
        <w:pStyle w:val="numericallist"/>
      </w:pPr>
      <w:r w:rsidRPr="002E2F07">
        <w:t>The anode terminal is identified by the sealing ring and lid (dimension B1).</w:t>
      </w:r>
    </w:p>
    <w:p w14:paraId="7F07D29C" w14:textId="77777777" w:rsidR="00A04525" w:rsidRDefault="00A04525" w:rsidP="00DB0F8A">
      <w:pPr>
        <w:pStyle w:val="Heading2"/>
      </w:pPr>
      <w:bookmarkStart w:id="11" w:name="_Toc459039814"/>
      <w:r>
        <w:t>FUNCTIONAL DIAGRAM</w:t>
      </w:r>
      <w:bookmarkEnd w:id="11"/>
    </w:p>
    <w:p w14:paraId="6A279A8A" w14:textId="5EFB1BF1" w:rsidR="00A04525" w:rsidRDefault="00513887" w:rsidP="00513887">
      <w:pPr>
        <w:pStyle w:val="Bodyjustified"/>
        <w:spacing w:before="120"/>
        <w:ind w:left="2552"/>
        <w:jc w:val="left"/>
      </w:pPr>
      <w:r>
        <w:rPr>
          <w:noProof/>
          <w:lang w:eastAsia="en-GB"/>
        </w:rPr>
        <w:drawing>
          <wp:inline distT="0" distB="0" distL="0" distR="0" wp14:anchorId="3E1DBAE1" wp14:editId="2A54ED85">
            <wp:extent cx="4118458" cy="534010"/>
            <wp:effectExtent l="0" t="0" r="0" b="0"/>
            <wp:docPr id="5" name="Picture 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118095" cy="533963"/>
                    </a:xfrm>
                    <a:prstGeom prst="rect">
                      <a:avLst/>
                    </a:prstGeom>
                  </pic:spPr>
                </pic:pic>
              </a:graphicData>
            </a:graphic>
          </wp:inline>
        </w:drawing>
      </w:r>
    </w:p>
    <w:p w14:paraId="6ACBD968" w14:textId="77777777" w:rsidR="00A04525" w:rsidRDefault="00A04525" w:rsidP="00CE6825">
      <w:pPr>
        <w:pStyle w:val="Heading2"/>
      </w:pPr>
      <w:bookmarkStart w:id="12" w:name="_Toc459039815"/>
      <w:r>
        <w:lastRenderedPageBreak/>
        <w:t>MATERIALS AND FINISHES</w:t>
      </w:r>
      <w:bookmarkEnd w:id="12"/>
    </w:p>
    <w:p w14:paraId="29606404" w14:textId="77777777" w:rsidR="00A04525" w:rsidRDefault="00A04525" w:rsidP="00CE6825">
      <w:pPr>
        <w:keepNext/>
      </w:pPr>
      <w:r>
        <w:t>Materials and finishes shall be as follows:</w:t>
      </w:r>
    </w:p>
    <w:p w14:paraId="71E9C33E" w14:textId="77777777" w:rsidR="00A04525" w:rsidRPr="00CE6825" w:rsidRDefault="00A04525" w:rsidP="00CE6825">
      <w:pPr>
        <w:pStyle w:val="alphabeticallist"/>
        <w:keepNext/>
      </w:pPr>
      <w:r w:rsidRPr="00CE6825">
        <w:t>Case</w:t>
      </w:r>
    </w:p>
    <w:p w14:paraId="439F0FAA" w14:textId="6BDDCC38" w:rsidR="00A04525" w:rsidRPr="00CE6825" w:rsidRDefault="00C109B1" w:rsidP="00CE6825">
      <w:pPr>
        <w:pStyle w:val="alphabeticallist"/>
        <w:numPr>
          <w:ilvl w:val="0"/>
          <w:numId w:val="0"/>
        </w:numPr>
        <w:spacing w:after="80"/>
        <w:ind w:left="1985"/>
      </w:pPr>
      <w:r w:rsidRPr="00CE6825">
        <w:t>T</w:t>
      </w:r>
      <w:r w:rsidR="00A04525" w:rsidRPr="00CE6825">
        <w:t>he case shall be hermetically sealed</w:t>
      </w:r>
      <w:r w:rsidR="00FD46C9" w:rsidRPr="00CE6825">
        <w:t>,</w:t>
      </w:r>
      <w:r w:rsidR="00A04525" w:rsidRPr="00CE6825">
        <w:t xml:space="preserve"> have a ceramic body</w:t>
      </w:r>
      <w:r w:rsidR="002C1B2E" w:rsidRPr="00CE6825">
        <w:t xml:space="preserve"> </w:t>
      </w:r>
      <w:r w:rsidR="00FD46C9" w:rsidRPr="00CE6825">
        <w:t>and</w:t>
      </w:r>
      <w:r w:rsidR="002C1B2E" w:rsidRPr="00CE6825">
        <w:t xml:space="preserve"> a metal </w:t>
      </w:r>
      <w:r w:rsidR="00FD46C9" w:rsidRPr="00CE6825">
        <w:t xml:space="preserve">sealing ring and </w:t>
      </w:r>
      <w:r w:rsidR="002C1B2E" w:rsidRPr="00CE6825">
        <w:t>lid</w:t>
      </w:r>
      <w:r w:rsidR="00A04525" w:rsidRPr="00CE6825">
        <w:t>.</w:t>
      </w:r>
    </w:p>
    <w:p w14:paraId="4828CD1E" w14:textId="6EA7F6A0" w:rsidR="00A04525" w:rsidRPr="00CE6825" w:rsidRDefault="00803B22" w:rsidP="00CE6825">
      <w:pPr>
        <w:pStyle w:val="alphabeticallist"/>
      </w:pPr>
      <w:r w:rsidRPr="00CE6825">
        <w:t>Terminal</w:t>
      </w:r>
      <w:r w:rsidR="00A04525" w:rsidRPr="00CE6825">
        <w:t>s</w:t>
      </w:r>
    </w:p>
    <w:p w14:paraId="6051C200" w14:textId="0448FBD5" w:rsidR="00A04525" w:rsidRDefault="00A04525" w:rsidP="00CE6825">
      <w:pPr>
        <w:pStyle w:val="alphabeticallist"/>
        <w:numPr>
          <w:ilvl w:val="0"/>
          <w:numId w:val="0"/>
        </w:numPr>
        <w:ind w:left="1985"/>
      </w:pPr>
      <w:r w:rsidRPr="00CE6825">
        <w:t>As</w:t>
      </w:r>
      <w:r>
        <w:t xml:space="preserve"> specified in Component Type Variants.</w:t>
      </w:r>
    </w:p>
    <w:p w14:paraId="3B8C6C7E" w14:textId="77777777" w:rsidR="00A04525" w:rsidRDefault="00A04525" w:rsidP="00DB0F8A">
      <w:pPr>
        <w:pStyle w:val="Heading1"/>
      </w:pPr>
      <w:bookmarkStart w:id="13" w:name="_Toc459039816"/>
      <w:r>
        <w:t>REQUIREMENTS</w:t>
      </w:r>
      <w:bookmarkEnd w:id="13"/>
    </w:p>
    <w:p w14:paraId="152AE63B" w14:textId="77777777" w:rsidR="00A04525" w:rsidRDefault="00A04525" w:rsidP="00DB0F8A">
      <w:pPr>
        <w:pStyle w:val="Heading2"/>
      </w:pPr>
      <w:bookmarkStart w:id="14" w:name="_Toc459039817"/>
      <w:r>
        <w:t>GENERAL</w:t>
      </w:r>
      <w:bookmarkEnd w:id="14"/>
    </w:p>
    <w:p w14:paraId="29CF31B6" w14:textId="77777777" w:rsidR="00A04525" w:rsidRDefault="00A04525" w:rsidP="00A04525">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0CB2E983" w14:textId="77777777" w:rsidR="00A04525" w:rsidRDefault="00A04525" w:rsidP="00A04525">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46B50AA0" w14:textId="77777777" w:rsidR="00A04525" w:rsidRDefault="00A04525" w:rsidP="00974BB1">
      <w:pPr>
        <w:pStyle w:val="Heading3"/>
      </w:pPr>
      <w:bookmarkStart w:id="15" w:name="_Toc459039818"/>
      <w:r>
        <w:t>Deviations from the Generic Specification</w:t>
      </w:r>
      <w:bookmarkEnd w:id="15"/>
    </w:p>
    <w:p w14:paraId="2A657345" w14:textId="762AEC20" w:rsidR="00A04525" w:rsidRPr="000C21FA" w:rsidRDefault="00CE205C" w:rsidP="00CE205C">
      <w:pPr>
        <w:pStyle w:val="Heading4"/>
      </w:pPr>
      <w:bookmarkStart w:id="16" w:name="_Toc459039819"/>
      <w:r w:rsidRPr="000C21FA">
        <w:t xml:space="preserve">Deviations from Screening Tests </w:t>
      </w:r>
      <w:r w:rsidR="006B73BB" w:rsidRPr="000C21FA">
        <w:t>(</w:t>
      </w:r>
      <w:r w:rsidRPr="000C21FA">
        <w:t>Chart F3</w:t>
      </w:r>
      <w:r w:rsidR="006B73BB" w:rsidRPr="000C21FA">
        <w:t>)</w:t>
      </w:r>
      <w:bookmarkEnd w:id="16"/>
    </w:p>
    <w:p w14:paraId="28C7729B" w14:textId="78806CF5" w:rsidR="00CE205C" w:rsidRPr="000C21FA" w:rsidRDefault="00CE205C" w:rsidP="0024750A">
      <w:pPr>
        <w:pStyle w:val="alphabeticallist"/>
      </w:pPr>
      <w:r w:rsidRPr="000C21FA">
        <w:t>Radiographic Inspection</w:t>
      </w:r>
      <w:r w:rsidR="00876B20" w:rsidRPr="000C21FA">
        <w:t>:</w:t>
      </w:r>
      <w:r w:rsidRPr="000C21FA">
        <w:t xml:space="preserve"> shall be performed in the X and Z axes only.</w:t>
      </w:r>
    </w:p>
    <w:p w14:paraId="4219A1A5" w14:textId="3682DC80" w:rsidR="00CE205C" w:rsidRDefault="00CE205C" w:rsidP="00CE205C">
      <w:pPr>
        <w:pStyle w:val="Heading4"/>
      </w:pPr>
      <w:bookmarkStart w:id="17" w:name="_Toc459039820"/>
      <w:r>
        <w:t>Deviations from Qualification and Periodic Tests for Packaged Components</w:t>
      </w:r>
      <w:r w:rsidR="006B73BB">
        <w:t xml:space="preserve"> (Chart F4A)</w:t>
      </w:r>
      <w:bookmarkEnd w:id="17"/>
    </w:p>
    <w:p w14:paraId="09A1811C" w14:textId="13E2B623" w:rsidR="000C21FA" w:rsidRDefault="000C21FA" w:rsidP="0024750A">
      <w:pPr>
        <w:pStyle w:val="alphabeticallist"/>
      </w:pPr>
      <w:r>
        <w:t>Mechanical Shock: Not applicable.</w:t>
      </w:r>
    </w:p>
    <w:p w14:paraId="30CF2EEA" w14:textId="5833E2CF" w:rsidR="00876B20" w:rsidRDefault="00CE205C" w:rsidP="0024750A">
      <w:pPr>
        <w:pStyle w:val="alphabeticallist"/>
      </w:pPr>
      <w:r>
        <w:t>Vibration</w:t>
      </w:r>
      <w:r w:rsidR="00876B20">
        <w:t>: Not applicable.</w:t>
      </w:r>
    </w:p>
    <w:p w14:paraId="66B4521A" w14:textId="5990FCC9" w:rsidR="00CE205C" w:rsidRDefault="00CE205C" w:rsidP="0024750A">
      <w:pPr>
        <w:pStyle w:val="alphabeticallist"/>
      </w:pPr>
      <w:r>
        <w:t>Constant Acceleration</w:t>
      </w:r>
      <w:r w:rsidR="00876B20">
        <w:t>: Not applicable.</w:t>
      </w:r>
    </w:p>
    <w:p w14:paraId="1103DB10" w14:textId="77777777" w:rsidR="00A04525" w:rsidRDefault="00A04525" w:rsidP="00D87CD8">
      <w:pPr>
        <w:pStyle w:val="Heading2"/>
      </w:pPr>
      <w:bookmarkStart w:id="18" w:name="_Toc459039821"/>
      <w:r>
        <w:t>MARKING</w:t>
      </w:r>
      <w:bookmarkEnd w:id="18"/>
    </w:p>
    <w:p w14:paraId="5BF7A2BE" w14:textId="52BE135F" w:rsidR="00A04525" w:rsidRDefault="00A04525" w:rsidP="00D87CD8">
      <w:pPr>
        <w:keepNext/>
      </w:pPr>
      <w:r>
        <w:t xml:space="preserve">The marking shall be in accordance with the requirements of ESCC Basic Specification No. </w:t>
      </w:r>
      <w:hyperlink r:id="rId21" w:history="1">
        <w:r w:rsidRPr="006948D6">
          <w:rPr>
            <w:rStyle w:val="Hyperlink"/>
          </w:rPr>
          <w:t>21700</w:t>
        </w:r>
      </w:hyperlink>
      <w:r w:rsidR="00D87CD8">
        <w:t>.</w:t>
      </w:r>
      <w:r>
        <w:t xml:space="preserve"> </w:t>
      </w:r>
      <w:r w:rsidR="00D87CD8" w:rsidRPr="00D87CD8">
        <w:t xml:space="preserve">The information to be marked </w:t>
      </w:r>
      <w:r>
        <w:t xml:space="preserve">and </w:t>
      </w:r>
      <w:r w:rsidR="00D87CD8" w:rsidRPr="00D87CD8">
        <w:t xml:space="preserve">the order of precedence shall be </w:t>
      </w:r>
      <w:r>
        <w:t>as follows</w:t>
      </w:r>
      <w:r w:rsidR="00D87CD8">
        <w:t>:</w:t>
      </w:r>
    </w:p>
    <w:p w14:paraId="566C260A" w14:textId="18503929" w:rsidR="00A04525" w:rsidRDefault="00A04525" w:rsidP="00D87CD8">
      <w:pPr>
        <w:pStyle w:val="alphabeticallist"/>
      </w:pPr>
      <w:r>
        <w:t>The ESCC qualified components symbol (for ESCC qualified components only).</w:t>
      </w:r>
    </w:p>
    <w:p w14:paraId="0DFC37CF" w14:textId="58AD9EC1" w:rsidR="00A04525" w:rsidRDefault="00A04525" w:rsidP="00D87CD8">
      <w:pPr>
        <w:pStyle w:val="alphabeticallist"/>
      </w:pPr>
      <w:r>
        <w:t>The ESCC Component Number.</w:t>
      </w:r>
    </w:p>
    <w:p w14:paraId="1FF5C270" w14:textId="7E89E31A" w:rsidR="00D87CD8" w:rsidRDefault="00A04525" w:rsidP="00D87CD8">
      <w:pPr>
        <w:pStyle w:val="alphabeticallist"/>
      </w:pPr>
      <w:r>
        <w:t>Traceability information.</w:t>
      </w:r>
    </w:p>
    <w:p w14:paraId="596470AF" w14:textId="7D43D6AB" w:rsidR="00EB0FB9" w:rsidRDefault="00EB0FB9" w:rsidP="00DB0F8A">
      <w:pPr>
        <w:pStyle w:val="Heading2"/>
      </w:pPr>
      <w:bookmarkStart w:id="19" w:name="_Toc459039822"/>
      <w:r>
        <w:t>Die Shear</w:t>
      </w:r>
      <w:bookmarkEnd w:id="19"/>
    </w:p>
    <w:p w14:paraId="4A148B13" w14:textId="20F091CD" w:rsidR="00EB0FB9" w:rsidRPr="00EB0FB9" w:rsidRDefault="00725321" w:rsidP="00EB0FB9">
      <w:r w:rsidRPr="00725321">
        <w:t>In those cases where package clearances are such that a die shear test is not practicable, the die shall be pushed away with a suitable tool. The force required to remove the die need not be recorded. The die attachment area shall be inspected and the component shall be considered acceptable if more than 50% of the semiconductor material remains.</w:t>
      </w:r>
    </w:p>
    <w:p w14:paraId="32310C0B" w14:textId="559ADEEF" w:rsidR="00A04525" w:rsidRDefault="00A04525" w:rsidP="00DB0F8A">
      <w:pPr>
        <w:pStyle w:val="Heading2"/>
      </w:pPr>
      <w:bookmarkStart w:id="20" w:name="_Toc459039823"/>
      <w:r>
        <w:t>TERMINAL STRENGTH</w:t>
      </w:r>
      <w:bookmarkEnd w:id="20"/>
    </w:p>
    <w:p w14:paraId="1EA7D52B" w14:textId="77777777" w:rsidR="00A04525" w:rsidRDefault="00A04525" w:rsidP="00A04525">
      <w:r>
        <w:t>The test conditions for terminal strength, tested as specified in the ESCC Generic Specification, shall be as follows:</w:t>
      </w:r>
    </w:p>
    <w:p w14:paraId="281210B0" w14:textId="3F54E216" w:rsidR="004320D8" w:rsidRDefault="00A04525" w:rsidP="004320D8">
      <w:pPr>
        <w:pStyle w:val="BulletList"/>
      </w:pPr>
      <w:r>
        <w:t xml:space="preserve">Test Condition </w:t>
      </w:r>
      <w:r w:rsidR="00D40586">
        <w:t>A</w:t>
      </w:r>
      <w:r>
        <w:t xml:space="preserve">, </w:t>
      </w:r>
      <w:r w:rsidR="00D40586">
        <w:t xml:space="preserve">tension, </w:t>
      </w:r>
      <w:r w:rsidR="004320D8">
        <w:t>with</w:t>
      </w:r>
      <w:r w:rsidR="00D40586">
        <w:t xml:space="preserve"> a force of </w:t>
      </w:r>
      <w:r w:rsidR="00B64B1E">
        <w:t>1.</w:t>
      </w:r>
      <w:r w:rsidR="00306CC7">
        <w:t>5</w:t>
      </w:r>
      <w:r w:rsidR="00D40586">
        <w:t xml:space="preserve">N </w:t>
      </w:r>
      <w:r w:rsidR="00B64B1E">
        <w:t>an</w:t>
      </w:r>
      <w:r w:rsidR="00D02488">
        <w:t>d</w:t>
      </w:r>
      <w:r w:rsidR="00D40586">
        <w:t xml:space="preserve"> </w:t>
      </w:r>
      <w:r w:rsidR="00DE5189">
        <w:t xml:space="preserve">a </w:t>
      </w:r>
      <w:r w:rsidR="00D40586">
        <w:t>duration</w:t>
      </w:r>
      <w:r w:rsidR="00DE5189">
        <w:t xml:space="preserve"> of</w:t>
      </w:r>
      <w:r w:rsidR="004320D8">
        <w:t xml:space="preserve"> 5</w:t>
      </w:r>
      <w:r w:rsidR="00D40586">
        <w:t>s</w:t>
      </w:r>
      <w:r w:rsidR="004320D8">
        <w:t>.</w:t>
      </w:r>
    </w:p>
    <w:p w14:paraId="311C55A1" w14:textId="77777777" w:rsidR="00A04525" w:rsidRDefault="00A04525" w:rsidP="001E7FEA">
      <w:pPr>
        <w:pStyle w:val="Heading2"/>
      </w:pPr>
      <w:bookmarkStart w:id="21" w:name="_Toc459039824"/>
      <w:r>
        <w:lastRenderedPageBreak/>
        <w:t>ELECTRICAL MEASUREMENTS AT ROOM, HIGH AND LOW TEMPERATURES</w:t>
      </w:r>
      <w:bookmarkEnd w:id="21"/>
    </w:p>
    <w:p w14:paraId="58A70291" w14:textId="77777777" w:rsidR="00A04525" w:rsidRDefault="00A04525" w:rsidP="001E7FEA">
      <w:pPr>
        <w:pStyle w:val="Heading3"/>
      </w:pPr>
      <w:bookmarkStart w:id="22" w:name="_Toc459039825"/>
      <w:r>
        <w:t>Room Temperature Electrical Measurements</w:t>
      </w:r>
      <w:bookmarkEnd w:id="22"/>
    </w:p>
    <w:p w14:paraId="1A1A5F74" w14:textId="59E1EAB6" w:rsidR="00A04525" w:rsidRDefault="00A04525" w:rsidP="001E7FEA">
      <w:pPr>
        <w:keepNext/>
      </w:pPr>
      <w:r>
        <w:t xml:space="preserve">The measurements shall be performed </w:t>
      </w:r>
      <w:r w:rsidR="007B1059">
        <w:t>at T</w:t>
      </w:r>
      <w:r w:rsidR="007B1059" w:rsidRPr="00C80134">
        <w:rPr>
          <w:vertAlign w:val="subscript"/>
        </w:rPr>
        <w:t>amb</w:t>
      </w:r>
      <w:r w:rsidR="00B538CD">
        <w:rPr>
          <w:vertAlign w:val="subscript"/>
        </w:rPr>
        <w:t xml:space="preserve"> </w:t>
      </w:r>
      <w:r w:rsidR="007B1059">
        <w:t>=</w:t>
      </w:r>
      <w:r w:rsidR="00B538CD">
        <w:t xml:space="preserve"> </w:t>
      </w:r>
      <w:r w:rsidR="007B1059">
        <w:t>+2</w:t>
      </w:r>
      <w:r w:rsidR="00306CC7">
        <w:t>5</w:t>
      </w:r>
      <w:r w:rsidR="007B1059">
        <w:t xml:space="preserve"> </w:t>
      </w:r>
      <w:r w:rsidR="007B1059">
        <w:rPr>
          <w:rFonts w:cs="Arial"/>
        </w:rPr>
        <w:t>±</w:t>
      </w:r>
      <w:r w:rsidR="007B1059">
        <w:t>3</w:t>
      </w:r>
      <w:r w:rsidR="00C524FD" w:rsidRPr="00C524FD">
        <w:rPr>
          <w:rFonts w:cs="Arial"/>
        </w:rPr>
        <w:t>°</w:t>
      </w:r>
      <w:r w:rsidR="007B1059">
        <w:t>C.</w:t>
      </w:r>
    </w:p>
    <w:tbl>
      <w:tblPr>
        <w:tblStyle w:val="TableGrid"/>
        <w:tblW w:w="9011" w:type="dxa"/>
        <w:tblInd w:w="1440" w:type="dxa"/>
        <w:tblLayout w:type="fixed"/>
        <w:tblCellMar>
          <w:top w:w="28" w:type="dxa"/>
          <w:left w:w="57" w:type="dxa"/>
          <w:bottom w:w="28" w:type="dxa"/>
          <w:right w:w="57" w:type="dxa"/>
        </w:tblCellMar>
        <w:tblLook w:val="04A0" w:firstRow="1" w:lastRow="0" w:firstColumn="1" w:lastColumn="0" w:noHBand="0" w:noVBand="1"/>
      </w:tblPr>
      <w:tblGrid>
        <w:gridCol w:w="1928"/>
        <w:gridCol w:w="965"/>
        <w:gridCol w:w="1417"/>
        <w:gridCol w:w="2211"/>
        <w:gridCol w:w="820"/>
        <w:gridCol w:w="820"/>
        <w:gridCol w:w="850"/>
      </w:tblGrid>
      <w:tr w:rsidR="007B3631" w:rsidRPr="007B3631" w14:paraId="4E19097E" w14:textId="77777777" w:rsidTr="004F2246">
        <w:trPr>
          <w:trHeight w:val="283"/>
          <w:tblHeader/>
        </w:trPr>
        <w:tc>
          <w:tcPr>
            <w:tcW w:w="1928" w:type="dxa"/>
            <w:vMerge w:val="restart"/>
            <w:hideMark/>
          </w:tcPr>
          <w:p w14:paraId="377237AF" w14:textId="77777777" w:rsidR="007B3631" w:rsidRPr="007B3631" w:rsidRDefault="007B3631" w:rsidP="00A51D44">
            <w:pPr>
              <w:pStyle w:val="Bodyjustified"/>
              <w:rPr>
                <w:w w:val="100"/>
                <w:lang w:val="en-US"/>
              </w:rPr>
            </w:pPr>
            <w:r w:rsidRPr="007B3631">
              <w:rPr>
                <w:w w:val="100"/>
                <w:lang w:val="en-US"/>
              </w:rPr>
              <w:t>Characteristics</w:t>
            </w:r>
          </w:p>
        </w:tc>
        <w:tc>
          <w:tcPr>
            <w:tcW w:w="965" w:type="dxa"/>
            <w:vMerge w:val="restart"/>
            <w:hideMark/>
          </w:tcPr>
          <w:p w14:paraId="33CF0AF8" w14:textId="77777777" w:rsidR="007B3631" w:rsidRPr="007B3631" w:rsidRDefault="007B3631" w:rsidP="00A51D44">
            <w:pPr>
              <w:pStyle w:val="Bodyjustified"/>
              <w:rPr>
                <w:w w:val="100"/>
                <w:lang w:val="en-US"/>
              </w:rPr>
            </w:pPr>
            <w:r w:rsidRPr="007B3631">
              <w:rPr>
                <w:w w:val="100"/>
                <w:lang w:val="en-US"/>
              </w:rPr>
              <w:t>Symbols</w:t>
            </w:r>
          </w:p>
        </w:tc>
        <w:tc>
          <w:tcPr>
            <w:tcW w:w="1417" w:type="dxa"/>
            <w:vMerge w:val="restart"/>
            <w:hideMark/>
          </w:tcPr>
          <w:p w14:paraId="28E49021" w14:textId="77777777" w:rsidR="007B3631" w:rsidRPr="007B3631" w:rsidRDefault="007B3631" w:rsidP="00A51D44">
            <w:pPr>
              <w:pStyle w:val="Bodyjustified"/>
              <w:rPr>
                <w:w w:val="100"/>
                <w:lang w:val="en-US"/>
              </w:rPr>
            </w:pPr>
            <w:r w:rsidRPr="007B3631">
              <w:rPr>
                <w:w w:val="100"/>
                <w:lang w:val="en-US"/>
              </w:rPr>
              <w:t>MIL-STD-750</w:t>
            </w:r>
          </w:p>
          <w:p w14:paraId="637A1921" w14:textId="77777777" w:rsidR="007B3631" w:rsidRPr="007B3631" w:rsidRDefault="007B3631" w:rsidP="00A51D44">
            <w:pPr>
              <w:pStyle w:val="Bodyjustified"/>
              <w:rPr>
                <w:w w:val="100"/>
                <w:lang w:val="en-US"/>
              </w:rPr>
            </w:pPr>
            <w:r w:rsidRPr="007B3631">
              <w:rPr>
                <w:w w:val="100"/>
                <w:lang w:val="en-US"/>
              </w:rPr>
              <w:t>Test Method</w:t>
            </w:r>
          </w:p>
        </w:tc>
        <w:tc>
          <w:tcPr>
            <w:tcW w:w="2211" w:type="dxa"/>
            <w:vMerge w:val="restart"/>
            <w:hideMark/>
          </w:tcPr>
          <w:p w14:paraId="5E22EA57" w14:textId="77777777" w:rsidR="007B3631" w:rsidRPr="007B3631" w:rsidRDefault="007B3631" w:rsidP="00A51D44">
            <w:pPr>
              <w:pStyle w:val="Bodyjustified"/>
              <w:rPr>
                <w:w w:val="100"/>
                <w:lang w:val="en-US"/>
              </w:rPr>
            </w:pPr>
            <w:r w:rsidRPr="007B3631">
              <w:rPr>
                <w:w w:val="100"/>
                <w:lang w:val="en-US"/>
              </w:rPr>
              <w:t>Test Conditions</w:t>
            </w:r>
          </w:p>
        </w:tc>
        <w:tc>
          <w:tcPr>
            <w:tcW w:w="1640" w:type="dxa"/>
            <w:gridSpan w:val="2"/>
            <w:hideMark/>
          </w:tcPr>
          <w:p w14:paraId="7C850642" w14:textId="77777777" w:rsidR="007B3631" w:rsidRPr="007B3631" w:rsidRDefault="007B3631" w:rsidP="00A51D44">
            <w:pPr>
              <w:pStyle w:val="Bodyjustified"/>
              <w:rPr>
                <w:w w:val="100"/>
                <w:lang w:val="en-US"/>
              </w:rPr>
            </w:pPr>
            <w:r w:rsidRPr="007B3631">
              <w:rPr>
                <w:w w:val="100"/>
                <w:lang w:val="en-US"/>
              </w:rPr>
              <w:t>Limits</w:t>
            </w:r>
          </w:p>
        </w:tc>
        <w:tc>
          <w:tcPr>
            <w:tcW w:w="850" w:type="dxa"/>
            <w:vMerge w:val="restart"/>
            <w:hideMark/>
          </w:tcPr>
          <w:p w14:paraId="164E1F72" w14:textId="77777777" w:rsidR="007B3631" w:rsidRPr="007B3631" w:rsidRDefault="007B3631" w:rsidP="00A51D44">
            <w:pPr>
              <w:pStyle w:val="Bodyjustified"/>
              <w:rPr>
                <w:w w:val="100"/>
                <w:lang w:val="en-US"/>
              </w:rPr>
            </w:pPr>
            <w:r w:rsidRPr="007B3631">
              <w:rPr>
                <w:w w:val="100"/>
                <w:lang w:val="en-US"/>
              </w:rPr>
              <w:t>Units</w:t>
            </w:r>
          </w:p>
        </w:tc>
      </w:tr>
      <w:tr w:rsidR="007B3631" w:rsidRPr="007B3631" w14:paraId="36D97851" w14:textId="77777777" w:rsidTr="004F2246">
        <w:trPr>
          <w:trHeight w:val="283"/>
          <w:tblHeader/>
        </w:trPr>
        <w:tc>
          <w:tcPr>
            <w:tcW w:w="1928" w:type="dxa"/>
            <w:vMerge/>
            <w:hideMark/>
          </w:tcPr>
          <w:p w14:paraId="318DFFA4" w14:textId="77777777" w:rsidR="007B3631" w:rsidRPr="007B3631" w:rsidRDefault="007B3631" w:rsidP="00A51D44">
            <w:pPr>
              <w:pStyle w:val="Bodyjustified"/>
              <w:rPr>
                <w:w w:val="100"/>
                <w:lang w:val="en-US"/>
              </w:rPr>
            </w:pPr>
          </w:p>
        </w:tc>
        <w:tc>
          <w:tcPr>
            <w:tcW w:w="965" w:type="dxa"/>
            <w:vMerge/>
            <w:hideMark/>
          </w:tcPr>
          <w:p w14:paraId="2F94FA64" w14:textId="77777777" w:rsidR="007B3631" w:rsidRPr="007B3631" w:rsidRDefault="007B3631" w:rsidP="00A51D44">
            <w:pPr>
              <w:pStyle w:val="Bodyjustified"/>
              <w:rPr>
                <w:w w:val="100"/>
                <w:lang w:val="en-US"/>
              </w:rPr>
            </w:pPr>
          </w:p>
        </w:tc>
        <w:tc>
          <w:tcPr>
            <w:tcW w:w="1417" w:type="dxa"/>
            <w:vMerge/>
            <w:hideMark/>
          </w:tcPr>
          <w:p w14:paraId="01569092" w14:textId="77777777" w:rsidR="007B3631" w:rsidRPr="007B3631" w:rsidRDefault="007B3631" w:rsidP="00A51D44">
            <w:pPr>
              <w:pStyle w:val="Bodyjustified"/>
              <w:rPr>
                <w:w w:val="100"/>
                <w:lang w:val="en-US"/>
              </w:rPr>
            </w:pPr>
          </w:p>
        </w:tc>
        <w:tc>
          <w:tcPr>
            <w:tcW w:w="2211" w:type="dxa"/>
            <w:vMerge/>
            <w:hideMark/>
          </w:tcPr>
          <w:p w14:paraId="70F4D407" w14:textId="77777777" w:rsidR="007B3631" w:rsidRPr="007B3631" w:rsidRDefault="007B3631" w:rsidP="00A51D44">
            <w:pPr>
              <w:pStyle w:val="Bodyjustified"/>
              <w:rPr>
                <w:w w:val="100"/>
                <w:lang w:val="en-US"/>
              </w:rPr>
            </w:pPr>
          </w:p>
        </w:tc>
        <w:tc>
          <w:tcPr>
            <w:tcW w:w="820" w:type="dxa"/>
            <w:hideMark/>
          </w:tcPr>
          <w:p w14:paraId="7B770A13" w14:textId="77777777" w:rsidR="007B3631" w:rsidRPr="007B3631" w:rsidRDefault="007B3631" w:rsidP="00A51D44">
            <w:pPr>
              <w:pStyle w:val="Bodyjustified"/>
              <w:rPr>
                <w:w w:val="100"/>
                <w:lang w:val="en-US"/>
              </w:rPr>
            </w:pPr>
            <w:r w:rsidRPr="007B3631">
              <w:rPr>
                <w:w w:val="100"/>
                <w:lang w:val="en-US"/>
              </w:rPr>
              <w:t>Min</w:t>
            </w:r>
          </w:p>
        </w:tc>
        <w:tc>
          <w:tcPr>
            <w:tcW w:w="820" w:type="dxa"/>
            <w:hideMark/>
          </w:tcPr>
          <w:p w14:paraId="20CA781C" w14:textId="77777777" w:rsidR="007B3631" w:rsidRPr="007B3631" w:rsidRDefault="007B3631" w:rsidP="00A51D44">
            <w:pPr>
              <w:pStyle w:val="Bodyjustified"/>
              <w:rPr>
                <w:w w:val="100"/>
                <w:lang w:val="en-US"/>
              </w:rPr>
            </w:pPr>
            <w:r w:rsidRPr="007B3631">
              <w:rPr>
                <w:w w:val="100"/>
                <w:lang w:val="en-US"/>
              </w:rPr>
              <w:t>Max</w:t>
            </w:r>
          </w:p>
        </w:tc>
        <w:tc>
          <w:tcPr>
            <w:tcW w:w="850" w:type="dxa"/>
            <w:vMerge/>
            <w:hideMark/>
          </w:tcPr>
          <w:p w14:paraId="126E91BB" w14:textId="77777777" w:rsidR="007B3631" w:rsidRPr="007B3631" w:rsidRDefault="007B3631" w:rsidP="00A51D44">
            <w:pPr>
              <w:pStyle w:val="Bodyjustified"/>
              <w:rPr>
                <w:w w:val="100"/>
                <w:lang w:val="en-US"/>
              </w:rPr>
            </w:pPr>
          </w:p>
        </w:tc>
      </w:tr>
      <w:tr w:rsidR="007B3631" w:rsidRPr="007B3631" w14:paraId="6B684E37" w14:textId="77777777" w:rsidTr="004F2246">
        <w:trPr>
          <w:trHeight w:val="283"/>
        </w:trPr>
        <w:tc>
          <w:tcPr>
            <w:tcW w:w="1928" w:type="dxa"/>
            <w:hideMark/>
          </w:tcPr>
          <w:p w14:paraId="4FE99CE8" w14:textId="77777777" w:rsidR="007B3631" w:rsidRPr="007B3631" w:rsidRDefault="007B3631" w:rsidP="00A51D44">
            <w:pPr>
              <w:pStyle w:val="Bodyjustified"/>
              <w:jc w:val="left"/>
              <w:rPr>
                <w:w w:val="100"/>
                <w:lang w:val="en-US"/>
              </w:rPr>
            </w:pPr>
            <w:r w:rsidRPr="007B3631">
              <w:rPr>
                <w:w w:val="100"/>
                <w:lang w:val="en-US"/>
              </w:rPr>
              <w:t>Reverse Current 1</w:t>
            </w:r>
          </w:p>
        </w:tc>
        <w:tc>
          <w:tcPr>
            <w:tcW w:w="965" w:type="dxa"/>
            <w:hideMark/>
          </w:tcPr>
          <w:p w14:paraId="5035562F" w14:textId="77777777" w:rsidR="007B3631" w:rsidRPr="007B3631" w:rsidRDefault="007B3631" w:rsidP="00A51D44">
            <w:pPr>
              <w:pStyle w:val="Bodyjustified"/>
              <w:rPr>
                <w:w w:val="100"/>
                <w:lang w:val="en-US"/>
              </w:rPr>
            </w:pPr>
            <w:r w:rsidRPr="007B3631">
              <w:rPr>
                <w:w w:val="100"/>
                <w:lang w:val="en-US"/>
              </w:rPr>
              <w:t>I</w:t>
            </w:r>
            <w:r w:rsidRPr="007B3631">
              <w:rPr>
                <w:w w:val="100"/>
                <w:vertAlign w:val="subscript"/>
                <w:lang w:val="en-US"/>
              </w:rPr>
              <w:t>R1</w:t>
            </w:r>
          </w:p>
        </w:tc>
        <w:tc>
          <w:tcPr>
            <w:tcW w:w="1417" w:type="dxa"/>
            <w:hideMark/>
          </w:tcPr>
          <w:p w14:paraId="2938241D" w14:textId="43F26D85" w:rsidR="007B3631" w:rsidRPr="007B3631" w:rsidRDefault="006948D6" w:rsidP="00A51D44">
            <w:pPr>
              <w:pStyle w:val="Bodyjustified"/>
              <w:rPr>
                <w:w w:val="100"/>
                <w:lang w:val="en-US"/>
              </w:rPr>
            </w:pPr>
            <w:hyperlink r:id="rId22" w:history="1">
              <w:r w:rsidR="007B3631" w:rsidRPr="006948D6">
                <w:rPr>
                  <w:rStyle w:val="Hyperlink"/>
                  <w:w w:val="100"/>
                  <w:lang w:val="en-US"/>
                </w:rPr>
                <w:t>4016</w:t>
              </w:r>
            </w:hyperlink>
          </w:p>
        </w:tc>
        <w:tc>
          <w:tcPr>
            <w:tcW w:w="2211" w:type="dxa"/>
            <w:hideMark/>
          </w:tcPr>
          <w:p w14:paraId="1E63EE99" w14:textId="77777777" w:rsidR="007B3631" w:rsidRDefault="00A51D44" w:rsidP="00A51D44">
            <w:pPr>
              <w:pStyle w:val="Bodyjustified"/>
              <w:jc w:val="left"/>
              <w:rPr>
                <w:w w:val="100"/>
                <w:lang w:val="en-US"/>
              </w:rPr>
            </w:pPr>
            <w:r>
              <w:rPr>
                <w:w w:val="100"/>
                <w:lang w:val="en-US"/>
              </w:rPr>
              <w:t xml:space="preserve">Variant 01, </w:t>
            </w:r>
            <w:r w:rsidR="007B3631" w:rsidRPr="007B3631">
              <w:rPr>
                <w:w w:val="100"/>
                <w:lang w:val="en-US"/>
              </w:rPr>
              <w:t>V</w:t>
            </w:r>
            <w:r w:rsidR="007B3631" w:rsidRPr="007B3631">
              <w:rPr>
                <w:w w:val="100"/>
                <w:vertAlign w:val="subscript"/>
                <w:lang w:val="en-US"/>
              </w:rPr>
              <w:t>R</w:t>
            </w:r>
            <w:r w:rsidR="007B3631" w:rsidRPr="007B3631">
              <w:rPr>
                <w:w w:val="100"/>
                <w:lang w:val="en-US"/>
              </w:rPr>
              <w:t xml:space="preserve"> = </w:t>
            </w:r>
            <w:r>
              <w:rPr>
                <w:w w:val="100"/>
                <w:lang w:val="en-US"/>
              </w:rPr>
              <w:t>7</w:t>
            </w:r>
            <w:r w:rsidR="007B3631" w:rsidRPr="007B3631">
              <w:rPr>
                <w:w w:val="100"/>
                <w:lang w:val="en-US"/>
              </w:rPr>
              <w:t>0V</w:t>
            </w:r>
          </w:p>
          <w:p w14:paraId="69CE3A9C" w14:textId="7AC530C1" w:rsidR="00A51D44" w:rsidRPr="007B3631" w:rsidRDefault="00A51D44" w:rsidP="00A51D44">
            <w:pPr>
              <w:pStyle w:val="Bodyjustified"/>
              <w:jc w:val="left"/>
              <w:rPr>
                <w:w w:val="100"/>
                <w:lang w:val="en-US"/>
              </w:rPr>
            </w:pPr>
            <w:r>
              <w:rPr>
                <w:w w:val="100"/>
                <w:lang w:val="en-US"/>
              </w:rPr>
              <w:t>Variant 03, V</w:t>
            </w:r>
            <w:r w:rsidRPr="00A51D44">
              <w:rPr>
                <w:w w:val="100"/>
                <w:vertAlign w:val="subscript"/>
                <w:lang w:val="en-US"/>
              </w:rPr>
              <w:t>R</w:t>
            </w:r>
            <w:r>
              <w:rPr>
                <w:w w:val="100"/>
                <w:lang w:val="en-US"/>
              </w:rPr>
              <w:t xml:space="preserve"> = 40V</w:t>
            </w:r>
          </w:p>
        </w:tc>
        <w:tc>
          <w:tcPr>
            <w:tcW w:w="820" w:type="dxa"/>
            <w:hideMark/>
          </w:tcPr>
          <w:p w14:paraId="308C90C4" w14:textId="77777777" w:rsidR="007B3631" w:rsidRDefault="007B3631" w:rsidP="00A51D44">
            <w:pPr>
              <w:pStyle w:val="Bodyjustified"/>
              <w:rPr>
                <w:w w:val="100"/>
                <w:lang w:val="en-US"/>
              </w:rPr>
            </w:pPr>
            <w:r w:rsidRPr="007B3631">
              <w:rPr>
                <w:w w:val="100"/>
                <w:lang w:val="en-US"/>
              </w:rPr>
              <w:t>-</w:t>
            </w:r>
          </w:p>
          <w:p w14:paraId="27AB56DA" w14:textId="1B9A7F27" w:rsidR="00A51D44" w:rsidRPr="007B3631" w:rsidRDefault="00A51D44" w:rsidP="00A51D44">
            <w:pPr>
              <w:pStyle w:val="Bodyjustified"/>
              <w:rPr>
                <w:w w:val="100"/>
                <w:lang w:val="en-US"/>
              </w:rPr>
            </w:pPr>
            <w:r>
              <w:rPr>
                <w:w w:val="100"/>
                <w:lang w:val="en-US"/>
              </w:rPr>
              <w:t>-</w:t>
            </w:r>
          </w:p>
        </w:tc>
        <w:tc>
          <w:tcPr>
            <w:tcW w:w="820" w:type="dxa"/>
            <w:hideMark/>
          </w:tcPr>
          <w:p w14:paraId="56A9BC63" w14:textId="77777777" w:rsidR="007B3631" w:rsidRDefault="00A51D44" w:rsidP="00A51D44">
            <w:pPr>
              <w:pStyle w:val="Bodyjustified"/>
              <w:rPr>
                <w:w w:val="100"/>
                <w:lang w:val="en-US"/>
              </w:rPr>
            </w:pPr>
            <w:r>
              <w:rPr>
                <w:w w:val="100"/>
                <w:lang w:val="en-US"/>
              </w:rPr>
              <w:t>2</w:t>
            </w:r>
          </w:p>
          <w:p w14:paraId="732FBD69" w14:textId="48AD0458" w:rsidR="00A51D44" w:rsidRPr="007B3631" w:rsidRDefault="00A51D44" w:rsidP="00A51D44">
            <w:pPr>
              <w:pStyle w:val="Bodyjustified"/>
              <w:rPr>
                <w:w w:val="100"/>
                <w:lang w:val="en-US"/>
              </w:rPr>
            </w:pPr>
            <w:r>
              <w:rPr>
                <w:w w:val="100"/>
                <w:lang w:val="en-US"/>
              </w:rPr>
              <w:t>2</w:t>
            </w:r>
          </w:p>
        </w:tc>
        <w:tc>
          <w:tcPr>
            <w:tcW w:w="850" w:type="dxa"/>
            <w:hideMark/>
          </w:tcPr>
          <w:p w14:paraId="09826BA5" w14:textId="77777777" w:rsidR="007B3631" w:rsidRPr="007B3631" w:rsidRDefault="007B3631" w:rsidP="00A51D44">
            <w:pPr>
              <w:pStyle w:val="Bodyjustified"/>
              <w:rPr>
                <w:w w:val="100"/>
                <w:lang w:val="en-US"/>
              </w:rPr>
            </w:pPr>
            <w:r w:rsidRPr="007B3631">
              <w:rPr>
                <w:w w:val="100"/>
                <w:lang w:val="en-US"/>
              </w:rPr>
              <w:t>µA</w:t>
            </w:r>
          </w:p>
        </w:tc>
      </w:tr>
      <w:tr w:rsidR="00A51D44" w:rsidRPr="007B3631" w14:paraId="4A05A6DD" w14:textId="77777777" w:rsidTr="004F2246">
        <w:trPr>
          <w:trHeight w:val="283"/>
        </w:trPr>
        <w:tc>
          <w:tcPr>
            <w:tcW w:w="1928" w:type="dxa"/>
            <w:hideMark/>
          </w:tcPr>
          <w:p w14:paraId="1B8D7371" w14:textId="77777777" w:rsidR="00A51D44" w:rsidRPr="007B3631" w:rsidRDefault="00A51D44" w:rsidP="00A51D44">
            <w:pPr>
              <w:pStyle w:val="Bodyjustified"/>
              <w:jc w:val="left"/>
              <w:rPr>
                <w:w w:val="100"/>
                <w:lang w:val="en-US"/>
              </w:rPr>
            </w:pPr>
            <w:r w:rsidRPr="007B3631">
              <w:rPr>
                <w:w w:val="100"/>
                <w:lang w:val="en-US"/>
              </w:rPr>
              <w:t>Reverse Current 2</w:t>
            </w:r>
          </w:p>
        </w:tc>
        <w:tc>
          <w:tcPr>
            <w:tcW w:w="965" w:type="dxa"/>
            <w:hideMark/>
          </w:tcPr>
          <w:p w14:paraId="1C927944" w14:textId="77777777" w:rsidR="00A51D44" w:rsidRPr="007B3631" w:rsidRDefault="00A51D44" w:rsidP="00A51D44">
            <w:pPr>
              <w:pStyle w:val="Bodyjustified"/>
              <w:rPr>
                <w:w w:val="100"/>
                <w:lang w:val="en-US"/>
              </w:rPr>
            </w:pPr>
            <w:r w:rsidRPr="007B3631">
              <w:rPr>
                <w:w w:val="100"/>
                <w:lang w:val="en-US"/>
              </w:rPr>
              <w:t>I</w:t>
            </w:r>
            <w:r w:rsidRPr="007B3631">
              <w:rPr>
                <w:w w:val="100"/>
                <w:vertAlign w:val="subscript"/>
                <w:lang w:val="en-US"/>
              </w:rPr>
              <w:t>R2</w:t>
            </w:r>
          </w:p>
        </w:tc>
        <w:tc>
          <w:tcPr>
            <w:tcW w:w="1417" w:type="dxa"/>
            <w:hideMark/>
          </w:tcPr>
          <w:p w14:paraId="3A42D68F" w14:textId="18C63237" w:rsidR="00A51D44" w:rsidRPr="007B3631" w:rsidRDefault="006948D6" w:rsidP="00A51D44">
            <w:pPr>
              <w:pStyle w:val="Bodyjustified"/>
              <w:rPr>
                <w:w w:val="100"/>
                <w:lang w:val="en-US"/>
              </w:rPr>
            </w:pPr>
            <w:hyperlink r:id="rId23" w:history="1">
              <w:r w:rsidR="00A51D44" w:rsidRPr="006948D6">
                <w:rPr>
                  <w:rStyle w:val="Hyperlink"/>
                  <w:w w:val="100"/>
                  <w:lang w:val="en-US"/>
                </w:rPr>
                <w:t>4016</w:t>
              </w:r>
            </w:hyperlink>
          </w:p>
        </w:tc>
        <w:tc>
          <w:tcPr>
            <w:tcW w:w="2211" w:type="dxa"/>
            <w:hideMark/>
          </w:tcPr>
          <w:p w14:paraId="7BF921CA" w14:textId="40F56B7F" w:rsidR="00A51D44" w:rsidRDefault="00A51D44" w:rsidP="00FC55EC">
            <w:pPr>
              <w:pStyle w:val="Bodyjustified"/>
              <w:jc w:val="left"/>
              <w:rPr>
                <w:w w:val="100"/>
                <w:lang w:val="en-US"/>
              </w:rPr>
            </w:pPr>
            <w:r>
              <w:rPr>
                <w:w w:val="100"/>
                <w:lang w:val="en-US"/>
              </w:rPr>
              <w:t xml:space="preserve">Variant 01, </w:t>
            </w:r>
            <w:r w:rsidRPr="007B3631">
              <w:rPr>
                <w:w w:val="100"/>
                <w:lang w:val="en-US"/>
              </w:rPr>
              <w:t>V</w:t>
            </w:r>
            <w:r w:rsidRPr="007B3631">
              <w:rPr>
                <w:w w:val="100"/>
                <w:vertAlign w:val="subscript"/>
                <w:lang w:val="en-US"/>
              </w:rPr>
              <w:t>R</w:t>
            </w:r>
            <w:r w:rsidRPr="007B3631">
              <w:rPr>
                <w:w w:val="100"/>
                <w:lang w:val="en-US"/>
              </w:rPr>
              <w:t xml:space="preserve"> = </w:t>
            </w:r>
            <w:r>
              <w:rPr>
                <w:w w:val="100"/>
                <w:lang w:val="en-US"/>
              </w:rPr>
              <w:t>56</w:t>
            </w:r>
            <w:r w:rsidRPr="007B3631">
              <w:rPr>
                <w:w w:val="100"/>
                <w:lang w:val="en-US"/>
              </w:rPr>
              <w:t>V</w:t>
            </w:r>
          </w:p>
          <w:p w14:paraId="312DEFE9" w14:textId="7FBD7A66" w:rsidR="00A51D44" w:rsidRPr="007B3631" w:rsidRDefault="00A51D44" w:rsidP="00A51D44">
            <w:pPr>
              <w:pStyle w:val="Bodyjustified"/>
              <w:jc w:val="left"/>
              <w:rPr>
                <w:w w:val="100"/>
                <w:lang w:val="en-US"/>
              </w:rPr>
            </w:pPr>
            <w:r>
              <w:rPr>
                <w:w w:val="100"/>
                <w:lang w:val="en-US"/>
              </w:rPr>
              <w:t>Variant 03, V</w:t>
            </w:r>
            <w:r w:rsidRPr="00A51D44">
              <w:rPr>
                <w:w w:val="100"/>
                <w:vertAlign w:val="subscript"/>
                <w:lang w:val="en-US"/>
              </w:rPr>
              <w:t>R</w:t>
            </w:r>
            <w:r>
              <w:rPr>
                <w:w w:val="100"/>
                <w:lang w:val="en-US"/>
              </w:rPr>
              <w:t xml:space="preserve"> = 32V</w:t>
            </w:r>
          </w:p>
        </w:tc>
        <w:tc>
          <w:tcPr>
            <w:tcW w:w="820" w:type="dxa"/>
            <w:hideMark/>
          </w:tcPr>
          <w:p w14:paraId="61AAF798" w14:textId="77777777" w:rsidR="00A51D44" w:rsidRDefault="00A51D44" w:rsidP="00A51D44">
            <w:pPr>
              <w:pStyle w:val="Bodyjustified"/>
              <w:rPr>
                <w:w w:val="100"/>
                <w:lang w:val="en-US"/>
              </w:rPr>
            </w:pPr>
            <w:r w:rsidRPr="007B3631">
              <w:rPr>
                <w:w w:val="100"/>
                <w:lang w:val="en-US"/>
              </w:rPr>
              <w:t>-</w:t>
            </w:r>
          </w:p>
          <w:p w14:paraId="4A598DD1" w14:textId="76E97FB8" w:rsidR="00A51D44" w:rsidRPr="007B3631" w:rsidRDefault="00A51D44" w:rsidP="00A51D44">
            <w:pPr>
              <w:pStyle w:val="Bodyjustified"/>
              <w:rPr>
                <w:w w:val="100"/>
                <w:lang w:val="en-US"/>
              </w:rPr>
            </w:pPr>
            <w:r>
              <w:rPr>
                <w:w w:val="100"/>
                <w:lang w:val="en-US"/>
              </w:rPr>
              <w:t>-</w:t>
            </w:r>
          </w:p>
        </w:tc>
        <w:tc>
          <w:tcPr>
            <w:tcW w:w="820" w:type="dxa"/>
            <w:hideMark/>
          </w:tcPr>
          <w:p w14:paraId="79975CB0" w14:textId="327568D7" w:rsidR="00A51D44" w:rsidRDefault="0058635E" w:rsidP="00A51D44">
            <w:pPr>
              <w:pStyle w:val="Bodyjustified"/>
              <w:rPr>
                <w:w w:val="100"/>
                <w:lang w:val="en-US"/>
              </w:rPr>
            </w:pPr>
            <w:r>
              <w:rPr>
                <w:w w:val="100"/>
                <w:lang w:val="en-US"/>
              </w:rPr>
              <w:t>100</w:t>
            </w:r>
          </w:p>
          <w:p w14:paraId="68A27266" w14:textId="05C754FE" w:rsidR="00A51D44" w:rsidRPr="007B3631" w:rsidRDefault="0058635E" w:rsidP="00A51D44">
            <w:pPr>
              <w:pStyle w:val="Bodyjustified"/>
              <w:rPr>
                <w:w w:val="100"/>
                <w:lang w:val="en-US"/>
              </w:rPr>
            </w:pPr>
            <w:r>
              <w:rPr>
                <w:w w:val="100"/>
                <w:lang w:val="en-US"/>
              </w:rPr>
              <w:t>100</w:t>
            </w:r>
          </w:p>
        </w:tc>
        <w:tc>
          <w:tcPr>
            <w:tcW w:w="850" w:type="dxa"/>
            <w:hideMark/>
          </w:tcPr>
          <w:p w14:paraId="3B0BAD57" w14:textId="0B9A724B" w:rsidR="00A51D44" w:rsidRPr="007B3631" w:rsidRDefault="0058635E" w:rsidP="00A51D44">
            <w:pPr>
              <w:pStyle w:val="Bodyjustified"/>
              <w:rPr>
                <w:w w:val="100"/>
                <w:lang w:val="en-US"/>
              </w:rPr>
            </w:pPr>
            <w:r>
              <w:rPr>
                <w:rFonts w:cs="Arial"/>
                <w:w w:val="100"/>
                <w:lang w:val="en-US"/>
              </w:rPr>
              <w:t>n</w:t>
            </w:r>
            <w:r w:rsidR="00A51D44" w:rsidRPr="007B3631">
              <w:rPr>
                <w:w w:val="100"/>
                <w:lang w:val="en-US"/>
              </w:rPr>
              <w:t>A</w:t>
            </w:r>
          </w:p>
        </w:tc>
      </w:tr>
      <w:tr w:rsidR="007B3631" w:rsidRPr="007B3631" w14:paraId="3BC5F258" w14:textId="77777777" w:rsidTr="004F2246">
        <w:trPr>
          <w:trHeight w:val="283"/>
        </w:trPr>
        <w:tc>
          <w:tcPr>
            <w:tcW w:w="1928" w:type="dxa"/>
            <w:hideMark/>
          </w:tcPr>
          <w:p w14:paraId="55DF5855" w14:textId="0BC9123F" w:rsidR="007B3631" w:rsidRPr="007B3631" w:rsidRDefault="007B3631" w:rsidP="00A51D44">
            <w:pPr>
              <w:pStyle w:val="Bodyjustified"/>
              <w:jc w:val="left"/>
              <w:rPr>
                <w:w w:val="100"/>
                <w:lang w:val="en-US"/>
              </w:rPr>
            </w:pPr>
            <w:r w:rsidRPr="007B3631">
              <w:rPr>
                <w:w w:val="100"/>
                <w:lang w:val="en-US"/>
              </w:rPr>
              <w:t>Forward Voltage</w:t>
            </w:r>
            <w:r w:rsidR="0058635E">
              <w:rPr>
                <w:w w:val="100"/>
                <w:lang w:val="en-US"/>
              </w:rPr>
              <w:t xml:space="preserve"> 1</w:t>
            </w:r>
          </w:p>
        </w:tc>
        <w:tc>
          <w:tcPr>
            <w:tcW w:w="965" w:type="dxa"/>
            <w:hideMark/>
          </w:tcPr>
          <w:p w14:paraId="744C8BDE" w14:textId="3BCDBA0D" w:rsidR="007B3631" w:rsidRPr="007B3631" w:rsidRDefault="007B3631" w:rsidP="00A51D44">
            <w:pPr>
              <w:pStyle w:val="Bodyjustified"/>
              <w:rPr>
                <w:w w:val="100"/>
                <w:lang w:val="en-US"/>
              </w:rPr>
            </w:pPr>
            <w:r w:rsidRPr="007B3631">
              <w:rPr>
                <w:w w:val="100"/>
                <w:lang w:val="en-US"/>
              </w:rPr>
              <w:t>V</w:t>
            </w:r>
            <w:r w:rsidRPr="007B3631">
              <w:rPr>
                <w:w w:val="100"/>
                <w:vertAlign w:val="subscript"/>
                <w:lang w:val="en-US"/>
              </w:rPr>
              <w:t>F</w:t>
            </w:r>
            <w:r w:rsidR="0058635E">
              <w:rPr>
                <w:w w:val="100"/>
                <w:vertAlign w:val="subscript"/>
                <w:lang w:val="en-US"/>
              </w:rPr>
              <w:t>1</w:t>
            </w:r>
          </w:p>
        </w:tc>
        <w:tc>
          <w:tcPr>
            <w:tcW w:w="1417" w:type="dxa"/>
            <w:hideMark/>
          </w:tcPr>
          <w:p w14:paraId="379EBF6E" w14:textId="497DF665" w:rsidR="007B3631" w:rsidRPr="007B3631" w:rsidRDefault="006948D6" w:rsidP="00A51D44">
            <w:pPr>
              <w:pStyle w:val="Bodyjustified"/>
              <w:rPr>
                <w:w w:val="100"/>
                <w:lang w:val="en-US"/>
              </w:rPr>
            </w:pPr>
            <w:hyperlink r:id="rId24" w:history="1">
              <w:r w:rsidR="007B3631" w:rsidRPr="006948D6">
                <w:rPr>
                  <w:rStyle w:val="Hyperlink"/>
                  <w:w w:val="100"/>
                  <w:lang w:val="en-US"/>
                </w:rPr>
                <w:t>4011</w:t>
              </w:r>
            </w:hyperlink>
          </w:p>
        </w:tc>
        <w:tc>
          <w:tcPr>
            <w:tcW w:w="2211" w:type="dxa"/>
            <w:hideMark/>
          </w:tcPr>
          <w:p w14:paraId="03B9BE57" w14:textId="77777777" w:rsidR="007B3631" w:rsidRDefault="007B3631" w:rsidP="00A51D44">
            <w:pPr>
              <w:pStyle w:val="Bodyjustified"/>
              <w:jc w:val="left"/>
              <w:rPr>
                <w:w w:val="100"/>
                <w:lang w:val="en-US"/>
              </w:rPr>
            </w:pPr>
            <w:r w:rsidRPr="007B3631">
              <w:rPr>
                <w:w w:val="100"/>
                <w:lang w:val="en-US"/>
              </w:rPr>
              <w:t>I</w:t>
            </w:r>
            <w:r w:rsidRPr="007B3631">
              <w:rPr>
                <w:w w:val="100"/>
                <w:vertAlign w:val="subscript"/>
                <w:lang w:val="en-US"/>
              </w:rPr>
              <w:t>F</w:t>
            </w:r>
            <w:r w:rsidR="0058635E">
              <w:rPr>
                <w:w w:val="100"/>
                <w:lang w:val="en-US"/>
              </w:rPr>
              <w:t xml:space="preserve"> = 1</w:t>
            </w:r>
            <w:r w:rsidRPr="007B3631">
              <w:rPr>
                <w:w w:val="100"/>
                <w:lang w:val="en-US"/>
              </w:rPr>
              <w:t>mA</w:t>
            </w:r>
          </w:p>
          <w:p w14:paraId="07C7BD17" w14:textId="77777777" w:rsidR="00126B16" w:rsidRDefault="00126B16" w:rsidP="00126B16">
            <w:pPr>
              <w:pStyle w:val="Bodyjustified"/>
              <w:jc w:val="right"/>
              <w:rPr>
                <w:w w:val="100"/>
                <w:lang w:val="en-US"/>
              </w:rPr>
            </w:pPr>
            <w:r>
              <w:rPr>
                <w:w w:val="100"/>
                <w:lang w:val="en-US"/>
              </w:rPr>
              <w:t>Variant 01</w:t>
            </w:r>
          </w:p>
          <w:p w14:paraId="6022BB7F" w14:textId="6C5D221B" w:rsidR="00126B16" w:rsidRPr="007B3631" w:rsidRDefault="00126B16" w:rsidP="00126B16">
            <w:pPr>
              <w:pStyle w:val="Bodyjustified"/>
              <w:jc w:val="right"/>
              <w:rPr>
                <w:w w:val="100"/>
                <w:lang w:val="en-US"/>
              </w:rPr>
            </w:pPr>
            <w:r>
              <w:rPr>
                <w:w w:val="100"/>
                <w:lang w:val="en-US"/>
              </w:rPr>
              <w:t>Variant 03</w:t>
            </w:r>
          </w:p>
        </w:tc>
        <w:tc>
          <w:tcPr>
            <w:tcW w:w="820" w:type="dxa"/>
          </w:tcPr>
          <w:p w14:paraId="4BF262CA" w14:textId="77777777" w:rsidR="007B3631" w:rsidRDefault="007B3631" w:rsidP="00A51D44">
            <w:pPr>
              <w:pStyle w:val="Bodyjustified"/>
              <w:rPr>
                <w:w w:val="100"/>
                <w:lang w:val="en-US"/>
              </w:rPr>
            </w:pPr>
          </w:p>
          <w:p w14:paraId="2CC4B853" w14:textId="407427E6" w:rsidR="00126B16" w:rsidRDefault="00126B16" w:rsidP="00A51D44">
            <w:pPr>
              <w:pStyle w:val="Bodyjustified"/>
              <w:rPr>
                <w:w w:val="100"/>
                <w:lang w:val="en-US"/>
              </w:rPr>
            </w:pPr>
            <w:r>
              <w:rPr>
                <w:w w:val="100"/>
                <w:lang w:val="en-US"/>
              </w:rPr>
              <w:t>300</w:t>
            </w:r>
          </w:p>
          <w:p w14:paraId="2F7FDD7D" w14:textId="398193B3" w:rsidR="00126B16" w:rsidRPr="007B3631" w:rsidRDefault="00126B16" w:rsidP="00A51D44">
            <w:pPr>
              <w:pStyle w:val="Bodyjustified"/>
              <w:rPr>
                <w:w w:val="100"/>
                <w:lang w:val="en-US"/>
              </w:rPr>
            </w:pPr>
            <w:r>
              <w:rPr>
                <w:w w:val="100"/>
                <w:lang w:val="en-US"/>
              </w:rPr>
              <w:t>290</w:t>
            </w:r>
          </w:p>
        </w:tc>
        <w:tc>
          <w:tcPr>
            <w:tcW w:w="820" w:type="dxa"/>
          </w:tcPr>
          <w:p w14:paraId="57971203" w14:textId="77777777" w:rsidR="007B3631" w:rsidRDefault="007B3631" w:rsidP="00A51D44">
            <w:pPr>
              <w:pStyle w:val="Bodyjustified"/>
              <w:rPr>
                <w:w w:val="100"/>
                <w:lang w:val="en-US"/>
              </w:rPr>
            </w:pPr>
          </w:p>
          <w:p w14:paraId="599ADDAC" w14:textId="77777777" w:rsidR="00126B16" w:rsidRDefault="00126B16" w:rsidP="00A51D44">
            <w:pPr>
              <w:pStyle w:val="Bodyjustified"/>
              <w:rPr>
                <w:w w:val="100"/>
                <w:lang w:val="en-US"/>
              </w:rPr>
            </w:pPr>
            <w:r>
              <w:rPr>
                <w:w w:val="100"/>
                <w:lang w:val="en-US"/>
              </w:rPr>
              <w:t>440</w:t>
            </w:r>
          </w:p>
          <w:p w14:paraId="5760E2E5" w14:textId="47683DE7" w:rsidR="00126B16" w:rsidRPr="007B3631" w:rsidRDefault="00126B16" w:rsidP="00A51D44">
            <w:pPr>
              <w:pStyle w:val="Bodyjustified"/>
              <w:rPr>
                <w:w w:val="100"/>
                <w:lang w:val="en-US"/>
              </w:rPr>
            </w:pPr>
            <w:r>
              <w:rPr>
                <w:w w:val="100"/>
                <w:lang w:val="en-US"/>
              </w:rPr>
              <w:t>390</w:t>
            </w:r>
          </w:p>
        </w:tc>
        <w:tc>
          <w:tcPr>
            <w:tcW w:w="850" w:type="dxa"/>
            <w:hideMark/>
          </w:tcPr>
          <w:p w14:paraId="3AED46E7" w14:textId="3B0C07E1" w:rsidR="007B3631" w:rsidRPr="007B3631" w:rsidRDefault="00126B16" w:rsidP="00A51D44">
            <w:pPr>
              <w:pStyle w:val="Bodyjustified"/>
              <w:rPr>
                <w:w w:val="100"/>
                <w:lang w:val="en-US"/>
              </w:rPr>
            </w:pPr>
            <w:r>
              <w:rPr>
                <w:w w:val="100"/>
                <w:lang w:val="en-US"/>
              </w:rPr>
              <w:t>m</w:t>
            </w:r>
            <w:r w:rsidR="007B3631" w:rsidRPr="007B3631">
              <w:rPr>
                <w:w w:val="100"/>
                <w:lang w:val="en-US"/>
              </w:rPr>
              <w:t>V</w:t>
            </w:r>
          </w:p>
        </w:tc>
      </w:tr>
      <w:tr w:rsidR="0058635E" w:rsidRPr="007B3631" w14:paraId="07FBC34F" w14:textId="77777777" w:rsidTr="004F2246">
        <w:trPr>
          <w:trHeight w:val="283"/>
        </w:trPr>
        <w:tc>
          <w:tcPr>
            <w:tcW w:w="1928" w:type="dxa"/>
          </w:tcPr>
          <w:p w14:paraId="6FE08C79" w14:textId="2536EE7F" w:rsidR="0058635E" w:rsidRPr="007B3631" w:rsidRDefault="0058635E" w:rsidP="0058635E">
            <w:pPr>
              <w:pStyle w:val="Bodyjustified"/>
              <w:jc w:val="left"/>
              <w:rPr>
                <w:w w:val="100"/>
                <w:lang w:val="en-US"/>
              </w:rPr>
            </w:pPr>
            <w:r w:rsidRPr="007B3631">
              <w:rPr>
                <w:w w:val="100"/>
                <w:lang w:val="en-US"/>
              </w:rPr>
              <w:t>Forward Voltage</w:t>
            </w:r>
            <w:r>
              <w:rPr>
                <w:w w:val="100"/>
                <w:lang w:val="en-US"/>
              </w:rPr>
              <w:t xml:space="preserve"> 2</w:t>
            </w:r>
          </w:p>
        </w:tc>
        <w:tc>
          <w:tcPr>
            <w:tcW w:w="965" w:type="dxa"/>
          </w:tcPr>
          <w:p w14:paraId="1479F5FF" w14:textId="437D4672" w:rsidR="0058635E" w:rsidRPr="007B3631" w:rsidRDefault="0058635E" w:rsidP="0058635E">
            <w:pPr>
              <w:pStyle w:val="Bodyjustified"/>
              <w:rPr>
                <w:w w:val="100"/>
                <w:lang w:val="en-US"/>
              </w:rPr>
            </w:pPr>
            <w:r w:rsidRPr="007B3631">
              <w:rPr>
                <w:w w:val="100"/>
                <w:lang w:val="en-US"/>
              </w:rPr>
              <w:t>V</w:t>
            </w:r>
            <w:r w:rsidRPr="007B3631">
              <w:rPr>
                <w:w w:val="100"/>
                <w:vertAlign w:val="subscript"/>
                <w:lang w:val="en-US"/>
              </w:rPr>
              <w:t>F</w:t>
            </w:r>
            <w:r>
              <w:rPr>
                <w:w w:val="100"/>
                <w:vertAlign w:val="subscript"/>
                <w:lang w:val="en-US"/>
              </w:rPr>
              <w:t>2</w:t>
            </w:r>
          </w:p>
        </w:tc>
        <w:tc>
          <w:tcPr>
            <w:tcW w:w="1417" w:type="dxa"/>
          </w:tcPr>
          <w:p w14:paraId="25DEEAAA" w14:textId="69AD878B" w:rsidR="0058635E" w:rsidRPr="007B3631" w:rsidRDefault="006948D6" w:rsidP="00A51D44">
            <w:pPr>
              <w:pStyle w:val="Bodyjustified"/>
              <w:rPr>
                <w:w w:val="100"/>
                <w:lang w:val="en-US"/>
              </w:rPr>
            </w:pPr>
            <w:hyperlink r:id="rId25" w:history="1">
              <w:r w:rsidR="0058635E" w:rsidRPr="006948D6">
                <w:rPr>
                  <w:rStyle w:val="Hyperlink"/>
                  <w:w w:val="100"/>
                  <w:lang w:val="en-US"/>
                </w:rPr>
                <w:t>4011</w:t>
              </w:r>
            </w:hyperlink>
          </w:p>
        </w:tc>
        <w:tc>
          <w:tcPr>
            <w:tcW w:w="2211" w:type="dxa"/>
          </w:tcPr>
          <w:p w14:paraId="581C42AD" w14:textId="5E585058" w:rsidR="004F2246" w:rsidRDefault="0058635E" w:rsidP="004F2246">
            <w:pPr>
              <w:pStyle w:val="Bodyjustified"/>
              <w:jc w:val="left"/>
              <w:rPr>
                <w:w w:val="100"/>
                <w:lang w:val="en-US"/>
              </w:rPr>
            </w:pPr>
            <w:r w:rsidRPr="007B3631">
              <w:rPr>
                <w:w w:val="100"/>
                <w:lang w:val="en-US"/>
              </w:rPr>
              <w:t>I</w:t>
            </w:r>
            <w:r w:rsidRPr="007B3631">
              <w:rPr>
                <w:w w:val="100"/>
                <w:vertAlign w:val="subscript"/>
                <w:lang w:val="en-US"/>
              </w:rPr>
              <w:t>F</w:t>
            </w:r>
            <w:r>
              <w:rPr>
                <w:w w:val="100"/>
                <w:lang w:val="en-US"/>
              </w:rPr>
              <w:t xml:space="preserve"> = 10</w:t>
            </w:r>
            <w:r w:rsidRPr="007B3631">
              <w:rPr>
                <w:w w:val="100"/>
                <w:lang w:val="en-US"/>
              </w:rPr>
              <w:t>mA</w:t>
            </w:r>
            <w:r w:rsidR="004F2246">
              <w:rPr>
                <w:w w:val="100"/>
                <w:lang w:val="en-US"/>
              </w:rPr>
              <w:t xml:space="preserve"> </w:t>
            </w:r>
          </w:p>
          <w:p w14:paraId="4F36C807" w14:textId="77777777" w:rsidR="004F2246" w:rsidRDefault="004F2246" w:rsidP="004F2246">
            <w:pPr>
              <w:pStyle w:val="Bodyjustified"/>
              <w:jc w:val="right"/>
              <w:rPr>
                <w:w w:val="100"/>
                <w:lang w:val="en-US"/>
              </w:rPr>
            </w:pPr>
            <w:r>
              <w:rPr>
                <w:w w:val="100"/>
                <w:lang w:val="en-US"/>
              </w:rPr>
              <w:t>Variant 01</w:t>
            </w:r>
          </w:p>
          <w:p w14:paraId="73DD49FB" w14:textId="03A4A4F0" w:rsidR="0058635E" w:rsidRPr="007B3631" w:rsidRDefault="004F2246" w:rsidP="004F2246">
            <w:pPr>
              <w:pStyle w:val="Bodyjustified"/>
              <w:jc w:val="right"/>
              <w:rPr>
                <w:w w:val="100"/>
                <w:lang w:val="en-US"/>
              </w:rPr>
            </w:pPr>
            <w:r>
              <w:rPr>
                <w:w w:val="100"/>
                <w:lang w:val="en-US"/>
              </w:rPr>
              <w:t>Variant 03</w:t>
            </w:r>
          </w:p>
        </w:tc>
        <w:tc>
          <w:tcPr>
            <w:tcW w:w="820" w:type="dxa"/>
          </w:tcPr>
          <w:p w14:paraId="1B34BC9D" w14:textId="77777777" w:rsidR="0058635E" w:rsidRDefault="0058635E" w:rsidP="00A51D44">
            <w:pPr>
              <w:pStyle w:val="Bodyjustified"/>
              <w:rPr>
                <w:w w:val="100"/>
                <w:lang w:val="en-US"/>
              </w:rPr>
            </w:pPr>
          </w:p>
          <w:p w14:paraId="5134A12F" w14:textId="77777777" w:rsidR="004F2246" w:rsidRDefault="004F2246" w:rsidP="00A51D44">
            <w:pPr>
              <w:pStyle w:val="Bodyjustified"/>
              <w:rPr>
                <w:w w:val="100"/>
                <w:lang w:val="en-US"/>
              </w:rPr>
            </w:pPr>
            <w:r>
              <w:rPr>
                <w:w w:val="100"/>
                <w:lang w:val="en-US"/>
              </w:rPr>
              <w:t>600</w:t>
            </w:r>
          </w:p>
          <w:p w14:paraId="0B6C144E" w14:textId="240921CF" w:rsidR="004F2246" w:rsidRPr="007B3631" w:rsidRDefault="004F2246" w:rsidP="00A51D44">
            <w:pPr>
              <w:pStyle w:val="Bodyjustified"/>
              <w:rPr>
                <w:w w:val="100"/>
                <w:lang w:val="en-US"/>
              </w:rPr>
            </w:pPr>
            <w:r>
              <w:rPr>
                <w:w w:val="100"/>
                <w:lang w:val="en-US"/>
              </w:rPr>
              <w:t>410</w:t>
            </w:r>
          </w:p>
        </w:tc>
        <w:tc>
          <w:tcPr>
            <w:tcW w:w="820" w:type="dxa"/>
          </w:tcPr>
          <w:p w14:paraId="0D62BC6C" w14:textId="77777777" w:rsidR="0058635E" w:rsidRDefault="0058635E" w:rsidP="00A51D44">
            <w:pPr>
              <w:pStyle w:val="Bodyjustified"/>
              <w:rPr>
                <w:w w:val="100"/>
                <w:lang w:val="en-US"/>
              </w:rPr>
            </w:pPr>
          </w:p>
          <w:p w14:paraId="1FE333E2" w14:textId="77777777" w:rsidR="004F2246" w:rsidRDefault="004F2246" w:rsidP="00A51D44">
            <w:pPr>
              <w:pStyle w:val="Bodyjustified"/>
              <w:rPr>
                <w:w w:val="100"/>
                <w:lang w:val="en-US"/>
              </w:rPr>
            </w:pPr>
            <w:r>
              <w:rPr>
                <w:w w:val="100"/>
                <w:lang w:val="en-US"/>
              </w:rPr>
              <w:t>780</w:t>
            </w:r>
          </w:p>
          <w:p w14:paraId="4C539A06" w14:textId="3975223B" w:rsidR="004F2246" w:rsidRPr="007B3631" w:rsidRDefault="004F2246" w:rsidP="00A51D44">
            <w:pPr>
              <w:pStyle w:val="Bodyjustified"/>
              <w:rPr>
                <w:w w:val="100"/>
                <w:lang w:val="en-US"/>
              </w:rPr>
            </w:pPr>
            <w:r>
              <w:rPr>
                <w:w w:val="100"/>
                <w:lang w:val="en-US"/>
              </w:rPr>
              <w:t>540</w:t>
            </w:r>
          </w:p>
        </w:tc>
        <w:tc>
          <w:tcPr>
            <w:tcW w:w="850" w:type="dxa"/>
          </w:tcPr>
          <w:p w14:paraId="3E48C008" w14:textId="2243B99F" w:rsidR="0058635E" w:rsidRPr="007B3631" w:rsidRDefault="004F2246" w:rsidP="00A51D44">
            <w:pPr>
              <w:pStyle w:val="Bodyjustified"/>
              <w:rPr>
                <w:w w:val="100"/>
                <w:lang w:val="en-US"/>
              </w:rPr>
            </w:pPr>
            <w:r>
              <w:rPr>
                <w:w w:val="100"/>
                <w:lang w:val="en-US"/>
              </w:rPr>
              <w:t>m</w:t>
            </w:r>
            <w:r w:rsidR="0058635E" w:rsidRPr="007B3631">
              <w:rPr>
                <w:w w:val="100"/>
                <w:lang w:val="en-US"/>
              </w:rPr>
              <w:t>V</w:t>
            </w:r>
          </w:p>
        </w:tc>
      </w:tr>
      <w:tr w:rsidR="004F2246" w:rsidRPr="007B3631" w14:paraId="39D59605" w14:textId="77777777" w:rsidTr="004F2246">
        <w:trPr>
          <w:trHeight w:val="283"/>
        </w:trPr>
        <w:tc>
          <w:tcPr>
            <w:tcW w:w="1928" w:type="dxa"/>
          </w:tcPr>
          <w:p w14:paraId="60805D5A" w14:textId="6A4A24DD" w:rsidR="004F2246" w:rsidRPr="007B3631" w:rsidRDefault="004F2246" w:rsidP="0058635E">
            <w:pPr>
              <w:pStyle w:val="Bodyjustified"/>
              <w:jc w:val="left"/>
              <w:rPr>
                <w:w w:val="100"/>
                <w:lang w:val="en-US"/>
              </w:rPr>
            </w:pPr>
            <w:r w:rsidRPr="007B3631">
              <w:rPr>
                <w:w w:val="100"/>
                <w:lang w:val="en-US"/>
              </w:rPr>
              <w:t>Forward Voltage</w:t>
            </w:r>
            <w:r>
              <w:rPr>
                <w:w w:val="100"/>
                <w:lang w:val="en-US"/>
              </w:rPr>
              <w:t xml:space="preserve"> 3</w:t>
            </w:r>
          </w:p>
        </w:tc>
        <w:tc>
          <w:tcPr>
            <w:tcW w:w="965" w:type="dxa"/>
          </w:tcPr>
          <w:p w14:paraId="378A339E" w14:textId="62E310F2" w:rsidR="004F2246" w:rsidRPr="007B3631" w:rsidRDefault="004F2246" w:rsidP="0058635E">
            <w:pPr>
              <w:pStyle w:val="Bodyjustified"/>
              <w:rPr>
                <w:w w:val="100"/>
                <w:lang w:val="en-US"/>
              </w:rPr>
            </w:pPr>
            <w:r w:rsidRPr="007B3631">
              <w:rPr>
                <w:w w:val="100"/>
                <w:lang w:val="en-US"/>
              </w:rPr>
              <w:t>V</w:t>
            </w:r>
            <w:r w:rsidRPr="007B3631">
              <w:rPr>
                <w:w w:val="100"/>
                <w:vertAlign w:val="subscript"/>
                <w:lang w:val="en-US"/>
              </w:rPr>
              <w:t>F</w:t>
            </w:r>
            <w:r>
              <w:rPr>
                <w:w w:val="100"/>
                <w:vertAlign w:val="subscript"/>
                <w:lang w:val="en-US"/>
              </w:rPr>
              <w:t>3</w:t>
            </w:r>
          </w:p>
        </w:tc>
        <w:tc>
          <w:tcPr>
            <w:tcW w:w="1417" w:type="dxa"/>
          </w:tcPr>
          <w:p w14:paraId="4BEAF9C8" w14:textId="6B23769F" w:rsidR="004F2246" w:rsidRPr="007B3631" w:rsidRDefault="006948D6" w:rsidP="00A51D44">
            <w:pPr>
              <w:pStyle w:val="Bodyjustified"/>
              <w:rPr>
                <w:w w:val="100"/>
                <w:lang w:val="en-US"/>
              </w:rPr>
            </w:pPr>
            <w:hyperlink r:id="rId26" w:history="1">
              <w:r w:rsidR="004F2246" w:rsidRPr="006948D6">
                <w:rPr>
                  <w:rStyle w:val="Hyperlink"/>
                  <w:w w:val="100"/>
                  <w:lang w:val="en-US"/>
                </w:rPr>
                <w:t>4011</w:t>
              </w:r>
            </w:hyperlink>
          </w:p>
        </w:tc>
        <w:tc>
          <w:tcPr>
            <w:tcW w:w="2211" w:type="dxa"/>
          </w:tcPr>
          <w:p w14:paraId="24454EDF" w14:textId="50513B55" w:rsidR="004F2246" w:rsidRDefault="004F2246" w:rsidP="00FC55EC">
            <w:pPr>
              <w:pStyle w:val="Bodyjustified"/>
              <w:jc w:val="left"/>
              <w:rPr>
                <w:w w:val="100"/>
                <w:lang w:val="en-US"/>
              </w:rPr>
            </w:pPr>
            <w:r>
              <w:rPr>
                <w:w w:val="100"/>
                <w:lang w:val="en-US"/>
              </w:rPr>
              <w:t>Variant 01, I</w:t>
            </w:r>
            <w:r>
              <w:rPr>
                <w:w w:val="100"/>
                <w:vertAlign w:val="subscript"/>
                <w:lang w:val="en-US"/>
              </w:rPr>
              <w:t>F</w:t>
            </w:r>
            <w:r w:rsidRPr="007B3631">
              <w:rPr>
                <w:w w:val="100"/>
                <w:lang w:val="en-US"/>
              </w:rPr>
              <w:t xml:space="preserve"> = </w:t>
            </w:r>
            <w:r>
              <w:rPr>
                <w:w w:val="100"/>
                <w:lang w:val="en-US"/>
              </w:rPr>
              <w:t>15mA</w:t>
            </w:r>
          </w:p>
          <w:p w14:paraId="107D4F24" w14:textId="13A01421" w:rsidR="004F2246" w:rsidRPr="007B3631" w:rsidRDefault="004F2246" w:rsidP="004F2246">
            <w:pPr>
              <w:pStyle w:val="Bodyjustified"/>
              <w:jc w:val="left"/>
              <w:rPr>
                <w:w w:val="100"/>
                <w:lang w:val="en-US"/>
              </w:rPr>
            </w:pPr>
            <w:r>
              <w:rPr>
                <w:w w:val="100"/>
                <w:lang w:val="en-US"/>
              </w:rPr>
              <w:t>Variant 03, I</w:t>
            </w:r>
            <w:r>
              <w:rPr>
                <w:w w:val="100"/>
                <w:vertAlign w:val="subscript"/>
                <w:lang w:val="en-US"/>
              </w:rPr>
              <w:t>F</w:t>
            </w:r>
            <w:r>
              <w:rPr>
                <w:w w:val="100"/>
                <w:lang w:val="en-US"/>
              </w:rPr>
              <w:t xml:space="preserve"> = 40mA</w:t>
            </w:r>
          </w:p>
        </w:tc>
        <w:tc>
          <w:tcPr>
            <w:tcW w:w="820" w:type="dxa"/>
          </w:tcPr>
          <w:p w14:paraId="712AE832" w14:textId="77777777" w:rsidR="004F2246" w:rsidRDefault="004F2246" w:rsidP="00A51D44">
            <w:pPr>
              <w:pStyle w:val="Bodyjustified"/>
              <w:rPr>
                <w:w w:val="100"/>
                <w:lang w:val="en-US"/>
              </w:rPr>
            </w:pPr>
            <w:r>
              <w:rPr>
                <w:w w:val="100"/>
                <w:lang w:val="en-US"/>
              </w:rPr>
              <w:t>0.8</w:t>
            </w:r>
          </w:p>
          <w:p w14:paraId="3251D79E" w14:textId="161ABB81" w:rsidR="004F2246" w:rsidRPr="007B3631" w:rsidRDefault="004F2246" w:rsidP="00A51D44">
            <w:pPr>
              <w:pStyle w:val="Bodyjustified"/>
              <w:rPr>
                <w:w w:val="100"/>
                <w:lang w:val="en-US"/>
              </w:rPr>
            </w:pPr>
            <w:r>
              <w:rPr>
                <w:w w:val="100"/>
                <w:lang w:val="en-US"/>
              </w:rPr>
              <w:t>0.65</w:t>
            </w:r>
          </w:p>
        </w:tc>
        <w:tc>
          <w:tcPr>
            <w:tcW w:w="820" w:type="dxa"/>
          </w:tcPr>
          <w:p w14:paraId="4B20E08C" w14:textId="77777777" w:rsidR="004F2246" w:rsidRDefault="004F2246" w:rsidP="00A51D44">
            <w:pPr>
              <w:pStyle w:val="Bodyjustified"/>
              <w:rPr>
                <w:w w:val="100"/>
                <w:lang w:val="en-US"/>
              </w:rPr>
            </w:pPr>
            <w:r>
              <w:rPr>
                <w:w w:val="100"/>
                <w:lang w:val="en-US"/>
              </w:rPr>
              <w:t>1</w:t>
            </w:r>
          </w:p>
          <w:p w14:paraId="08C9A371" w14:textId="5E1F4870" w:rsidR="004F2246" w:rsidRPr="007B3631" w:rsidRDefault="004F2246" w:rsidP="00A51D44">
            <w:pPr>
              <w:pStyle w:val="Bodyjustified"/>
              <w:rPr>
                <w:w w:val="100"/>
                <w:lang w:val="en-US"/>
              </w:rPr>
            </w:pPr>
            <w:r>
              <w:rPr>
                <w:w w:val="100"/>
                <w:lang w:val="en-US"/>
              </w:rPr>
              <w:t>0.85</w:t>
            </w:r>
          </w:p>
        </w:tc>
        <w:tc>
          <w:tcPr>
            <w:tcW w:w="850" w:type="dxa"/>
          </w:tcPr>
          <w:p w14:paraId="3A8FCDC3" w14:textId="7E276B92" w:rsidR="004F2246" w:rsidRPr="007B3631" w:rsidRDefault="004F2246" w:rsidP="00A51D44">
            <w:pPr>
              <w:pStyle w:val="Bodyjustified"/>
              <w:rPr>
                <w:w w:val="100"/>
                <w:lang w:val="en-US"/>
              </w:rPr>
            </w:pPr>
            <w:r w:rsidRPr="007B3631">
              <w:rPr>
                <w:w w:val="100"/>
                <w:lang w:val="en-US"/>
              </w:rPr>
              <w:t>V</w:t>
            </w:r>
          </w:p>
        </w:tc>
      </w:tr>
      <w:tr w:rsidR="0058635E" w:rsidRPr="007B3631" w14:paraId="3EC44CF4" w14:textId="77777777" w:rsidTr="004F2246">
        <w:trPr>
          <w:trHeight w:val="283"/>
        </w:trPr>
        <w:tc>
          <w:tcPr>
            <w:tcW w:w="1928" w:type="dxa"/>
          </w:tcPr>
          <w:p w14:paraId="51E91209" w14:textId="475334D9" w:rsidR="0058635E" w:rsidRPr="007B3631" w:rsidRDefault="0058635E" w:rsidP="00A51D44">
            <w:pPr>
              <w:pStyle w:val="Bodyjustified"/>
              <w:jc w:val="left"/>
              <w:rPr>
                <w:w w:val="100"/>
                <w:lang w:val="en-US"/>
              </w:rPr>
            </w:pPr>
            <w:r>
              <w:rPr>
                <w:w w:val="100"/>
                <w:lang w:val="en-US"/>
              </w:rPr>
              <w:t xml:space="preserve">Differential </w:t>
            </w:r>
            <w:r w:rsidRPr="007B3631">
              <w:rPr>
                <w:w w:val="100"/>
                <w:lang w:val="en-US"/>
              </w:rPr>
              <w:t>Forward Resistance</w:t>
            </w:r>
            <w:r>
              <w:rPr>
                <w:w w:val="100"/>
                <w:lang w:val="en-US"/>
              </w:rPr>
              <w:t xml:space="preserve"> (Note 1)</w:t>
            </w:r>
          </w:p>
        </w:tc>
        <w:tc>
          <w:tcPr>
            <w:tcW w:w="965" w:type="dxa"/>
          </w:tcPr>
          <w:p w14:paraId="7565C366" w14:textId="44524AAF" w:rsidR="0058635E" w:rsidRPr="007B3631" w:rsidRDefault="0058635E" w:rsidP="00A51D44">
            <w:pPr>
              <w:pStyle w:val="Bodyjustified"/>
              <w:rPr>
                <w:w w:val="100"/>
                <w:lang w:val="en-US"/>
              </w:rPr>
            </w:pPr>
            <w:r w:rsidRPr="007B3631">
              <w:rPr>
                <w:w w:val="100"/>
                <w:lang w:val="en-US"/>
              </w:rPr>
              <w:t>R</w:t>
            </w:r>
            <w:r w:rsidRPr="007B3631">
              <w:rPr>
                <w:w w:val="100"/>
                <w:vertAlign w:val="subscript"/>
                <w:lang w:val="en-US"/>
              </w:rPr>
              <w:t>F</w:t>
            </w:r>
            <w:r>
              <w:rPr>
                <w:w w:val="100"/>
                <w:vertAlign w:val="subscript"/>
                <w:lang w:val="en-US"/>
              </w:rPr>
              <w:t>D</w:t>
            </w:r>
          </w:p>
        </w:tc>
        <w:tc>
          <w:tcPr>
            <w:tcW w:w="1417" w:type="dxa"/>
          </w:tcPr>
          <w:p w14:paraId="5C0621FB" w14:textId="240803A7" w:rsidR="0058635E" w:rsidRPr="007B3631" w:rsidRDefault="0058635E" w:rsidP="00A51D44">
            <w:pPr>
              <w:pStyle w:val="Bodyjustified"/>
              <w:rPr>
                <w:w w:val="100"/>
                <w:lang w:val="en-US"/>
              </w:rPr>
            </w:pPr>
            <w:r>
              <w:rPr>
                <w:w w:val="100"/>
                <w:lang w:val="en-US"/>
              </w:rPr>
              <w:t>-</w:t>
            </w:r>
          </w:p>
        </w:tc>
        <w:tc>
          <w:tcPr>
            <w:tcW w:w="2211" w:type="dxa"/>
          </w:tcPr>
          <w:p w14:paraId="617B61FE" w14:textId="126603FA" w:rsidR="004F2246" w:rsidRPr="004F2246" w:rsidRDefault="0058635E" w:rsidP="004F2246">
            <w:pPr>
              <w:pStyle w:val="Bodyjustified"/>
              <w:jc w:val="left"/>
              <w:rPr>
                <w:w w:val="100"/>
                <w:lang w:val="en-US"/>
              </w:rPr>
            </w:pPr>
            <w:r w:rsidRPr="007B3631">
              <w:rPr>
                <w:w w:val="100"/>
                <w:lang w:val="en-US"/>
              </w:rPr>
              <w:t>I</w:t>
            </w:r>
            <w:r w:rsidRPr="007B3631">
              <w:rPr>
                <w:w w:val="100"/>
                <w:vertAlign w:val="subscript"/>
                <w:lang w:val="en-US"/>
              </w:rPr>
              <w:t>F1</w:t>
            </w:r>
            <w:r w:rsidRPr="007B3631">
              <w:rPr>
                <w:w w:val="100"/>
                <w:lang w:val="en-US"/>
              </w:rPr>
              <w:t xml:space="preserve"> = 1</w:t>
            </w:r>
            <w:r>
              <w:rPr>
                <w:w w:val="100"/>
                <w:lang w:val="en-US"/>
              </w:rPr>
              <w:t>0</w:t>
            </w:r>
            <w:r w:rsidRPr="007B3631">
              <w:rPr>
                <w:w w:val="100"/>
                <w:lang w:val="en-US"/>
              </w:rPr>
              <w:t>mA</w:t>
            </w:r>
            <w:r>
              <w:rPr>
                <w:w w:val="100"/>
                <w:lang w:val="en-US"/>
              </w:rPr>
              <w:t>, I</w:t>
            </w:r>
            <w:r w:rsidRPr="0058635E">
              <w:rPr>
                <w:w w:val="100"/>
                <w:vertAlign w:val="subscript"/>
                <w:lang w:val="en-US"/>
              </w:rPr>
              <w:t>F2</w:t>
            </w:r>
            <w:r>
              <w:rPr>
                <w:w w:val="100"/>
                <w:lang w:val="en-US"/>
              </w:rPr>
              <w:t xml:space="preserve"> = 15mA</w:t>
            </w:r>
            <w:r w:rsidR="004F2246">
              <w:t xml:space="preserve"> </w:t>
            </w:r>
          </w:p>
          <w:p w14:paraId="556B47C8" w14:textId="77777777" w:rsidR="004F2246" w:rsidRPr="004F2246" w:rsidRDefault="004F2246" w:rsidP="004F2246">
            <w:pPr>
              <w:pStyle w:val="Bodyjustified"/>
              <w:jc w:val="right"/>
              <w:rPr>
                <w:w w:val="100"/>
                <w:lang w:val="en-US"/>
              </w:rPr>
            </w:pPr>
            <w:r w:rsidRPr="004F2246">
              <w:rPr>
                <w:w w:val="100"/>
                <w:lang w:val="en-US"/>
              </w:rPr>
              <w:t>Variant 01</w:t>
            </w:r>
          </w:p>
          <w:p w14:paraId="725272AC" w14:textId="0FAD9CD3" w:rsidR="0058635E" w:rsidRPr="007B3631" w:rsidRDefault="004F2246" w:rsidP="004F2246">
            <w:pPr>
              <w:pStyle w:val="Bodyjustified"/>
              <w:jc w:val="right"/>
              <w:rPr>
                <w:w w:val="100"/>
                <w:lang w:val="en-US"/>
              </w:rPr>
            </w:pPr>
            <w:r w:rsidRPr="004F2246">
              <w:rPr>
                <w:w w:val="100"/>
                <w:lang w:val="en-US"/>
              </w:rPr>
              <w:t>Variant 03</w:t>
            </w:r>
          </w:p>
        </w:tc>
        <w:tc>
          <w:tcPr>
            <w:tcW w:w="820" w:type="dxa"/>
          </w:tcPr>
          <w:p w14:paraId="12B5A931" w14:textId="77777777" w:rsidR="0058635E" w:rsidRDefault="0058635E" w:rsidP="00A51D44">
            <w:pPr>
              <w:pStyle w:val="Bodyjustified"/>
              <w:rPr>
                <w:w w:val="100"/>
                <w:lang w:val="en-US"/>
              </w:rPr>
            </w:pPr>
          </w:p>
          <w:p w14:paraId="5E286616" w14:textId="77777777" w:rsidR="004F2246" w:rsidRDefault="004F2246" w:rsidP="00A51D44">
            <w:pPr>
              <w:pStyle w:val="Bodyjustified"/>
              <w:rPr>
                <w:w w:val="100"/>
                <w:lang w:val="en-US"/>
              </w:rPr>
            </w:pPr>
            <w:r>
              <w:rPr>
                <w:w w:val="100"/>
                <w:lang w:val="en-US"/>
              </w:rPr>
              <w:t>26</w:t>
            </w:r>
          </w:p>
          <w:p w14:paraId="60061E2E" w14:textId="3109DE7E" w:rsidR="004F2246" w:rsidRPr="007B3631" w:rsidRDefault="004F2246" w:rsidP="00A51D44">
            <w:pPr>
              <w:pStyle w:val="Bodyjustified"/>
              <w:rPr>
                <w:w w:val="100"/>
                <w:lang w:val="en-US"/>
              </w:rPr>
            </w:pPr>
            <w:r>
              <w:rPr>
                <w:w w:val="100"/>
                <w:lang w:val="en-US"/>
              </w:rPr>
              <w:t>8</w:t>
            </w:r>
          </w:p>
        </w:tc>
        <w:tc>
          <w:tcPr>
            <w:tcW w:w="820" w:type="dxa"/>
          </w:tcPr>
          <w:p w14:paraId="13721F7B" w14:textId="77777777" w:rsidR="0058635E" w:rsidRDefault="0058635E" w:rsidP="00A51D44">
            <w:pPr>
              <w:pStyle w:val="Bodyjustified"/>
              <w:rPr>
                <w:w w:val="100"/>
                <w:lang w:val="en-US"/>
              </w:rPr>
            </w:pPr>
          </w:p>
          <w:p w14:paraId="1C2E7F76" w14:textId="77777777" w:rsidR="004F2246" w:rsidRDefault="004F2246" w:rsidP="00A51D44">
            <w:pPr>
              <w:pStyle w:val="Bodyjustified"/>
              <w:rPr>
                <w:w w:val="100"/>
                <w:lang w:val="en-US"/>
              </w:rPr>
            </w:pPr>
            <w:r>
              <w:rPr>
                <w:w w:val="100"/>
                <w:lang w:val="en-US"/>
              </w:rPr>
              <w:t>34</w:t>
            </w:r>
          </w:p>
          <w:p w14:paraId="65C0A18D" w14:textId="30136EB0" w:rsidR="004F2246" w:rsidRPr="007B3631" w:rsidRDefault="004F2246" w:rsidP="00A51D44">
            <w:pPr>
              <w:pStyle w:val="Bodyjustified"/>
              <w:rPr>
                <w:w w:val="100"/>
                <w:lang w:val="en-US"/>
              </w:rPr>
            </w:pPr>
            <w:r>
              <w:rPr>
                <w:w w:val="100"/>
                <w:lang w:val="en-US"/>
              </w:rPr>
              <w:t>12</w:t>
            </w:r>
          </w:p>
        </w:tc>
        <w:tc>
          <w:tcPr>
            <w:tcW w:w="850" w:type="dxa"/>
          </w:tcPr>
          <w:p w14:paraId="2A028C12" w14:textId="7C312858" w:rsidR="0058635E" w:rsidRPr="007B3631" w:rsidRDefault="0058635E" w:rsidP="00A51D44">
            <w:pPr>
              <w:pStyle w:val="Bodyjustified"/>
              <w:rPr>
                <w:w w:val="100"/>
                <w:lang w:val="en-US"/>
              </w:rPr>
            </w:pPr>
            <w:r w:rsidRPr="007B3631">
              <w:rPr>
                <w:w w:val="100"/>
                <w:lang w:val="en-US"/>
              </w:rPr>
              <w:t>Ω</w:t>
            </w:r>
          </w:p>
        </w:tc>
      </w:tr>
      <w:tr w:rsidR="007B3631" w:rsidRPr="007B3631" w14:paraId="5AC7A156" w14:textId="77777777" w:rsidTr="004F2246">
        <w:trPr>
          <w:trHeight w:val="283"/>
        </w:trPr>
        <w:tc>
          <w:tcPr>
            <w:tcW w:w="1928" w:type="dxa"/>
            <w:hideMark/>
          </w:tcPr>
          <w:p w14:paraId="33EEFF6C" w14:textId="3EDC9A2C" w:rsidR="007B3631" w:rsidRPr="007B3631" w:rsidRDefault="007B3631" w:rsidP="00A51D44">
            <w:pPr>
              <w:pStyle w:val="Bodyjustified"/>
              <w:jc w:val="left"/>
              <w:rPr>
                <w:w w:val="100"/>
                <w:lang w:val="en-US"/>
              </w:rPr>
            </w:pPr>
            <w:r w:rsidRPr="007B3631">
              <w:rPr>
                <w:w w:val="100"/>
                <w:lang w:val="en-US"/>
              </w:rPr>
              <w:t>Total Capacitance</w:t>
            </w:r>
          </w:p>
        </w:tc>
        <w:tc>
          <w:tcPr>
            <w:tcW w:w="965" w:type="dxa"/>
            <w:hideMark/>
          </w:tcPr>
          <w:p w14:paraId="72C9A9D3" w14:textId="77777777" w:rsidR="007B3631" w:rsidRPr="007B3631" w:rsidRDefault="007B3631" w:rsidP="00A51D44">
            <w:pPr>
              <w:pStyle w:val="Bodyjustified"/>
              <w:rPr>
                <w:w w:val="100"/>
                <w:lang w:val="en-US"/>
              </w:rPr>
            </w:pPr>
            <w:r w:rsidRPr="007B3631">
              <w:rPr>
                <w:w w:val="100"/>
                <w:lang w:val="en-US"/>
              </w:rPr>
              <w:t>C</w:t>
            </w:r>
            <w:r w:rsidRPr="007B3631">
              <w:rPr>
                <w:w w:val="100"/>
                <w:vertAlign w:val="subscript"/>
                <w:lang w:val="en-US"/>
              </w:rPr>
              <w:t>T</w:t>
            </w:r>
          </w:p>
        </w:tc>
        <w:tc>
          <w:tcPr>
            <w:tcW w:w="1417" w:type="dxa"/>
            <w:hideMark/>
          </w:tcPr>
          <w:p w14:paraId="3D84EA74" w14:textId="52052F2C" w:rsidR="007B3631" w:rsidRPr="007B3631" w:rsidRDefault="006948D6" w:rsidP="00A51D44">
            <w:pPr>
              <w:pStyle w:val="Bodyjustified"/>
              <w:rPr>
                <w:w w:val="100"/>
                <w:lang w:val="en-US"/>
              </w:rPr>
            </w:pPr>
            <w:hyperlink r:id="rId27" w:history="1">
              <w:r w:rsidR="007B3631" w:rsidRPr="006948D6">
                <w:rPr>
                  <w:rStyle w:val="Hyperlink"/>
                  <w:w w:val="100"/>
                  <w:lang w:val="en-US"/>
                </w:rPr>
                <w:t>4001</w:t>
              </w:r>
            </w:hyperlink>
          </w:p>
        </w:tc>
        <w:tc>
          <w:tcPr>
            <w:tcW w:w="2211" w:type="dxa"/>
            <w:hideMark/>
          </w:tcPr>
          <w:p w14:paraId="3583751F" w14:textId="77777777" w:rsidR="007B3631" w:rsidRDefault="007B3631" w:rsidP="00A51D44">
            <w:pPr>
              <w:pStyle w:val="Bodyjustified"/>
              <w:jc w:val="left"/>
              <w:rPr>
                <w:w w:val="100"/>
                <w:lang w:val="en-US"/>
              </w:rPr>
            </w:pPr>
            <w:r w:rsidRPr="007B3631">
              <w:rPr>
                <w:w w:val="100"/>
                <w:lang w:val="en-US"/>
              </w:rPr>
              <w:t>V</w:t>
            </w:r>
            <w:r w:rsidRPr="007B3631">
              <w:rPr>
                <w:w w:val="100"/>
                <w:vertAlign w:val="subscript"/>
                <w:lang w:val="en-US"/>
              </w:rPr>
              <w:t>R</w:t>
            </w:r>
            <w:r w:rsidR="002F07F3">
              <w:rPr>
                <w:w w:val="100"/>
                <w:lang w:val="en-US"/>
              </w:rPr>
              <w:t xml:space="preserve"> = </w:t>
            </w:r>
            <w:r w:rsidRPr="007B3631">
              <w:rPr>
                <w:w w:val="100"/>
                <w:lang w:val="en-US"/>
              </w:rPr>
              <w:t>0V, f = 1MHz</w:t>
            </w:r>
          </w:p>
          <w:p w14:paraId="7A9442A0" w14:textId="77777777" w:rsidR="002F07F3" w:rsidRDefault="002F07F3" w:rsidP="00A51D44">
            <w:pPr>
              <w:pStyle w:val="Bodyjustified"/>
              <w:jc w:val="left"/>
              <w:rPr>
                <w:w w:val="100"/>
                <w:lang w:val="en-US"/>
              </w:rPr>
            </w:pPr>
            <w:r>
              <w:rPr>
                <w:w w:val="100"/>
                <w:lang w:val="en-US"/>
              </w:rPr>
              <w:t>V</w:t>
            </w:r>
            <w:r w:rsidRPr="002F07F3">
              <w:rPr>
                <w:w w:val="100"/>
                <w:vertAlign w:val="subscript"/>
                <w:lang w:val="en-US"/>
              </w:rPr>
              <w:t>in</w:t>
            </w:r>
            <w:r>
              <w:rPr>
                <w:w w:val="100"/>
                <w:lang w:val="en-US"/>
              </w:rPr>
              <w:t xml:space="preserve"> = 15mV</w:t>
            </w:r>
          </w:p>
          <w:p w14:paraId="29F18666" w14:textId="77777777" w:rsidR="002F07F3" w:rsidRPr="004F2246" w:rsidRDefault="002F07F3" w:rsidP="002F07F3">
            <w:pPr>
              <w:pStyle w:val="Bodyjustified"/>
              <w:jc w:val="right"/>
              <w:rPr>
                <w:w w:val="100"/>
                <w:lang w:val="en-US"/>
              </w:rPr>
            </w:pPr>
            <w:r w:rsidRPr="004F2246">
              <w:rPr>
                <w:w w:val="100"/>
                <w:lang w:val="en-US"/>
              </w:rPr>
              <w:t>Variant 01</w:t>
            </w:r>
          </w:p>
          <w:p w14:paraId="2F234613" w14:textId="31BDBFF6" w:rsidR="002F07F3" w:rsidRPr="007B3631" w:rsidRDefault="002F07F3" w:rsidP="002F07F3">
            <w:pPr>
              <w:pStyle w:val="Bodyjustified"/>
              <w:jc w:val="right"/>
              <w:rPr>
                <w:w w:val="100"/>
                <w:lang w:val="en-US"/>
              </w:rPr>
            </w:pPr>
            <w:r w:rsidRPr="004F2246">
              <w:rPr>
                <w:w w:val="100"/>
                <w:lang w:val="en-US"/>
              </w:rPr>
              <w:t>Variant 03</w:t>
            </w:r>
          </w:p>
        </w:tc>
        <w:tc>
          <w:tcPr>
            <w:tcW w:w="820" w:type="dxa"/>
            <w:hideMark/>
          </w:tcPr>
          <w:p w14:paraId="7CDC40B8" w14:textId="77777777" w:rsidR="002F07F3" w:rsidRDefault="002F07F3" w:rsidP="002F07F3">
            <w:pPr>
              <w:pStyle w:val="Bodyjustified"/>
              <w:rPr>
                <w:w w:val="100"/>
                <w:lang w:val="en-US"/>
              </w:rPr>
            </w:pPr>
          </w:p>
          <w:p w14:paraId="28ABCA35" w14:textId="77777777" w:rsidR="002F07F3" w:rsidRDefault="002F07F3" w:rsidP="002F07F3">
            <w:pPr>
              <w:pStyle w:val="Bodyjustified"/>
              <w:rPr>
                <w:w w:val="100"/>
                <w:lang w:val="en-US"/>
              </w:rPr>
            </w:pPr>
          </w:p>
          <w:p w14:paraId="6179145D" w14:textId="77777777" w:rsidR="007B3631" w:rsidRDefault="002F07F3" w:rsidP="002F07F3">
            <w:pPr>
              <w:pStyle w:val="Bodyjustified"/>
              <w:rPr>
                <w:w w:val="100"/>
                <w:lang w:val="en-US"/>
              </w:rPr>
            </w:pPr>
            <w:r>
              <w:rPr>
                <w:w w:val="100"/>
                <w:lang w:val="en-US"/>
              </w:rPr>
              <w:t>1.2</w:t>
            </w:r>
          </w:p>
          <w:p w14:paraId="774409E3" w14:textId="7D0F2E11" w:rsidR="002F07F3" w:rsidRPr="007B3631" w:rsidRDefault="002F07F3" w:rsidP="002F07F3">
            <w:pPr>
              <w:pStyle w:val="Bodyjustified"/>
              <w:rPr>
                <w:w w:val="100"/>
                <w:lang w:val="en-US"/>
              </w:rPr>
            </w:pPr>
            <w:r>
              <w:rPr>
                <w:w w:val="100"/>
                <w:lang w:val="en-US"/>
              </w:rPr>
              <w:t>2.4</w:t>
            </w:r>
          </w:p>
        </w:tc>
        <w:tc>
          <w:tcPr>
            <w:tcW w:w="820" w:type="dxa"/>
            <w:hideMark/>
          </w:tcPr>
          <w:p w14:paraId="0D508CD3" w14:textId="77777777" w:rsidR="002F07F3" w:rsidRDefault="002F07F3" w:rsidP="00A51D44">
            <w:pPr>
              <w:pStyle w:val="Bodyjustified"/>
              <w:rPr>
                <w:w w:val="100"/>
                <w:lang w:val="en-US"/>
              </w:rPr>
            </w:pPr>
          </w:p>
          <w:p w14:paraId="6637371E" w14:textId="77777777" w:rsidR="002F07F3" w:rsidRDefault="002F07F3" w:rsidP="00A51D44">
            <w:pPr>
              <w:pStyle w:val="Bodyjustified"/>
              <w:rPr>
                <w:w w:val="100"/>
                <w:lang w:val="en-US"/>
              </w:rPr>
            </w:pPr>
          </w:p>
          <w:p w14:paraId="59140764" w14:textId="77777777" w:rsidR="002F07F3" w:rsidRDefault="007B3631" w:rsidP="00A51D44">
            <w:pPr>
              <w:pStyle w:val="Bodyjustified"/>
              <w:rPr>
                <w:w w:val="100"/>
                <w:lang w:val="en-US"/>
              </w:rPr>
            </w:pPr>
            <w:r w:rsidRPr="007B3631">
              <w:rPr>
                <w:w w:val="100"/>
                <w:lang w:val="en-US"/>
              </w:rPr>
              <w:t>2</w:t>
            </w:r>
          </w:p>
          <w:p w14:paraId="083C3225" w14:textId="706C7EFC" w:rsidR="007B3631" w:rsidRPr="007B3631" w:rsidRDefault="007B3631" w:rsidP="00A51D44">
            <w:pPr>
              <w:pStyle w:val="Bodyjustified"/>
              <w:rPr>
                <w:w w:val="100"/>
                <w:lang w:val="en-US"/>
              </w:rPr>
            </w:pPr>
            <w:r w:rsidRPr="007B3631">
              <w:rPr>
                <w:w w:val="100"/>
                <w:lang w:val="en-US"/>
              </w:rPr>
              <w:t>4</w:t>
            </w:r>
          </w:p>
        </w:tc>
        <w:tc>
          <w:tcPr>
            <w:tcW w:w="850" w:type="dxa"/>
            <w:hideMark/>
          </w:tcPr>
          <w:p w14:paraId="085C5F7B" w14:textId="77777777" w:rsidR="007B3631" w:rsidRPr="007B3631" w:rsidRDefault="007B3631" w:rsidP="00A51D44">
            <w:pPr>
              <w:pStyle w:val="Bodyjustified"/>
              <w:rPr>
                <w:rFonts w:cs="Arial"/>
                <w:w w:val="100"/>
                <w:lang w:val="en-US"/>
              </w:rPr>
            </w:pPr>
            <w:r w:rsidRPr="007B3631">
              <w:rPr>
                <w:w w:val="100"/>
                <w:lang w:val="en-US"/>
              </w:rPr>
              <w:t>pF</w:t>
            </w:r>
          </w:p>
        </w:tc>
      </w:tr>
    </w:tbl>
    <w:p w14:paraId="477E7577" w14:textId="77777777" w:rsidR="00A04525" w:rsidRDefault="008D5D79" w:rsidP="008D5D79">
      <w:pPr>
        <w:pStyle w:val="NOTES"/>
      </w:pPr>
      <w:r>
        <w:t>NOTES</w:t>
      </w:r>
      <w:r w:rsidR="00A04525">
        <w:t>:</w:t>
      </w:r>
    </w:p>
    <w:p w14:paraId="4E69636E" w14:textId="5670FED8" w:rsidR="001E7FEA" w:rsidRDefault="0058635E" w:rsidP="0058635E">
      <w:pPr>
        <w:pStyle w:val="numericallist"/>
      </w:pPr>
      <w:r>
        <w:t>R</w:t>
      </w:r>
      <w:r w:rsidRPr="0058635E">
        <w:rPr>
          <w:vertAlign w:val="subscript"/>
        </w:rPr>
        <w:t>FD</w:t>
      </w:r>
      <w:r>
        <w:t xml:space="preserve"> = </w:t>
      </w:r>
      <w:r>
        <w:rPr>
          <w:rFonts w:cs="Arial"/>
        </w:rPr>
        <w:t>Δ</w:t>
      </w:r>
      <w:r>
        <w:t>V</w:t>
      </w:r>
      <w:r w:rsidRPr="0058635E">
        <w:rPr>
          <w:vertAlign w:val="subscript"/>
        </w:rPr>
        <w:t>F</w:t>
      </w:r>
      <w:r>
        <w:t>/</w:t>
      </w:r>
      <w:r>
        <w:rPr>
          <w:rFonts w:cs="Arial"/>
        </w:rPr>
        <w:t>Δ</w:t>
      </w:r>
      <w:r>
        <w:t>I</w:t>
      </w:r>
      <w:r w:rsidRPr="0058635E">
        <w:rPr>
          <w:vertAlign w:val="subscript"/>
        </w:rPr>
        <w:t>F</w:t>
      </w:r>
      <w:r w:rsidR="007B3631" w:rsidRPr="007B3631">
        <w:t>.</w:t>
      </w:r>
    </w:p>
    <w:p w14:paraId="43B241AF" w14:textId="3DBCEBF4" w:rsidR="00A04525" w:rsidRDefault="00A04525" w:rsidP="0087127B">
      <w:pPr>
        <w:pStyle w:val="Heading3"/>
      </w:pPr>
      <w:bookmarkStart w:id="23" w:name="_Toc459039826"/>
      <w:r>
        <w:t>High and Low Temperatures Electrical Measurements</w:t>
      </w:r>
      <w:bookmarkEnd w:id="23"/>
    </w:p>
    <w:p w14:paraId="0CB428AE" w14:textId="1E2A330D" w:rsidR="00225D5D" w:rsidRPr="00225D5D" w:rsidRDefault="00225D5D" w:rsidP="00225D5D">
      <w:r>
        <w:t>The measurements shall be performed only at T</w:t>
      </w:r>
      <w:r>
        <w:rPr>
          <w:vertAlign w:val="subscript"/>
        </w:rPr>
        <w:t>amb</w:t>
      </w:r>
      <w:r>
        <w:t xml:space="preserve"> = +</w:t>
      </w:r>
      <w:r w:rsidRPr="00E61FF9">
        <w:t>1</w:t>
      </w:r>
      <w:r w:rsidR="00AC592A">
        <w:t>45</w:t>
      </w:r>
      <w:r>
        <w:t xml:space="preserve"> (+0 -5)°C.</w:t>
      </w:r>
    </w:p>
    <w:tbl>
      <w:tblPr>
        <w:tblStyle w:val="TableGrid"/>
        <w:tblW w:w="8914" w:type="dxa"/>
        <w:tblInd w:w="1531" w:type="dxa"/>
        <w:tblLayout w:type="fixed"/>
        <w:tblCellMar>
          <w:top w:w="28" w:type="dxa"/>
          <w:left w:w="28" w:type="dxa"/>
          <w:bottom w:w="28" w:type="dxa"/>
          <w:right w:w="57" w:type="dxa"/>
        </w:tblCellMar>
        <w:tblLook w:val="0000" w:firstRow="0" w:lastRow="0" w:firstColumn="0" w:lastColumn="0" w:noHBand="0" w:noVBand="0"/>
      </w:tblPr>
      <w:tblGrid>
        <w:gridCol w:w="1928"/>
        <w:gridCol w:w="862"/>
        <w:gridCol w:w="1304"/>
        <w:gridCol w:w="2438"/>
        <w:gridCol w:w="851"/>
        <w:gridCol w:w="822"/>
        <w:gridCol w:w="709"/>
      </w:tblGrid>
      <w:tr w:rsidR="00974BB1" w:rsidRPr="00A86C0E" w14:paraId="70741558" w14:textId="77777777" w:rsidTr="009D6C0C">
        <w:trPr>
          <w:trHeight w:val="284"/>
        </w:trPr>
        <w:tc>
          <w:tcPr>
            <w:tcW w:w="1928" w:type="dxa"/>
            <w:vMerge w:val="restart"/>
          </w:tcPr>
          <w:p w14:paraId="288EBC2E" w14:textId="77777777" w:rsidR="00974BB1" w:rsidRPr="00A86C0E" w:rsidRDefault="00974BB1" w:rsidP="0087127B">
            <w:pPr>
              <w:pStyle w:val="Bodyjustified"/>
              <w:keepNext/>
              <w:rPr>
                <w:rFonts w:cs="Arial"/>
              </w:rPr>
            </w:pPr>
            <w:r w:rsidRPr="00A86C0E">
              <w:rPr>
                <w:rFonts w:cs="Arial"/>
              </w:rPr>
              <w:t>Characteristics</w:t>
            </w:r>
          </w:p>
        </w:tc>
        <w:tc>
          <w:tcPr>
            <w:tcW w:w="862" w:type="dxa"/>
            <w:vMerge w:val="restart"/>
          </w:tcPr>
          <w:p w14:paraId="06D5EFE1" w14:textId="77777777" w:rsidR="00974BB1" w:rsidRPr="00A86C0E" w:rsidRDefault="00974BB1" w:rsidP="0087127B">
            <w:pPr>
              <w:pStyle w:val="Bodyjustified"/>
              <w:keepNext/>
              <w:rPr>
                <w:rFonts w:cs="Arial"/>
              </w:rPr>
            </w:pPr>
            <w:r w:rsidRPr="00A86C0E">
              <w:rPr>
                <w:rFonts w:cs="Arial"/>
              </w:rPr>
              <w:t>Symbols</w:t>
            </w:r>
          </w:p>
        </w:tc>
        <w:tc>
          <w:tcPr>
            <w:tcW w:w="1304" w:type="dxa"/>
            <w:vMerge w:val="restart"/>
          </w:tcPr>
          <w:p w14:paraId="586042EF" w14:textId="77777777" w:rsidR="00974BB1" w:rsidRPr="00A86C0E" w:rsidRDefault="00974BB1" w:rsidP="0087127B">
            <w:pPr>
              <w:pStyle w:val="Bodyjustified"/>
              <w:keepNext/>
              <w:rPr>
                <w:rFonts w:cs="Arial"/>
              </w:rPr>
            </w:pPr>
            <w:r w:rsidRPr="00A86C0E">
              <w:rPr>
                <w:rFonts w:cs="Arial"/>
              </w:rPr>
              <w:t>MIL-STD-750</w:t>
            </w:r>
          </w:p>
          <w:p w14:paraId="7FF4AD80" w14:textId="77777777" w:rsidR="00974BB1" w:rsidRPr="00A86C0E" w:rsidRDefault="00974BB1" w:rsidP="0087127B">
            <w:pPr>
              <w:pStyle w:val="Bodyjustified"/>
              <w:keepNext/>
              <w:rPr>
                <w:rFonts w:cs="Arial"/>
              </w:rPr>
            </w:pPr>
            <w:r w:rsidRPr="00A86C0E">
              <w:rPr>
                <w:rFonts w:cs="Arial"/>
              </w:rPr>
              <w:t>Test Method</w:t>
            </w:r>
          </w:p>
        </w:tc>
        <w:tc>
          <w:tcPr>
            <w:tcW w:w="2438" w:type="dxa"/>
            <w:vMerge w:val="restart"/>
          </w:tcPr>
          <w:p w14:paraId="4138FEE2" w14:textId="77777777" w:rsidR="00225D5D" w:rsidRDefault="00974BB1" w:rsidP="00225D5D">
            <w:pPr>
              <w:pStyle w:val="Bodyjustified"/>
              <w:keepNext/>
              <w:rPr>
                <w:rFonts w:cs="Arial"/>
              </w:rPr>
            </w:pPr>
            <w:r w:rsidRPr="00A86C0E">
              <w:rPr>
                <w:rFonts w:cs="Arial"/>
              </w:rPr>
              <w:t>Test Conditions</w:t>
            </w:r>
          </w:p>
          <w:p w14:paraId="6BC62772" w14:textId="4296EE6E" w:rsidR="00974BB1" w:rsidRPr="00A86C0E" w:rsidRDefault="00225D5D" w:rsidP="00225D5D">
            <w:pPr>
              <w:pStyle w:val="Bodyjustified"/>
              <w:keepNext/>
              <w:rPr>
                <w:rFonts w:cs="Arial"/>
              </w:rPr>
            </w:pPr>
            <w:r>
              <w:rPr>
                <w:rFonts w:cs="Arial"/>
              </w:rPr>
              <w:t>(Note 1)</w:t>
            </w:r>
          </w:p>
        </w:tc>
        <w:tc>
          <w:tcPr>
            <w:tcW w:w="1673" w:type="dxa"/>
            <w:gridSpan w:val="2"/>
          </w:tcPr>
          <w:p w14:paraId="2BE43AD9" w14:textId="77777777" w:rsidR="00974BB1" w:rsidRPr="00A86C0E" w:rsidRDefault="00974BB1" w:rsidP="0087127B">
            <w:pPr>
              <w:pStyle w:val="Bodyjustified"/>
              <w:keepNext/>
              <w:rPr>
                <w:rFonts w:cs="Arial"/>
              </w:rPr>
            </w:pPr>
            <w:r w:rsidRPr="00A86C0E">
              <w:rPr>
                <w:rFonts w:cs="Arial"/>
              </w:rPr>
              <w:t>Limits</w:t>
            </w:r>
          </w:p>
        </w:tc>
        <w:tc>
          <w:tcPr>
            <w:tcW w:w="709" w:type="dxa"/>
            <w:vMerge w:val="restart"/>
          </w:tcPr>
          <w:p w14:paraId="6DB26907" w14:textId="77777777" w:rsidR="00974BB1" w:rsidRPr="00A86C0E" w:rsidRDefault="00974BB1" w:rsidP="0087127B">
            <w:pPr>
              <w:pStyle w:val="Bodyjustified"/>
              <w:keepNext/>
              <w:rPr>
                <w:rFonts w:cs="Arial"/>
              </w:rPr>
            </w:pPr>
            <w:r w:rsidRPr="00A86C0E">
              <w:rPr>
                <w:rFonts w:cs="Arial"/>
              </w:rPr>
              <w:t>Units</w:t>
            </w:r>
          </w:p>
        </w:tc>
      </w:tr>
      <w:tr w:rsidR="00974BB1" w:rsidRPr="00A86C0E" w14:paraId="5F4EA52C" w14:textId="77777777" w:rsidTr="009D6C0C">
        <w:trPr>
          <w:trHeight w:val="284"/>
        </w:trPr>
        <w:tc>
          <w:tcPr>
            <w:tcW w:w="1928" w:type="dxa"/>
            <w:vMerge/>
          </w:tcPr>
          <w:p w14:paraId="3063CF13" w14:textId="77777777" w:rsidR="00974BB1" w:rsidRPr="00A86C0E" w:rsidRDefault="00974BB1" w:rsidP="0087127B">
            <w:pPr>
              <w:pStyle w:val="Bodyjustified"/>
              <w:keepNext/>
              <w:rPr>
                <w:rFonts w:cs="Arial"/>
                <w:lang w:val="en-US"/>
              </w:rPr>
            </w:pPr>
          </w:p>
        </w:tc>
        <w:tc>
          <w:tcPr>
            <w:tcW w:w="862" w:type="dxa"/>
            <w:vMerge/>
          </w:tcPr>
          <w:p w14:paraId="000BDA5B" w14:textId="77777777" w:rsidR="00974BB1" w:rsidRPr="00A86C0E" w:rsidRDefault="00974BB1" w:rsidP="0087127B">
            <w:pPr>
              <w:pStyle w:val="Bodyjustified"/>
              <w:keepNext/>
              <w:rPr>
                <w:rFonts w:cs="Arial"/>
                <w:lang w:val="en-US"/>
              </w:rPr>
            </w:pPr>
          </w:p>
        </w:tc>
        <w:tc>
          <w:tcPr>
            <w:tcW w:w="1304" w:type="dxa"/>
            <w:vMerge/>
          </w:tcPr>
          <w:p w14:paraId="61C48F5A" w14:textId="77777777" w:rsidR="00974BB1" w:rsidRPr="00A86C0E" w:rsidRDefault="00974BB1" w:rsidP="0087127B">
            <w:pPr>
              <w:pStyle w:val="Bodyjustified"/>
              <w:keepNext/>
              <w:rPr>
                <w:rFonts w:cs="Arial"/>
                <w:lang w:val="en-US"/>
              </w:rPr>
            </w:pPr>
          </w:p>
        </w:tc>
        <w:tc>
          <w:tcPr>
            <w:tcW w:w="2438" w:type="dxa"/>
            <w:vMerge/>
          </w:tcPr>
          <w:p w14:paraId="4CBC55AC" w14:textId="77777777" w:rsidR="00974BB1" w:rsidRPr="00A86C0E" w:rsidRDefault="00974BB1" w:rsidP="0087127B">
            <w:pPr>
              <w:pStyle w:val="Bodyjustified"/>
              <w:keepNext/>
              <w:rPr>
                <w:rFonts w:cs="Arial"/>
                <w:lang w:val="en-US"/>
              </w:rPr>
            </w:pPr>
          </w:p>
        </w:tc>
        <w:tc>
          <w:tcPr>
            <w:tcW w:w="851" w:type="dxa"/>
          </w:tcPr>
          <w:p w14:paraId="702F9720" w14:textId="77777777" w:rsidR="00974BB1" w:rsidRPr="00A86C0E" w:rsidRDefault="00974BB1" w:rsidP="0087127B">
            <w:pPr>
              <w:pStyle w:val="Bodyjustified"/>
              <w:keepNext/>
              <w:rPr>
                <w:rFonts w:cs="Arial"/>
              </w:rPr>
            </w:pPr>
            <w:r w:rsidRPr="00A86C0E">
              <w:rPr>
                <w:rFonts w:cs="Arial"/>
              </w:rPr>
              <w:t>Min</w:t>
            </w:r>
          </w:p>
        </w:tc>
        <w:tc>
          <w:tcPr>
            <w:tcW w:w="822" w:type="dxa"/>
          </w:tcPr>
          <w:p w14:paraId="6CC59930" w14:textId="77777777" w:rsidR="00974BB1" w:rsidRPr="00A86C0E" w:rsidRDefault="00974BB1" w:rsidP="0087127B">
            <w:pPr>
              <w:pStyle w:val="Bodyjustified"/>
              <w:keepNext/>
              <w:rPr>
                <w:rFonts w:cs="Arial"/>
              </w:rPr>
            </w:pPr>
            <w:r w:rsidRPr="00A86C0E">
              <w:rPr>
                <w:rFonts w:cs="Arial"/>
              </w:rPr>
              <w:t>Max</w:t>
            </w:r>
          </w:p>
        </w:tc>
        <w:tc>
          <w:tcPr>
            <w:tcW w:w="709" w:type="dxa"/>
            <w:vMerge/>
          </w:tcPr>
          <w:p w14:paraId="7392BC4C" w14:textId="77777777" w:rsidR="00974BB1" w:rsidRPr="00A86C0E" w:rsidRDefault="00974BB1" w:rsidP="0087127B">
            <w:pPr>
              <w:pStyle w:val="Bodyjustified"/>
              <w:keepNext/>
              <w:rPr>
                <w:rFonts w:cs="Arial"/>
                <w:lang w:val="en-US"/>
              </w:rPr>
            </w:pPr>
          </w:p>
        </w:tc>
      </w:tr>
      <w:tr w:rsidR="00713340" w:rsidRPr="00A86C0E" w14:paraId="5E4F3E86" w14:textId="77777777" w:rsidTr="00713340">
        <w:trPr>
          <w:trHeight w:val="284"/>
        </w:trPr>
        <w:tc>
          <w:tcPr>
            <w:tcW w:w="1928" w:type="dxa"/>
          </w:tcPr>
          <w:p w14:paraId="672362AC" w14:textId="3DFA7E8E" w:rsidR="00713340" w:rsidRPr="00A86C0E" w:rsidRDefault="00713340" w:rsidP="00713340">
            <w:pPr>
              <w:pStyle w:val="Bodyjustified"/>
              <w:keepNext/>
              <w:jc w:val="left"/>
              <w:rPr>
                <w:rFonts w:cs="Arial"/>
              </w:rPr>
            </w:pPr>
            <w:r w:rsidRPr="007B3631">
              <w:rPr>
                <w:w w:val="100"/>
                <w:lang w:val="en-US"/>
              </w:rPr>
              <w:t>Reverse Current 2</w:t>
            </w:r>
          </w:p>
        </w:tc>
        <w:tc>
          <w:tcPr>
            <w:tcW w:w="862" w:type="dxa"/>
          </w:tcPr>
          <w:p w14:paraId="538D4A95" w14:textId="4DD5ED32" w:rsidR="00713340" w:rsidRPr="00A86C0E" w:rsidRDefault="00713340" w:rsidP="00713340">
            <w:pPr>
              <w:pStyle w:val="Bodyjustified"/>
              <w:keepNext/>
              <w:rPr>
                <w:rFonts w:cs="Arial"/>
              </w:rPr>
            </w:pPr>
            <w:r w:rsidRPr="007B3631">
              <w:rPr>
                <w:w w:val="100"/>
                <w:lang w:val="en-US"/>
              </w:rPr>
              <w:t>I</w:t>
            </w:r>
            <w:r w:rsidRPr="007B3631">
              <w:rPr>
                <w:w w:val="100"/>
                <w:vertAlign w:val="subscript"/>
                <w:lang w:val="en-US"/>
              </w:rPr>
              <w:t>R2</w:t>
            </w:r>
          </w:p>
        </w:tc>
        <w:tc>
          <w:tcPr>
            <w:tcW w:w="1304" w:type="dxa"/>
          </w:tcPr>
          <w:p w14:paraId="6E7317C2" w14:textId="5EFFEB99" w:rsidR="00713340" w:rsidRPr="00A86C0E" w:rsidRDefault="006948D6" w:rsidP="00713340">
            <w:pPr>
              <w:pStyle w:val="Bodyjustified"/>
              <w:keepNext/>
              <w:rPr>
                <w:rFonts w:cs="Arial"/>
              </w:rPr>
            </w:pPr>
            <w:hyperlink r:id="rId28" w:history="1">
              <w:r w:rsidR="00713340" w:rsidRPr="006948D6">
                <w:rPr>
                  <w:rStyle w:val="Hyperlink"/>
                  <w:w w:val="100"/>
                  <w:lang w:val="en-US"/>
                </w:rPr>
                <w:t>4016</w:t>
              </w:r>
            </w:hyperlink>
          </w:p>
        </w:tc>
        <w:tc>
          <w:tcPr>
            <w:tcW w:w="2438" w:type="dxa"/>
          </w:tcPr>
          <w:p w14:paraId="55239409" w14:textId="77777777" w:rsidR="00713340" w:rsidRDefault="00713340" w:rsidP="00FC55EC">
            <w:pPr>
              <w:pStyle w:val="Bodyjustified"/>
              <w:jc w:val="left"/>
              <w:rPr>
                <w:w w:val="100"/>
                <w:lang w:val="en-US"/>
              </w:rPr>
            </w:pPr>
            <w:r>
              <w:rPr>
                <w:w w:val="100"/>
                <w:lang w:val="en-US"/>
              </w:rPr>
              <w:t xml:space="preserve">Variant 01, </w:t>
            </w:r>
            <w:r w:rsidRPr="007B3631">
              <w:rPr>
                <w:w w:val="100"/>
                <w:lang w:val="en-US"/>
              </w:rPr>
              <w:t>V</w:t>
            </w:r>
            <w:r w:rsidRPr="007B3631">
              <w:rPr>
                <w:w w:val="100"/>
                <w:vertAlign w:val="subscript"/>
                <w:lang w:val="en-US"/>
              </w:rPr>
              <w:t>R</w:t>
            </w:r>
            <w:r w:rsidRPr="007B3631">
              <w:rPr>
                <w:w w:val="100"/>
                <w:lang w:val="en-US"/>
              </w:rPr>
              <w:t xml:space="preserve"> = </w:t>
            </w:r>
            <w:r>
              <w:rPr>
                <w:w w:val="100"/>
                <w:lang w:val="en-US"/>
              </w:rPr>
              <w:t>56</w:t>
            </w:r>
            <w:r w:rsidRPr="007B3631">
              <w:rPr>
                <w:w w:val="100"/>
                <w:lang w:val="en-US"/>
              </w:rPr>
              <w:t>V</w:t>
            </w:r>
          </w:p>
          <w:p w14:paraId="0F99333A" w14:textId="50F30857" w:rsidR="00713340" w:rsidRPr="00A86C0E" w:rsidRDefault="00713340" w:rsidP="00713340">
            <w:pPr>
              <w:pStyle w:val="Bodyjustified"/>
              <w:keepNext/>
              <w:jc w:val="left"/>
              <w:rPr>
                <w:rFonts w:cs="Arial"/>
              </w:rPr>
            </w:pPr>
            <w:r>
              <w:rPr>
                <w:w w:val="100"/>
                <w:lang w:val="en-US"/>
              </w:rPr>
              <w:t>Variant 03, V</w:t>
            </w:r>
            <w:r w:rsidRPr="00A51D44">
              <w:rPr>
                <w:w w:val="100"/>
                <w:vertAlign w:val="subscript"/>
                <w:lang w:val="en-US"/>
              </w:rPr>
              <w:t>R</w:t>
            </w:r>
            <w:r>
              <w:rPr>
                <w:w w:val="100"/>
                <w:lang w:val="en-US"/>
              </w:rPr>
              <w:t xml:space="preserve"> = 32V</w:t>
            </w:r>
          </w:p>
        </w:tc>
        <w:tc>
          <w:tcPr>
            <w:tcW w:w="851" w:type="dxa"/>
          </w:tcPr>
          <w:p w14:paraId="1693E11A" w14:textId="77777777" w:rsidR="00713340" w:rsidRDefault="00713340" w:rsidP="00FC55EC">
            <w:pPr>
              <w:pStyle w:val="Bodyjustified"/>
              <w:rPr>
                <w:w w:val="100"/>
                <w:lang w:val="en-US"/>
              </w:rPr>
            </w:pPr>
            <w:r w:rsidRPr="007B3631">
              <w:rPr>
                <w:w w:val="100"/>
                <w:lang w:val="en-US"/>
              </w:rPr>
              <w:t>-</w:t>
            </w:r>
          </w:p>
          <w:p w14:paraId="034EE089" w14:textId="422F60B6" w:rsidR="00713340" w:rsidRPr="00A86C0E" w:rsidRDefault="00713340" w:rsidP="00713340">
            <w:pPr>
              <w:pStyle w:val="Bodyjustified"/>
              <w:keepNext/>
              <w:rPr>
                <w:rFonts w:cs="Arial"/>
              </w:rPr>
            </w:pPr>
            <w:r>
              <w:rPr>
                <w:w w:val="100"/>
                <w:lang w:val="en-US"/>
              </w:rPr>
              <w:t>-</w:t>
            </w:r>
          </w:p>
        </w:tc>
        <w:tc>
          <w:tcPr>
            <w:tcW w:w="822" w:type="dxa"/>
          </w:tcPr>
          <w:p w14:paraId="2E9DFDC9" w14:textId="77777777" w:rsidR="00713340" w:rsidRDefault="00713340" w:rsidP="00FC55EC">
            <w:pPr>
              <w:pStyle w:val="Bodyjustified"/>
              <w:rPr>
                <w:w w:val="100"/>
                <w:lang w:val="en-US"/>
              </w:rPr>
            </w:pPr>
            <w:r>
              <w:rPr>
                <w:w w:val="100"/>
                <w:lang w:val="en-US"/>
              </w:rPr>
              <w:t>100</w:t>
            </w:r>
          </w:p>
          <w:p w14:paraId="04089E8C" w14:textId="2B0DF97C" w:rsidR="00713340" w:rsidRPr="00A86C0E" w:rsidRDefault="00713340" w:rsidP="00713340">
            <w:pPr>
              <w:pStyle w:val="Bodyjustified"/>
              <w:keepNext/>
              <w:rPr>
                <w:rFonts w:cs="Arial"/>
              </w:rPr>
            </w:pPr>
            <w:r>
              <w:rPr>
                <w:w w:val="100"/>
                <w:lang w:val="en-US"/>
              </w:rPr>
              <w:t>200</w:t>
            </w:r>
          </w:p>
        </w:tc>
        <w:tc>
          <w:tcPr>
            <w:tcW w:w="709" w:type="dxa"/>
          </w:tcPr>
          <w:p w14:paraId="59B70BDF" w14:textId="00FE43B7" w:rsidR="00713340" w:rsidRPr="00A86C0E" w:rsidRDefault="00713340" w:rsidP="00713340">
            <w:pPr>
              <w:pStyle w:val="Bodyjustified"/>
              <w:keepNext/>
              <w:rPr>
                <w:rFonts w:cs="Arial"/>
              </w:rPr>
            </w:pPr>
            <w:r>
              <w:rPr>
                <w:rFonts w:cs="Arial"/>
                <w:w w:val="100"/>
                <w:lang w:val="en-US"/>
              </w:rPr>
              <w:t>µ</w:t>
            </w:r>
            <w:r w:rsidRPr="007B3631">
              <w:rPr>
                <w:w w:val="100"/>
                <w:lang w:val="en-US"/>
              </w:rPr>
              <w:t>A</w:t>
            </w:r>
          </w:p>
        </w:tc>
      </w:tr>
      <w:tr w:rsidR="00713340" w:rsidRPr="00A86C0E" w14:paraId="24DE7E55" w14:textId="77777777" w:rsidTr="00713340">
        <w:trPr>
          <w:trHeight w:val="284"/>
        </w:trPr>
        <w:tc>
          <w:tcPr>
            <w:tcW w:w="1928" w:type="dxa"/>
          </w:tcPr>
          <w:p w14:paraId="2ED0B2F0" w14:textId="77E75C6D" w:rsidR="00713340" w:rsidRPr="00A86C0E" w:rsidRDefault="00713340" w:rsidP="00713340">
            <w:pPr>
              <w:pStyle w:val="Bodyjustified"/>
              <w:keepNext/>
              <w:jc w:val="left"/>
              <w:rPr>
                <w:rFonts w:cs="Arial"/>
              </w:rPr>
            </w:pPr>
            <w:r w:rsidRPr="007B3631">
              <w:rPr>
                <w:w w:val="100"/>
                <w:lang w:val="en-US"/>
              </w:rPr>
              <w:t>Forward Voltage</w:t>
            </w:r>
            <w:r>
              <w:rPr>
                <w:w w:val="100"/>
                <w:lang w:val="en-US"/>
              </w:rPr>
              <w:t xml:space="preserve"> 3</w:t>
            </w:r>
          </w:p>
        </w:tc>
        <w:tc>
          <w:tcPr>
            <w:tcW w:w="862" w:type="dxa"/>
          </w:tcPr>
          <w:p w14:paraId="176D65D3" w14:textId="01D1A901" w:rsidR="00713340" w:rsidRPr="00A86C0E" w:rsidRDefault="00713340" w:rsidP="00713340">
            <w:pPr>
              <w:pStyle w:val="Bodyjustified"/>
              <w:keepNext/>
              <w:rPr>
                <w:rFonts w:cs="Arial"/>
              </w:rPr>
            </w:pPr>
            <w:r w:rsidRPr="007B3631">
              <w:rPr>
                <w:w w:val="100"/>
                <w:lang w:val="en-US"/>
              </w:rPr>
              <w:t>V</w:t>
            </w:r>
            <w:r w:rsidRPr="007B3631">
              <w:rPr>
                <w:w w:val="100"/>
                <w:vertAlign w:val="subscript"/>
                <w:lang w:val="en-US"/>
              </w:rPr>
              <w:t>F</w:t>
            </w:r>
            <w:r>
              <w:rPr>
                <w:w w:val="100"/>
                <w:vertAlign w:val="subscript"/>
                <w:lang w:val="en-US"/>
              </w:rPr>
              <w:t>3</w:t>
            </w:r>
          </w:p>
        </w:tc>
        <w:tc>
          <w:tcPr>
            <w:tcW w:w="1304" w:type="dxa"/>
          </w:tcPr>
          <w:p w14:paraId="5AE82033" w14:textId="3C57EDB5" w:rsidR="00713340" w:rsidRPr="00A86C0E" w:rsidRDefault="006948D6" w:rsidP="00713340">
            <w:pPr>
              <w:pStyle w:val="Bodyjustified"/>
              <w:keepNext/>
              <w:rPr>
                <w:rFonts w:cs="Arial"/>
              </w:rPr>
            </w:pPr>
            <w:hyperlink r:id="rId29" w:history="1">
              <w:r w:rsidR="00713340" w:rsidRPr="006948D6">
                <w:rPr>
                  <w:rStyle w:val="Hyperlink"/>
                  <w:w w:val="100"/>
                  <w:lang w:val="en-US"/>
                </w:rPr>
                <w:t>4011</w:t>
              </w:r>
            </w:hyperlink>
          </w:p>
        </w:tc>
        <w:tc>
          <w:tcPr>
            <w:tcW w:w="2438" w:type="dxa"/>
            <w:tcBorders>
              <w:bottom w:val="single" w:sz="4" w:space="0" w:color="auto"/>
            </w:tcBorders>
          </w:tcPr>
          <w:p w14:paraId="23822607" w14:textId="77777777" w:rsidR="00713340" w:rsidRDefault="00713340" w:rsidP="00FC55EC">
            <w:pPr>
              <w:pStyle w:val="Bodyjustified"/>
              <w:jc w:val="left"/>
              <w:rPr>
                <w:w w:val="100"/>
                <w:lang w:val="en-US"/>
              </w:rPr>
            </w:pPr>
            <w:r>
              <w:rPr>
                <w:w w:val="100"/>
                <w:lang w:val="en-US"/>
              </w:rPr>
              <w:t>Variant 01, I</w:t>
            </w:r>
            <w:r>
              <w:rPr>
                <w:w w:val="100"/>
                <w:vertAlign w:val="subscript"/>
                <w:lang w:val="en-US"/>
              </w:rPr>
              <w:t>F</w:t>
            </w:r>
            <w:r w:rsidRPr="007B3631">
              <w:rPr>
                <w:w w:val="100"/>
                <w:lang w:val="en-US"/>
              </w:rPr>
              <w:t xml:space="preserve"> = </w:t>
            </w:r>
            <w:r>
              <w:rPr>
                <w:w w:val="100"/>
                <w:lang w:val="en-US"/>
              </w:rPr>
              <w:t>15mA</w:t>
            </w:r>
          </w:p>
          <w:p w14:paraId="1628287C" w14:textId="52F9907E" w:rsidR="00713340" w:rsidRPr="00A86C0E" w:rsidRDefault="00713340" w:rsidP="00713340">
            <w:pPr>
              <w:pStyle w:val="Bodyjustified"/>
              <w:keepNext/>
              <w:jc w:val="left"/>
              <w:rPr>
                <w:rFonts w:cs="Arial"/>
              </w:rPr>
            </w:pPr>
            <w:r>
              <w:rPr>
                <w:w w:val="100"/>
                <w:lang w:val="en-US"/>
              </w:rPr>
              <w:t>Variant 03, I</w:t>
            </w:r>
            <w:r>
              <w:rPr>
                <w:w w:val="100"/>
                <w:vertAlign w:val="subscript"/>
                <w:lang w:val="en-US"/>
              </w:rPr>
              <w:t>F</w:t>
            </w:r>
            <w:r>
              <w:rPr>
                <w:w w:val="100"/>
                <w:lang w:val="en-US"/>
              </w:rPr>
              <w:t xml:space="preserve"> = 40mA</w:t>
            </w:r>
          </w:p>
        </w:tc>
        <w:tc>
          <w:tcPr>
            <w:tcW w:w="851" w:type="dxa"/>
            <w:tcBorders>
              <w:bottom w:val="single" w:sz="4" w:space="0" w:color="auto"/>
            </w:tcBorders>
          </w:tcPr>
          <w:p w14:paraId="4B290338" w14:textId="6B4FD177" w:rsidR="00713340" w:rsidRDefault="00713340" w:rsidP="00FC55EC">
            <w:pPr>
              <w:pStyle w:val="Bodyjustified"/>
              <w:rPr>
                <w:w w:val="100"/>
                <w:lang w:val="en-US"/>
              </w:rPr>
            </w:pPr>
            <w:r>
              <w:rPr>
                <w:w w:val="100"/>
                <w:lang w:val="en-US"/>
              </w:rPr>
              <w:t>-</w:t>
            </w:r>
          </w:p>
          <w:p w14:paraId="1DA5DC5D" w14:textId="250123DB" w:rsidR="00713340" w:rsidRPr="00A86C0E" w:rsidRDefault="00713340" w:rsidP="00713340">
            <w:pPr>
              <w:pStyle w:val="Bodyjustified"/>
              <w:keepNext/>
              <w:rPr>
                <w:rFonts w:cs="Arial"/>
              </w:rPr>
            </w:pPr>
            <w:r>
              <w:rPr>
                <w:w w:val="100"/>
                <w:lang w:val="en-US"/>
              </w:rPr>
              <w:t>-</w:t>
            </w:r>
          </w:p>
        </w:tc>
        <w:tc>
          <w:tcPr>
            <w:tcW w:w="822" w:type="dxa"/>
            <w:tcBorders>
              <w:bottom w:val="single" w:sz="4" w:space="0" w:color="auto"/>
            </w:tcBorders>
          </w:tcPr>
          <w:p w14:paraId="22F64064" w14:textId="0C38F0DA" w:rsidR="00713340" w:rsidRDefault="00713340" w:rsidP="00FC55EC">
            <w:pPr>
              <w:pStyle w:val="Bodyjustified"/>
              <w:rPr>
                <w:w w:val="100"/>
                <w:lang w:val="en-US"/>
              </w:rPr>
            </w:pPr>
            <w:r>
              <w:rPr>
                <w:w w:val="100"/>
                <w:lang w:val="en-US"/>
              </w:rPr>
              <w:t>950</w:t>
            </w:r>
          </w:p>
          <w:p w14:paraId="7F03A1EA" w14:textId="4F6C7C7D" w:rsidR="00713340" w:rsidRPr="00A86C0E" w:rsidRDefault="00713340" w:rsidP="00713340">
            <w:pPr>
              <w:pStyle w:val="Bodyjustified"/>
              <w:keepNext/>
              <w:rPr>
                <w:rFonts w:cs="Arial"/>
              </w:rPr>
            </w:pPr>
            <w:r>
              <w:rPr>
                <w:w w:val="100"/>
                <w:lang w:val="en-US"/>
              </w:rPr>
              <w:t>800</w:t>
            </w:r>
          </w:p>
        </w:tc>
        <w:tc>
          <w:tcPr>
            <w:tcW w:w="709" w:type="dxa"/>
            <w:tcBorders>
              <w:bottom w:val="single" w:sz="4" w:space="0" w:color="auto"/>
            </w:tcBorders>
          </w:tcPr>
          <w:p w14:paraId="49678ECF" w14:textId="0FF0A081" w:rsidR="00713340" w:rsidRPr="00A86C0E" w:rsidRDefault="00713340" w:rsidP="00713340">
            <w:pPr>
              <w:pStyle w:val="Bodyjustified"/>
              <w:keepNext/>
              <w:rPr>
                <w:rFonts w:cs="Arial"/>
              </w:rPr>
            </w:pPr>
            <w:r>
              <w:rPr>
                <w:w w:val="100"/>
                <w:lang w:val="en-US"/>
              </w:rPr>
              <w:t>m</w:t>
            </w:r>
            <w:r w:rsidRPr="007B3631">
              <w:rPr>
                <w:w w:val="100"/>
                <w:lang w:val="en-US"/>
              </w:rPr>
              <w:t>V</w:t>
            </w:r>
          </w:p>
        </w:tc>
      </w:tr>
    </w:tbl>
    <w:p w14:paraId="7B69CF28" w14:textId="77777777" w:rsidR="00A04525" w:rsidRDefault="008D5D79" w:rsidP="008D5D79">
      <w:pPr>
        <w:pStyle w:val="NOTES"/>
      </w:pPr>
      <w:r>
        <w:t>NOTES</w:t>
      </w:r>
      <w:r w:rsidR="00A04525">
        <w:t>:</w:t>
      </w:r>
    </w:p>
    <w:p w14:paraId="5216CFCE" w14:textId="20CF44A9" w:rsidR="002227C8" w:rsidRDefault="002227C8" w:rsidP="00D75C22">
      <w:pPr>
        <w:pStyle w:val="numericallist"/>
      </w:pPr>
      <w:r w:rsidRPr="002227C8">
        <w:t>Measurements shal</w:t>
      </w:r>
      <w:r w:rsidR="00BA7A6E">
        <w:t>l be performed on a sample of 5 components</w:t>
      </w:r>
      <w:r w:rsidRPr="002227C8">
        <w:t>. In the event of any failure a 100%</w:t>
      </w:r>
      <w:r w:rsidR="00BA7A6E">
        <w:t xml:space="preserve"> inspection shall be performed.</w:t>
      </w:r>
    </w:p>
    <w:p w14:paraId="35FA9E72" w14:textId="77777777" w:rsidR="00A04525" w:rsidRDefault="00A04525" w:rsidP="00BA7A6E">
      <w:pPr>
        <w:pStyle w:val="Heading2"/>
      </w:pPr>
      <w:bookmarkStart w:id="24" w:name="_Toc459039827"/>
      <w:r>
        <w:lastRenderedPageBreak/>
        <w:t>PARAMETER DRIFT VALUES</w:t>
      </w:r>
      <w:bookmarkEnd w:id="24"/>
    </w:p>
    <w:p w14:paraId="6A9D39C1" w14:textId="47BB13C5" w:rsidR="00A04525" w:rsidRDefault="00A04525" w:rsidP="00BA7A6E">
      <w:pPr>
        <w:keepNext/>
      </w:pPr>
      <w:r>
        <w:t xml:space="preserve">Unless otherwise specified, the measurements shall be performed </w:t>
      </w:r>
      <w:r w:rsidR="007B1059">
        <w:t>at T</w:t>
      </w:r>
      <w:r w:rsidR="007B1059" w:rsidRPr="00C80134">
        <w:rPr>
          <w:vertAlign w:val="subscript"/>
        </w:rPr>
        <w:t>amb</w:t>
      </w:r>
      <w:r w:rsidR="00174A2E">
        <w:rPr>
          <w:vertAlign w:val="subscript"/>
        </w:rPr>
        <w:t xml:space="preserve"> </w:t>
      </w:r>
      <w:r w:rsidR="007B1059">
        <w:t>=</w:t>
      </w:r>
      <w:r w:rsidR="00174A2E">
        <w:t xml:space="preserve"> </w:t>
      </w:r>
      <w:r w:rsidR="007B1059">
        <w:t>+2</w:t>
      </w:r>
      <w:r w:rsidR="00BB6882">
        <w:t>5</w:t>
      </w:r>
      <w:r w:rsidR="007B1059">
        <w:t xml:space="preserve"> </w:t>
      </w:r>
      <w:r w:rsidR="007B1059">
        <w:rPr>
          <w:rFonts w:cs="Arial"/>
        </w:rPr>
        <w:t>±</w:t>
      </w:r>
      <w:r w:rsidR="007B1059">
        <w:t>3</w:t>
      </w:r>
      <w:r w:rsidR="00C524FD" w:rsidRPr="00C524FD">
        <w:rPr>
          <w:rFonts w:cs="Arial"/>
        </w:rPr>
        <w:t>°</w:t>
      </w:r>
      <w:r w:rsidR="007B1059">
        <w:t>C.</w:t>
      </w:r>
    </w:p>
    <w:p w14:paraId="2CBD7FC0" w14:textId="77777777" w:rsidR="00A04525" w:rsidRDefault="00A04525" w:rsidP="00BA7A6E">
      <w:pPr>
        <w:keepNext/>
      </w:pPr>
      <w:r>
        <w:t>The test methods and test conditions shall be as per the corresponding test defined in Room Temperature Electrical Measurements.</w:t>
      </w:r>
    </w:p>
    <w:p w14:paraId="7CDAAC08" w14:textId="51021E57" w:rsidR="00A04525" w:rsidRDefault="00A04525" w:rsidP="00BA7A6E">
      <w:pPr>
        <w:keepNext/>
      </w:pPr>
      <w:r>
        <w:t>The drift values (</w:t>
      </w:r>
      <w:r w:rsidR="00174A2E">
        <w:rPr>
          <w:rFonts w:cs="Arial"/>
        </w:rPr>
        <w:t>Δ</w:t>
      </w:r>
      <w:r>
        <w:t>) shall not be exceeded for each characteristic specified. The corresponding absolute limit values for each characteristic shall not be exceeded.</w:t>
      </w:r>
    </w:p>
    <w:tbl>
      <w:tblPr>
        <w:tblStyle w:val="TableGrid"/>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3118"/>
        <w:gridCol w:w="1247"/>
        <w:gridCol w:w="1247"/>
        <w:gridCol w:w="860"/>
        <w:gridCol w:w="860"/>
        <w:gridCol w:w="860"/>
      </w:tblGrid>
      <w:tr w:rsidR="00BB6882" w:rsidRPr="000A5E0D" w14:paraId="220A6516" w14:textId="77777777" w:rsidTr="00BB6882">
        <w:trPr>
          <w:trHeight w:val="318"/>
          <w:tblHeader/>
        </w:trPr>
        <w:tc>
          <w:tcPr>
            <w:tcW w:w="3118" w:type="dxa"/>
            <w:vMerge w:val="restart"/>
          </w:tcPr>
          <w:p w14:paraId="6C06B374" w14:textId="77777777" w:rsidR="00BB6882" w:rsidRPr="000A5E0D" w:rsidRDefault="00BB6882" w:rsidP="00BA7A6E">
            <w:pPr>
              <w:pStyle w:val="Bodyjustified"/>
              <w:keepNext/>
              <w:rPr>
                <w:rFonts w:cs="Arial"/>
              </w:rPr>
            </w:pPr>
            <w:r w:rsidRPr="000A5E0D">
              <w:rPr>
                <w:rFonts w:cs="Arial"/>
              </w:rPr>
              <w:t>Characteristics</w:t>
            </w:r>
          </w:p>
          <w:p w14:paraId="581F4F6B" w14:textId="77777777" w:rsidR="00BB6882" w:rsidRPr="000A5E0D" w:rsidRDefault="00BB6882" w:rsidP="00BA7A6E">
            <w:pPr>
              <w:pStyle w:val="Bodyjustified"/>
              <w:keepNext/>
              <w:rPr>
                <w:rFonts w:cs="Arial"/>
              </w:rPr>
            </w:pPr>
          </w:p>
        </w:tc>
        <w:tc>
          <w:tcPr>
            <w:tcW w:w="1247" w:type="dxa"/>
            <w:vMerge w:val="restart"/>
          </w:tcPr>
          <w:p w14:paraId="44369376" w14:textId="77777777" w:rsidR="00BB6882" w:rsidRPr="000A5E0D" w:rsidRDefault="00BB6882" w:rsidP="00BA7A6E">
            <w:pPr>
              <w:pStyle w:val="Bodyjustified"/>
              <w:keepNext/>
              <w:rPr>
                <w:rFonts w:cs="Arial"/>
              </w:rPr>
            </w:pPr>
            <w:r w:rsidRPr="000A5E0D">
              <w:rPr>
                <w:rFonts w:cs="Arial"/>
              </w:rPr>
              <w:t>Symbols</w:t>
            </w:r>
          </w:p>
          <w:p w14:paraId="7CC3FCAA" w14:textId="77777777" w:rsidR="00BB6882" w:rsidRPr="000A5E0D" w:rsidRDefault="00BB6882" w:rsidP="00BA7A6E">
            <w:pPr>
              <w:pStyle w:val="Bodyjustified"/>
              <w:keepNext/>
              <w:rPr>
                <w:rFonts w:cs="Arial"/>
              </w:rPr>
            </w:pPr>
          </w:p>
        </w:tc>
        <w:tc>
          <w:tcPr>
            <w:tcW w:w="2967" w:type="dxa"/>
            <w:gridSpan w:val="3"/>
          </w:tcPr>
          <w:p w14:paraId="05C10E0E" w14:textId="77777777" w:rsidR="00BB6882" w:rsidRPr="000A5E0D" w:rsidRDefault="00BB6882" w:rsidP="00BA7A6E">
            <w:pPr>
              <w:pStyle w:val="Bodyjustified"/>
              <w:keepNext/>
              <w:rPr>
                <w:rFonts w:cs="Arial"/>
              </w:rPr>
            </w:pPr>
            <w:r w:rsidRPr="000A5E0D">
              <w:rPr>
                <w:rFonts w:cs="Arial"/>
              </w:rPr>
              <w:t>Limits</w:t>
            </w:r>
          </w:p>
        </w:tc>
        <w:tc>
          <w:tcPr>
            <w:tcW w:w="860" w:type="dxa"/>
            <w:vMerge w:val="restart"/>
          </w:tcPr>
          <w:p w14:paraId="5A44F225" w14:textId="77777777" w:rsidR="00BB6882" w:rsidRPr="000A5E0D" w:rsidRDefault="00BB6882" w:rsidP="00BA7A6E">
            <w:pPr>
              <w:pStyle w:val="Bodyjustified"/>
              <w:keepNext/>
              <w:rPr>
                <w:rFonts w:cs="Arial"/>
              </w:rPr>
            </w:pPr>
            <w:r w:rsidRPr="000A5E0D">
              <w:rPr>
                <w:rFonts w:cs="Arial"/>
              </w:rPr>
              <w:t>Units</w:t>
            </w:r>
          </w:p>
        </w:tc>
      </w:tr>
      <w:tr w:rsidR="00BB6882" w:rsidRPr="000A5E0D" w14:paraId="521176EF" w14:textId="77777777" w:rsidTr="00BB6882">
        <w:trPr>
          <w:trHeight w:val="318"/>
          <w:tblHeader/>
        </w:trPr>
        <w:tc>
          <w:tcPr>
            <w:tcW w:w="3118" w:type="dxa"/>
            <w:vMerge/>
          </w:tcPr>
          <w:p w14:paraId="03D4C933" w14:textId="77777777" w:rsidR="00BB6882" w:rsidRPr="000A5E0D" w:rsidRDefault="00BB6882" w:rsidP="00BA7A6E">
            <w:pPr>
              <w:pStyle w:val="Bodyjustified"/>
              <w:keepNext/>
              <w:rPr>
                <w:rFonts w:cs="Arial"/>
                <w:lang w:val="en-US"/>
              </w:rPr>
            </w:pPr>
          </w:p>
        </w:tc>
        <w:tc>
          <w:tcPr>
            <w:tcW w:w="1247" w:type="dxa"/>
            <w:vMerge/>
          </w:tcPr>
          <w:p w14:paraId="15375297" w14:textId="77777777" w:rsidR="00BB6882" w:rsidRPr="000A5E0D" w:rsidRDefault="00BB6882" w:rsidP="00BA7A6E">
            <w:pPr>
              <w:pStyle w:val="Bodyjustified"/>
              <w:keepNext/>
              <w:rPr>
                <w:rFonts w:cs="Arial"/>
                <w:lang w:val="en-US"/>
              </w:rPr>
            </w:pPr>
          </w:p>
        </w:tc>
        <w:tc>
          <w:tcPr>
            <w:tcW w:w="1247" w:type="dxa"/>
            <w:vMerge w:val="restart"/>
          </w:tcPr>
          <w:p w14:paraId="6679D0DB" w14:textId="315C33A0" w:rsidR="00BB6882" w:rsidRPr="000A5E0D" w:rsidRDefault="00BB6882" w:rsidP="00BA7A6E">
            <w:pPr>
              <w:pStyle w:val="Bodyjustified"/>
              <w:keepNext/>
              <w:rPr>
                <w:rFonts w:cs="Arial"/>
              </w:rPr>
            </w:pPr>
            <w:r w:rsidRPr="000A5E0D">
              <w:rPr>
                <w:rFonts w:cs="Arial"/>
              </w:rPr>
              <w:t xml:space="preserve">Drift </w:t>
            </w:r>
            <w:r w:rsidRPr="000A5E0D">
              <w:rPr>
                <w:rFonts w:cs="Arial"/>
              </w:rPr>
              <w:br/>
              <w:t>Value (1)</w:t>
            </w:r>
            <w:r w:rsidRPr="000A5E0D">
              <w:rPr>
                <w:rFonts w:cs="Arial"/>
              </w:rPr>
              <w:br/>
              <w:t>Δ</w:t>
            </w:r>
          </w:p>
        </w:tc>
        <w:tc>
          <w:tcPr>
            <w:tcW w:w="1720" w:type="dxa"/>
            <w:gridSpan w:val="2"/>
          </w:tcPr>
          <w:p w14:paraId="6A4E486F" w14:textId="77777777" w:rsidR="00BB6882" w:rsidRPr="000A5E0D" w:rsidRDefault="00BB6882" w:rsidP="00BA7A6E">
            <w:pPr>
              <w:pStyle w:val="Bodyjustified"/>
              <w:keepNext/>
              <w:rPr>
                <w:rFonts w:cs="Arial"/>
              </w:rPr>
            </w:pPr>
            <w:r w:rsidRPr="000A5E0D">
              <w:rPr>
                <w:rFonts w:cs="Arial"/>
              </w:rPr>
              <w:t>Absolute</w:t>
            </w:r>
          </w:p>
        </w:tc>
        <w:tc>
          <w:tcPr>
            <w:tcW w:w="860" w:type="dxa"/>
            <w:vMerge/>
          </w:tcPr>
          <w:p w14:paraId="583DB339" w14:textId="77777777" w:rsidR="00BB6882" w:rsidRPr="000A5E0D" w:rsidRDefault="00BB6882" w:rsidP="00BA7A6E">
            <w:pPr>
              <w:pStyle w:val="Bodyjustified"/>
              <w:keepNext/>
              <w:rPr>
                <w:rFonts w:cs="Arial"/>
                <w:lang w:val="en-US"/>
              </w:rPr>
            </w:pPr>
          </w:p>
        </w:tc>
      </w:tr>
      <w:tr w:rsidR="00BB6882" w:rsidRPr="000A5E0D" w14:paraId="2D610E74" w14:textId="77777777" w:rsidTr="00BB6882">
        <w:trPr>
          <w:trHeight w:val="318"/>
          <w:tblHeader/>
        </w:trPr>
        <w:tc>
          <w:tcPr>
            <w:tcW w:w="3118" w:type="dxa"/>
            <w:vMerge/>
          </w:tcPr>
          <w:p w14:paraId="030C97E1" w14:textId="77777777" w:rsidR="00BB6882" w:rsidRPr="000A5E0D" w:rsidRDefault="00BB6882" w:rsidP="00BA7A6E">
            <w:pPr>
              <w:pStyle w:val="Bodyjustified"/>
              <w:keepNext/>
              <w:rPr>
                <w:rFonts w:cs="Arial"/>
                <w:lang w:val="en-US"/>
              </w:rPr>
            </w:pPr>
          </w:p>
        </w:tc>
        <w:tc>
          <w:tcPr>
            <w:tcW w:w="1247" w:type="dxa"/>
            <w:vMerge/>
          </w:tcPr>
          <w:p w14:paraId="152B392E" w14:textId="77777777" w:rsidR="00BB6882" w:rsidRPr="000A5E0D" w:rsidRDefault="00BB6882" w:rsidP="00BA7A6E">
            <w:pPr>
              <w:pStyle w:val="Bodyjustified"/>
              <w:keepNext/>
              <w:rPr>
                <w:rFonts w:cs="Arial"/>
                <w:lang w:val="en-US"/>
              </w:rPr>
            </w:pPr>
          </w:p>
        </w:tc>
        <w:tc>
          <w:tcPr>
            <w:tcW w:w="1247" w:type="dxa"/>
            <w:vMerge/>
          </w:tcPr>
          <w:p w14:paraId="363D5429" w14:textId="77777777" w:rsidR="00BB6882" w:rsidRPr="000A5E0D" w:rsidRDefault="00BB6882" w:rsidP="00BA7A6E">
            <w:pPr>
              <w:pStyle w:val="Bodyjustified"/>
              <w:keepNext/>
              <w:rPr>
                <w:rFonts w:cs="Arial"/>
                <w:lang w:val="en-US"/>
              </w:rPr>
            </w:pPr>
          </w:p>
        </w:tc>
        <w:tc>
          <w:tcPr>
            <w:tcW w:w="860" w:type="dxa"/>
          </w:tcPr>
          <w:p w14:paraId="69D26715" w14:textId="77777777" w:rsidR="00BB6882" w:rsidRPr="000A5E0D" w:rsidRDefault="00BB6882" w:rsidP="00BA7A6E">
            <w:pPr>
              <w:pStyle w:val="Bodyjustified"/>
              <w:keepNext/>
              <w:rPr>
                <w:rFonts w:cs="Arial"/>
              </w:rPr>
            </w:pPr>
            <w:r w:rsidRPr="000A5E0D">
              <w:rPr>
                <w:rFonts w:cs="Arial"/>
              </w:rPr>
              <w:t>Min</w:t>
            </w:r>
          </w:p>
        </w:tc>
        <w:tc>
          <w:tcPr>
            <w:tcW w:w="860" w:type="dxa"/>
          </w:tcPr>
          <w:p w14:paraId="47C987B1" w14:textId="77777777" w:rsidR="00BB6882" w:rsidRPr="000A5E0D" w:rsidRDefault="00BB6882" w:rsidP="00BA7A6E">
            <w:pPr>
              <w:pStyle w:val="Bodyjustified"/>
              <w:keepNext/>
              <w:rPr>
                <w:rFonts w:cs="Arial"/>
              </w:rPr>
            </w:pPr>
            <w:r w:rsidRPr="000A5E0D">
              <w:rPr>
                <w:rFonts w:cs="Arial"/>
              </w:rPr>
              <w:t>Max</w:t>
            </w:r>
          </w:p>
        </w:tc>
        <w:tc>
          <w:tcPr>
            <w:tcW w:w="860" w:type="dxa"/>
            <w:vMerge/>
          </w:tcPr>
          <w:p w14:paraId="19675CD5" w14:textId="77777777" w:rsidR="00BB6882" w:rsidRPr="000A5E0D" w:rsidRDefault="00BB6882" w:rsidP="00BA7A6E">
            <w:pPr>
              <w:pStyle w:val="Bodyjustified"/>
              <w:keepNext/>
              <w:rPr>
                <w:rFonts w:cs="Arial"/>
                <w:lang w:val="en-US"/>
              </w:rPr>
            </w:pPr>
          </w:p>
        </w:tc>
      </w:tr>
      <w:tr w:rsidR="00ED5A44" w:rsidRPr="000A5E0D" w14:paraId="2B48E0CA" w14:textId="77777777" w:rsidTr="00BB6882">
        <w:trPr>
          <w:trHeight w:val="737"/>
        </w:trPr>
        <w:tc>
          <w:tcPr>
            <w:tcW w:w="3118" w:type="dxa"/>
          </w:tcPr>
          <w:p w14:paraId="07E6C096" w14:textId="3FE6B35A" w:rsidR="00ED5A44" w:rsidRPr="000A5E0D" w:rsidRDefault="00ED5A44" w:rsidP="00BB6882">
            <w:pPr>
              <w:pStyle w:val="Bodyjustified"/>
              <w:keepNext/>
              <w:jc w:val="left"/>
              <w:rPr>
                <w:rFonts w:cs="Arial"/>
              </w:rPr>
            </w:pPr>
            <w:r>
              <w:rPr>
                <w:lang w:val="en-US"/>
              </w:rPr>
              <w:t>Reverse Current 2</w:t>
            </w:r>
          </w:p>
        </w:tc>
        <w:tc>
          <w:tcPr>
            <w:tcW w:w="1247" w:type="dxa"/>
          </w:tcPr>
          <w:p w14:paraId="3A76FCF4" w14:textId="6807FF35" w:rsidR="00ED5A44" w:rsidRPr="000A5E0D" w:rsidRDefault="00ED5A44" w:rsidP="00BB6882">
            <w:pPr>
              <w:pStyle w:val="Bodyjustified"/>
              <w:keepNext/>
              <w:rPr>
                <w:rFonts w:cs="Arial"/>
              </w:rPr>
            </w:pPr>
            <w:r>
              <w:rPr>
                <w:lang w:val="en-US"/>
              </w:rPr>
              <w:t>I</w:t>
            </w:r>
            <w:r>
              <w:rPr>
                <w:vertAlign w:val="subscript"/>
                <w:lang w:val="en-US"/>
              </w:rPr>
              <w:t>R2</w:t>
            </w:r>
          </w:p>
        </w:tc>
        <w:tc>
          <w:tcPr>
            <w:tcW w:w="1247" w:type="dxa"/>
          </w:tcPr>
          <w:p w14:paraId="70C603CF" w14:textId="77777777" w:rsidR="00ED5A44" w:rsidRDefault="00ED5A44" w:rsidP="00BB6882">
            <w:pPr>
              <w:pStyle w:val="Bodyjustified"/>
              <w:keepNext/>
              <w:rPr>
                <w:lang w:val="en-US"/>
              </w:rPr>
            </w:pPr>
            <w:r>
              <w:rPr>
                <w:lang w:val="en-US"/>
              </w:rPr>
              <w:t>±</w:t>
            </w:r>
            <w:r w:rsidR="00BB6882">
              <w:rPr>
                <w:lang w:val="en-US"/>
              </w:rPr>
              <w:t>10</w:t>
            </w:r>
          </w:p>
          <w:p w14:paraId="621736EE" w14:textId="77777777" w:rsidR="00BB6882" w:rsidRDefault="00BB6882" w:rsidP="00BB6882">
            <w:pPr>
              <w:pStyle w:val="Bodyjustified"/>
              <w:keepNext/>
              <w:rPr>
                <w:lang w:val="en-US"/>
              </w:rPr>
            </w:pPr>
            <w:r>
              <w:rPr>
                <w:lang w:val="en-US"/>
              </w:rPr>
              <w:t>or (2)</w:t>
            </w:r>
          </w:p>
          <w:p w14:paraId="15F036BA" w14:textId="2C6B7CC4" w:rsidR="00BB6882" w:rsidRPr="000A5E0D" w:rsidRDefault="00BB6882" w:rsidP="00BB6882">
            <w:pPr>
              <w:pStyle w:val="Bodyjustified"/>
              <w:keepNext/>
              <w:rPr>
                <w:rFonts w:cs="Arial"/>
              </w:rPr>
            </w:pPr>
            <w:r>
              <w:rPr>
                <w:lang w:val="en-US"/>
              </w:rPr>
              <w:t>+50%, -33%</w:t>
            </w:r>
          </w:p>
        </w:tc>
        <w:tc>
          <w:tcPr>
            <w:tcW w:w="860" w:type="dxa"/>
          </w:tcPr>
          <w:p w14:paraId="3B704A00" w14:textId="265CB180" w:rsidR="00ED5A44" w:rsidRPr="000A5E0D" w:rsidRDefault="00ED5A44" w:rsidP="00BB6882">
            <w:pPr>
              <w:pStyle w:val="Bodyjustified"/>
              <w:keepNext/>
              <w:rPr>
                <w:rFonts w:cs="Arial"/>
              </w:rPr>
            </w:pPr>
            <w:r>
              <w:rPr>
                <w:lang w:val="en-US"/>
              </w:rPr>
              <w:t>-</w:t>
            </w:r>
          </w:p>
        </w:tc>
        <w:tc>
          <w:tcPr>
            <w:tcW w:w="860" w:type="dxa"/>
          </w:tcPr>
          <w:p w14:paraId="5DD3B6F8" w14:textId="4D0438E1" w:rsidR="00ED5A44" w:rsidRPr="000A5E0D" w:rsidRDefault="00BB6882" w:rsidP="00BB6882">
            <w:pPr>
              <w:pStyle w:val="Bodyjustified"/>
              <w:keepNext/>
              <w:rPr>
                <w:rFonts w:cs="Arial"/>
              </w:rPr>
            </w:pPr>
            <w:r>
              <w:rPr>
                <w:rFonts w:cs="Arial"/>
              </w:rPr>
              <w:t>100</w:t>
            </w:r>
          </w:p>
        </w:tc>
        <w:tc>
          <w:tcPr>
            <w:tcW w:w="860" w:type="dxa"/>
          </w:tcPr>
          <w:p w14:paraId="1E1F2130" w14:textId="26FE5075" w:rsidR="00ED5A44" w:rsidRPr="000A5E0D" w:rsidRDefault="00ED5A44" w:rsidP="00BB6882">
            <w:pPr>
              <w:pStyle w:val="Bodyjustified"/>
              <w:keepNext/>
              <w:rPr>
                <w:rFonts w:cs="Arial"/>
              </w:rPr>
            </w:pPr>
            <w:r>
              <w:rPr>
                <w:lang w:val="en-US"/>
              </w:rPr>
              <w:t>nA</w:t>
            </w:r>
          </w:p>
        </w:tc>
      </w:tr>
      <w:tr w:rsidR="00BB6882" w:rsidRPr="000A5E0D" w14:paraId="6DB6C9C1" w14:textId="77777777" w:rsidTr="00BB6882">
        <w:trPr>
          <w:trHeight w:val="737"/>
        </w:trPr>
        <w:tc>
          <w:tcPr>
            <w:tcW w:w="3118" w:type="dxa"/>
          </w:tcPr>
          <w:p w14:paraId="5ED6FFBD" w14:textId="0C15007B" w:rsidR="00BB6882" w:rsidRDefault="00BB6882" w:rsidP="00BB6882">
            <w:pPr>
              <w:pStyle w:val="Bodyjustified"/>
              <w:keepNext/>
              <w:jc w:val="left"/>
              <w:rPr>
                <w:lang w:val="en-US"/>
              </w:rPr>
            </w:pPr>
            <w:r>
              <w:rPr>
                <w:lang w:val="en-US"/>
              </w:rPr>
              <w:t>Forward Voltage 3</w:t>
            </w:r>
          </w:p>
          <w:p w14:paraId="791DECDE" w14:textId="77777777" w:rsidR="00BB6882" w:rsidRDefault="00BB6882" w:rsidP="00BB6882">
            <w:pPr>
              <w:pStyle w:val="Bodyjustified"/>
              <w:keepNext/>
              <w:jc w:val="right"/>
              <w:rPr>
                <w:lang w:val="en-US"/>
              </w:rPr>
            </w:pPr>
            <w:r>
              <w:rPr>
                <w:lang w:val="en-US"/>
              </w:rPr>
              <w:t>Variant 01</w:t>
            </w:r>
          </w:p>
          <w:p w14:paraId="25E4819F" w14:textId="1CC01D84" w:rsidR="00BB6882" w:rsidRPr="000A5E0D" w:rsidRDefault="00BB6882" w:rsidP="00BB6882">
            <w:pPr>
              <w:pStyle w:val="Bodyjustified"/>
              <w:keepNext/>
              <w:jc w:val="right"/>
              <w:rPr>
                <w:rFonts w:cs="Arial"/>
              </w:rPr>
            </w:pPr>
            <w:r>
              <w:rPr>
                <w:lang w:val="en-US"/>
              </w:rPr>
              <w:t>Variant 03</w:t>
            </w:r>
          </w:p>
        </w:tc>
        <w:tc>
          <w:tcPr>
            <w:tcW w:w="1247" w:type="dxa"/>
          </w:tcPr>
          <w:p w14:paraId="4A4D7B3D" w14:textId="6177FEF3" w:rsidR="00BB6882" w:rsidRPr="000A5E0D" w:rsidRDefault="00BB6882" w:rsidP="00BB6882">
            <w:pPr>
              <w:pStyle w:val="Bodyjustified"/>
              <w:keepNext/>
              <w:rPr>
                <w:rFonts w:cs="Arial"/>
              </w:rPr>
            </w:pPr>
            <w:r>
              <w:rPr>
                <w:lang w:val="en-US"/>
              </w:rPr>
              <w:t>V</w:t>
            </w:r>
            <w:r>
              <w:rPr>
                <w:vertAlign w:val="subscript"/>
                <w:lang w:val="en-US"/>
              </w:rPr>
              <w:t>F3</w:t>
            </w:r>
          </w:p>
        </w:tc>
        <w:tc>
          <w:tcPr>
            <w:tcW w:w="1247" w:type="dxa"/>
          </w:tcPr>
          <w:p w14:paraId="197DC222" w14:textId="7B598E60" w:rsidR="00BB6882" w:rsidRPr="000A5E0D" w:rsidRDefault="00BB6882" w:rsidP="00E071AA">
            <w:pPr>
              <w:pStyle w:val="Bodyjustified"/>
              <w:keepNext/>
              <w:rPr>
                <w:rFonts w:cs="Arial"/>
              </w:rPr>
            </w:pPr>
            <w:r>
              <w:rPr>
                <w:lang w:val="en-US"/>
              </w:rPr>
              <w:t>±5%</w:t>
            </w:r>
          </w:p>
        </w:tc>
        <w:tc>
          <w:tcPr>
            <w:tcW w:w="860" w:type="dxa"/>
          </w:tcPr>
          <w:p w14:paraId="7DD1BCA1" w14:textId="77777777" w:rsidR="00BB6882" w:rsidRDefault="00BB6882" w:rsidP="00FC55EC">
            <w:pPr>
              <w:pStyle w:val="Bodyjustified"/>
              <w:rPr>
                <w:w w:val="100"/>
                <w:lang w:val="en-US"/>
              </w:rPr>
            </w:pPr>
          </w:p>
          <w:p w14:paraId="3D775A8A" w14:textId="77777777" w:rsidR="00BB6882" w:rsidRDefault="00BB6882" w:rsidP="00FC55EC">
            <w:pPr>
              <w:pStyle w:val="Bodyjustified"/>
              <w:rPr>
                <w:w w:val="100"/>
                <w:lang w:val="en-US"/>
              </w:rPr>
            </w:pPr>
            <w:r>
              <w:rPr>
                <w:w w:val="100"/>
                <w:lang w:val="en-US"/>
              </w:rPr>
              <w:t>0.8</w:t>
            </w:r>
          </w:p>
          <w:p w14:paraId="088D4635" w14:textId="26D924C5" w:rsidR="00BB6882" w:rsidRPr="000A5E0D" w:rsidRDefault="00BB6882" w:rsidP="00BB6882">
            <w:pPr>
              <w:pStyle w:val="Bodyjustified"/>
              <w:keepNext/>
              <w:rPr>
                <w:rFonts w:cs="Arial"/>
              </w:rPr>
            </w:pPr>
            <w:r>
              <w:rPr>
                <w:w w:val="100"/>
                <w:lang w:val="en-US"/>
              </w:rPr>
              <w:t>0.65</w:t>
            </w:r>
          </w:p>
        </w:tc>
        <w:tc>
          <w:tcPr>
            <w:tcW w:w="860" w:type="dxa"/>
          </w:tcPr>
          <w:p w14:paraId="723E65DF" w14:textId="77777777" w:rsidR="00BB6882" w:rsidRDefault="00BB6882" w:rsidP="00FC55EC">
            <w:pPr>
              <w:pStyle w:val="Bodyjustified"/>
              <w:rPr>
                <w:w w:val="100"/>
                <w:lang w:val="en-US"/>
              </w:rPr>
            </w:pPr>
          </w:p>
          <w:p w14:paraId="73645BBA" w14:textId="77777777" w:rsidR="00BB6882" w:rsidRDefault="00BB6882" w:rsidP="00FC55EC">
            <w:pPr>
              <w:pStyle w:val="Bodyjustified"/>
              <w:rPr>
                <w:w w:val="100"/>
                <w:lang w:val="en-US"/>
              </w:rPr>
            </w:pPr>
            <w:r>
              <w:rPr>
                <w:w w:val="100"/>
                <w:lang w:val="en-US"/>
              </w:rPr>
              <w:t>1</w:t>
            </w:r>
          </w:p>
          <w:p w14:paraId="2ECB070B" w14:textId="6C1FD751" w:rsidR="00BB6882" w:rsidRPr="000A5E0D" w:rsidRDefault="00BB6882" w:rsidP="00BB6882">
            <w:pPr>
              <w:pStyle w:val="Bodyjustified"/>
              <w:keepNext/>
              <w:rPr>
                <w:rFonts w:cs="Arial"/>
              </w:rPr>
            </w:pPr>
            <w:r>
              <w:rPr>
                <w:w w:val="100"/>
                <w:lang w:val="en-US"/>
              </w:rPr>
              <w:t>0.85</w:t>
            </w:r>
          </w:p>
        </w:tc>
        <w:tc>
          <w:tcPr>
            <w:tcW w:w="860" w:type="dxa"/>
          </w:tcPr>
          <w:p w14:paraId="3DD9F5C8" w14:textId="1C943C15" w:rsidR="00BB6882" w:rsidRPr="000A5E0D" w:rsidRDefault="00BB6882" w:rsidP="00BB6882">
            <w:pPr>
              <w:pStyle w:val="Bodyjustified"/>
              <w:rPr>
                <w:rFonts w:cs="Arial"/>
              </w:rPr>
            </w:pPr>
            <w:r>
              <w:rPr>
                <w:lang w:val="en-US"/>
              </w:rPr>
              <w:t>V</w:t>
            </w:r>
          </w:p>
        </w:tc>
      </w:tr>
    </w:tbl>
    <w:p w14:paraId="3B8498CE" w14:textId="77777777" w:rsidR="00A04525" w:rsidRDefault="008D5D79" w:rsidP="008D5D79">
      <w:pPr>
        <w:pStyle w:val="NOTES"/>
      </w:pPr>
      <w:r>
        <w:t>NOTES</w:t>
      </w:r>
      <w:r w:rsidR="00A04525">
        <w:t>:</w:t>
      </w:r>
    </w:p>
    <w:p w14:paraId="3377FF12" w14:textId="639BC14F" w:rsidR="00F26C4E" w:rsidRDefault="00F26C4E" w:rsidP="0094567E">
      <w:pPr>
        <w:pStyle w:val="numericallist"/>
      </w:pPr>
      <w:r>
        <w:rPr>
          <w:rFonts w:cs="Arial"/>
        </w:rPr>
        <w:t>Δ</w:t>
      </w:r>
      <w:r>
        <w:t xml:space="preserve">1 = </w:t>
      </w:r>
      <w:r>
        <w:rPr>
          <w:rFonts w:cs="Arial"/>
        </w:rPr>
        <w:t>Δ</w:t>
      </w:r>
      <w:r>
        <w:t>2.</w:t>
      </w:r>
    </w:p>
    <w:p w14:paraId="68E6DAB8" w14:textId="0A5E5C5F" w:rsidR="00A04525" w:rsidRDefault="00A04525" w:rsidP="0094567E">
      <w:pPr>
        <w:pStyle w:val="numericallist"/>
      </w:pPr>
      <w:r>
        <w:t>Whichever is greater.</w:t>
      </w:r>
    </w:p>
    <w:p w14:paraId="7B61B469" w14:textId="77777777" w:rsidR="00A04525" w:rsidRDefault="00A04525" w:rsidP="00BA7A6E">
      <w:pPr>
        <w:pStyle w:val="Heading2"/>
      </w:pPr>
      <w:bookmarkStart w:id="25" w:name="_Toc459039828"/>
      <w:r>
        <w:lastRenderedPageBreak/>
        <w:t>INTERMEDIATE AND END-POINT ELECTRICAL MEASUREMENTS</w:t>
      </w:r>
      <w:bookmarkEnd w:id="25"/>
    </w:p>
    <w:p w14:paraId="6E530BBD" w14:textId="7741CD79" w:rsidR="00A04525" w:rsidRDefault="00A04525" w:rsidP="00BA7A6E">
      <w:pPr>
        <w:keepNext/>
      </w:pPr>
      <w:r>
        <w:t xml:space="preserve">Unless otherwise specified, the measurements shall be performed </w:t>
      </w:r>
      <w:r w:rsidR="007B1059">
        <w:t>at T</w:t>
      </w:r>
      <w:r w:rsidR="007B1059" w:rsidRPr="00C80134">
        <w:rPr>
          <w:vertAlign w:val="subscript"/>
        </w:rPr>
        <w:t>amb</w:t>
      </w:r>
      <w:r w:rsidR="00174A2E">
        <w:rPr>
          <w:vertAlign w:val="subscript"/>
        </w:rPr>
        <w:t xml:space="preserve"> </w:t>
      </w:r>
      <w:r w:rsidR="007B1059">
        <w:t>=</w:t>
      </w:r>
      <w:r w:rsidR="00174A2E">
        <w:t xml:space="preserve"> </w:t>
      </w:r>
      <w:r w:rsidR="007B1059">
        <w:t>+2</w:t>
      </w:r>
      <w:r w:rsidR="00402CE2">
        <w:t>5</w:t>
      </w:r>
      <w:r w:rsidR="007B1059">
        <w:t xml:space="preserve"> </w:t>
      </w:r>
      <w:r w:rsidR="007B1059">
        <w:rPr>
          <w:rFonts w:cs="Arial"/>
        </w:rPr>
        <w:t>±</w:t>
      </w:r>
      <w:r w:rsidR="007B1059">
        <w:t>3</w:t>
      </w:r>
      <w:r w:rsidR="00C524FD" w:rsidRPr="00C524FD">
        <w:rPr>
          <w:rFonts w:cs="Arial"/>
        </w:rPr>
        <w:t>°</w:t>
      </w:r>
      <w:r w:rsidR="007B1059">
        <w:t>C.</w:t>
      </w:r>
    </w:p>
    <w:p w14:paraId="02F64B93" w14:textId="45D4D6A8" w:rsidR="00A04525" w:rsidRDefault="00A04525" w:rsidP="00BA7A6E">
      <w:pPr>
        <w:keepNext/>
      </w:pPr>
      <w:r>
        <w:t>The test methods and test conditions shall be as per the corresponding test defined in Room Temperature Electrical Measurements.</w:t>
      </w:r>
    </w:p>
    <w:p w14:paraId="3DBDE7E5" w14:textId="77777777" w:rsidR="00A04525" w:rsidRDefault="00A04525" w:rsidP="00BA7A6E">
      <w:pPr>
        <w:keepNext/>
      </w:pPr>
      <w:r>
        <w:t>The limit values for each characteristic shall not be exceeded.</w:t>
      </w:r>
    </w:p>
    <w:tbl>
      <w:tblPr>
        <w:tblStyle w:val="TableGrid"/>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3118"/>
        <w:gridCol w:w="1247"/>
        <w:gridCol w:w="860"/>
        <w:gridCol w:w="860"/>
        <w:gridCol w:w="860"/>
      </w:tblGrid>
      <w:tr w:rsidR="00174A2E" w:rsidRPr="00974BB1" w14:paraId="16511204" w14:textId="77777777" w:rsidTr="003C4E29">
        <w:trPr>
          <w:trHeight w:val="318"/>
        </w:trPr>
        <w:tc>
          <w:tcPr>
            <w:tcW w:w="3118" w:type="dxa"/>
            <w:vMerge w:val="restart"/>
          </w:tcPr>
          <w:p w14:paraId="39761D74" w14:textId="77777777" w:rsidR="00174A2E" w:rsidRPr="00974BB1" w:rsidRDefault="00174A2E" w:rsidP="00BA7A6E">
            <w:pPr>
              <w:pStyle w:val="Bodyjustified"/>
              <w:keepNext/>
            </w:pPr>
            <w:r w:rsidRPr="00974BB1">
              <w:t>Characteristics</w:t>
            </w:r>
          </w:p>
        </w:tc>
        <w:tc>
          <w:tcPr>
            <w:tcW w:w="1247" w:type="dxa"/>
            <w:vMerge w:val="restart"/>
          </w:tcPr>
          <w:p w14:paraId="0354ACC8" w14:textId="77777777" w:rsidR="00174A2E" w:rsidRPr="00974BB1" w:rsidRDefault="00174A2E" w:rsidP="00BA7A6E">
            <w:pPr>
              <w:pStyle w:val="Bodyjustified"/>
              <w:keepNext/>
            </w:pPr>
            <w:r w:rsidRPr="00974BB1">
              <w:t>Symbols</w:t>
            </w:r>
          </w:p>
        </w:tc>
        <w:tc>
          <w:tcPr>
            <w:tcW w:w="1720" w:type="dxa"/>
            <w:gridSpan w:val="2"/>
          </w:tcPr>
          <w:p w14:paraId="62752CA0" w14:textId="77777777" w:rsidR="00174A2E" w:rsidRPr="00974BB1" w:rsidRDefault="00174A2E" w:rsidP="00BA7A6E">
            <w:pPr>
              <w:pStyle w:val="Bodyjustified"/>
              <w:keepNext/>
            </w:pPr>
            <w:r w:rsidRPr="00974BB1">
              <w:t>Limits</w:t>
            </w:r>
          </w:p>
        </w:tc>
        <w:tc>
          <w:tcPr>
            <w:tcW w:w="860" w:type="dxa"/>
            <w:vMerge w:val="restart"/>
          </w:tcPr>
          <w:p w14:paraId="443DEA44" w14:textId="77777777" w:rsidR="00174A2E" w:rsidRPr="00974BB1" w:rsidRDefault="00174A2E" w:rsidP="00BA7A6E">
            <w:pPr>
              <w:pStyle w:val="Bodyjustified"/>
              <w:keepNext/>
            </w:pPr>
            <w:r w:rsidRPr="00974BB1">
              <w:t>Units</w:t>
            </w:r>
          </w:p>
        </w:tc>
      </w:tr>
      <w:tr w:rsidR="00174A2E" w:rsidRPr="00974BB1" w14:paraId="150FFD19" w14:textId="77777777" w:rsidTr="003C4E29">
        <w:trPr>
          <w:trHeight w:val="318"/>
        </w:trPr>
        <w:tc>
          <w:tcPr>
            <w:tcW w:w="3118" w:type="dxa"/>
            <w:vMerge/>
          </w:tcPr>
          <w:p w14:paraId="3F2CD8BA" w14:textId="77777777" w:rsidR="00174A2E" w:rsidRPr="00974BB1" w:rsidRDefault="00174A2E" w:rsidP="00BA7A6E">
            <w:pPr>
              <w:pStyle w:val="Bodyjustified"/>
              <w:keepNext/>
            </w:pPr>
          </w:p>
        </w:tc>
        <w:tc>
          <w:tcPr>
            <w:tcW w:w="1247" w:type="dxa"/>
            <w:vMerge/>
          </w:tcPr>
          <w:p w14:paraId="36833708" w14:textId="77777777" w:rsidR="00174A2E" w:rsidRPr="00974BB1" w:rsidRDefault="00174A2E" w:rsidP="00BA7A6E">
            <w:pPr>
              <w:pStyle w:val="Bodyjustified"/>
              <w:keepNext/>
            </w:pPr>
          </w:p>
        </w:tc>
        <w:tc>
          <w:tcPr>
            <w:tcW w:w="860" w:type="dxa"/>
          </w:tcPr>
          <w:p w14:paraId="62E2F11D" w14:textId="77777777" w:rsidR="00174A2E" w:rsidRPr="00974BB1" w:rsidRDefault="00174A2E" w:rsidP="00BA7A6E">
            <w:pPr>
              <w:pStyle w:val="Bodyjustified"/>
              <w:keepNext/>
            </w:pPr>
            <w:r w:rsidRPr="00974BB1">
              <w:t>Min</w:t>
            </w:r>
          </w:p>
        </w:tc>
        <w:tc>
          <w:tcPr>
            <w:tcW w:w="860" w:type="dxa"/>
          </w:tcPr>
          <w:p w14:paraId="3748E31E" w14:textId="77777777" w:rsidR="00174A2E" w:rsidRPr="00974BB1" w:rsidRDefault="00174A2E" w:rsidP="00BA7A6E">
            <w:pPr>
              <w:pStyle w:val="Bodyjustified"/>
              <w:keepNext/>
            </w:pPr>
            <w:r w:rsidRPr="00974BB1">
              <w:t>Max</w:t>
            </w:r>
          </w:p>
        </w:tc>
        <w:tc>
          <w:tcPr>
            <w:tcW w:w="860" w:type="dxa"/>
            <w:vMerge/>
          </w:tcPr>
          <w:p w14:paraId="023DB9DD" w14:textId="77777777" w:rsidR="00174A2E" w:rsidRPr="00974BB1" w:rsidRDefault="00174A2E" w:rsidP="00BA7A6E">
            <w:pPr>
              <w:pStyle w:val="Bodyjustified"/>
              <w:keepNext/>
            </w:pPr>
          </w:p>
        </w:tc>
      </w:tr>
      <w:tr w:rsidR="003C4E29" w:rsidRPr="00974BB1" w14:paraId="149E93A6" w14:textId="77777777" w:rsidTr="003C4E29">
        <w:trPr>
          <w:trHeight w:val="318"/>
        </w:trPr>
        <w:tc>
          <w:tcPr>
            <w:tcW w:w="3118" w:type="dxa"/>
            <w:vAlign w:val="center"/>
          </w:tcPr>
          <w:p w14:paraId="216D6933" w14:textId="24122A18" w:rsidR="003C4E29" w:rsidRPr="00974BB1" w:rsidRDefault="003C4E29" w:rsidP="00BA7A6E">
            <w:pPr>
              <w:pStyle w:val="Bodyjustified"/>
              <w:keepNext/>
              <w:jc w:val="left"/>
            </w:pPr>
            <w:r>
              <w:rPr>
                <w:lang w:val="en-US"/>
              </w:rPr>
              <w:t>Reverse Current 1</w:t>
            </w:r>
          </w:p>
        </w:tc>
        <w:tc>
          <w:tcPr>
            <w:tcW w:w="1247" w:type="dxa"/>
            <w:vAlign w:val="center"/>
          </w:tcPr>
          <w:p w14:paraId="7D698E15" w14:textId="710D91F9" w:rsidR="003C4E29" w:rsidRPr="00974BB1" w:rsidRDefault="003C4E29" w:rsidP="00BA7A6E">
            <w:pPr>
              <w:pStyle w:val="Bodyjustified"/>
              <w:keepNext/>
            </w:pPr>
            <w:r>
              <w:rPr>
                <w:lang w:val="en-US"/>
              </w:rPr>
              <w:t>I</w:t>
            </w:r>
            <w:r>
              <w:rPr>
                <w:vertAlign w:val="subscript"/>
                <w:lang w:val="en-US"/>
              </w:rPr>
              <w:t>R1</w:t>
            </w:r>
          </w:p>
        </w:tc>
        <w:tc>
          <w:tcPr>
            <w:tcW w:w="860" w:type="dxa"/>
            <w:vAlign w:val="center"/>
          </w:tcPr>
          <w:p w14:paraId="557CC38C" w14:textId="413B0616" w:rsidR="003C4E29" w:rsidRPr="00974BB1" w:rsidRDefault="002E702A" w:rsidP="00BA7A6E">
            <w:pPr>
              <w:pStyle w:val="Bodyjustified"/>
              <w:keepNext/>
            </w:pPr>
            <w:r>
              <w:t>-</w:t>
            </w:r>
          </w:p>
        </w:tc>
        <w:tc>
          <w:tcPr>
            <w:tcW w:w="860" w:type="dxa"/>
            <w:vAlign w:val="center"/>
          </w:tcPr>
          <w:p w14:paraId="2E66BEBB" w14:textId="1065631F" w:rsidR="003C4E29" w:rsidRPr="00974BB1" w:rsidRDefault="002E702A" w:rsidP="00BA7A6E">
            <w:pPr>
              <w:pStyle w:val="Bodyjustified"/>
              <w:keepNext/>
            </w:pPr>
            <w:r>
              <w:t>2.2</w:t>
            </w:r>
          </w:p>
        </w:tc>
        <w:tc>
          <w:tcPr>
            <w:tcW w:w="860" w:type="dxa"/>
            <w:vAlign w:val="center"/>
          </w:tcPr>
          <w:p w14:paraId="36AFE2DA" w14:textId="6B32A097" w:rsidR="003C4E29" w:rsidRPr="00974BB1" w:rsidRDefault="002E702A" w:rsidP="00BA7A6E">
            <w:pPr>
              <w:pStyle w:val="Bodyjustified"/>
              <w:keepNext/>
            </w:pPr>
            <w:r>
              <w:rPr>
                <w:rFonts w:cs="Arial"/>
              </w:rPr>
              <w:t>µ</w:t>
            </w:r>
            <w:r>
              <w:t>A</w:t>
            </w:r>
          </w:p>
        </w:tc>
      </w:tr>
      <w:tr w:rsidR="003C4E29" w:rsidRPr="00974BB1" w14:paraId="47E2C8A6" w14:textId="77777777" w:rsidTr="003C4E29">
        <w:trPr>
          <w:trHeight w:val="318"/>
        </w:trPr>
        <w:tc>
          <w:tcPr>
            <w:tcW w:w="3118" w:type="dxa"/>
            <w:vAlign w:val="center"/>
          </w:tcPr>
          <w:p w14:paraId="2293019A" w14:textId="4493BDBB" w:rsidR="003C4E29" w:rsidRPr="00974BB1" w:rsidRDefault="003C4E29" w:rsidP="00BA7A6E">
            <w:pPr>
              <w:pStyle w:val="Bodyjustified"/>
              <w:keepNext/>
              <w:jc w:val="left"/>
            </w:pPr>
            <w:r>
              <w:rPr>
                <w:lang w:val="en-US"/>
              </w:rPr>
              <w:t>Reverse Current 2</w:t>
            </w:r>
          </w:p>
        </w:tc>
        <w:tc>
          <w:tcPr>
            <w:tcW w:w="1247" w:type="dxa"/>
            <w:vAlign w:val="center"/>
          </w:tcPr>
          <w:p w14:paraId="7CB1308E" w14:textId="762796CD" w:rsidR="003C4E29" w:rsidRPr="00974BB1" w:rsidRDefault="003C4E29" w:rsidP="00BA7A6E">
            <w:pPr>
              <w:pStyle w:val="Bodyjustified"/>
              <w:keepNext/>
            </w:pPr>
            <w:r>
              <w:rPr>
                <w:lang w:val="en-US"/>
              </w:rPr>
              <w:t>I</w:t>
            </w:r>
            <w:r>
              <w:rPr>
                <w:vertAlign w:val="subscript"/>
                <w:lang w:val="en-US"/>
              </w:rPr>
              <w:t>R2</w:t>
            </w:r>
          </w:p>
        </w:tc>
        <w:tc>
          <w:tcPr>
            <w:tcW w:w="860" w:type="dxa"/>
            <w:vAlign w:val="center"/>
          </w:tcPr>
          <w:p w14:paraId="34A0BFF5" w14:textId="1C9849AC" w:rsidR="003C4E29" w:rsidRPr="00974BB1" w:rsidRDefault="002E702A" w:rsidP="00BA7A6E">
            <w:pPr>
              <w:pStyle w:val="Bodyjustified"/>
              <w:keepNext/>
            </w:pPr>
            <w:r>
              <w:t>-</w:t>
            </w:r>
          </w:p>
        </w:tc>
        <w:tc>
          <w:tcPr>
            <w:tcW w:w="860" w:type="dxa"/>
            <w:vAlign w:val="center"/>
          </w:tcPr>
          <w:p w14:paraId="15F0E3F6" w14:textId="6D1411DD" w:rsidR="003C4E29" w:rsidRPr="00974BB1" w:rsidRDefault="002E702A" w:rsidP="00BA7A6E">
            <w:pPr>
              <w:pStyle w:val="Bodyjustified"/>
              <w:keepNext/>
            </w:pPr>
            <w:r>
              <w:t>110</w:t>
            </w:r>
          </w:p>
        </w:tc>
        <w:tc>
          <w:tcPr>
            <w:tcW w:w="860" w:type="dxa"/>
            <w:vAlign w:val="center"/>
          </w:tcPr>
          <w:p w14:paraId="5566128F" w14:textId="35FE4E1C" w:rsidR="003C4E29" w:rsidRPr="00974BB1" w:rsidRDefault="002E702A" w:rsidP="00BA7A6E">
            <w:pPr>
              <w:pStyle w:val="Bodyjustified"/>
              <w:keepNext/>
            </w:pPr>
            <w:r>
              <w:t>nA</w:t>
            </w:r>
          </w:p>
        </w:tc>
      </w:tr>
      <w:tr w:rsidR="002E702A" w:rsidRPr="00974BB1" w14:paraId="7E179F80" w14:textId="77777777" w:rsidTr="002E702A">
        <w:trPr>
          <w:trHeight w:val="737"/>
        </w:trPr>
        <w:tc>
          <w:tcPr>
            <w:tcW w:w="3118" w:type="dxa"/>
          </w:tcPr>
          <w:p w14:paraId="335E0B5B" w14:textId="77777777" w:rsidR="002E702A" w:rsidRDefault="002E702A" w:rsidP="002E702A">
            <w:pPr>
              <w:pStyle w:val="Bodyjustified"/>
              <w:keepNext/>
              <w:jc w:val="left"/>
              <w:rPr>
                <w:lang w:val="en-US"/>
              </w:rPr>
            </w:pPr>
            <w:r>
              <w:rPr>
                <w:lang w:val="en-US"/>
              </w:rPr>
              <w:t>Forward Voltage 1</w:t>
            </w:r>
          </w:p>
          <w:p w14:paraId="27364334" w14:textId="77777777" w:rsidR="002E702A" w:rsidRDefault="002E702A" w:rsidP="002E702A">
            <w:pPr>
              <w:pStyle w:val="Bodyjustified"/>
              <w:keepNext/>
              <w:jc w:val="right"/>
            </w:pPr>
            <w:r>
              <w:t>Variant 01</w:t>
            </w:r>
          </w:p>
          <w:p w14:paraId="7A7EBBB6" w14:textId="67BCF7C2" w:rsidR="002E702A" w:rsidRPr="00974BB1" w:rsidRDefault="002E702A" w:rsidP="002E702A">
            <w:pPr>
              <w:pStyle w:val="Bodyjustified"/>
              <w:keepNext/>
              <w:jc w:val="right"/>
            </w:pPr>
            <w:r>
              <w:t>Variant 03</w:t>
            </w:r>
          </w:p>
        </w:tc>
        <w:tc>
          <w:tcPr>
            <w:tcW w:w="1247" w:type="dxa"/>
          </w:tcPr>
          <w:p w14:paraId="6AF42AC1" w14:textId="3C9C07BD" w:rsidR="002E702A" w:rsidRPr="00974BB1" w:rsidRDefault="002E702A" w:rsidP="002E702A">
            <w:pPr>
              <w:pStyle w:val="Bodyjustified"/>
              <w:keepNext/>
            </w:pPr>
            <w:r>
              <w:rPr>
                <w:lang w:val="en-US"/>
              </w:rPr>
              <w:t>V</w:t>
            </w:r>
            <w:r>
              <w:rPr>
                <w:vertAlign w:val="subscript"/>
                <w:lang w:val="en-US"/>
              </w:rPr>
              <w:t>F1</w:t>
            </w:r>
          </w:p>
        </w:tc>
        <w:tc>
          <w:tcPr>
            <w:tcW w:w="860" w:type="dxa"/>
          </w:tcPr>
          <w:p w14:paraId="6661CDA5" w14:textId="77777777" w:rsidR="002E702A" w:rsidRDefault="002E702A" w:rsidP="002E702A">
            <w:pPr>
              <w:pStyle w:val="Bodyjustified"/>
              <w:keepNext/>
            </w:pPr>
          </w:p>
          <w:p w14:paraId="16945424" w14:textId="77777777" w:rsidR="002E702A" w:rsidRDefault="002E702A" w:rsidP="002E702A">
            <w:pPr>
              <w:pStyle w:val="Bodyjustified"/>
              <w:keepNext/>
            </w:pPr>
            <w:r>
              <w:t>290</w:t>
            </w:r>
          </w:p>
          <w:p w14:paraId="34190EB2" w14:textId="0B28C975" w:rsidR="002E702A" w:rsidRPr="00974BB1" w:rsidRDefault="002E702A" w:rsidP="002E702A">
            <w:pPr>
              <w:pStyle w:val="Bodyjustified"/>
              <w:keepNext/>
            </w:pPr>
            <w:r>
              <w:t>280</w:t>
            </w:r>
          </w:p>
        </w:tc>
        <w:tc>
          <w:tcPr>
            <w:tcW w:w="860" w:type="dxa"/>
          </w:tcPr>
          <w:p w14:paraId="511B31A5" w14:textId="77777777" w:rsidR="002E702A" w:rsidRDefault="002E702A" w:rsidP="002E702A">
            <w:pPr>
              <w:pStyle w:val="Bodyjustified"/>
              <w:keepNext/>
            </w:pPr>
          </w:p>
          <w:p w14:paraId="36C53CDC" w14:textId="77777777" w:rsidR="002E702A" w:rsidRDefault="002E702A" w:rsidP="002E702A">
            <w:pPr>
              <w:pStyle w:val="Bodyjustified"/>
              <w:keepNext/>
            </w:pPr>
            <w:r>
              <w:t>450</w:t>
            </w:r>
          </w:p>
          <w:p w14:paraId="4055A1C0" w14:textId="28D220F7" w:rsidR="002E702A" w:rsidRPr="00974BB1" w:rsidRDefault="002E702A" w:rsidP="002E702A">
            <w:pPr>
              <w:pStyle w:val="Bodyjustified"/>
              <w:keepNext/>
            </w:pPr>
            <w:r>
              <w:t>400</w:t>
            </w:r>
          </w:p>
        </w:tc>
        <w:tc>
          <w:tcPr>
            <w:tcW w:w="860" w:type="dxa"/>
          </w:tcPr>
          <w:p w14:paraId="302B097C" w14:textId="7807678D" w:rsidR="002E702A" w:rsidRPr="00974BB1" w:rsidRDefault="002E702A" w:rsidP="002E702A">
            <w:pPr>
              <w:pStyle w:val="Bodyjustified"/>
              <w:keepNext/>
            </w:pPr>
            <w:r>
              <w:t>mV</w:t>
            </w:r>
          </w:p>
        </w:tc>
      </w:tr>
      <w:tr w:rsidR="002E702A" w:rsidRPr="00974BB1" w14:paraId="40C9AAFD" w14:textId="77777777" w:rsidTr="002E702A">
        <w:trPr>
          <w:trHeight w:val="737"/>
        </w:trPr>
        <w:tc>
          <w:tcPr>
            <w:tcW w:w="3118" w:type="dxa"/>
          </w:tcPr>
          <w:p w14:paraId="5779AD75" w14:textId="77777777" w:rsidR="002E702A" w:rsidRDefault="002E702A" w:rsidP="002E702A">
            <w:pPr>
              <w:pStyle w:val="Bodyjustified"/>
              <w:keepNext/>
              <w:jc w:val="left"/>
              <w:rPr>
                <w:lang w:val="en-US"/>
              </w:rPr>
            </w:pPr>
            <w:r>
              <w:rPr>
                <w:lang w:val="en-US"/>
              </w:rPr>
              <w:t>Forward Voltage 2</w:t>
            </w:r>
          </w:p>
          <w:p w14:paraId="3E3B6761" w14:textId="77777777" w:rsidR="002E702A" w:rsidRDefault="002E702A" w:rsidP="002E702A">
            <w:pPr>
              <w:pStyle w:val="Bodyjustified"/>
              <w:keepNext/>
              <w:jc w:val="right"/>
            </w:pPr>
            <w:r>
              <w:t>Variant 01</w:t>
            </w:r>
          </w:p>
          <w:p w14:paraId="112546F6" w14:textId="07F9B714" w:rsidR="002E702A" w:rsidRPr="00974BB1" w:rsidRDefault="002E702A" w:rsidP="002E702A">
            <w:pPr>
              <w:pStyle w:val="Bodyjustified"/>
              <w:keepNext/>
              <w:jc w:val="right"/>
            </w:pPr>
            <w:r>
              <w:t>Variant 03</w:t>
            </w:r>
          </w:p>
        </w:tc>
        <w:tc>
          <w:tcPr>
            <w:tcW w:w="1247" w:type="dxa"/>
          </w:tcPr>
          <w:p w14:paraId="5E2005BC" w14:textId="12C73DFD" w:rsidR="002E702A" w:rsidRPr="00974BB1" w:rsidRDefault="002E702A" w:rsidP="002E702A">
            <w:pPr>
              <w:pStyle w:val="Bodyjustified"/>
              <w:keepNext/>
            </w:pPr>
            <w:r>
              <w:rPr>
                <w:lang w:val="en-US"/>
              </w:rPr>
              <w:t>V</w:t>
            </w:r>
            <w:r>
              <w:rPr>
                <w:vertAlign w:val="subscript"/>
                <w:lang w:val="en-US"/>
              </w:rPr>
              <w:t>F2</w:t>
            </w:r>
          </w:p>
        </w:tc>
        <w:tc>
          <w:tcPr>
            <w:tcW w:w="860" w:type="dxa"/>
          </w:tcPr>
          <w:p w14:paraId="1B4C66B4" w14:textId="77777777" w:rsidR="002E702A" w:rsidRDefault="002E702A" w:rsidP="002E702A">
            <w:pPr>
              <w:pStyle w:val="Bodyjustified"/>
              <w:keepNext/>
            </w:pPr>
          </w:p>
          <w:p w14:paraId="20475D5A" w14:textId="77777777" w:rsidR="002E702A" w:rsidRDefault="002E702A" w:rsidP="002E702A">
            <w:pPr>
              <w:pStyle w:val="Bodyjustified"/>
              <w:keepNext/>
            </w:pPr>
            <w:r>
              <w:t>580</w:t>
            </w:r>
          </w:p>
          <w:p w14:paraId="0D88EA3F" w14:textId="45531186" w:rsidR="002E702A" w:rsidRDefault="002E702A" w:rsidP="002E702A">
            <w:pPr>
              <w:pStyle w:val="Bodyjustified"/>
              <w:keepNext/>
            </w:pPr>
            <w:r>
              <w:t>390</w:t>
            </w:r>
          </w:p>
        </w:tc>
        <w:tc>
          <w:tcPr>
            <w:tcW w:w="860" w:type="dxa"/>
          </w:tcPr>
          <w:p w14:paraId="5D0CC01C" w14:textId="77777777" w:rsidR="002E702A" w:rsidRDefault="002E702A" w:rsidP="002E702A">
            <w:pPr>
              <w:pStyle w:val="Bodyjustified"/>
              <w:keepNext/>
            </w:pPr>
          </w:p>
          <w:p w14:paraId="1ED40857" w14:textId="77777777" w:rsidR="002E702A" w:rsidRDefault="002E702A" w:rsidP="002E702A">
            <w:pPr>
              <w:pStyle w:val="Bodyjustified"/>
              <w:keepNext/>
            </w:pPr>
            <w:r>
              <w:t>800</w:t>
            </w:r>
          </w:p>
          <w:p w14:paraId="588F2A68" w14:textId="7D807549" w:rsidR="002E702A" w:rsidRDefault="002E702A" w:rsidP="002E702A">
            <w:pPr>
              <w:pStyle w:val="Bodyjustified"/>
              <w:keepNext/>
            </w:pPr>
            <w:r>
              <w:t>560</w:t>
            </w:r>
          </w:p>
        </w:tc>
        <w:tc>
          <w:tcPr>
            <w:tcW w:w="860" w:type="dxa"/>
          </w:tcPr>
          <w:p w14:paraId="075AC87A" w14:textId="4F1C9531" w:rsidR="002E702A" w:rsidRPr="00974BB1" w:rsidRDefault="002E702A" w:rsidP="002E702A">
            <w:pPr>
              <w:pStyle w:val="Bodyjustified"/>
              <w:keepNext/>
            </w:pPr>
            <w:r>
              <w:t>mV</w:t>
            </w:r>
          </w:p>
        </w:tc>
      </w:tr>
      <w:tr w:rsidR="002E702A" w:rsidRPr="00974BB1" w14:paraId="126D7612" w14:textId="77777777" w:rsidTr="002E702A">
        <w:trPr>
          <w:trHeight w:val="737"/>
        </w:trPr>
        <w:tc>
          <w:tcPr>
            <w:tcW w:w="3118" w:type="dxa"/>
          </w:tcPr>
          <w:p w14:paraId="11F12EA5" w14:textId="77777777" w:rsidR="002E702A" w:rsidRDefault="002E702A" w:rsidP="002E702A">
            <w:pPr>
              <w:pStyle w:val="Bodyjustified"/>
              <w:keepNext/>
              <w:jc w:val="left"/>
              <w:rPr>
                <w:lang w:val="en-US"/>
              </w:rPr>
            </w:pPr>
            <w:r>
              <w:rPr>
                <w:lang w:val="en-US"/>
              </w:rPr>
              <w:t>Forward Voltage 3</w:t>
            </w:r>
          </w:p>
          <w:p w14:paraId="3E5700EB" w14:textId="77777777" w:rsidR="002E702A" w:rsidRDefault="002E702A" w:rsidP="002E702A">
            <w:pPr>
              <w:pStyle w:val="Bodyjustified"/>
              <w:keepNext/>
              <w:jc w:val="right"/>
            </w:pPr>
            <w:r>
              <w:t>Variant 01</w:t>
            </w:r>
          </w:p>
          <w:p w14:paraId="5B1387A9" w14:textId="2ACB0C57" w:rsidR="002E702A" w:rsidRPr="00974BB1" w:rsidRDefault="002E702A" w:rsidP="002E702A">
            <w:pPr>
              <w:pStyle w:val="Bodyjustified"/>
              <w:keepNext/>
              <w:jc w:val="right"/>
            </w:pPr>
            <w:r>
              <w:t>Variant 03</w:t>
            </w:r>
          </w:p>
        </w:tc>
        <w:tc>
          <w:tcPr>
            <w:tcW w:w="1247" w:type="dxa"/>
          </w:tcPr>
          <w:p w14:paraId="174841F1" w14:textId="5CA8AE94" w:rsidR="002E702A" w:rsidRPr="00974BB1" w:rsidRDefault="002E702A" w:rsidP="002E702A">
            <w:pPr>
              <w:pStyle w:val="Bodyjustified"/>
              <w:keepNext/>
            </w:pPr>
            <w:r>
              <w:rPr>
                <w:lang w:val="en-US"/>
              </w:rPr>
              <w:t>V</w:t>
            </w:r>
            <w:r>
              <w:rPr>
                <w:vertAlign w:val="subscript"/>
                <w:lang w:val="en-US"/>
              </w:rPr>
              <w:t>F3</w:t>
            </w:r>
          </w:p>
        </w:tc>
        <w:tc>
          <w:tcPr>
            <w:tcW w:w="860" w:type="dxa"/>
          </w:tcPr>
          <w:p w14:paraId="4D32DF44" w14:textId="77777777" w:rsidR="002E702A" w:rsidRDefault="002E702A" w:rsidP="002E702A">
            <w:pPr>
              <w:pStyle w:val="Bodyjustified"/>
              <w:keepNext/>
            </w:pPr>
          </w:p>
          <w:p w14:paraId="55A78E00" w14:textId="77777777" w:rsidR="002E702A" w:rsidRDefault="002E702A" w:rsidP="002E702A">
            <w:pPr>
              <w:pStyle w:val="Bodyjustified"/>
              <w:keepNext/>
            </w:pPr>
            <w:r>
              <w:t>0.78</w:t>
            </w:r>
          </w:p>
          <w:p w14:paraId="4A1666C2" w14:textId="17FF7ED4" w:rsidR="002E702A" w:rsidRDefault="002E702A" w:rsidP="002E702A">
            <w:pPr>
              <w:pStyle w:val="Bodyjustified"/>
              <w:keepNext/>
            </w:pPr>
            <w:r>
              <w:t>0.63</w:t>
            </w:r>
          </w:p>
        </w:tc>
        <w:tc>
          <w:tcPr>
            <w:tcW w:w="860" w:type="dxa"/>
          </w:tcPr>
          <w:p w14:paraId="33AC1F87" w14:textId="77777777" w:rsidR="002E702A" w:rsidRDefault="002E702A" w:rsidP="002E702A">
            <w:pPr>
              <w:pStyle w:val="Bodyjustified"/>
              <w:keepNext/>
            </w:pPr>
          </w:p>
          <w:p w14:paraId="2CD9EAD2" w14:textId="77777777" w:rsidR="002E702A" w:rsidRDefault="002E702A" w:rsidP="002E702A">
            <w:pPr>
              <w:pStyle w:val="Bodyjustified"/>
              <w:keepNext/>
            </w:pPr>
            <w:r>
              <w:t>1.02</w:t>
            </w:r>
          </w:p>
          <w:p w14:paraId="587100C2" w14:textId="383EA0B2" w:rsidR="002E702A" w:rsidRDefault="002E702A" w:rsidP="002E702A">
            <w:pPr>
              <w:pStyle w:val="Bodyjustified"/>
              <w:keepNext/>
            </w:pPr>
            <w:r>
              <w:t>0.87</w:t>
            </w:r>
          </w:p>
        </w:tc>
        <w:tc>
          <w:tcPr>
            <w:tcW w:w="860" w:type="dxa"/>
          </w:tcPr>
          <w:p w14:paraId="0236FBFB" w14:textId="74067F09" w:rsidR="002E702A" w:rsidRPr="00974BB1" w:rsidRDefault="002E702A" w:rsidP="002E702A">
            <w:pPr>
              <w:pStyle w:val="Bodyjustified"/>
              <w:keepNext/>
            </w:pPr>
            <w:r>
              <w:t>V</w:t>
            </w:r>
          </w:p>
        </w:tc>
      </w:tr>
      <w:tr w:rsidR="002E702A" w:rsidRPr="00974BB1" w14:paraId="497C1221" w14:textId="77777777" w:rsidTr="002E702A">
        <w:trPr>
          <w:trHeight w:val="737"/>
        </w:trPr>
        <w:tc>
          <w:tcPr>
            <w:tcW w:w="3118" w:type="dxa"/>
          </w:tcPr>
          <w:p w14:paraId="6D424021" w14:textId="77777777" w:rsidR="002E702A" w:rsidRDefault="002E702A" w:rsidP="002E702A">
            <w:pPr>
              <w:pStyle w:val="Bodyjustified"/>
              <w:keepNext/>
              <w:jc w:val="left"/>
              <w:rPr>
                <w:lang w:val="en-US"/>
              </w:rPr>
            </w:pPr>
            <w:r>
              <w:rPr>
                <w:lang w:val="en-US"/>
              </w:rPr>
              <w:t>Differential Forward Resistance</w:t>
            </w:r>
          </w:p>
          <w:p w14:paraId="21A313C6" w14:textId="77777777" w:rsidR="002E702A" w:rsidRDefault="002E702A" w:rsidP="002E702A">
            <w:pPr>
              <w:pStyle w:val="Bodyjustified"/>
              <w:keepNext/>
              <w:jc w:val="right"/>
              <w:rPr>
                <w:lang w:val="en-US"/>
              </w:rPr>
            </w:pPr>
            <w:r>
              <w:rPr>
                <w:lang w:val="en-US"/>
              </w:rPr>
              <w:t>Variant 01</w:t>
            </w:r>
          </w:p>
          <w:p w14:paraId="623853D5" w14:textId="083A480F" w:rsidR="002E702A" w:rsidRPr="00974BB1" w:rsidRDefault="002E702A" w:rsidP="002E702A">
            <w:pPr>
              <w:pStyle w:val="Bodyjustified"/>
              <w:keepNext/>
              <w:jc w:val="right"/>
            </w:pPr>
            <w:r>
              <w:rPr>
                <w:lang w:val="en-US"/>
              </w:rPr>
              <w:t>Variant 03</w:t>
            </w:r>
          </w:p>
        </w:tc>
        <w:tc>
          <w:tcPr>
            <w:tcW w:w="1247" w:type="dxa"/>
          </w:tcPr>
          <w:p w14:paraId="25F4EFD1" w14:textId="62AEADF2" w:rsidR="002E702A" w:rsidRPr="00974BB1" w:rsidRDefault="002E702A" w:rsidP="002E702A">
            <w:pPr>
              <w:pStyle w:val="Bodyjustified"/>
              <w:keepNext/>
            </w:pPr>
            <w:r>
              <w:rPr>
                <w:lang w:val="en-US"/>
              </w:rPr>
              <w:t>R</w:t>
            </w:r>
            <w:r>
              <w:rPr>
                <w:vertAlign w:val="subscript"/>
                <w:lang w:val="en-US"/>
              </w:rPr>
              <w:t>FD</w:t>
            </w:r>
          </w:p>
        </w:tc>
        <w:tc>
          <w:tcPr>
            <w:tcW w:w="860" w:type="dxa"/>
          </w:tcPr>
          <w:p w14:paraId="1D0E23B9" w14:textId="77777777" w:rsidR="002E702A" w:rsidRDefault="002E702A" w:rsidP="002E702A">
            <w:pPr>
              <w:pStyle w:val="Bodyjustified"/>
              <w:keepNext/>
            </w:pPr>
          </w:p>
          <w:p w14:paraId="427D433A" w14:textId="77777777" w:rsidR="002E702A" w:rsidRDefault="002E702A" w:rsidP="002E702A">
            <w:pPr>
              <w:pStyle w:val="Bodyjustified"/>
              <w:keepNext/>
            </w:pPr>
            <w:r>
              <w:t>25</w:t>
            </w:r>
          </w:p>
          <w:p w14:paraId="40A0EBCF" w14:textId="51CAE83F" w:rsidR="002E702A" w:rsidRPr="00974BB1" w:rsidRDefault="002E702A" w:rsidP="002E702A">
            <w:pPr>
              <w:pStyle w:val="Bodyjustified"/>
              <w:keepNext/>
            </w:pPr>
            <w:r>
              <w:t>7.5</w:t>
            </w:r>
          </w:p>
        </w:tc>
        <w:tc>
          <w:tcPr>
            <w:tcW w:w="860" w:type="dxa"/>
          </w:tcPr>
          <w:p w14:paraId="703C8B61" w14:textId="77777777" w:rsidR="002E702A" w:rsidRDefault="002E702A" w:rsidP="002E702A">
            <w:pPr>
              <w:pStyle w:val="Bodyjustified"/>
              <w:keepNext/>
            </w:pPr>
          </w:p>
          <w:p w14:paraId="5DBC07EA" w14:textId="77777777" w:rsidR="002E702A" w:rsidRDefault="002E702A" w:rsidP="002E702A">
            <w:pPr>
              <w:pStyle w:val="Bodyjustified"/>
              <w:keepNext/>
            </w:pPr>
            <w:r>
              <w:t>35</w:t>
            </w:r>
          </w:p>
          <w:p w14:paraId="78833797" w14:textId="3E14B55D" w:rsidR="002E702A" w:rsidRPr="00974BB1" w:rsidRDefault="002E702A" w:rsidP="002E702A">
            <w:pPr>
              <w:pStyle w:val="Bodyjustified"/>
              <w:keepNext/>
            </w:pPr>
            <w:r>
              <w:t>12.5</w:t>
            </w:r>
          </w:p>
        </w:tc>
        <w:tc>
          <w:tcPr>
            <w:tcW w:w="860" w:type="dxa"/>
          </w:tcPr>
          <w:p w14:paraId="5CF8A26D" w14:textId="38447355" w:rsidR="002E702A" w:rsidRPr="00974BB1" w:rsidRDefault="002E702A" w:rsidP="002E702A">
            <w:pPr>
              <w:pStyle w:val="Bodyjustified"/>
              <w:keepNext/>
            </w:pPr>
            <w:r>
              <w:rPr>
                <w:rFonts w:cs="Arial"/>
              </w:rPr>
              <w:t>Ω</w:t>
            </w:r>
          </w:p>
        </w:tc>
      </w:tr>
      <w:tr w:rsidR="002E702A" w:rsidRPr="00974BB1" w14:paraId="3CF42641" w14:textId="77777777" w:rsidTr="002E702A">
        <w:trPr>
          <w:trHeight w:val="737"/>
        </w:trPr>
        <w:tc>
          <w:tcPr>
            <w:tcW w:w="3118" w:type="dxa"/>
          </w:tcPr>
          <w:p w14:paraId="3EEB129C" w14:textId="118889A2" w:rsidR="002E702A" w:rsidRDefault="002E702A" w:rsidP="002E702A">
            <w:pPr>
              <w:pStyle w:val="Bodyjustified"/>
              <w:jc w:val="left"/>
              <w:rPr>
                <w:lang w:val="en-US"/>
              </w:rPr>
            </w:pPr>
            <w:r>
              <w:rPr>
                <w:lang w:val="en-US"/>
              </w:rPr>
              <w:t>Total Capacitance</w:t>
            </w:r>
          </w:p>
          <w:p w14:paraId="5B35B620" w14:textId="77777777" w:rsidR="002E702A" w:rsidRDefault="002E702A" w:rsidP="002E702A">
            <w:pPr>
              <w:pStyle w:val="Bodyjustified"/>
              <w:keepNext/>
              <w:jc w:val="right"/>
              <w:rPr>
                <w:lang w:val="en-US"/>
              </w:rPr>
            </w:pPr>
            <w:r>
              <w:rPr>
                <w:lang w:val="en-US"/>
              </w:rPr>
              <w:t>Variant 01</w:t>
            </w:r>
          </w:p>
          <w:p w14:paraId="2F0B5469" w14:textId="3698C018" w:rsidR="002E702A" w:rsidRPr="00974BB1" w:rsidRDefault="002E702A" w:rsidP="002E702A">
            <w:pPr>
              <w:pStyle w:val="Bodyjustified"/>
              <w:jc w:val="right"/>
            </w:pPr>
            <w:r>
              <w:rPr>
                <w:lang w:val="en-US"/>
              </w:rPr>
              <w:t>Variant 03</w:t>
            </w:r>
          </w:p>
        </w:tc>
        <w:tc>
          <w:tcPr>
            <w:tcW w:w="1247" w:type="dxa"/>
          </w:tcPr>
          <w:p w14:paraId="60B21782" w14:textId="06887B8B" w:rsidR="002E702A" w:rsidRPr="00974BB1" w:rsidRDefault="002E702A" w:rsidP="002E702A">
            <w:pPr>
              <w:pStyle w:val="Bodyjustified"/>
            </w:pPr>
            <w:r>
              <w:rPr>
                <w:lang w:val="en-US"/>
              </w:rPr>
              <w:t>C</w:t>
            </w:r>
            <w:r>
              <w:rPr>
                <w:vertAlign w:val="subscript"/>
                <w:lang w:val="en-US"/>
              </w:rPr>
              <w:t>T</w:t>
            </w:r>
          </w:p>
        </w:tc>
        <w:tc>
          <w:tcPr>
            <w:tcW w:w="860" w:type="dxa"/>
          </w:tcPr>
          <w:p w14:paraId="3B7E7C63" w14:textId="77777777" w:rsidR="002E702A" w:rsidRDefault="002E702A" w:rsidP="002E702A">
            <w:pPr>
              <w:pStyle w:val="Bodyjustified"/>
            </w:pPr>
          </w:p>
          <w:p w14:paraId="7E76C65E" w14:textId="77777777" w:rsidR="002E702A" w:rsidRDefault="002E702A" w:rsidP="002E702A">
            <w:pPr>
              <w:pStyle w:val="Bodyjustified"/>
            </w:pPr>
            <w:r>
              <w:t>1.1</w:t>
            </w:r>
          </w:p>
          <w:p w14:paraId="2B3CCE7D" w14:textId="2B2F6A47" w:rsidR="002E702A" w:rsidRPr="00974BB1" w:rsidRDefault="002E702A" w:rsidP="002E702A">
            <w:pPr>
              <w:pStyle w:val="Bodyjustified"/>
            </w:pPr>
            <w:r>
              <w:t>2.3</w:t>
            </w:r>
          </w:p>
        </w:tc>
        <w:tc>
          <w:tcPr>
            <w:tcW w:w="860" w:type="dxa"/>
          </w:tcPr>
          <w:p w14:paraId="550CE315" w14:textId="77777777" w:rsidR="002E702A" w:rsidRDefault="002E702A" w:rsidP="002E702A">
            <w:pPr>
              <w:pStyle w:val="Bodyjustified"/>
            </w:pPr>
          </w:p>
          <w:p w14:paraId="6A708CCB" w14:textId="77777777" w:rsidR="002E702A" w:rsidRDefault="002E702A" w:rsidP="002E702A">
            <w:pPr>
              <w:pStyle w:val="Bodyjustified"/>
            </w:pPr>
            <w:r>
              <w:t>2.1</w:t>
            </w:r>
          </w:p>
          <w:p w14:paraId="56CA5957" w14:textId="09176C84" w:rsidR="002E702A" w:rsidRPr="00974BB1" w:rsidRDefault="002E702A" w:rsidP="002E702A">
            <w:pPr>
              <w:pStyle w:val="Bodyjustified"/>
            </w:pPr>
            <w:r>
              <w:t>4.1</w:t>
            </w:r>
          </w:p>
        </w:tc>
        <w:tc>
          <w:tcPr>
            <w:tcW w:w="860" w:type="dxa"/>
          </w:tcPr>
          <w:p w14:paraId="2BD246D5" w14:textId="35094F7C" w:rsidR="002E702A" w:rsidRPr="00974BB1" w:rsidRDefault="002E702A" w:rsidP="002E702A">
            <w:pPr>
              <w:pStyle w:val="Bodyjustified"/>
            </w:pPr>
            <w:r>
              <w:t>pF</w:t>
            </w:r>
          </w:p>
        </w:tc>
      </w:tr>
    </w:tbl>
    <w:p w14:paraId="39C3CB80" w14:textId="7AD644B9" w:rsidR="00A04525" w:rsidRDefault="00A04525" w:rsidP="007B1059">
      <w:pPr>
        <w:pStyle w:val="Heading2"/>
      </w:pPr>
      <w:bookmarkStart w:id="26" w:name="_Toc459039829"/>
      <w:r>
        <w:t xml:space="preserve">BURN-IN </w:t>
      </w:r>
      <w:r w:rsidR="000A684B">
        <w:t xml:space="preserve">1 </w:t>
      </w:r>
      <w:r>
        <w:t>CONDITIONS</w:t>
      </w:r>
      <w:bookmarkEnd w:id="26"/>
    </w:p>
    <w:tbl>
      <w:tblPr>
        <w:tblStyle w:val="TableGrid"/>
        <w:tblW w:w="7994" w:type="dxa"/>
        <w:tblInd w:w="1531" w:type="dxa"/>
        <w:tblLayout w:type="fixed"/>
        <w:tblCellMar>
          <w:top w:w="28" w:type="dxa"/>
          <w:left w:w="57" w:type="dxa"/>
          <w:bottom w:w="28" w:type="dxa"/>
          <w:right w:w="57" w:type="dxa"/>
        </w:tblCellMar>
        <w:tblLook w:val="0000" w:firstRow="0" w:lastRow="0" w:firstColumn="0" w:lastColumn="0" w:noHBand="0" w:noVBand="0"/>
      </w:tblPr>
      <w:tblGrid>
        <w:gridCol w:w="3118"/>
        <w:gridCol w:w="1247"/>
        <w:gridCol w:w="2665"/>
        <w:gridCol w:w="964"/>
      </w:tblGrid>
      <w:tr w:rsidR="00974BB1" w:rsidRPr="00A166E4" w14:paraId="39A8395C" w14:textId="77777777" w:rsidTr="00A166E4">
        <w:trPr>
          <w:trHeight w:val="340"/>
        </w:trPr>
        <w:tc>
          <w:tcPr>
            <w:tcW w:w="3118" w:type="dxa"/>
          </w:tcPr>
          <w:p w14:paraId="2762B2F6" w14:textId="77777777" w:rsidR="00974BB1" w:rsidRPr="00A166E4" w:rsidRDefault="00974BB1" w:rsidP="00A166E4">
            <w:pPr>
              <w:pStyle w:val="Bodyjustified"/>
            </w:pPr>
            <w:r w:rsidRPr="00A166E4">
              <w:t>Characteristics</w:t>
            </w:r>
          </w:p>
        </w:tc>
        <w:tc>
          <w:tcPr>
            <w:tcW w:w="1247" w:type="dxa"/>
          </w:tcPr>
          <w:p w14:paraId="10784975" w14:textId="77777777" w:rsidR="00974BB1" w:rsidRPr="00A166E4" w:rsidRDefault="00974BB1" w:rsidP="00A166E4">
            <w:pPr>
              <w:pStyle w:val="Bodyjustified"/>
            </w:pPr>
            <w:r w:rsidRPr="00A166E4">
              <w:t>Symbols</w:t>
            </w:r>
          </w:p>
        </w:tc>
        <w:tc>
          <w:tcPr>
            <w:tcW w:w="2665" w:type="dxa"/>
          </w:tcPr>
          <w:p w14:paraId="71A6C8EB" w14:textId="071EC4EF" w:rsidR="00974BB1" w:rsidRPr="00A166E4" w:rsidRDefault="00974BB1" w:rsidP="005D307D">
            <w:pPr>
              <w:pStyle w:val="Bodyjustified"/>
            </w:pPr>
            <w:r w:rsidRPr="00A166E4">
              <w:t>Test Conditions</w:t>
            </w:r>
          </w:p>
        </w:tc>
        <w:tc>
          <w:tcPr>
            <w:tcW w:w="964" w:type="dxa"/>
          </w:tcPr>
          <w:p w14:paraId="2676E126" w14:textId="77777777" w:rsidR="00974BB1" w:rsidRPr="00A166E4" w:rsidRDefault="00974BB1" w:rsidP="00A166E4">
            <w:pPr>
              <w:pStyle w:val="Bodyjustified"/>
            </w:pPr>
            <w:r w:rsidRPr="00A166E4">
              <w:t>Units</w:t>
            </w:r>
          </w:p>
        </w:tc>
      </w:tr>
      <w:tr w:rsidR="00974BB1" w:rsidRPr="00A166E4" w14:paraId="672910D8" w14:textId="77777777" w:rsidTr="00A166E4">
        <w:trPr>
          <w:trHeight w:val="318"/>
        </w:trPr>
        <w:tc>
          <w:tcPr>
            <w:tcW w:w="3118" w:type="dxa"/>
            <w:vAlign w:val="center"/>
          </w:tcPr>
          <w:p w14:paraId="05AD4E00" w14:textId="23E54DE1" w:rsidR="00974BB1" w:rsidRPr="00A166E4" w:rsidRDefault="00927F38" w:rsidP="00A166E4">
            <w:pPr>
              <w:pStyle w:val="Bodyjustified"/>
              <w:jc w:val="left"/>
            </w:pPr>
            <w:r>
              <w:t>Ambient</w:t>
            </w:r>
            <w:r w:rsidR="00974BB1" w:rsidRPr="00A166E4">
              <w:t xml:space="preserve"> Temperature</w:t>
            </w:r>
          </w:p>
        </w:tc>
        <w:tc>
          <w:tcPr>
            <w:tcW w:w="1247" w:type="dxa"/>
            <w:vAlign w:val="center"/>
          </w:tcPr>
          <w:p w14:paraId="649605BA" w14:textId="41B01061" w:rsidR="00974BB1" w:rsidRPr="00A166E4" w:rsidRDefault="00974BB1" w:rsidP="00927F38">
            <w:pPr>
              <w:pStyle w:val="Bodyjustified"/>
            </w:pPr>
            <w:r w:rsidRPr="00A166E4">
              <w:t>T</w:t>
            </w:r>
            <w:r w:rsidR="002B6B53" w:rsidRPr="00A166E4">
              <w:rPr>
                <w:vertAlign w:val="subscript"/>
              </w:rPr>
              <w:t>a</w:t>
            </w:r>
            <w:r w:rsidR="00927F38">
              <w:rPr>
                <w:vertAlign w:val="subscript"/>
              </w:rPr>
              <w:t>mb</w:t>
            </w:r>
          </w:p>
        </w:tc>
        <w:tc>
          <w:tcPr>
            <w:tcW w:w="2665" w:type="dxa"/>
            <w:vAlign w:val="center"/>
          </w:tcPr>
          <w:p w14:paraId="6A66A575" w14:textId="0E44E6CE" w:rsidR="00974BB1" w:rsidRPr="00A166E4" w:rsidRDefault="00974BB1" w:rsidP="005D307D">
            <w:pPr>
              <w:pStyle w:val="Bodyjustified"/>
            </w:pPr>
            <w:r w:rsidRPr="00A166E4">
              <w:t>+1</w:t>
            </w:r>
            <w:r w:rsidR="005D307D">
              <w:t>45</w:t>
            </w:r>
            <w:r w:rsidR="00201BD3" w:rsidRPr="00A166E4">
              <w:t xml:space="preserve"> </w:t>
            </w:r>
            <w:r w:rsidRPr="00A166E4">
              <w:t>(+0 -5)</w:t>
            </w:r>
          </w:p>
        </w:tc>
        <w:tc>
          <w:tcPr>
            <w:tcW w:w="964" w:type="dxa"/>
            <w:vAlign w:val="center"/>
          </w:tcPr>
          <w:p w14:paraId="7EE66120" w14:textId="06E4AFF8" w:rsidR="00974BB1" w:rsidRPr="00A166E4" w:rsidRDefault="00C524FD" w:rsidP="00A166E4">
            <w:pPr>
              <w:pStyle w:val="Bodyjustified"/>
            </w:pPr>
            <w:r w:rsidRPr="00A166E4">
              <w:t>°</w:t>
            </w:r>
            <w:r w:rsidR="00974BB1" w:rsidRPr="00A166E4">
              <w:t>C</w:t>
            </w:r>
          </w:p>
        </w:tc>
      </w:tr>
      <w:tr w:rsidR="00974BB1" w:rsidRPr="00A166E4" w14:paraId="17ADA822" w14:textId="77777777" w:rsidTr="005D307D">
        <w:trPr>
          <w:trHeight w:val="1020"/>
        </w:trPr>
        <w:tc>
          <w:tcPr>
            <w:tcW w:w="3118" w:type="dxa"/>
          </w:tcPr>
          <w:p w14:paraId="1B65AF87" w14:textId="7FC2397E" w:rsidR="008207F4" w:rsidRDefault="00927F38" w:rsidP="005D307D">
            <w:pPr>
              <w:pStyle w:val="Bodyjustified"/>
              <w:jc w:val="left"/>
            </w:pPr>
            <w:r>
              <w:t>Reverse</w:t>
            </w:r>
            <w:r w:rsidR="00974BB1" w:rsidRPr="00A166E4">
              <w:t xml:space="preserve"> Voltage</w:t>
            </w:r>
          </w:p>
          <w:p w14:paraId="270B838B" w14:textId="77777777" w:rsidR="005D307D" w:rsidRDefault="005D307D" w:rsidP="005D307D">
            <w:pPr>
              <w:pStyle w:val="Bodyjustified"/>
              <w:jc w:val="right"/>
            </w:pPr>
            <w:r>
              <w:t>Variant 01</w:t>
            </w:r>
          </w:p>
          <w:p w14:paraId="2D7810DA" w14:textId="59249A59" w:rsidR="005D307D" w:rsidRPr="00A166E4" w:rsidRDefault="005D307D" w:rsidP="005D307D">
            <w:pPr>
              <w:pStyle w:val="Bodyjustified"/>
              <w:jc w:val="right"/>
            </w:pPr>
            <w:r>
              <w:t>Variant 03</w:t>
            </w:r>
          </w:p>
        </w:tc>
        <w:tc>
          <w:tcPr>
            <w:tcW w:w="1247" w:type="dxa"/>
          </w:tcPr>
          <w:p w14:paraId="722B41A0" w14:textId="47C4D0A1" w:rsidR="00974BB1" w:rsidRPr="00A166E4" w:rsidRDefault="00974BB1" w:rsidP="005D307D">
            <w:pPr>
              <w:pStyle w:val="Bodyjustified"/>
            </w:pPr>
            <w:r w:rsidRPr="00A166E4">
              <w:t>V</w:t>
            </w:r>
            <w:r w:rsidR="00927F38">
              <w:rPr>
                <w:vertAlign w:val="subscript"/>
              </w:rPr>
              <w:t>R</w:t>
            </w:r>
          </w:p>
        </w:tc>
        <w:tc>
          <w:tcPr>
            <w:tcW w:w="2665" w:type="dxa"/>
          </w:tcPr>
          <w:p w14:paraId="3F939270" w14:textId="77777777" w:rsidR="005D307D" w:rsidRDefault="005D307D" w:rsidP="005D307D">
            <w:pPr>
              <w:pStyle w:val="Bodyjustified"/>
            </w:pPr>
          </w:p>
          <w:p w14:paraId="7D4BEC43" w14:textId="77777777" w:rsidR="005D307D" w:rsidRDefault="005D307D" w:rsidP="005D307D">
            <w:pPr>
              <w:pStyle w:val="Bodyjustified"/>
            </w:pPr>
            <w:r>
              <w:t>56 (+0 -3)</w:t>
            </w:r>
          </w:p>
          <w:p w14:paraId="5DDAAB01" w14:textId="28DF2220" w:rsidR="005D307D" w:rsidRDefault="005D307D" w:rsidP="005D307D">
            <w:pPr>
              <w:pStyle w:val="Bodyjustified"/>
            </w:pPr>
            <w:r>
              <w:t>32 (+0 -2)</w:t>
            </w:r>
          </w:p>
          <w:p w14:paraId="00818D71" w14:textId="1845857D" w:rsidR="00714CD7" w:rsidRPr="00A166E4" w:rsidRDefault="00B15862" w:rsidP="005D307D">
            <w:pPr>
              <w:pStyle w:val="Bodyjustified"/>
            </w:pPr>
            <w:r>
              <w:t xml:space="preserve">Note </w:t>
            </w:r>
            <w:r w:rsidR="005D307D">
              <w:t>1</w:t>
            </w:r>
          </w:p>
        </w:tc>
        <w:tc>
          <w:tcPr>
            <w:tcW w:w="964" w:type="dxa"/>
          </w:tcPr>
          <w:p w14:paraId="051BD456" w14:textId="77777777" w:rsidR="00974BB1" w:rsidRPr="00A166E4" w:rsidRDefault="00974BB1" w:rsidP="005D307D">
            <w:pPr>
              <w:pStyle w:val="Bodyjustified"/>
            </w:pPr>
            <w:r w:rsidRPr="00A166E4">
              <w:t>V</w:t>
            </w:r>
          </w:p>
        </w:tc>
      </w:tr>
    </w:tbl>
    <w:p w14:paraId="3933CABF" w14:textId="77777777" w:rsidR="00927F38" w:rsidRPr="00927F38" w:rsidRDefault="00927F38" w:rsidP="00927F38">
      <w:pPr>
        <w:keepNext/>
        <w:spacing w:before="240" w:after="0" w:line="240" w:lineRule="auto"/>
        <w:ind w:left="0" w:right="0" w:firstLine="1440"/>
        <w:jc w:val="left"/>
        <w:rPr>
          <w:rFonts w:eastAsia="Arial" w:cs="Helvetica"/>
          <w:b/>
          <w:caps/>
          <w:color w:val="000000"/>
          <w:u w:val="single"/>
        </w:rPr>
      </w:pPr>
      <w:r w:rsidRPr="00927F38">
        <w:rPr>
          <w:rFonts w:eastAsia="Arial" w:cs="Helvetica"/>
          <w:b/>
          <w:caps/>
          <w:color w:val="000000"/>
          <w:u w:val="single"/>
        </w:rPr>
        <w:t>NOTES:</w:t>
      </w:r>
    </w:p>
    <w:p w14:paraId="7D5DEC70" w14:textId="20736CB9" w:rsidR="00927F38" w:rsidRPr="00927F38" w:rsidRDefault="00927F38" w:rsidP="00927F38">
      <w:pPr>
        <w:pStyle w:val="numericallist"/>
      </w:pPr>
      <w:r w:rsidRPr="00927F38">
        <w:t>After the burn-in period the components shall be allowed to cool until T</w:t>
      </w:r>
      <w:r w:rsidRPr="00927F38">
        <w:rPr>
          <w:vertAlign w:val="subscript"/>
        </w:rPr>
        <w:t>amb</w:t>
      </w:r>
      <w:r w:rsidRPr="00927F38">
        <w:t xml:space="preserve"> = +2</w:t>
      </w:r>
      <w:r w:rsidR="005D307D">
        <w:t>5</w:t>
      </w:r>
      <w:r w:rsidRPr="00927F38">
        <w:t xml:space="preserve"> ±3°C and the V</w:t>
      </w:r>
      <w:r w:rsidRPr="00927F38">
        <w:rPr>
          <w:vertAlign w:val="subscript"/>
        </w:rPr>
        <w:t>R</w:t>
      </w:r>
      <w:r w:rsidRPr="00927F38">
        <w:t xml:space="preserve"> bias shall be maintained until T</w:t>
      </w:r>
      <w:r w:rsidRPr="00927F38">
        <w:rPr>
          <w:vertAlign w:val="subscript"/>
        </w:rPr>
        <w:t>amb</w:t>
      </w:r>
      <w:r w:rsidRPr="00927F38">
        <w:t xml:space="preserve"> &lt; +35°C.</w:t>
      </w:r>
    </w:p>
    <w:p w14:paraId="56FB8FBB" w14:textId="5E769FC9" w:rsidR="00A04525" w:rsidRDefault="00A04525" w:rsidP="00124EFD">
      <w:pPr>
        <w:pStyle w:val="Heading2"/>
      </w:pPr>
      <w:bookmarkStart w:id="27" w:name="_Toc459039830"/>
      <w:r>
        <w:lastRenderedPageBreak/>
        <w:t>BURN-IN</w:t>
      </w:r>
      <w:r w:rsidR="000A684B">
        <w:t xml:space="preserve"> 2</w:t>
      </w:r>
      <w:r>
        <w:t xml:space="preserve"> CONDITIONS</w:t>
      </w:r>
      <w:bookmarkEnd w:id="27"/>
    </w:p>
    <w:tbl>
      <w:tblPr>
        <w:tblStyle w:val="TableGrid"/>
        <w:tblW w:w="7994" w:type="dxa"/>
        <w:tblInd w:w="1531" w:type="dxa"/>
        <w:tblLayout w:type="fixed"/>
        <w:tblCellMar>
          <w:top w:w="28" w:type="dxa"/>
          <w:left w:w="57" w:type="dxa"/>
          <w:bottom w:w="28" w:type="dxa"/>
          <w:right w:w="57" w:type="dxa"/>
        </w:tblCellMar>
        <w:tblLook w:val="0000" w:firstRow="0" w:lastRow="0" w:firstColumn="0" w:lastColumn="0" w:noHBand="0" w:noVBand="0"/>
      </w:tblPr>
      <w:tblGrid>
        <w:gridCol w:w="3118"/>
        <w:gridCol w:w="1247"/>
        <w:gridCol w:w="2665"/>
        <w:gridCol w:w="964"/>
      </w:tblGrid>
      <w:tr w:rsidR="00974BB1" w:rsidRPr="006B61BD" w14:paraId="19049332" w14:textId="77777777" w:rsidTr="006B61BD">
        <w:trPr>
          <w:trHeight w:val="340"/>
        </w:trPr>
        <w:tc>
          <w:tcPr>
            <w:tcW w:w="3118" w:type="dxa"/>
          </w:tcPr>
          <w:p w14:paraId="0BC5E12A" w14:textId="77777777" w:rsidR="00974BB1" w:rsidRPr="006B61BD" w:rsidRDefault="00974BB1" w:rsidP="00124EFD">
            <w:pPr>
              <w:pStyle w:val="Bodyjustified"/>
              <w:keepNext/>
            </w:pPr>
            <w:r w:rsidRPr="006B61BD">
              <w:t>Characteristics</w:t>
            </w:r>
          </w:p>
        </w:tc>
        <w:tc>
          <w:tcPr>
            <w:tcW w:w="1247" w:type="dxa"/>
          </w:tcPr>
          <w:p w14:paraId="415BAEC5" w14:textId="77777777" w:rsidR="00974BB1" w:rsidRPr="006B61BD" w:rsidRDefault="00974BB1" w:rsidP="00124EFD">
            <w:pPr>
              <w:pStyle w:val="Bodyjustified"/>
              <w:keepNext/>
            </w:pPr>
            <w:r w:rsidRPr="006B61BD">
              <w:t>Symbols</w:t>
            </w:r>
          </w:p>
        </w:tc>
        <w:tc>
          <w:tcPr>
            <w:tcW w:w="2665" w:type="dxa"/>
          </w:tcPr>
          <w:p w14:paraId="754CA357" w14:textId="44B8BF84" w:rsidR="00974BB1" w:rsidRPr="006B61BD" w:rsidRDefault="00974BB1" w:rsidP="00124EFD">
            <w:pPr>
              <w:pStyle w:val="Bodyjustified"/>
              <w:keepNext/>
            </w:pPr>
            <w:r w:rsidRPr="006B61BD">
              <w:t>Test Conditions</w:t>
            </w:r>
            <w:r w:rsidR="00652C04">
              <w:t xml:space="preserve"> (Note 1)</w:t>
            </w:r>
          </w:p>
        </w:tc>
        <w:tc>
          <w:tcPr>
            <w:tcW w:w="964" w:type="dxa"/>
          </w:tcPr>
          <w:p w14:paraId="18233067" w14:textId="77777777" w:rsidR="00974BB1" w:rsidRPr="006B61BD" w:rsidRDefault="00974BB1" w:rsidP="00124EFD">
            <w:pPr>
              <w:pStyle w:val="Bodyjustified"/>
              <w:keepNext/>
            </w:pPr>
            <w:r w:rsidRPr="006B61BD">
              <w:t>Units</w:t>
            </w:r>
          </w:p>
        </w:tc>
      </w:tr>
      <w:tr w:rsidR="00210C03" w:rsidRPr="006B61BD" w14:paraId="67B28732" w14:textId="77777777" w:rsidTr="006B61BD">
        <w:trPr>
          <w:trHeight w:val="318"/>
        </w:trPr>
        <w:tc>
          <w:tcPr>
            <w:tcW w:w="3118" w:type="dxa"/>
            <w:vAlign w:val="center"/>
          </w:tcPr>
          <w:p w14:paraId="0BAE0E73" w14:textId="0FB9255D" w:rsidR="00210C03" w:rsidRPr="006B61BD" w:rsidRDefault="00210C03" w:rsidP="00124EFD">
            <w:pPr>
              <w:pStyle w:val="Bodyjustified"/>
              <w:keepNext/>
              <w:jc w:val="left"/>
            </w:pPr>
            <w:r w:rsidRPr="006B61BD">
              <w:t>Junction Temperature</w:t>
            </w:r>
          </w:p>
        </w:tc>
        <w:tc>
          <w:tcPr>
            <w:tcW w:w="1247" w:type="dxa"/>
            <w:vAlign w:val="center"/>
          </w:tcPr>
          <w:p w14:paraId="2F6D08B3" w14:textId="425E80A1" w:rsidR="00210C03" w:rsidRPr="006B61BD" w:rsidRDefault="00210C03" w:rsidP="00124EFD">
            <w:pPr>
              <w:pStyle w:val="Bodyjustified"/>
              <w:keepNext/>
            </w:pPr>
            <w:r w:rsidRPr="006B61BD">
              <w:t>T</w:t>
            </w:r>
            <w:r w:rsidRPr="006B61BD">
              <w:rPr>
                <w:vertAlign w:val="subscript"/>
              </w:rPr>
              <w:t>j</w:t>
            </w:r>
          </w:p>
        </w:tc>
        <w:tc>
          <w:tcPr>
            <w:tcW w:w="2665" w:type="dxa"/>
            <w:vAlign w:val="center"/>
          </w:tcPr>
          <w:p w14:paraId="04F39A57" w14:textId="4B33E8A3" w:rsidR="00210C03" w:rsidRPr="006B61BD" w:rsidRDefault="00210C03" w:rsidP="00124EFD">
            <w:pPr>
              <w:pStyle w:val="Bodyjustified"/>
              <w:keepNext/>
            </w:pPr>
            <w:r w:rsidRPr="006B61BD">
              <w:t>+</w:t>
            </w:r>
            <w:r>
              <w:t>150</w:t>
            </w:r>
            <w:r w:rsidRPr="006B61BD">
              <w:t xml:space="preserve"> (+0 -</w:t>
            </w:r>
            <w:r>
              <w:t>5</w:t>
            </w:r>
            <w:r w:rsidRPr="006B61BD">
              <w:t>)</w:t>
            </w:r>
          </w:p>
        </w:tc>
        <w:tc>
          <w:tcPr>
            <w:tcW w:w="964" w:type="dxa"/>
            <w:vAlign w:val="center"/>
          </w:tcPr>
          <w:p w14:paraId="1074B0E2" w14:textId="02028275" w:rsidR="00210C03" w:rsidRPr="006B61BD" w:rsidRDefault="00210C03" w:rsidP="00124EFD">
            <w:pPr>
              <w:pStyle w:val="Bodyjustified"/>
              <w:keepNext/>
            </w:pPr>
            <w:r w:rsidRPr="006B61BD">
              <w:t>°C</w:t>
            </w:r>
          </w:p>
        </w:tc>
      </w:tr>
      <w:tr w:rsidR="00A34FD8" w:rsidRPr="006B61BD" w14:paraId="0D9BF5FA" w14:textId="77777777" w:rsidTr="00124EFD">
        <w:trPr>
          <w:trHeight w:val="318"/>
        </w:trPr>
        <w:tc>
          <w:tcPr>
            <w:tcW w:w="3118" w:type="dxa"/>
            <w:vAlign w:val="center"/>
          </w:tcPr>
          <w:p w14:paraId="39CF19D8" w14:textId="6582E541" w:rsidR="00A34FD8" w:rsidRPr="006B61BD" w:rsidRDefault="00A34FD8" w:rsidP="00124EFD">
            <w:pPr>
              <w:pStyle w:val="Bodyjustified"/>
              <w:keepNext/>
              <w:jc w:val="left"/>
            </w:pPr>
            <w:r w:rsidRPr="006B61BD">
              <w:t>Power Dissipation</w:t>
            </w:r>
          </w:p>
        </w:tc>
        <w:tc>
          <w:tcPr>
            <w:tcW w:w="1247" w:type="dxa"/>
            <w:vAlign w:val="center"/>
          </w:tcPr>
          <w:p w14:paraId="591F3CA3" w14:textId="252B3D01" w:rsidR="00A34FD8" w:rsidRPr="006B61BD" w:rsidRDefault="00A34FD8" w:rsidP="00124EFD">
            <w:pPr>
              <w:pStyle w:val="Bodyjustified"/>
              <w:keepNext/>
            </w:pPr>
            <w:r w:rsidRPr="006B61BD">
              <w:t>P</w:t>
            </w:r>
            <w:r w:rsidR="002C553E">
              <w:rPr>
                <w:vertAlign w:val="subscript"/>
              </w:rPr>
              <w:t>D</w:t>
            </w:r>
          </w:p>
        </w:tc>
        <w:tc>
          <w:tcPr>
            <w:tcW w:w="2665" w:type="dxa"/>
            <w:vAlign w:val="center"/>
          </w:tcPr>
          <w:p w14:paraId="1E660E30" w14:textId="32E838EA" w:rsidR="00A34FD8" w:rsidRPr="006B61BD" w:rsidRDefault="00124EFD" w:rsidP="00124EFD">
            <w:pPr>
              <w:pStyle w:val="Bodyjustified"/>
              <w:keepNext/>
            </w:pPr>
            <w:r>
              <w:rPr>
                <w:rFonts w:cs="Arial"/>
              </w:rPr>
              <w:t>240 ±10</w:t>
            </w:r>
          </w:p>
        </w:tc>
        <w:tc>
          <w:tcPr>
            <w:tcW w:w="964" w:type="dxa"/>
            <w:vAlign w:val="center"/>
          </w:tcPr>
          <w:p w14:paraId="4C3AFA2A" w14:textId="2A19D51E" w:rsidR="00A34FD8" w:rsidRPr="006B61BD" w:rsidRDefault="00A34FD8" w:rsidP="00124EFD">
            <w:pPr>
              <w:pStyle w:val="Bodyjustified"/>
              <w:keepNext/>
            </w:pPr>
            <w:r w:rsidRPr="006B61BD">
              <w:t>mW</w:t>
            </w:r>
          </w:p>
        </w:tc>
      </w:tr>
    </w:tbl>
    <w:p w14:paraId="2E85EBC6" w14:textId="04442823" w:rsidR="00482C32" w:rsidRDefault="00482C32" w:rsidP="00482C32">
      <w:pPr>
        <w:pStyle w:val="NOTES"/>
      </w:pPr>
      <w:r>
        <w:t>notes:</w:t>
      </w:r>
    </w:p>
    <w:p w14:paraId="189069DD" w14:textId="6BD5008C" w:rsidR="00824454" w:rsidRDefault="00210C03" w:rsidP="00B15862">
      <w:pPr>
        <w:pStyle w:val="numericallist"/>
      </w:pPr>
      <w:r>
        <w:t>T</w:t>
      </w:r>
      <w:r w:rsidR="00865506">
        <w:rPr>
          <w:vertAlign w:val="subscript"/>
        </w:rPr>
        <w:t>case</w:t>
      </w:r>
      <w:r>
        <w:t xml:space="preserve"> shall be adjusted to attain the specified T</w:t>
      </w:r>
      <w:r w:rsidRPr="00824454">
        <w:rPr>
          <w:vertAlign w:val="subscript"/>
        </w:rPr>
        <w:t>j</w:t>
      </w:r>
      <w:r w:rsidR="00B15862" w:rsidRPr="00B15862">
        <w:t>.</w:t>
      </w:r>
    </w:p>
    <w:p w14:paraId="0D3DD025" w14:textId="77097A9D" w:rsidR="00A04525" w:rsidRDefault="00A04525" w:rsidP="007B1059">
      <w:pPr>
        <w:pStyle w:val="Heading2"/>
      </w:pPr>
      <w:bookmarkStart w:id="28" w:name="_Toc459039831"/>
      <w:r>
        <w:t>OPERATING LIFE CONDITIONS</w:t>
      </w:r>
      <w:bookmarkEnd w:id="28"/>
    </w:p>
    <w:p w14:paraId="1A488632" w14:textId="43DD261D" w:rsidR="00183D4A" w:rsidRDefault="00A04525" w:rsidP="00842001">
      <w:r>
        <w:t>The conditions shall be as specified for Burn-in</w:t>
      </w:r>
      <w:r w:rsidR="008207F4">
        <w:t xml:space="preserve"> 2</w:t>
      </w:r>
      <w:r>
        <w:t>.</w:t>
      </w:r>
    </w:p>
    <w:p w14:paraId="48541FDC" w14:textId="77777777" w:rsidR="00124EFD" w:rsidRDefault="00124EFD">
      <w:pPr>
        <w:spacing w:after="0" w:line="240" w:lineRule="auto"/>
        <w:ind w:left="0" w:right="0"/>
        <w:jc w:val="left"/>
        <w:rPr>
          <w:b/>
          <w:caps/>
          <w:spacing w:val="5"/>
          <w:u w:val="single"/>
        </w:rPr>
      </w:pPr>
      <w:bookmarkStart w:id="29" w:name="_Toc459039832"/>
      <w:r>
        <w:br w:type="page"/>
      </w:r>
    </w:p>
    <w:p w14:paraId="6473B927" w14:textId="70A0150A" w:rsidR="00E752F0" w:rsidRPr="00047325" w:rsidRDefault="00E752F0" w:rsidP="00865506">
      <w:pPr>
        <w:pStyle w:val="AppendixTitle"/>
        <w:outlineLvl w:val="1"/>
      </w:pPr>
      <w:r w:rsidRPr="00047325">
        <w:lastRenderedPageBreak/>
        <w:t>APPENDIX A</w:t>
      </w:r>
      <w:bookmarkEnd w:id="29"/>
    </w:p>
    <w:p w14:paraId="4692FD1C" w14:textId="7036C356" w:rsidR="00E752F0" w:rsidRDefault="00E752F0" w:rsidP="00865506">
      <w:pPr>
        <w:pStyle w:val="Title2"/>
      </w:pPr>
      <w:r w:rsidRPr="00047325">
        <w:t xml:space="preserve">AGREED DEVIATIONS FOR </w:t>
      </w:r>
      <w:r w:rsidRPr="00E752F0">
        <w:t>INFINEON Technologies AG</w:t>
      </w:r>
      <w:r>
        <w:t xml:space="preserve"> (D)</w:t>
      </w:r>
    </w:p>
    <w:tbl>
      <w:tblPr>
        <w:tblStyle w:val="TableGrid"/>
        <w:tblW w:w="9443" w:type="dxa"/>
        <w:tblInd w:w="737" w:type="dxa"/>
        <w:tblCellMar>
          <w:top w:w="28" w:type="dxa"/>
          <w:left w:w="57" w:type="dxa"/>
          <w:bottom w:w="28" w:type="dxa"/>
          <w:right w:w="57" w:type="dxa"/>
        </w:tblCellMar>
        <w:tblLook w:val="0000" w:firstRow="0" w:lastRow="0" w:firstColumn="0" w:lastColumn="0" w:noHBand="0" w:noVBand="0"/>
      </w:tblPr>
      <w:tblGrid>
        <w:gridCol w:w="2980"/>
        <w:gridCol w:w="6463"/>
      </w:tblGrid>
      <w:tr w:rsidR="00C059D5" w:rsidRPr="008469FC" w14:paraId="69515337" w14:textId="77777777" w:rsidTr="00FC55EC">
        <w:trPr>
          <w:trHeight w:val="340"/>
        </w:trPr>
        <w:tc>
          <w:tcPr>
            <w:tcW w:w="2980" w:type="dxa"/>
          </w:tcPr>
          <w:p w14:paraId="5D938678" w14:textId="77777777" w:rsidR="00C059D5" w:rsidRPr="008469FC" w:rsidRDefault="00C059D5" w:rsidP="00865506">
            <w:pPr>
              <w:pStyle w:val="Bodyjustified"/>
              <w:keepNext/>
            </w:pPr>
            <w:r w:rsidRPr="008469FC">
              <w:t>Items Affected</w:t>
            </w:r>
          </w:p>
        </w:tc>
        <w:tc>
          <w:tcPr>
            <w:tcW w:w="6463" w:type="dxa"/>
          </w:tcPr>
          <w:p w14:paraId="7F9A9BA0" w14:textId="77777777" w:rsidR="00C059D5" w:rsidRPr="008469FC" w:rsidRDefault="00C059D5" w:rsidP="00865506">
            <w:pPr>
              <w:pStyle w:val="Bodyjustified"/>
              <w:keepNext/>
              <w:ind w:right="57"/>
            </w:pPr>
            <w:r w:rsidRPr="008469FC">
              <w:t>Description of Deviations</w:t>
            </w:r>
          </w:p>
        </w:tc>
      </w:tr>
      <w:tr w:rsidR="00C059D5" w:rsidRPr="008469FC" w14:paraId="4814C8D1" w14:textId="77777777" w:rsidTr="00FC55EC">
        <w:trPr>
          <w:trHeight w:val="340"/>
        </w:trPr>
        <w:tc>
          <w:tcPr>
            <w:tcW w:w="2980" w:type="dxa"/>
            <w:vMerge w:val="restart"/>
          </w:tcPr>
          <w:p w14:paraId="6FF25C30" w14:textId="77777777" w:rsidR="00C059D5" w:rsidRPr="008469FC" w:rsidRDefault="00C059D5" w:rsidP="00865506">
            <w:pPr>
              <w:pStyle w:val="Bodyjustified"/>
              <w:keepNext/>
              <w:jc w:val="left"/>
            </w:pPr>
            <w:r w:rsidRPr="008469FC">
              <w:t>Deviations from Generic</w:t>
            </w:r>
          </w:p>
          <w:p w14:paraId="3FC79D44" w14:textId="77777777" w:rsidR="00C059D5" w:rsidRDefault="00C059D5" w:rsidP="00865506">
            <w:pPr>
              <w:pStyle w:val="Bodyjustified"/>
              <w:keepNext/>
              <w:jc w:val="left"/>
            </w:pPr>
            <w:r w:rsidRPr="008469FC">
              <w:t>Specification:</w:t>
            </w:r>
            <w:r>
              <w:t xml:space="preserve"> Special In-Process Controls (Chart F2)</w:t>
            </w:r>
          </w:p>
        </w:tc>
        <w:tc>
          <w:tcPr>
            <w:tcW w:w="6463" w:type="dxa"/>
          </w:tcPr>
          <w:p w14:paraId="67E90EE5" w14:textId="7D9D0782" w:rsidR="00C059D5" w:rsidRDefault="00C059D5" w:rsidP="00865506">
            <w:pPr>
              <w:pStyle w:val="Bodyjustified"/>
              <w:keepNext/>
              <w:ind w:right="57"/>
              <w:jc w:val="left"/>
            </w:pPr>
            <w:r>
              <w:t>Bond Strength: The following pre-seal bond strength shall apply:</w:t>
            </w:r>
          </w:p>
          <w:p w14:paraId="15E9DECB" w14:textId="5CAC424A" w:rsidR="00C059D5" w:rsidRPr="008469FC" w:rsidRDefault="00C059D5" w:rsidP="00865506">
            <w:pPr>
              <w:pStyle w:val="Bodyjustified"/>
              <w:keepNext/>
              <w:numPr>
                <w:ilvl w:val="0"/>
                <w:numId w:val="40"/>
              </w:numPr>
              <w:ind w:left="388" w:right="57"/>
              <w:jc w:val="left"/>
            </w:pPr>
            <w:r>
              <w:t>0.05N minimum</w:t>
            </w:r>
          </w:p>
        </w:tc>
      </w:tr>
      <w:tr w:rsidR="00C059D5" w:rsidRPr="008469FC" w14:paraId="7256F248" w14:textId="77777777" w:rsidTr="00FC55EC">
        <w:trPr>
          <w:trHeight w:val="340"/>
        </w:trPr>
        <w:tc>
          <w:tcPr>
            <w:tcW w:w="2980" w:type="dxa"/>
            <w:vMerge/>
          </w:tcPr>
          <w:p w14:paraId="6068E72B" w14:textId="77777777" w:rsidR="00C059D5" w:rsidRPr="008469FC" w:rsidRDefault="00C059D5" w:rsidP="00865506">
            <w:pPr>
              <w:pStyle w:val="Bodyjustified"/>
              <w:keepNext/>
              <w:jc w:val="left"/>
            </w:pPr>
          </w:p>
        </w:tc>
        <w:tc>
          <w:tcPr>
            <w:tcW w:w="6463" w:type="dxa"/>
          </w:tcPr>
          <w:p w14:paraId="33795661" w14:textId="0C360A41" w:rsidR="00C059D5" w:rsidRDefault="00C059D5" w:rsidP="00865506">
            <w:pPr>
              <w:pStyle w:val="Bodyjustified"/>
              <w:keepNext/>
              <w:ind w:right="57"/>
              <w:jc w:val="left"/>
            </w:pPr>
            <w:r>
              <w:t>Die Shear: The following shear strength shall apply:</w:t>
            </w:r>
          </w:p>
          <w:p w14:paraId="2E6BA2F2" w14:textId="13D5445C" w:rsidR="00C059D5" w:rsidRDefault="00C059D5" w:rsidP="00865506">
            <w:pPr>
              <w:pStyle w:val="Bodyjustified"/>
              <w:keepNext/>
              <w:numPr>
                <w:ilvl w:val="0"/>
                <w:numId w:val="40"/>
              </w:numPr>
              <w:ind w:left="388" w:right="57"/>
              <w:jc w:val="left"/>
            </w:pPr>
            <w:r>
              <w:t>0.5N minimum</w:t>
            </w:r>
          </w:p>
        </w:tc>
      </w:tr>
      <w:tr w:rsidR="00C059D5" w:rsidRPr="008469FC" w14:paraId="52C1DB70" w14:textId="77777777" w:rsidTr="00FC55EC">
        <w:trPr>
          <w:trHeight w:val="340"/>
        </w:trPr>
        <w:tc>
          <w:tcPr>
            <w:tcW w:w="2980" w:type="dxa"/>
            <w:vMerge/>
          </w:tcPr>
          <w:p w14:paraId="0C99A23B" w14:textId="77777777" w:rsidR="00C059D5" w:rsidRPr="008469FC" w:rsidRDefault="00C059D5" w:rsidP="00865506">
            <w:pPr>
              <w:pStyle w:val="Bodyjustified"/>
              <w:keepNext/>
              <w:jc w:val="left"/>
            </w:pPr>
          </w:p>
        </w:tc>
        <w:tc>
          <w:tcPr>
            <w:tcW w:w="6463" w:type="dxa"/>
            <w:vAlign w:val="center"/>
          </w:tcPr>
          <w:p w14:paraId="7CF15E76" w14:textId="77777777" w:rsidR="00C059D5" w:rsidRDefault="00C059D5" w:rsidP="00865506">
            <w:pPr>
              <w:pStyle w:val="Bodyjustified"/>
              <w:keepNext/>
              <w:ind w:right="57"/>
              <w:jc w:val="left"/>
            </w:pPr>
            <w:r>
              <w:t>Dimension Check: May be performed during Chart F3 testing.</w:t>
            </w:r>
          </w:p>
        </w:tc>
      </w:tr>
      <w:tr w:rsidR="00C059D5" w:rsidRPr="008469FC" w14:paraId="4BCBA059" w14:textId="77777777" w:rsidTr="00FC55EC">
        <w:trPr>
          <w:trHeight w:val="340"/>
        </w:trPr>
        <w:tc>
          <w:tcPr>
            <w:tcW w:w="2980" w:type="dxa"/>
          </w:tcPr>
          <w:p w14:paraId="720C3A37" w14:textId="77777777" w:rsidR="00C059D5" w:rsidRPr="008469FC" w:rsidRDefault="00C059D5" w:rsidP="00865506">
            <w:pPr>
              <w:pStyle w:val="Bodyjustified"/>
              <w:keepNext/>
              <w:jc w:val="left"/>
            </w:pPr>
            <w:r w:rsidRPr="008469FC">
              <w:t>Deviations from Generic</w:t>
            </w:r>
          </w:p>
          <w:p w14:paraId="5A224AB6" w14:textId="77777777" w:rsidR="00C059D5" w:rsidRPr="008469FC" w:rsidRDefault="00C059D5" w:rsidP="00865506">
            <w:pPr>
              <w:pStyle w:val="Bodyjustified"/>
              <w:keepNext/>
              <w:jc w:val="left"/>
            </w:pPr>
            <w:r w:rsidRPr="008469FC">
              <w:t>Specification:</w:t>
            </w:r>
            <w:r>
              <w:t xml:space="preserve"> Screening Tests (Chart F3)</w:t>
            </w:r>
          </w:p>
        </w:tc>
        <w:tc>
          <w:tcPr>
            <w:tcW w:w="6463" w:type="dxa"/>
          </w:tcPr>
          <w:p w14:paraId="7A23E135" w14:textId="77777777" w:rsidR="00FF573D" w:rsidRDefault="00C059D5" w:rsidP="00FF573D">
            <w:pPr>
              <w:pStyle w:val="Bodyjustified"/>
              <w:keepNext/>
              <w:ind w:right="57"/>
              <w:jc w:val="left"/>
            </w:pPr>
            <w:r>
              <w:t xml:space="preserve">Temperature Cycling: Shall be </w:t>
            </w:r>
            <w:r w:rsidR="00FF573D">
              <w:t>replaced by a Thermal Shock test in accordance with</w:t>
            </w:r>
          </w:p>
          <w:p w14:paraId="261D4422" w14:textId="11A66611" w:rsidR="00C059D5" w:rsidRDefault="006948D6" w:rsidP="00FF573D">
            <w:pPr>
              <w:pStyle w:val="Bodyjustified"/>
              <w:keepNext/>
              <w:ind w:right="57"/>
              <w:jc w:val="left"/>
            </w:pPr>
            <w:hyperlink r:id="rId30" w:history="1">
              <w:r w:rsidR="00FF573D" w:rsidRPr="006948D6">
                <w:rPr>
                  <w:rStyle w:val="Hyperlink"/>
                </w:rPr>
                <w:t>MIL-STD-202, Test Method 107</w:t>
              </w:r>
            </w:hyperlink>
            <w:r w:rsidR="00FF573D">
              <w:t>, Test Condition B, 20 cycles</w:t>
            </w:r>
            <w:r w:rsidR="00C059D5">
              <w:t>.</w:t>
            </w:r>
          </w:p>
        </w:tc>
      </w:tr>
      <w:tr w:rsidR="00C059D5" w:rsidRPr="008469FC" w14:paraId="7CA73E7F" w14:textId="77777777" w:rsidTr="00FC55EC">
        <w:trPr>
          <w:trHeight w:val="340"/>
        </w:trPr>
        <w:tc>
          <w:tcPr>
            <w:tcW w:w="2980" w:type="dxa"/>
            <w:vMerge w:val="restart"/>
          </w:tcPr>
          <w:p w14:paraId="5DD3418F" w14:textId="77777777" w:rsidR="00C059D5" w:rsidRPr="008469FC" w:rsidRDefault="00C059D5" w:rsidP="00865506">
            <w:pPr>
              <w:pStyle w:val="Bodyjustified"/>
              <w:keepNext/>
              <w:jc w:val="left"/>
            </w:pPr>
            <w:r w:rsidRPr="008469FC">
              <w:t>Deviations from Generic</w:t>
            </w:r>
          </w:p>
          <w:p w14:paraId="0C86F2E1" w14:textId="77777777" w:rsidR="00C059D5" w:rsidRPr="008469FC" w:rsidRDefault="00C059D5" w:rsidP="00865506">
            <w:pPr>
              <w:pStyle w:val="Bodyjustified"/>
              <w:keepNext/>
              <w:jc w:val="left"/>
            </w:pPr>
            <w:r w:rsidRPr="008469FC">
              <w:t>Specification:</w:t>
            </w:r>
            <w:r>
              <w:t xml:space="preserve"> Qualification and Periodic Tests (Chart F4)</w:t>
            </w:r>
          </w:p>
        </w:tc>
        <w:tc>
          <w:tcPr>
            <w:tcW w:w="6463" w:type="dxa"/>
          </w:tcPr>
          <w:p w14:paraId="5196D69A" w14:textId="77777777" w:rsidR="00FF573D" w:rsidRDefault="00C059D5" w:rsidP="00FF573D">
            <w:pPr>
              <w:pStyle w:val="Bodyjustified"/>
              <w:keepNext/>
              <w:ind w:right="57"/>
              <w:jc w:val="left"/>
            </w:pPr>
            <w:r>
              <w:t xml:space="preserve">Temperature Cycling: Shall be </w:t>
            </w:r>
            <w:r w:rsidR="00FF573D">
              <w:t>replaced by a Thermal Shock test in accordance with</w:t>
            </w:r>
          </w:p>
          <w:p w14:paraId="6CE086FB" w14:textId="21A525CE" w:rsidR="00C059D5" w:rsidRDefault="006948D6" w:rsidP="00FF573D">
            <w:pPr>
              <w:pStyle w:val="Bodyjustified"/>
              <w:keepNext/>
              <w:ind w:right="57"/>
              <w:jc w:val="left"/>
            </w:pPr>
            <w:hyperlink r:id="rId31" w:history="1">
              <w:r w:rsidR="00FF573D" w:rsidRPr="006948D6">
                <w:rPr>
                  <w:rStyle w:val="Hyperlink"/>
                </w:rPr>
                <w:t>MIL-STD-202, Test Method 107</w:t>
              </w:r>
            </w:hyperlink>
            <w:r w:rsidR="00FF573D">
              <w:t>, Test Condition B</w:t>
            </w:r>
            <w:r w:rsidR="00C059D5">
              <w:t>, 100 cycles.</w:t>
            </w:r>
          </w:p>
        </w:tc>
      </w:tr>
      <w:tr w:rsidR="00C059D5" w:rsidRPr="008469FC" w14:paraId="03A627B5" w14:textId="77777777" w:rsidTr="00FC55EC">
        <w:trPr>
          <w:trHeight w:val="340"/>
        </w:trPr>
        <w:tc>
          <w:tcPr>
            <w:tcW w:w="2980" w:type="dxa"/>
            <w:vMerge/>
          </w:tcPr>
          <w:p w14:paraId="37157CF5" w14:textId="77777777" w:rsidR="00C059D5" w:rsidRDefault="00C059D5" w:rsidP="00865506">
            <w:pPr>
              <w:pStyle w:val="Bodyjustified"/>
              <w:keepNext/>
              <w:jc w:val="left"/>
            </w:pPr>
          </w:p>
        </w:tc>
        <w:tc>
          <w:tcPr>
            <w:tcW w:w="6463" w:type="dxa"/>
          </w:tcPr>
          <w:p w14:paraId="4E678F5B" w14:textId="77777777" w:rsidR="00C059D5" w:rsidRPr="003D7E82" w:rsidRDefault="00C059D5" w:rsidP="00865506">
            <w:pPr>
              <w:pStyle w:val="alphabeticallist"/>
              <w:keepNext/>
              <w:numPr>
                <w:ilvl w:val="0"/>
                <w:numId w:val="0"/>
              </w:numPr>
            </w:pPr>
            <w:r w:rsidRPr="00A8230B">
              <w:t>Assembly Capability Subgroup tests: In a</w:t>
            </w:r>
            <w:r>
              <w:t xml:space="preserve">ddition to the permitted use of </w:t>
            </w:r>
            <w:r w:rsidRPr="00A8230B">
              <w:t>empty packages or electrical rejects as test samples, components</w:t>
            </w:r>
            <w:r w:rsidRPr="003D7E82">
              <w:t xml:space="preserve"> rejected during the following Screening Tests:</w:t>
            </w:r>
          </w:p>
          <w:p w14:paraId="75F3736B" w14:textId="77777777" w:rsidR="00C059D5" w:rsidRPr="003D7E82" w:rsidRDefault="00C059D5" w:rsidP="00865506">
            <w:pPr>
              <w:pStyle w:val="Bullet2"/>
              <w:keepNext/>
              <w:ind w:left="482"/>
            </w:pPr>
            <w:r w:rsidRPr="003D7E82">
              <w:t>Radiographic Inspection</w:t>
            </w:r>
          </w:p>
          <w:p w14:paraId="179FB627" w14:textId="77777777" w:rsidR="00C059D5" w:rsidRPr="003D7E82" w:rsidRDefault="00C059D5" w:rsidP="00865506">
            <w:pPr>
              <w:pStyle w:val="Bullet2"/>
              <w:keepNext/>
              <w:ind w:left="482"/>
            </w:pPr>
            <w:r w:rsidRPr="003D7E82">
              <w:t>Seal</w:t>
            </w:r>
          </w:p>
          <w:p w14:paraId="651BA765" w14:textId="77777777" w:rsidR="00C059D5" w:rsidRPr="003D7E82" w:rsidRDefault="00C059D5" w:rsidP="00865506">
            <w:pPr>
              <w:pStyle w:val="Bullet2"/>
              <w:keepNext/>
              <w:ind w:left="482"/>
            </w:pPr>
            <w:r w:rsidRPr="003D7E82">
              <w:t>External Visual Inspection</w:t>
            </w:r>
          </w:p>
          <w:p w14:paraId="70F1B47E" w14:textId="77777777" w:rsidR="00C059D5" w:rsidRDefault="00C059D5" w:rsidP="00865506">
            <w:pPr>
              <w:pStyle w:val="Bodyjustified"/>
              <w:keepNext/>
              <w:ind w:right="57"/>
              <w:jc w:val="left"/>
            </w:pPr>
            <w:r w:rsidRPr="003D7E82">
              <w:t>may be used on the condition that the cause for rejection has no possible impact on the tests</w:t>
            </w:r>
            <w:r>
              <w:t>,</w:t>
            </w:r>
            <w:r w:rsidRPr="003D7E82">
              <w:t xml:space="preserve"> and they have been subjected to the same screening as the packages of the assembly lot with which they are associated.</w:t>
            </w:r>
          </w:p>
        </w:tc>
      </w:tr>
      <w:tr w:rsidR="00C059D5" w:rsidRPr="008469FC" w14:paraId="28D9969E" w14:textId="77777777" w:rsidTr="00FC55EC">
        <w:trPr>
          <w:trHeight w:val="340"/>
        </w:trPr>
        <w:tc>
          <w:tcPr>
            <w:tcW w:w="2980" w:type="dxa"/>
            <w:vMerge/>
          </w:tcPr>
          <w:p w14:paraId="184E0DD1" w14:textId="77777777" w:rsidR="00C059D5" w:rsidRPr="008469FC" w:rsidRDefault="00C059D5" w:rsidP="00865506">
            <w:pPr>
              <w:pStyle w:val="Bodyjustified"/>
              <w:keepNext/>
              <w:jc w:val="left"/>
            </w:pPr>
          </w:p>
        </w:tc>
        <w:tc>
          <w:tcPr>
            <w:tcW w:w="6463" w:type="dxa"/>
          </w:tcPr>
          <w:p w14:paraId="0574D436" w14:textId="1034150A" w:rsidR="00C059D5" w:rsidRDefault="00C059D5" w:rsidP="00865506">
            <w:pPr>
              <w:pStyle w:val="Bodyjustified"/>
              <w:keepNext/>
              <w:ind w:right="57"/>
              <w:jc w:val="left"/>
            </w:pPr>
            <w:r>
              <w:t>Bond Strength: The following post–seal bond strength shall apply:</w:t>
            </w:r>
          </w:p>
          <w:p w14:paraId="3AF374EE" w14:textId="43951223" w:rsidR="00C059D5" w:rsidRPr="00C059D5" w:rsidRDefault="00C059D5" w:rsidP="00865506">
            <w:pPr>
              <w:pStyle w:val="Bodyjustified"/>
              <w:keepNext/>
              <w:numPr>
                <w:ilvl w:val="0"/>
                <w:numId w:val="40"/>
              </w:numPr>
              <w:ind w:left="482" w:right="57" w:hanging="454"/>
              <w:jc w:val="left"/>
            </w:pPr>
            <w:r>
              <w:t>0.04N minimum</w:t>
            </w:r>
          </w:p>
        </w:tc>
      </w:tr>
      <w:tr w:rsidR="00C059D5" w:rsidRPr="008469FC" w14:paraId="3985A272" w14:textId="77777777" w:rsidTr="00FC55EC">
        <w:trPr>
          <w:trHeight w:val="340"/>
        </w:trPr>
        <w:tc>
          <w:tcPr>
            <w:tcW w:w="2980" w:type="dxa"/>
            <w:vMerge/>
          </w:tcPr>
          <w:p w14:paraId="3E74022A" w14:textId="77777777" w:rsidR="00C059D5" w:rsidRPr="008469FC" w:rsidRDefault="00C059D5" w:rsidP="00865506">
            <w:pPr>
              <w:pStyle w:val="Bodyjustified"/>
              <w:keepNext/>
              <w:jc w:val="left"/>
            </w:pPr>
          </w:p>
        </w:tc>
        <w:tc>
          <w:tcPr>
            <w:tcW w:w="6463" w:type="dxa"/>
          </w:tcPr>
          <w:p w14:paraId="0383EC23" w14:textId="3917E7AA" w:rsidR="00C059D5" w:rsidRDefault="00C059D5" w:rsidP="00865506">
            <w:pPr>
              <w:pStyle w:val="Bodyjustified"/>
              <w:keepNext/>
              <w:ind w:right="57"/>
              <w:jc w:val="left"/>
            </w:pPr>
            <w:r>
              <w:t>Die Shear: The following shear strength shall apply:</w:t>
            </w:r>
          </w:p>
          <w:p w14:paraId="5897257A" w14:textId="2A364C3A" w:rsidR="00C059D5" w:rsidRPr="00C059D5" w:rsidRDefault="00C059D5" w:rsidP="00865506">
            <w:pPr>
              <w:pStyle w:val="Bodyjustified"/>
              <w:keepNext/>
              <w:numPr>
                <w:ilvl w:val="0"/>
                <w:numId w:val="40"/>
              </w:numPr>
              <w:ind w:left="482" w:right="57" w:hanging="454"/>
              <w:jc w:val="left"/>
            </w:pPr>
            <w:r>
              <w:t>0.5N minimum</w:t>
            </w:r>
          </w:p>
        </w:tc>
      </w:tr>
      <w:tr w:rsidR="00C059D5" w:rsidRPr="008469FC" w14:paraId="285C0CC4" w14:textId="77777777" w:rsidTr="00FC55EC">
        <w:trPr>
          <w:trHeight w:val="340"/>
        </w:trPr>
        <w:tc>
          <w:tcPr>
            <w:tcW w:w="2980" w:type="dxa"/>
          </w:tcPr>
          <w:p w14:paraId="56B5C32F" w14:textId="77777777" w:rsidR="00C059D5" w:rsidRPr="008469FC" w:rsidRDefault="00C059D5" w:rsidP="00865506">
            <w:pPr>
              <w:pStyle w:val="Bodyjustified"/>
              <w:keepNext/>
              <w:jc w:val="left"/>
            </w:pPr>
            <w:r>
              <w:t>Deviations from Generic Specification: Final Customer Source Inspection</w:t>
            </w:r>
          </w:p>
        </w:tc>
        <w:tc>
          <w:tcPr>
            <w:tcW w:w="6463" w:type="dxa"/>
          </w:tcPr>
          <w:p w14:paraId="160DBEC3" w14:textId="77777777" w:rsidR="00C059D5" w:rsidRDefault="00C059D5" w:rsidP="00865506">
            <w:pPr>
              <w:pStyle w:val="Bodyjustified"/>
              <w:keepNext/>
              <w:ind w:right="57"/>
              <w:jc w:val="left"/>
            </w:pPr>
            <w:r>
              <w:t>Final Customer Source Inspection shall be limited to witnessing of the DC parameters specified in Room Temperature Electrical Measurements.</w:t>
            </w:r>
          </w:p>
        </w:tc>
      </w:tr>
      <w:tr w:rsidR="00C059D5" w:rsidRPr="008469FC" w14:paraId="597F07F7" w14:textId="77777777" w:rsidTr="00FC55EC">
        <w:trPr>
          <w:trHeight w:val="340"/>
        </w:trPr>
        <w:tc>
          <w:tcPr>
            <w:tcW w:w="2980" w:type="dxa"/>
          </w:tcPr>
          <w:p w14:paraId="6E629171" w14:textId="77777777" w:rsidR="00C059D5" w:rsidRPr="008469FC" w:rsidRDefault="00C059D5" w:rsidP="00865506">
            <w:pPr>
              <w:pStyle w:val="Bodyjustified"/>
              <w:keepNext/>
              <w:jc w:val="left"/>
            </w:pPr>
            <w:r w:rsidRPr="008469FC">
              <w:t>Deviations from Generic</w:t>
            </w:r>
          </w:p>
          <w:p w14:paraId="56729EE0" w14:textId="77777777" w:rsidR="00C059D5" w:rsidRPr="008469FC" w:rsidRDefault="00C059D5" w:rsidP="00865506">
            <w:pPr>
              <w:pStyle w:val="Bodyjustified"/>
              <w:keepNext/>
              <w:jc w:val="left"/>
            </w:pPr>
            <w:r w:rsidRPr="008469FC">
              <w:t>Specification:</w:t>
            </w:r>
            <w:r>
              <w:t xml:space="preserve"> Data Documentation</w:t>
            </w:r>
          </w:p>
        </w:tc>
        <w:tc>
          <w:tcPr>
            <w:tcW w:w="6463" w:type="dxa"/>
          </w:tcPr>
          <w:p w14:paraId="0645D6C3" w14:textId="77777777" w:rsidR="00C059D5" w:rsidRDefault="00C059D5" w:rsidP="00865506">
            <w:pPr>
              <w:pStyle w:val="Bodyjustified"/>
              <w:keepNext/>
              <w:ind w:right="57"/>
              <w:jc w:val="left"/>
            </w:pPr>
            <w:r>
              <w:t>Additional Documentation and Wafer Lot Acceptance Data:</w:t>
            </w:r>
          </w:p>
          <w:p w14:paraId="404CB315" w14:textId="77777777" w:rsidR="00C059D5" w:rsidRPr="008469FC" w:rsidRDefault="00C059D5" w:rsidP="00865506">
            <w:pPr>
              <w:pStyle w:val="Bodyjustified"/>
              <w:keepNext/>
              <w:ind w:right="57"/>
              <w:jc w:val="left"/>
            </w:pPr>
            <w:r>
              <w:t>If Wafer Lot Acceptance Data is stipulated in the Purchase Order, such data will not be delivered but will be available for review at lnfineon Technologies AG.</w:t>
            </w:r>
          </w:p>
        </w:tc>
      </w:tr>
    </w:tbl>
    <w:p w14:paraId="3D32FB89" w14:textId="27D018CB" w:rsidR="00E752F0" w:rsidRPr="00F135D2" w:rsidRDefault="00E752F0" w:rsidP="00C059D5">
      <w:pPr>
        <w:pStyle w:val="Bodyjustified"/>
        <w:jc w:val="left"/>
      </w:pPr>
    </w:p>
    <w:sectPr w:rsidR="00E752F0" w:rsidRPr="00F135D2" w:rsidSect="00916E42">
      <w:headerReference w:type="default" r:id="rId32"/>
      <w:pgSz w:w="11907" w:h="16839" w:code="9"/>
      <w:pgMar w:top="1985" w:right="1183" w:bottom="1440" w:left="567"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3B92EC4" w14:textId="77777777" w:rsidR="006C6A7C" w:rsidRDefault="006C6A7C" w:rsidP="00546706">
      <w:r>
        <w:separator/>
      </w:r>
    </w:p>
    <w:p w14:paraId="22441435" w14:textId="77777777" w:rsidR="006C6A7C" w:rsidRDefault="006C6A7C" w:rsidP="00546706"/>
    <w:p w14:paraId="28C80A99" w14:textId="77777777" w:rsidR="006C6A7C" w:rsidRDefault="006C6A7C" w:rsidP="00546706"/>
    <w:p w14:paraId="1D4B6527" w14:textId="77777777" w:rsidR="006C6A7C" w:rsidRDefault="006C6A7C" w:rsidP="00546706"/>
    <w:p w14:paraId="70744D46" w14:textId="77777777" w:rsidR="006C6A7C" w:rsidRDefault="006C6A7C"/>
    <w:p w14:paraId="38C57AE7" w14:textId="77777777" w:rsidR="006C6A7C" w:rsidRDefault="006C6A7C"/>
    <w:p w14:paraId="0B08CF28" w14:textId="77777777" w:rsidR="006C6A7C" w:rsidRDefault="006C6A7C"/>
  </w:endnote>
  <w:endnote w:type="continuationSeparator" w:id="0">
    <w:p w14:paraId="523AF852" w14:textId="77777777" w:rsidR="006C6A7C" w:rsidRDefault="006C6A7C" w:rsidP="00546706">
      <w:r>
        <w:continuationSeparator/>
      </w:r>
    </w:p>
    <w:p w14:paraId="3B554B10" w14:textId="77777777" w:rsidR="006C6A7C" w:rsidRDefault="006C6A7C" w:rsidP="00546706"/>
    <w:p w14:paraId="522D8685" w14:textId="77777777" w:rsidR="006C6A7C" w:rsidRDefault="006C6A7C" w:rsidP="00546706"/>
    <w:p w14:paraId="378E70C3" w14:textId="77777777" w:rsidR="006C6A7C" w:rsidRDefault="006C6A7C" w:rsidP="00546706"/>
    <w:p w14:paraId="6E88B783" w14:textId="77777777" w:rsidR="006C6A7C" w:rsidRDefault="006C6A7C"/>
    <w:p w14:paraId="0DF51228" w14:textId="77777777" w:rsidR="006C6A7C" w:rsidRDefault="006C6A7C"/>
    <w:p w14:paraId="0DC63BDC" w14:textId="77777777" w:rsidR="006C6A7C" w:rsidRDefault="006C6A7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5B81A62" w14:textId="77777777" w:rsidR="006C6A7C" w:rsidRDefault="006C6A7C" w:rsidP="00546706">
      <w:r>
        <w:separator/>
      </w:r>
    </w:p>
    <w:p w14:paraId="12D91572" w14:textId="77777777" w:rsidR="006C6A7C" w:rsidRDefault="006C6A7C" w:rsidP="00546706"/>
    <w:p w14:paraId="2D1862D9" w14:textId="77777777" w:rsidR="006C6A7C" w:rsidRDefault="006C6A7C" w:rsidP="00546706"/>
    <w:p w14:paraId="1B94EDA9" w14:textId="77777777" w:rsidR="006C6A7C" w:rsidRDefault="006C6A7C" w:rsidP="00546706"/>
    <w:p w14:paraId="3B6E232B" w14:textId="77777777" w:rsidR="006C6A7C" w:rsidRDefault="006C6A7C"/>
    <w:p w14:paraId="0B47F9FF" w14:textId="77777777" w:rsidR="006C6A7C" w:rsidRDefault="006C6A7C"/>
    <w:p w14:paraId="634E6927" w14:textId="77777777" w:rsidR="006C6A7C" w:rsidRDefault="006C6A7C"/>
  </w:footnote>
  <w:footnote w:type="continuationSeparator" w:id="0">
    <w:p w14:paraId="6B1410FD" w14:textId="77777777" w:rsidR="006C6A7C" w:rsidRDefault="006C6A7C" w:rsidP="00546706">
      <w:r>
        <w:continuationSeparator/>
      </w:r>
    </w:p>
    <w:p w14:paraId="7BDCBA55" w14:textId="77777777" w:rsidR="006C6A7C" w:rsidRDefault="006C6A7C" w:rsidP="00546706"/>
    <w:p w14:paraId="5DE55BF8" w14:textId="77777777" w:rsidR="006C6A7C" w:rsidRDefault="006C6A7C" w:rsidP="00546706"/>
    <w:p w14:paraId="43061422" w14:textId="77777777" w:rsidR="006C6A7C" w:rsidRDefault="006C6A7C" w:rsidP="00546706"/>
    <w:p w14:paraId="5B3F2A6D" w14:textId="77777777" w:rsidR="006C6A7C" w:rsidRDefault="006C6A7C"/>
    <w:p w14:paraId="214B7BC7" w14:textId="77777777" w:rsidR="006C6A7C" w:rsidRDefault="006C6A7C"/>
    <w:p w14:paraId="67D85583" w14:textId="77777777" w:rsidR="006C6A7C" w:rsidRDefault="006C6A7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3579"/>
      <w:gridCol w:w="3883"/>
      <w:gridCol w:w="2911"/>
    </w:tblGrid>
    <w:tr w:rsidR="00FF573D" w:rsidRPr="00566CE2" w14:paraId="30565B78" w14:textId="77777777" w:rsidTr="0087127B">
      <w:trPr>
        <w:trHeight w:val="1135"/>
      </w:trPr>
      <w:tc>
        <w:tcPr>
          <w:tcW w:w="3170" w:type="dxa"/>
          <w:shd w:val="clear" w:color="auto" w:fill="auto"/>
        </w:tcPr>
        <w:p w14:paraId="712A7E56" w14:textId="77777777" w:rsidR="00FF573D" w:rsidRPr="00566CE2" w:rsidRDefault="00FF573D" w:rsidP="00097C2F">
          <w:pPr>
            <w:spacing w:after="0"/>
            <w:ind w:left="180"/>
          </w:pPr>
          <w:r>
            <w:rPr>
              <w:noProof/>
              <w:lang w:eastAsia="en-GB"/>
            </w:rPr>
            <w:drawing>
              <wp:inline distT="0" distB="0" distL="0" distR="0" wp14:anchorId="361FFB06" wp14:editId="03EDD77F">
                <wp:extent cx="2057400" cy="57277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4087" w:type="dxa"/>
          <w:shd w:val="clear" w:color="auto" w:fill="auto"/>
        </w:tcPr>
        <w:p w14:paraId="063D8F99" w14:textId="77777777" w:rsidR="00FF573D" w:rsidRDefault="00FF573D" w:rsidP="006E4A0A">
          <w:pPr>
            <w:ind w:left="570"/>
            <w:jc w:val="center"/>
          </w:pPr>
          <w:r>
            <w:t>ESCC Detail Specification</w:t>
          </w:r>
        </w:p>
        <w:p w14:paraId="02BA98B5" w14:textId="0186047A" w:rsidR="00FF573D" w:rsidRPr="00566CE2" w:rsidRDefault="00FF573D" w:rsidP="00097C2F">
          <w:pPr>
            <w:spacing w:after="0"/>
            <w:ind w:left="570"/>
            <w:jc w:val="center"/>
          </w:pPr>
          <w:r>
            <w:t>No. 5512/020</w:t>
          </w:r>
        </w:p>
      </w:tc>
      <w:tc>
        <w:tcPr>
          <w:tcW w:w="2985" w:type="dxa"/>
          <w:shd w:val="clear" w:color="auto" w:fill="auto"/>
        </w:tcPr>
        <w:p w14:paraId="4B810D1A" w14:textId="77777777" w:rsidR="00FF573D" w:rsidRPr="00566CE2" w:rsidRDefault="00FF573D" w:rsidP="00566CE2">
          <w:r w:rsidRPr="00566CE2">
            <w:t xml:space="preserve">PAGE </w:t>
          </w:r>
          <w:r w:rsidRPr="00566CE2">
            <w:fldChar w:fldCharType="begin"/>
          </w:r>
          <w:r w:rsidRPr="00566CE2">
            <w:instrText xml:space="preserve"> PAGE  \* Arabic  \* MERGEFORMAT </w:instrText>
          </w:r>
          <w:r w:rsidRPr="00566CE2">
            <w:fldChar w:fldCharType="separate"/>
          </w:r>
          <w:r w:rsidR="006948D6">
            <w:rPr>
              <w:noProof/>
            </w:rPr>
            <w:t>13</w:t>
          </w:r>
          <w:r w:rsidRPr="00566CE2">
            <w:fldChar w:fldCharType="end"/>
          </w:r>
        </w:p>
        <w:p w14:paraId="30E084E0" w14:textId="443BCA2A" w:rsidR="00FF573D" w:rsidRPr="00566CE2" w:rsidRDefault="00FF573D" w:rsidP="00124EFD">
          <w:pPr>
            <w:spacing w:after="0"/>
          </w:pPr>
          <w:r>
            <w:t>ISSUE 4 Dft.</w:t>
          </w:r>
          <w:r w:rsidR="00124EFD">
            <w:t>C</w:t>
          </w:r>
        </w:p>
      </w:tc>
    </w:tr>
  </w:tbl>
  <w:p w14:paraId="7BFFD91E" w14:textId="77777777" w:rsidR="00FF573D" w:rsidRDefault="00FF573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E6423D"/>
    <w:multiLevelType w:val="hybridMultilevel"/>
    <w:tmpl w:val="A8AA22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4"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6"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25"/>
    <w:lvlOverride w:ilvl="0">
      <w:startOverride w:val="1"/>
    </w:lvlOverride>
  </w:num>
  <w:num w:numId="2">
    <w:abstractNumId w:val="25"/>
    <w:lvlOverride w:ilvl="0">
      <w:startOverride w:val="1"/>
    </w:lvlOverride>
  </w:num>
  <w:num w:numId="3">
    <w:abstractNumId w:val="25"/>
    <w:lvlOverride w:ilvl="0">
      <w:startOverride w:val="1"/>
    </w:lvlOverride>
  </w:num>
  <w:num w:numId="4">
    <w:abstractNumId w:val="25"/>
    <w:lvlOverride w:ilvl="0">
      <w:startOverride w:val="1"/>
    </w:lvlOverride>
  </w:num>
  <w:num w:numId="5">
    <w:abstractNumId w:val="25"/>
    <w:lvlOverride w:ilvl="0">
      <w:startOverride w:val="1"/>
    </w:lvlOverride>
  </w:num>
  <w:num w:numId="6">
    <w:abstractNumId w:val="25"/>
    <w:lvlOverride w:ilvl="0">
      <w:startOverride w:val="1"/>
    </w:lvlOverride>
  </w:num>
  <w:num w:numId="7">
    <w:abstractNumId w:val="25"/>
    <w:lvlOverride w:ilvl="0">
      <w:startOverride w:val="1"/>
    </w:lvlOverride>
  </w:num>
  <w:num w:numId="8">
    <w:abstractNumId w:val="25"/>
    <w:lvlOverride w:ilvl="0">
      <w:startOverride w:val="1"/>
    </w:lvlOverride>
  </w:num>
  <w:num w:numId="9">
    <w:abstractNumId w:val="25"/>
    <w:lvlOverride w:ilvl="0">
      <w:startOverride w:val="1"/>
    </w:lvlOverride>
  </w:num>
  <w:num w:numId="10">
    <w:abstractNumId w:val="8"/>
  </w:num>
  <w:num w:numId="11">
    <w:abstractNumId w:val="3"/>
  </w:num>
  <w:num w:numId="12">
    <w:abstractNumId w:val="26"/>
  </w:num>
  <w:num w:numId="13">
    <w:abstractNumId w:val="13"/>
  </w:num>
  <w:num w:numId="14">
    <w:abstractNumId w:val="14"/>
  </w:num>
  <w:num w:numId="15">
    <w:abstractNumId w:val="18"/>
  </w:num>
  <w:num w:numId="16">
    <w:abstractNumId w:val="25"/>
  </w:num>
  <w:num w:numId="17">
    <w:abstractNumId w:val="23"/>
  </w:num>
  <w:num w:numId="18">
    <w:abstractNumId w:val="24"/>
  </w:num>
  <w:num w:numId="19">
    <w:abstractNumId w:val="22"/>
  </w:num>
  <w:num w:numId="20">
    <w:abstractNumId w:val="19"/>
  </w:num>
  <w:num w:numId="21">
    <w:abstractNumId w:val="15"/>
  </w:num>
  <w:num w:numId="22">
    <w:abstractNumId w:val="0"/>
  </w:num>
  <w:num w:numId="23">
    <w:abstractNumId w:val="12"/>
  </w:num>
  <w:num w:numId="24">
    <w:abstractNumId w:val="17"/>
  </w:num>
  <w:num w:numId="25">
    <w:abstractNumId w:val="21"/>
  </w:num>
  <w:num w:numId="26">
    <w:abstractNumId w:val="20"/>
  </w:num>
  <w:num w:numId="27">
    <w:abstractNumId w:val="16"/>
  </w:num>
  <w:num w:numId="28">
    <w:abstractNumId w:val="11"/>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4"/>
  </w:num>
  <w:num w:numId="38">
    <w:abstractNumId w:val="14"/>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8"/>
    </w:lvlOverride>
    <w:lvlOverride w:ilvl="7">
      <w:startOverride w:val="1"/>
    </w:lvlOverride>
    <w:lvlOverride w:ilvl="8">
      <w:startOverride w:val="1"/>
    </w:lvlOverride>
  </w:num>
  <w:num w:numId="39">
    <w:abstractNumId w:val="14"/>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6"/>
    </w:lvlOverride>
    <w:lvlOverride w:ilvl="7">
      <w:startOverride w:val="1"/>
    </w:lvlOverride>
    <w:lvlOverride w:ilvl="8">
      <w:startOverride w:val="1"/>
    </w:lvlOverride>
  </w:num>
  <w:num w:numId="40">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4525"/>
    <w:rsid w:val="00001C80"/>
    <w:rsid w:val="00003AE4"/>
    <w:rsid w:val="0000439C"/>
    <w:rsid w:val="000154CE"/>
    <w:rsid w:val="00020F72"/>
    <w:rsid w:val="0002168E"/>
    <w:rsid w:val="00025EDD"/>
    <w:rsid w:val="000335CA"/>
    <w:rsid w:val="00033F7A"/>
    <w:rsid w:val="00034324"/>
    <w:rsid w:val="0003564C"/>
    <w:rsid w:val="00035C31"/>
    <w:rsid w:val="0003657B"/>
    <w:rsid w:val="000438D5"/>
    <w:rsid w:val="00044464"/>
    <w:rsid w:val="00045B2B"/>
    <w:rsid w:val="000547FA"/>
    <w:rsid w:val="000548D0"/>
    <w:rsid w:val="00055A7F"/>
    <w:rsid w:val="000617CC"/>
    <w:rsid w:val="00063D5A"/>
    <w:rsid w:val="000671EC"/>
    <w:rsid w:val="000703CA"/>
    <w:rsid w:val="0007527B"/>
    <w:rsid w:val="00080FC5"/>
    <w:rsid w:val="00082F30"/>
    <w:rsid w:val="0008396F"/>
    <w:rsid w:val="00085EC7"/>
    <w:rsid w:val="000864D5"/>
    <w:rsid w:val="00092DA4"/>
    <w:rsid w:val="00093F97"/>
    <w:rsid w:val="00097C2F"/>
    <w:rsid w:val="000A5E0D"/>
    <w:rsid w:val="000A5EC7"/>
    <w:rsid w:val="000A684B"/>
    <w:rsid w:val="000B0CF8"/>
    <w:rsid w:val="000B4302"/>
    <w:rsid w:val="000B4DEC"/>
    <w:rsid w:val="000C11E9"/>
    <w:rsid w:val="000C151B"/>
    <w:rsid w:val="000C1E12"/>
    <w:rsid w:val="000C21FA"/>
    <w:rsid w:val="000C6596"/>
    <w:rsid w:val="000D313F"/>
    <w:rsid w:val="000D3BA4"/>
    <w:rsid w:val="000D5575"/>
    <w:rsid w:val="000D65F9"/>
    <w:rsid w:val="000E1085"/>
    <w:rsid w:val="000E480A"/>
    <w:rsid w:val="000E52F9"/>
    <w:rsid w:val="000E6770"/>
    <w:rsid w:val="000E7EAB"/>
    <w:rsid w:val="000F1850"/>
    <w:rsid w:val="000F24BA"/>
    <w:rsid w:val="000F315F"/>
    <w:rsid w:val="000F3340"/>
    <w:rsid w:val="000F4755"/>
    <w:rsid w:val="000F7F15"/>
    <w:rsid w:val="00102614"/>
    <w:rsid w:val="001038A1"/>
    <w:rsid w:val="00107DFE"/>
    <w:rsid w:val="0011099A"/>
    <w:rsid w:val="00110AAD"/>
    <w:rsid w:val="00112EE0"/>
    <w:rsid w:val="0011461F"/>
    <w:rsid w:val="00115B90"/>
    <w:rsid w:val="001216C2"/>
    <w:rsid w:val="0012267E"/>
    <w:rsid w:val="00124955"/>
    <w:rsid w:val="00124EFD"/>
    <w:rsid w:val="00125002"/>
    <w:rsid w:val="0012548A"/>
    <w:rsid w:val="00126B16"/>
    <w:rsid w:val="00130A7E"/>
    <w:rsid w:val="00133B26"/>
    <w:rsid w:val="00137215"/>
    <w:rsid w:val="00141EE3"/>
    <w:rsid w:val="001453E8"/>
    <w:rsid w:val="00146B81"/>
    <w:rsid w:val="001473B1"/>
    <w:rsid w:val="00151C40"/>
    <w:rsid w:val="00151C66"/>
    <w:rsid w:val="0015525A"/>
    <w:rsid w:val="001560BA"/>
    <w:rsid w:val="00157303"/>
    <w:rsid w:val="001638A1"/>
    <w:rsid w:val="00164D15"/>
    <w:rsid w:val="00171493"/>
    <w:rsid w:val="001728F7"/>
    <w:rsid w:val="00174A2E"/>
    <w:rsid w:val="001807FF"/>
    <w:rsid w:val="0018153C"/>
    <w:rsid w:val="00182349"/>
    <w:rsid w:val="00183D4A"/>
    <w:rsid w:val="001866E1"/>
    <w:rsid w:val="001910B0"/>
    <w:rsid w:val="00192035"/>
    <w:rsid w:val="00192E81"/>
    <w:rsid w:val="001A2C64"/>
    <w:rsid w:val="001A333C"/>
    <w:rsid w:val="001A6C8D"/>
    <w:rsid w:val="001A7198"/>
    <w:rsid w:val="001A7D31"/>
    <w:rsid w:val="001B32E5"/>
    <w:rsid w:val="001B4CDC"/>
    <w:rsid w:val="001B4F51"/>
    <w:rsid w:val="001B616B"/>
    <w:rsid w:val="001B7C3A"/>
    <w:rsid w:val="001C58B2"/>
    <w:rsid w:val="001C6E75"/>
    <w:rsid w:val="001C7582"/>
    <w:rsid w:val="001D1DD6"/>
    <w:rsid w:val="001D5074"/>
    <w:rsid w:val="001D777B"/>
    <w:rsid w:val="001E04D9"/>
    <w:rsid w:val="001E1317"/>
    <w:rsid w:val="001E4227"/>
    <w:rsid w:val="001E7FEA"/>
    <w:rsid w:val="001F0C25"/>
    <w:rsid w:val="001F54FA"/>
    <w:rsid w:val="001F7477"/>
    <w:rsid w:val="001F773B"/>
    <w:rsid w:val="0020029C"/>
    <w:rsid w:val="00200603"/>
    <w:rsid w:val="00201BD3"/>
    <w:rsid w:val="002028C1"/>
    <w:rsid w:val="00210C03"/>
    <w:rsid w:val="0021205D"/>
    <w:rsid w:val="002209BF"/>
    <w:rsid w:val="002227C8"/>
    <w:rsid w:val="00223651"/>
    <w:rsid w:val="002237AC"/>
    <w:rsid w:val="00225D5D"/>
    <w:rsid w:val="00231000"/>
    <w:rsid w:val="002333CB"/>
    <w:rsid w:val="00240DB1"/>
    <w:rsid w:val="00241FF4"/>
    <w:rsid w:val="002433E6"/>
    <w:rsid w:val="00247069"/>
    <w:rsid w:val="0024750A"/>
    <w:rsid w:val="00247CE8"/>
    <w:rsid w:val="00254BB0"/>
    <w:rsid w:val="002550BE"/>
    <w:rsid w:val="00256720"/>
    <w:rsid w:val="0026136A"/>
    <w:rsid w:val="00272BD0"/>
    <w:rsid w:val="002769FE"/>
    <w:rsid w:val="002839B8"/>
    <w:rsid w:val="0028477E"/>
    <w:rsid w:val="00286091"/>
    <w:rsid w:val="00286B9E"/>
    <w:rsid w:val="00296C62"/>
    <w:rsid w:val="002A0A41"/>
    <w:rsid w:val="002A4C33"/>
    <w:rsid w:val="002A7591"/>
    <w:rsid w:val="002B001A"/>
    <w:rsid w:val="002B1A90"/>
    <w:rsid w:val="002B1CB1"/>
    <w:rsid w:val="002B510A"/>
    <w:rsid w:val="002B6B53"/>
    <w:rsid w:val="002C0D47"/>
    <w:rsid w:val="002C1B2E"/>
    <w:rsid w:val="002C37C2"/>
    <w:rsid w:val="002C393A"/>
    <w:rsid w:val="002C553E"/>
    <w:rsid w:val="002C6E8F"/>
    <w:rsid w:val="002D0A07"/>
    <w:rsid w:val="002D178D"/>
    <w:rsid w:val="002D3B45"/>
    <w:rsid w:val="002D4BB4"/>
    <w:rsid w:val="002D75EC"/>
    <w:rsid w:val="002D77CF"/>
    <w:rsid w:val="002E2F07"/>
    <w:rsid w:val="002E33A6"/>
    <w:rsid w:val="002E3FD7"/>
    <w:rsid w:val="002E702A"/>
    <w:rsid w:val="002E755E"/>
    <w:rsid w:val="002F07F3"/>
    <w:rsid w:val="002F11A9"/>
    <w:rsid w:val="002F1DE3"/>
    <w:rsid w:val="002F3ED3"/>
    <w:rsid w:val="002F5118"/>
    <w:rsid w:val="00301E66"/>
    <w:rsid w:val="003060C2"/>
    <w:rsid w:val="00306ACC"/>
    <w:rsid w:val="00306CC7"/>
    <w:rsid w:val="00310525"/>
    <w:rsid w:val="00313E84"/>
    <w:rsid w:val="00316568"/>
    <w:rsid w:val="003179E6"/>
    <w:rsid w:val="003203B1"/>
    <w:rsid w:val="00321918"/>
    <w:rsid w:val="00325C1C"/>
    <w:rsid w:val="003273E4"/>
    <w:rsid w:val="00330EEA"/>
    <w:rsid w:val="00332B2D"/>
    <w:rsid w:val="003356D4"/>
    <w:rsid w:val="00342DA2"/>
    <w:rsid w:val="00342DCF"/>
    <w:rsid w:val="00343105"/>
    <w:rsid w:val="00344846"/>
    <w:rsid w:val="003448D9"/>
    <w:rsid w:val="00344F6A"/>
    <w:rsid w:val="00346B91"/>
    <w:rsid w:val="003477CB"/>
    <w:rsid w:val="00351B25"/>
    <w:rsid w:val="0035659C"/>
    <w:rsid w:val="00357275"/>
    <w:rsid w:val="00360818"/>
    <w:rsid w:val="00364662"/>
    <w:rsid w:val="00365B17"/>
    <w:rsid w:val="003677D8"/>
    <w:rsid w:val="00367EC4"/>
    <w:rsid w:val="00370073"/>
    <w:rsid w:val="0037029A"/>
    <w:rsid w:val="00372944"/>
    <w:rsid w:val="00374AAD"/>
    <w:rsid w:val="0038024D"/>
    <w:rsid w:val="00383EFC"/>
    <w:rsid w:val="003A0780"/>
    <w:rsid w:val="003A136A"/>
    <w:rsid w:val="003A2512"/>
    <w:rsid w:val="003B4579"/>
    <w:rsid w:val="003B66D8"/>
    <w:rsid w:val="003B6C3A"/>
    <w:rsid w:val="003C36F5"/>
    <w:rsid w:val="003C47CE"/>
    <w:rsid w:val="003C4E29"/>
    <w:rsid w:val="003C5D0C"/>
    <w:rsid w:val="003D00BA"/>
    <w:rsid w:val="003D2137"/>
    <w:rsid w:val="003D2639"/>
    <w:rsid w:val="003D3049"/>
    <w:rsid w:val="003D5224"/>
    <w:rsid w:val="003D7E82"/>
    <w:rsid w:val="003E0F7C"/>
    <w:rsid w:val="003E3327"/>
    <w:rsid w:val="003E4D25"/>
    <w:rsid w:val="003E6DCA"/>
    <w:rsid w:val="003E7919"/>
    <w:rsid w:val="003F18DF"/>
    <w:rsid w:val="00400149"/>
    <w:rsid w:val="00400B43"/>
    <w:rsid w:val="00402CE2"/>
    <w:rsid w:val="0040702E"/>
    <w:rsid w:val="00407763"/>
    <w:rsid w:val="0041202E"/>
    <w:rsid w:val="004125E9"/>
    <w:rsid w:val="00422841"/>
    <w:rsid w:val="00422AD7"/>
    <w:rsid w:val="0042310A"/>
    <w:rsid w:val="00424D1B"/>
    <w:rsid w:val="004320D8"/>
    <w:rsid w:val="004417D1"/>
    <w:rsid w:val="0044205B"/>
    <w:rsid w:val="00451A0B"/>
    <w:rsid w:val="00452B1D"/>
    <w:rsid w:val="00453697"/>
    <w:rsid w:val="00456E16"/>
    <w:rsid w:val="004622E7"/>
    <w:rsid w:val="004625AA"/>
    <w:rsid w:val="0046550B"/>
    <w:rsid w:val="00471406"/>
    <w:rsid w:val="004812EA"/>
    <w:rsid w:val="004816D3"/>
    <w:rsid w:val="00482C32"/>
    <w:rsid w:val="004839AB"/>
    <w:rsid w:val="0048746A"/>
    <w:rsid w:val="00487681"/>
    <w:rsid w:val="00487E6C"/>
    <w:rsid w:val="00493472"/>
    <w:rsid w:val="00494366"/>
    <w:rsid w:val="0049505D"/>
    <w:rsid w:val="00495405"/>
    <w:rsid w:val="0049640C"/>
    <w:rsid w:val="004A1176"/>
    <w:rsid w:val="004A15BC"/>
    <w:rsid w:val="004A2ADC"/>
    <w:rsid w:val="004B0A2F"/>
    <w:rsid w:val="004B31EF"/>
    <w:rsid w:val="004B4B88"/>
    <w:rsid w:val="004C1599"/>
    <w:rsid w:val="004C238C"/>
    <w:rsid w:val="004C3428"/>
    <w:rsid w:val="004C3722"/>
    <w:rsid w:val="004D1E63"/>
    <w:rsid w:val="004D4AD7"/>
    <w:rsid w:val="004E0CD6"/>
    <w:rsid w:val="004E2761"/>
    <w:rsid w:val="004E3BD2"/>
    <w:rsid w:val="004E606D"/>
    <w:rsid w:val="004F2246"/>
    <w:rsid w:val="004F2993"/>
    <w:rsid w:val="004F75C7"/>
    <w:rsid w:val="00501729"/>
    <w:rsid w:val="00501B6A"/>
    <w:rsid w:val="005059B6"/>
    <w:rsid w:val="00505E0A"/>
    <w:rsid w:val="00506C3C"/>
    <w:rsid w:val="00510E8F"/>
    <w:rsid w:val="0051177B"/>
    <w:rsid w:val="00513887"/>
    <w:rsid w:val="005149BE"/>
    <w:rsid w:val="005204EC"/>
    <w:rsid w:val="00521F43"/>
    <w:rsid w:val="00522415"/>
    <w:rsid w:val="0052310C"/>
    <w:rsid w:val="005240B3"/>
    <w:rsid w:val="00527C68"/>
    <w:rsid w:val="005313F3"/>
    <w:rsid w:val="0053603F"/>
    <w:rsid w:val="005373E2"/>
    <w:rsid w:val="00537EB9"/>
    <w:rsid w:val="00540811"/>
    <w:rsid w:val="00540C21"/>
    <w:rsid w:val="0054256F"/>
    <w:rsid w:val="00545BC4"/>
    <w:rsid w:val="00546706"/>
    <w:rsid w:val="00546746"/>
    <w:rsid w:val="005469D5"/>
    <w:rsid w:val="005506EA"/>
    <w:rsid w:val="00551A82"/>
    <w:rsid w:val="005537ED"/>
    <w:rsid w:val="00554A05"/>
    <w:rsid w:val="00560B9A"/>
    <w:rsid w:val="005619EF"/>
    <w:rsid w:val="00563774"/>
    <w:rsid w:val="00564E2C"/>
    <w:rsid w:val="00566CE2"/>
    <w:rsid w:val="00570A8C"/>
    <w:rsid w:val="00574742"/>
    <w:rsid w:val="00576438"/>
    <w:rsid w:val="005818B9"/>
    <w:rsid w:val="00581D9F"/>
    <w:rsid w:val="00584031"/>
    <w:rsid w:val="00584ECA"/>
    <w:rsid w:val="0058635E"/>
    <w:rsid w:val="005867BC"/>
    <w:rsid w:val="00590D03"/>
    <w:rsid w:val="005A0A0F"/>
    <w:rsid w:val="005A0CA1"/>
    <w:rsid w:val="005A2BA9"/>
    <w:rsid w:val="005A360D"/>
    <w:rsid w:val="005A437B"/>
    <w:rsid w:val="005A4407"/>
    <w:rsid w:val="005A7109"/>
    <w:rsid w:val="005B021F"/>
    <w:rsid w:val="005B045E"/>
    <w:rsid w:val="005B2B33"/>
    <w:rsid w:val="005B2F13"/>
    <w:rsid w:val="005B3BBE"/>
    <w:rsid w:val="005B642B"/>
    <w:rsid w:val="005B7CF2"/>
    <w:rsid w:val="005C28AF"/>
    <w:rsid w:val="005C2D93"/>
    <w:rsid w:val="005C4D4A"/>
    <w:rsid w:val="005D307D"/>
    <w:rsid w:val="005D3F79"/>
    <w:rsid w:val="005D52F9"/>
    <w:rsid w:val="005D7C08"/>
    <w:rsid w:val="005E000B"/>
    <w:rsid w:val="005E43AC"/>
    <w:rsid w:val="005E588A"/>
    <w:rsid w:val="005E6707"/>
    <w:rsid w:val="005F1631"/>
    <w:rsid w:val="005F38D6"/>
    <w:rsid w:val="005F66AB"/>
    <w:rsid w:val="00600CAC"/>
    <w:rsid w:val="006019AA"/>
    <w:rsid w:val="0060581B"/>
    <w:rsid w:val="006058D2"/>
    <w:rsid w:val="00605D7C"/>
    <w:rsid w:val="006067DE"/>
    <w:rsid w:val="0060751D"/>
    <w:rsid w:val="00607AF4"/>
    <w:rsid w:val="00615817"/>
    <w:rsid w:val="00616619"/>
    <w:rsid w:val="006200C7"/>
    <w:rsid w:val="00637701"/>
    <w:rsid w:val="006429D9"/>
    <w:rsid w:val="006474F5"/>
    <w:rsid w:val="00647C0F"/>
    <w:rsid w:val="00647DC7"/>
    <w:rsid w:val="00652C04"/>
    <w:rsid w:val="006537D6"/>
    <w:rsid w:val="00655561"/>
    <w:rsid w:val="006622DF"/>
    <w:rsid w:val="00662DD3"/>
    <w:rsid w:val="006660CA"/>
    <w:rsid w:val="0066662A"/>
    <w:rsid w:val="00667189"/>
    <w:rsid w:val="00667360"/>
    <w:rsid w:val="00675551"/>
    <w:rsid w:val="00683C3F"/>
    <w:rsid w:val="00691517"/>
    <w:rsid w:val="00692C55"/>
    <w:rsid w:val="00692DC9"/>
    <w:rsid w:val="006948D6"/>
    <w:rsid w:val="00694A07"/>
    <w:rsid w:val="006A037A"/>
    <w:rsid w:val="006A2045"/>
    <w:rsid w:val="006A27C5"/>
    <w:rsid w:val="006A3DA7"/>
    <w:rsid w:val="006A6A96"/>
    <w:rsid w:val="006A743B"/>
    <w:rsid w:val="006B3E85"/>
    <w:rsid w:val="006B573D"/>
    <w:rsid w:val="006B61BD"/>
    <w:rsid w:val="006B73BB"/>
    <w:rsid w:val="006C0DEB"/>
    <w:rsid w:val="006C1858"/>
    <w:rsid w:val="006C1B42"/>
    <w:rsid w:val="006C474F"/>
    <w:rsid w:val="006C541D"/>
    <w:rsid w:val="006C6A7C"/>
    <w:rsid w:val="006D046F"/>
    <w:rsid w:val="006D20D2"/>
    <w:rsid w:val="006D23D3"/>
    <w:rsid w:val="006D3B4E"/>
    <w:rsid w:val="006D6823"/>
    <w:rsid w:val="006D7A18"/>
    <w:rsid w:val="006E18BD"/>
    <w:rsid w:val="006E2C32"/>
    <w:rsid w:val="006E43EA"/>
    <w:rsid w:val="006E4A0A"/>
    <w:rsid w:val="006E6594"/>
    <w:rsid w:val="006F0A85"/>
    <w:rsid w:val="006F229F"/>
    <w:rsid w:val="006F306D"/>
    <w:rsid w:val="006F3A91"/>
    <w:rsid w:val="006F3F49"/>
    <w:rsid w:val="006F4296"/>
    <w:rsid w:val="006F7A6C"/>
    <w:rsid w:val="007005C4"/>
    <w:rsid w:val="007017AD"/>
    <w:rsid w:val="00702C2F"/>
    <w:rsid w:val="00706F27"/>
    <w:rsid w:val="00707BCD"/>
    <w:rsid w:val="007114B0"/>
    <w:rsid w:val="00713289"/>
    <w:rsid w:val="00713340"/>
    <w:rsid w:val="007146B8"/>
    <w:rsid w:val="00714CD7"/>
    <w:rsid w:val="00715898"/>
    <w:rsid w:val="00717274"/>
    <w:rsid w:val="00717914"/>
    <w:rsid w:val="007179BB"/>
    <w:rsid w:val="00720114"/>
    <w:rsid w:val="00721196"/>
    <w:rsid w:val="00722A12"/>
    <w:rsid w:val="00725321"/>
    <w:rsid w:val="0072595A"/>
    <w:rsid w:val="007328B1"/>
    <w:rsid w:val="00742352"/>
    <w:rsid w:val="007444E8"/>
    <w:rsid w:val="00745064"/>
    <w:rsid w:val="00745CB9"/>
    <w:rsid w:val="007542FF"/>
    <w:rsid w:val="00754A6E"/>
    <w:rsid w:val="00755661"/>
    <w:rsid w:val="00756109"/>
    <w:rsid w:val="007609B7"/>
    <w:rsid w:val="007625E5"/>
    <w:rsid w:val="007638F8"/>
    <w:rsid w:val="00765FC1"/>
    <w:rsid w:val="00770B24"/>
    <w:rsid w:val="0077216D"/>
    <w:rsid w:val="00777808"/>
    <w:rsid w:val="00781600"/>
    <w:rsid w:val="00783083"/>
    <w:rsid w:val="00784003"/>
    <w:rsid w:val="007857B9"/>
    <w:rsid w:val="00785E56"/>
    <w:rsid w:val="00792DCB"/>
    <w:rsid w:val="00793674"/>
    <w:rsid w:val="0079596A"/>
    <w:rsid w:val="007959BD"/>
    <w:rsid w:val="007A19C9"/>
    <w:rsid w:val="007A2A1C"/>
    <w:rsid w:val="007A41EF"/>
    <w:rsid w:val="007A45A3"/>
    <w:rsid w:val="007A58BD"/>
    <w:rsid w:val="007B1059"/>
    <w:rsid w:val="007B3631"/>
    <w:rsid w:val="007B3676"/>
    <w:rsid w:val="007C115A"/>
    <w:rsid w:val="007C4F6B"/>
    <w:rsid w:val="007C5CAB"/>
    <w:rsid w:val="007C7AE9"/>
    <w:rsid w:val="007D05CE"/>
    <w:rsid w:val="007D0810"/>
    <w:rsid w:val="007D2625"/>
    <w:rsid w:val="007D2B79"/>
    <w:rsid w:val="007D58F1"/>
    <w:rsid w:val="007D77C5"/>
    <w:rsid w:val="007F0891"/>
    <w:rsid w:val="007F38A6"/>
    <w:rsid w:val="007F5AFE"/>
    <w:rsid w:val="008035F9"/>
    <w:rsid w:val="00803B22"/>
    <w:rsid w:val="00806B6A"/>
    <w:rsid w:val="008071B7"/>
    <w:rsid w:val="0081025B"/>
    <w:rsid w:val="008115B2"/>
    <w:rsid w:val="00812102"/>
    <w:rsid w:val="00814EBE"/>
    <w:rsid w:val="0081614E"/>
    <w:rsid w:val="00817F3D"/>
    <w:rsid w:val="008207F4"/>
    <w:rsid w:val="00824454"/>
    <w:rsid w:val="008268DF"/>
    <w:rsid w:val="00827924"/>
    <w:rsid w:val="00830B59"/>
    <w:rsid w:val="0083205A"/>
    <w:rsid w:val="00832160"/>
    <w:rsid w:val="00832A13"/>
    <w:rsid w:val="00837998"/>
    <w:rsid w:val="00842001"/>
    <w:rsid w:val="008433F9"/>
    <w:rsid w:val="00844D06"/>
    <w:rsid w:val="00851FCC"/>
    <w:rsid w:val="00852759"/>
    <w:rsid w:val="008548EA"/>
    <w:rsid w:val="00862678"/>
    <w:rsid w:val="00865506"/>
    <w:rsid w:val="00866232"/>
    <w:rsid w:val="0087127B"/>
    <w:rsid w:val="00871E47"/>
    <w:rsid w:val="00873BE4"/>
    <w:rsid w:val="00874947"/>
    <w:rsid w:val="00874E59"/>
    <w:rsid w:val="00876B20"/>
    <w:rsid w:val="008805D1"/>
    <w:rsid w:val="00886E95"/>
    <w:rsid w:val="00891948"/>
    <w:rsid w:val="00891AAE"/>
    <w:rsid w:val="00892C1F"/>
    <w:rsid w:val="00892CBF"/>
    <w:rsid w:val="00894164"/>
    <w:rsid w:val="008941ED"/>
    <w:rsid w:val="0089589C"/>
    <w:rsid w:val="008A0E6C"/>
    <w:rsid w:val="008A1D74"/>
    <w:rsid w:val="008A21C4"/>
    <w:rsid w:val="008A7BB0"/>
    <w:rsid w:val="008B1A2E"/>
    <w:rsid w:val="008B45A2"/>
    <w:rsid w:val="008B4C3C"/>
    <w:rsid w:val="008B5CFD"/>
    <w:rsid w:val="008C2367"/>
    <w:rsid w:val="008D0546"/>
    <w:rsid w:val="008D0CFB"/>
    <w:rsid w:val="008D5D79"/>
    <w:rsid w:val="008E0269"/>
    <w:rsid w:val="008E0EEA"/>
    <w:rsid w:val="008E3946"/>
    <w:rsid w:val="008E4AAB"/>
    <w:rsid w:val="008E52A4"/>
    <w:rsid w:val="008F4225"/>
    <w:rsid w:val="009029A7"/>
    <w:rsid w:val="00902AA0"/>
    <w:rsid w:val="00903614"/>
    <w:rsid w:val="00906ABB"/>
    <w:rsid w:val="00907473"/>
    <w:rsid w:val="00912C6D"/>
    <w:rsid w:val="00916E42"/>
    <w:rsid w:val="0092590A"/>
    <w:rsid w:val="00927F38"/>
    <w:rsid w:val="00932ACC"/>
    <w:rsid w:val="00935397"/>
    <w:rsid w:val="00936226"/>
    <w:rsid w:val="0094184D"/>
    <w:rsid w:val="00945491"/>
    <w:rsid w:val="0094567E"/>
    <w:rsid w:val="00953864"/>
    <w:rsid w:val="00956116"/>
    <w:rsid w:val="00960737"/>
    <w:rsid w:val="00963DEB"/>
    <w:rsid w:val="00970A11"/>
    <w:rsid w:val="00974AAC"/>
    <w:rsid w:val="00974BB1"/>
    <w:rsid w:val="0098141A"/>
    <w:rsid w:val="00982D22"/>
    <w:rsid w:val="009837C6"/>
    <w:rsid w:val="00986D12"/>
    <w:rsid w:val="009912F5"/>
    <w:rsid w:val="00991AFF"/>
    <w:rsid w:val="00995DCE"/>
    <w:rsid w:val="009966F3"/>
    <w:rsid w:val="00996C18"/>
    <w:rsid w:val="009A09CE"/>
    <w:rsid w:val="009A1554"/>
    <w:rsid w:val="009A6A90"/>
    <w:rsid w:val="009B2155"/>
    <w:rsid w:val="009B3F3A"/>
    <w:rsid w:val="009C0B50"/>
    <w:rsid w:val="009C0B67"/>
    <w:rsid w:val="009C1E6C"/>
    <w:rsid w:val="009C342E"/>
    <w:rsid w:val="009C5D8A"/>
    <w:rsid w:val="009D13DD"/>
    <w:rsid w:val="009D6906"/>
    <w:rsid w:val="009D6C0C"/>
    <w:rsid w:val="009E05E4"/>
    <w:rsid w:val="009E0633"/>
    <w:rsid w:val="009E2341"/>
    <w:rsid w:val="009E38DB"/>
    <w:rsid w:val="009E46D7"/>
    <w:rsid w:val="009E58BF"/>
    <w:rsid w:val="009E7E5A"/>
    <w:rsid w:val="009F67F7"/>
    <w:rsid w:val="009F7011"/>
    <w:rsid w:val="00A001BF"/>
    <w:rsid w:val="00A00EE6"/>
    <w:rsid w:val="00A0259F"/>
    <w:rsid w:val="00A02CD1"/>
    <w:rsid w:val="00A04525"/>
    <w:rsid w:val="00A05B5E"/>
    <w:rsid w:val="00A0662C"/>
    <w:rsid w:val="00A06B1F"/>
    <w:rsid w:val="00A12E55"/>
    <w:rsid w:val="00A13280"/>
    <w:rsid w:val="00A13F44"/>
    <w:rsid w:val="00A1413B"/>
    <w:rsid w:val="00A14E45"/>
    <w:rsid w:val="00A166E4"/>
    <w:rsid w:val="00A20016"/>
    <w:rsid w:val="00A202ED"/>
    <w:rsid w:val="00A22730"/>
    <w:rsid w:val="00A268B8"/>
    <w:rsid w:val="00A27031"/>
    <w:rsid w:val="00A273A9"/>
    <w:rsid w:val="00A313AE"/>
    <w:rsid w:val="00A31B20"/>
    <w:rsid w:val="00A322A6"/>
    <w:rsid w:val="00A34F84"/>
    <w:rsid w:val="00A34FD8"/>
    <w:rsid w:val="00A35366"/>
    <w:rsid w:val="00A40165"/>
    <w:rsid w:val="00A4372A"/>
    <w:rsid w:val="00A44693"/>
    <w:rsid w:val="00A44E6C"/>
    <w:rsid w:val="00A47B6C"/>
    <w:rsid w:val="00A5106F"/>
    <w:rsid w:val="00A51D44"/>
    <w:rsid w:val="00A5431C"/>
    <w:rsid w:val="00A57644"/>
    <w:rsid w:val="00A60219"/>
    <w:rsid w:val="00A61D6C"/>
    <w:rsid w:val="00A6210F"/>
    <w:rsid w:val="00A67620"/>
    <w:rsid w:val="00A67D54"/>
    <w:rsid w:val="00A7154D"/>
    <w:rsid w:val="00A717F2"/>
    <w:rsid w:val="00A73697"/>
    <w:rsid w:val="00A81082"/>
    <w:rsid w:val="00A81A43"/>
    <w:rsid w:val="00A8230B"/>
    <w:rsid w:val="00A86C0E"/>
    <w:rsid w:val="00A86E69"/>
    <w:rsid w:val="00A97F85"/>
    <w:rsid w:val="00AA2393"/>
    <w:rsid w:val="00AB4C14"/>
    <w:rsid w:val="00AB5418"/>
    <w:rsid w:val="00AC06D8"/>
    <w:rsid w:val="00AC10C5"/>
    <w:rsid w:val="00AC1F0E"/>
    <w:rsid w:val="00AC592A"/>
    <w:rsid w:val="00AC721C"/>
    <w:rsid w:val="00AD1279"/>
    <w:rsid w:val="00AD14E6"/>
    <w:rsid w:val="00AE24A5"/>
    <w:rsid w:val="00AE2B68"/>
    <w:rsid w:val="00AE2EDF"/>
    <w:rsid w:val="00AE36E0"/>
    <w:rsid w:val="00AE4564"/>
    <w:rsid w:val="00AE7178"/>
    <w:rsid w:val="00AE7E22"/>
    <w:rsid w:val="00AF02A3"/>
    <w:rsid w:val="00AF12AA"/>
    <w:rsid w:val="00AF5059"/>
    <w:rsid w:val="00AF5D85"/>
    <w:rsid w:val="00AF622D"/>
    <w:rsid w:val="00B04A2F"/>
    <w:rsid w:val="00B113B3"/>
    <w:rsid w:val="00B13FC1"/>
    <w:rsid w:val="00B15862"/>
    <w:rsid w:val="00B20A98"/>
    <w:rsid w:val="00B217AD"/>
    <w:rsid w:val="00B22DBF"/>
    <w:rsid w:val="00B238AF"/>
    <w:rsid w:val="00B26CED"/>
    <w:rsid w:val="00B2765A"/>
    <w:rsid w:val="00B27E27"/>
    <w:rsid w:val="00B30C28"/>
    <w:rsid w:val="00B3267C"/>
    <w:rsid w:val="00B357AD"/>
    <w:rsid w:val="00B3699C"/>
    <w:rsid w:val="00B36AA8"/>
    <w:rsid w:val="00B37187"/>
    <w:rsid w:val="00B40DB1"/>
    <w:rsid w:val="00B41326"/>
    <w:rsid w:val="00B45B07"/>
    <w:rsid w:val="00B538CD"/>
    <w:rsid w:val="00B56821"/>
    <w:rsid w:val="00B57472"/>
    <w:rsid w:val="00B64B1E"/>
    <w:rsid w:val="00B74390"/>
    <w:rsid w:val="00B74C5F"/>
    <w:rsid w:val="00B84AEF"/>
    <w:rsid w:val="00B84F03"/>
    <w:rsid w:val="00B87AD1"/>
    <w:rsid w:val="00B960B8"/>
    <w:rsid w:val="00BA42FA"/>
    <w:rsid w:val="00BA55D8"/>
    <w:rsid w:val="00BA7A6E"/>
    <w:rsid w:val="00BB6882"/>
    <w:rsid w:val="00BC0DEC"/>
    <w:rsid w:val="00BC2B60"/>
    <w:rsid w:val="00BC3267"/>
    <w:rsid w:val="00BD2941"/>
    <w:rsid w:val="00BD3599"/>
    <w:rsid w:val="00BD3D05"/>
    <w:rsid w:val="00BD4FE4"/>
    <w:rsid w:val="00BD701B"/>
    <w:rsid w:val="00BD7530"/>
    <w:rsid w:val="00BE0CA8"/>
    <w:rsid w:val="00BE1A50"/>
    <w:rsid w:val="00BE5026"/>
    <w:rsid w:val="00BE6068"/>
    <w:rsid w:val="00BE737D"/>
    <w:rsid w:val="00BF4135"/>
    <w:rsid w:val="00BF4D4A"/>
    <w:rsid w:val="00BF7E6D"/>
    <w:rsid w:val="00C034C0"/>
    <w:rsid w:val="00C035CB"/>
    <w:rsid w:val="00C03B7A"/>
    <w:rsid w:val="00C04167"/>
    <w:rsid w:val="00C04C8B"/>
    <w:rsid w:val="00C059D5"/>
    <w:rsid w:val="00C072F7"/>
    <w:rsid w:val="00C102B8"/>
    <w:rsid w:val="00C106A7"/>
    <w:rsid w:val="00C109B1"/>
    <w:rsid w:val="00C13770"/>
    <w:rsid w:val="00C14746"/>
    <w:rsid w:val="00C20693"/>
    <w:rsid w:val="00C30DD0"/>
    <w:rsid w:val="00C36845"/>
    <w:rsid w:val="00C37D42"/>
    <w:rsid w:val="00C420EE"/>
    <w:rsid w:val="00C43859"/>
    <w:rsid w:val="00C458BD"/>
    <w:rsid w:val="00C45BA6"/>
    <w:rsid w:val="00C47C91"/>
    <w:rsid w:val="00C47E78"/>
    <w:rsid w:val="00C50C37"/>
    <w:rsid w:val="00C524FD"/>
    <w:rsid w:val="00C573A2"/>
    <w:rsid w:val="00C60049"/>
    <w:rsid w:val="00C61034"/>
    <w:rsid w:val="00C615DB"/>
    <w:rsid w:val="00C6317F"/>
    <w:rsid w:val="00C64860"/>
    <w:rsid w:val="00C659A6"/>
    <w:rsid w:val="00C67E68"/>
    <w:rsid w:val="00C7379D"/>
    <w:rsid w:val="00C749B6"/>
    <w:rsid w:val="00C76484"/>
    <w:rsid w:val="00C801B2"/>
    <w:rsid w:val="00C857BE"/>
    <w:rsid w:val="00C86DDE"/>
    <w:rsid w:val="00C92C66"/>
    <w:rsid w:val="00C946C8"/>
    <w:rsid w:val="00C94ECA"/>
    <w:rsid w:val="00C95E0B"/>
    <w:rsid w:val="00CA192B"/>
    <w:rsid w:val="00CA4C9A"/>
    <w:rsid w:val="00CC0DD5"/>
    <w:rsid w:val="00CC5187"/>
    <w:rsid w:val="00CC545D"/>
    <w:rsid w:val="00CC5BE7"/>
    <w:rsid w:val="00CC73C5"/>
    <w:rsid w:val="00CC7837"/>
    <w:rsid w:val="00CD1EB1"/>
    <w:rsid w:val="00CD4AF6"/>
    <w:rsid w:val="00CD5C06"/>
    <w:rsid w:val="00CD5F02"/>
    <w:rsid w:val="00CD6231"/>
    <w:rsid w:val="00CD63D5"/>
    <w:rsid w:val="00CD63E7"/>
    <w:rsid w:val="00CD692F"/>
    <w:rsid w:val="00CE06DA"/>
    <w:rsid w:val="00CE0851"/>
    <w:rsid w:val="00CE09C7"/>
    <w:rsid w:val="00CE205C"/>
    <w:rsid w:val="00CE269F"/>
    <w:rsid w:val="00CE2C0F"/>
    <w:rsid w:val="00CE6825"/>
    <w:rsid w:val="00CE6C13"/>
    <w:rsid w:val="00CF2197"/>
    <w:rsid w:val="00CF360F"/>
    <w:rsid w:val="00CF650D"/>
    <w:rsid w:val="00CF711B"/>
    <w:rsid w:val="00CF7B0E"/>
    <w:rsid w:val="00D01CF2"/>
    <w:rsid w:val="00D02488"/>
    <w:rsid w:val="00D025DF"/>
    <w:rsid w:val="00D05E5F"/>
    <w:rsid w:val="00D1481E"/>
    <w:rsid w:val="00D15D78"/>
    <w:rsid w:val="00D160CB"/>
    <w:rsid w:val="00D21D39"/>
    <w:rsid w:val="00D22ED2"/>
    <w:rsid w:val="00D23BD4"/>
    <w:rsid w:val="00D23D5A"/>
    <w:rsid w:val="00D315DE"/>
    <w:rsid w:val="00D31CEF"/>
    <w:rsid w:val="00D328F1"/>
    <w:rsid w:val="00D336BF"/>
    <w:rsid w:val="00D40586"/>
    <w:rsid w:val="00D4074C"/>
    <w:rsid w:val="00D527F1"/>
    <w:rsid w:val="00D52E59"/>
    <w:rsid w:val="00D56DF1"/>
    <w:rsid w:val="00D61EE9"/>
    <w:rsid w:val="00D653D3"/>
    <w:rsid w:val="00D75C22"/>
    <w:rsid w:val="00D767B3"/>
    <w:rsid w:val="00D82E9B"/>
    <w:rsid w:val="00D85572"/>
    <w:rsid w:val="00D85DAD"/>
    <w:rsid w:val="00D87110"/>
    <w:rsid w:val="00D87CD8"/>
    <w:rsid w:val="00D90146"/>
    <w:rsid w:val="00D91628"/>
    <w:rsid w:val="00D91710"/>
    <w:rsid w:val="00D92FA9"/>
    <w:rsid w:val="00D93079"/>
    <w:rsid w:val="00D93DA4"/>
    <w:rsid w:val="00D976E3"/>
    <w:rsid w:val="00DA5F74"/>
    <w:rsid w:val="00DA62AF"/>
    <w:rsid w:val="00DA7ADD"/>
    <w:rsid w:val="00DB0F8A"/>
    <w:rsid w:val="00DB1547"/>
    <w:rsid w:val="00DB1F20"/>
    <w:rsid w:val="00DB284E"/>
    <w:rsid w:val="00DB49DC"/>
    <w:rsid w:val="00DB5F20"/>
    <w:rsid w:val="00DB63D0"/>
    <w:rsid w:val="00DC1478"/>
    <w:rsid w:val="00DC30C8"/>
    <w:rsid w:val="00DD13FD"/>
    <w:rsid w:val="00DD3A87"/>
    <w:rsid w:val="00DD3BAA"/>
    <w:rsid w:val="00DD624E"/>
    <w:rsid w:val="00DD6963"/>
    <w:rsid w:val="00DD7683"/>
    <w:rsid w:val="00DE0CBF"/>
    <w:rsid w:val="00DE3083"/>
    <w:rsid w:val="00DE5189"/>
    <w:rsid w:val="00DE5353"/>
    <w:rsid w:val="00DE5D44"/>
    <w:rsid w:val="00DE5D5B"/>
    <w:rsid w:val="00DF4D4B"/>
    <w:rsid w:val="00DF4D8C"/>
    <w:rsid w:val="00DF6B6E"/>
    <w:rsid w:val="00E0260A"/>
    <w:rsid w:val="00E040F8"/>
    <w:rsid w:val="00E05E21"/>
    <w:rsid w:val="00E06B88"/>
    <w:rsid w:val="00E071AA"/>
    <w:rsid w:val="00E118C3"/>
    <w:rsid w:val="00E13362"/>
    <w:rsid w:val="00E16E01"/>
    <w:rsid w:val="00E17704"/>
    <w:rsid w:val="00E2137D"/>
    <w:rsid w:val="00E24310"/>
    <w:rsid w:val="00E24C9E"/>
    <w:rsid w:val="00E33C01"/>
    <w:rsid w:val="00E344A6"/>
    <w:rsid w:val="00E36830"/>
    <w:rsid w:val="00E37996"/>
    <w:rsid w:val="00E4554F"/>
    <w:rsid w:val="00E457A5"/>
    <w:rsid w:val="00E50179"/>
    <w:rsid w:val="00E52133"/>
    <w:rsid w:val="00E52FDB"/>
    <w:rsid w:val="00E5485E"/>
    <w:rsid w:val="00E60D78"/>
    <w:rsid w:val="00E61FF9"/>
    <w:rsid w:val="00E635B7"/>
    <w:rsid w:val="00E63FA4"/>
    <w:rsid w:val="00E70ABC"/>
    <w:rsid w:val="00E72754"/>
    <w:rsid w:val="00E73A93"/>
    <w:rsid w:val="00E752F0"/>
    <w:rsid w:val="00E754B3"/>
    <w:rsid w:val="00E75962"/>
    <w:rsid w:val="00E932F4"/>
    <w:rsid w:val="00E966CB"/>
    <w:rsid w:val="00EA09C2"/>
    <w:rsid w:val="00EA15CA"/>
    <w:rsid w:val="00EA5C6C"/>
    <w:rsid w:val="00EA7EC0"/>
    <w:rsid w:val="00EB0FB9"/>
    <w:rsid w:val="00EB2AE5"/>
    <w:rsid w:val="00EB3CE6"/>
    <w:rsid w:val="00EB436F"/>
    <w:rsid w:val="00EC0559"/>
    <w:rsid w:val="00EC0B79"/>
    <w:rsid w:val="00EC4F58"/>
    <w:rsid w:val="00EC5887"/>
    <w:rsid w:val="00EC6AFB"/>
    <w:rsid w:val="00ED5A44"/>
    <w:rsid w:val="00EE06A3"/>
    <w:rsid w:val="00EE0A29"/>
    <w:rsid w:val="00EE4939"/>
    <w:rsid w:val="00EE495F"/>
    <w:rsid w:val="00EE5F42"/>
    <w:rsid w:val="00EE79F4"/>
    <w:rsid w:val="00EE7B86"/>
    <w:rsid w:val="00EF378D"/>
    <w:rsid w:val="00EF4B0B"/>
    <w:rsid w:val="00EF69C9"/>
    <w:rsid w:val="00EF70A6"/>
    <w:rsid w:val="00F00394"/>
    <w:rsid w:val="00F01A7E"/>
    <w:rsid w:val="00F04B11"/>
    <w:rsid w:val="00F051C9"/>
    <w:rsid w:val="00F125B0"/>
    <w:rsid w:val="00F135D2"/>
    <w:rsid w:val="00F136DF"/>
    <w:rsid w:val="00F16774"/>
    <w:rsid w:val="00F16B56"/>
    <w:rsid w:val="00F22EF7"/>
    <w:rsid w:val="00F23B23"/>
    <w:rsid w:val="00F24D9C"/>
    <w:rsid w:val="00F26C4E"/>
    <w:rsid w:val="00F30EC8"/>
    <w:rsid w:val="00F35B7E"/>
    <w:rsid w:val="00F3617B"/>
    <w:rsid w:val="00F4107E"/>
    <w:rsid w:val="00F417D9"/>
    <w:rsid w:val="00F55082"/>
    <w:rsid w:val="00F56027"/>
    <w:rsid w:val="00F62365"/>
    <w:rsid w:val="00F679FF"/>
    <w:rsid w:val="00F701FE"/>
    <w:rsid w:val="00F70BBC"/>
    <w:rsid w:val="00F7306E"/>
    <w:rsid w:val="00F7799A"/>
    <w:rsid w:val="00F81138"/>
    <w:rsid w:val="00F82207"/>
    <w:rsid w:val="00F83BA5"/>
    <w:rsid w:val="00F854C9"/>
    <w:rsid w:val="00F862FE"/>
    <w:rsid w:val="00F9252D"/>
    <w:rsid w:val="00F929F1"/>
    <w:rsid w:val="00F9476B"/>
    <w:rsid w:val="00FA18E0"/>
    <w:rsid w:val="00FA2995"/>
    <w:rsid w:val="00FA3860"/>
    <w:rsid w:val="00FA3FE6"/>
    <w:rsid w:val="00FA5510"/>
    <w:rsid w:val="00FA56D2"/>
    <w:rsid w:val="00FA6EA6"/>
    <w:rsid w:val="00FA73D4"/>
    <w:rsid w:val="00FB1EED"/>
    <w:rsid w:val="00FC0DF5"/>
    <w:rsid w:val="00FC3BD6"/>
    <w:rsid w:val="00FC3EF5"/>
    <w:rsid w:val="00FC491A"/>
    <w:rsid w:val="00FC49C8"/>
    <w:rsid w:val="00FC55EC"/>
    <w:rsid w:val="00FC6192"/>
    <w:rsid w:val="00FC769C"/>
    <w:rsid w:val="00FD2286"/>
    <w:rsid w:val="00FD46C9"/>
    <w:rsid w:val="00FD47C5"/>
    <w:rsid w:val="00FD6824"/>
    <w:rsid w:val="00FD74B2"/>
    <w:rsid w:val="00FE3872"/>
    <w:rsid w:val="00FE38BD"/>
    <w:rsid w:val="00FE6302"/>
    <w:rsid w:val="00FE6315"/>
    <w:rsid w:val="00FF0FAB"/>
    <w:rsid w:val="00FF194B"/>
    <w:rsid w:val="00FF46B8"/>
    <w:rsid w:val="00FF573D"/>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21D816"/>
  <w15:docId w15:val="{E4A67E9A-A097-444E-99E9-84D151CCA4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948D6"/>
    <w:pPr>
      <w:spacing w:after="240" w:line="276" w:lineRule="auto"/>
      <w:ind w:left="1418" w:right="-57"/>
      <w:jc w:val="both"/>
    </w:pPr>
    <w:rPr>
      <w:lang w:val="en-GB"/>
    </w:rPr>
  </w:style>
  <w:style w:type="paragraph" w:styleId="Heading1">
    <w:name w:val="heading 1"/>
    <w:basedOn w:val="Normal"/>
    <w:next w:val="Normal"/>
    <w:link w:val="Heading1Char"/>
    <w:autoRedefine/>
    <w:qFormat/>
    <w:rsid w:val="006948D6"/>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6948D6"/>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6948D6"/>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6948D6"/>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6948D6"/>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6948D6"/>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6948D6"/>
    <w:pPr>
      <w:spacing w:after="0"/>
      <w:ind w:left="0"/>
      <w:outlineLvl w:val="6"/>
    </w:pPr>
    <w:rPr>
      <w:i/>
      <w:iCs/>
    </w:rPr>
  </w:style>
  <w:style w:type="paragraph" w:styleId="Heading8">
    <w:name w:val="heading 8"/>
    <w:basedOn w:val="Normal"/>
    <w:next w:val="Normal"/>
    <w:link w:val="Heading8Char"/>
    <w:uiPriority w:val="9"/>
    <w:qFormat/>
    <w:rsid w:val="006948D6"/>
    <w:pPr>
      <w:numPr>
        <w:ilvl w:val="7"/>
        <w:numId w:val="14"/>
      </w:numPr>
      <w:spacing w:after="0"/>
      <w:outlineLvl w:val="7"/>
    </w:pPr>
  </w:style>
  <w:style w:type="paragraph" w:styleId="Heading9">
    <w:name w:val="heading 9"/>
    <w:basedOn w:val="Normal"/>
    <w:next w:val="Normal"/>
    <w:link w:val="Heading9Char"/>
    <w:uiPriority w:val="9"/>
    <w:semiHidden/>
    <w:qFormat/>
    <w:rsid w:val="006948D6"/>
    <w:pPr>
      <w:spacing w:after="0"/>
      <w:ind w:left="1584" w:hanging="1584"/>
      <w:outlineLvl w:val="8"/>
    </w:pPr>
    <w:rPr>
      <w:i/>
      <w:iCs/>
      <w:spacing w:val="5"/>
    </w:rPr>
  </w:style>
  <w:style w:type="character" w:default="1" w:styleId="DefaultParagraphFont">
    <w:name w:val="Default Paragraph Font"/>
    <w:uiPriority w:val="1"/>
    <w:semiHidden/>
    <w:unhideWhenUsed/>
    <w:rsid w:val="006948D6"/>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6948D6"/>
  </w:style>
  <w:style w:type="character" w:customStyle="1" w:styleId="Heading1Char">
    <w:name w:val="Heading 1 Char"/>
    <w:link w:val="Heading1"/>
    <w:rsid w:val="006948D6"/>
    <w:rPr>
      <w:b/>
      <w:bCs/>
      <w:caps/>
      <w:u w:val="single"/>
      <w:lang w:val="en-GB"/>
    </w:rPr>
  </w:style>
  <w:style w:type="character" w:customStyle="1" w:styleId="Heading2Char">
    <w:name w:val="Heading 2 Char"/>
    <w:link w:val="Heading2"/>
    <w:rsid w:val="006948D6"/>
    <w:rPr>
      <w:bCs/>
      <w:caps/>
      <w:u w:val="single"/>
      <w:lang w:val="en-GB"/>
    </w:rPr>
  </w:style>
  <w:style w:type="character" w:customStyle="1" w:styleId="Heading3Char">
    <w:name w:val="Heading 3 Char"/>
    <w:link w:val="Heading3"/>
    <w:rsid w:val="006948D6"/>
    <w:rPr>
      <w:bCs/>
      <w:u w:val="single"/>
      <w:lang w:val="en-GB"/>
    </w:rPr>
  </w:style>
  <w:style w:type="character" w:customStyle="1" w:styleId="Heading4Char">
    <w:name w:val="Heading 4 Char"/>
    <w:link w:val="Heading4"/>
    <w:rsid w:val="006948D6"/>
    <w:rPr>
      <w:bCs/>
      <w:i/>
      <w:iCs/>
      <w:lang w:val="en-GB"/>
    </w:rPr>
  </w:style>
  <w:style w:type="character" w:customStyle="1" w:styleId="Heading5Char">
    <w:name w:val="Heading 5 Char"/>
    <w:link w:val="Heading5"/>
    <w:rsid w:val="006948D6"/>
    <w:rPr>
      <w:bCs/>
      <w:color w:val="000000"/>
      <w:lang w:val="en-GB"/>
    </w:rPr>
  </w:style>
  <w:style w:type="character" w:customStyle="1" w:styleId="Heading6Char">
    <w:name w:val="Heading 6 Char"/>
    <w:link w:val="Heading6"/>
    <w:uiPriority w:val="59"/>
    <w:semiHidden/>
    <w:rsid w:val="006948D6"/>
    <w:rPr>
      <w:b/>
      <w:bCs/>
      <w:i/>
      <w:iCs/>
      <w:color w:val="7F7F7F"/>
      <w:lang w:val="en-GB"/>
    </w:rPr>
  </w:style>
  <w:style w:type="character" w:customStyle="1" w:styleId="Heading7Char">
    <w:name w:val="Heading 7 Char"/>
    <w:link w:val="Heading7"/>
    <w:uiPriority w:val="9"/>
    <w:semiHidden/>
    <w:rsid w:val="006948D6"/>
    <w:rPr>
      <w:i/>
      <w:iCs/>
      <w:lang w:val="en-GB"/>
    </w:rPr>
  </w:style>
  <w:style w:type="character" w:customStyle="1" w:styleId="Heading8Char">
    <w:name w:val="Heading 8 Char"/>
    <w:link w:val="Heading8"/>
    <w:uiPriority w:val="9"/>
    <w:rsid w:val="006948D6"/>
    <w:rPr>
      <w:lang w:val="en-GB"/>
    </w:rPr>
  </w:style>
  <w:style w:type="character" w:customStyle="1" w:styleId="Heading9Char">
    <w:name w:val="Heading 9 Char"/>
    <w:link w:val="Heading9"/>
    <w:uiPriority w:val="9"/>
    <w:semiHidden/>
    <w:rsid w:val="006948D6"/>
    <w:rPr>
      <w:i/>
      <w:iCs/>
      <w:spacing w:val="5"/>
      <w:lang w:val="en-GB"/>
    </w:rPr>
  </w:style>
  <w:style w:type="paragraph" w:styleId="Title">
    <w:name w:val="Title"/>
    <w:aliases w:val="Title Bold"/>
    <w:basedOn w:val="Normal"/>
    <w:next w:val="Normal"/>
    <w:link w:val="TitleChar"/>
    <w:qFormat/>
    <w:rsid w:val="006948D6"/>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6948D6"/>
    <w:rPr>
      <w:b/>
      <w:caps/>
      <w:spacing w:val="5"/>
      <w:u w:val="single"/>
      <w:lang w:val="en-GB"/>
    </w:rPr>
  </w:style>
  <w:style w:type="paragraph" w:styleId="Subtitle">
    <w:name w:val="Subtitle"/>
    <w:basedOn w:val="Normal"/>
    <w:next w:val="Normal"/>
    <w:link w:val="SubtitleChar"/>
    <w:qFormat/>
    <w:rsid w:val="006948D6"/>
    <w:pPr>
      <w:spacing w:after="600"/>
    </w:pPr>
    <w:rPr>
      <w:i/>
      <w:iCs/>
      <w:spacing w:val="13"/>
      <w:sz w:val="24"/>
      <w:szCs w:val="24"/>
    </w:rPr>
  </w:style>
  <w:style w:type="character" w:customStyle="1" w:styleId="SubtitleChar">
    <w:name w:val="Subtitle Char"/>
    <w:link w:val="Subtitle"/>
    <w:rsid w:val="006948D6"/>
    <w:rPr>
      <w:i/>
      <w:iCs/>
      <w:spacing w:val="13"/>
      <w:sz w:val="24"/>
      <w:szCs w:val="24"/>
      <w:lang w:val="en-GB"/>
    </w:rPr>
  </w:style>
  <w:style w:type="paragraph" w:customStyle="1" w:styleId="CoverPageTitle">
    <w:name w:val="Cover Page Title"/>
    <w:basedOn w:val="Normal"/>
    <w:link w:val="CoverPageTitleChar"/>
    <w:qFormat/>
    <w:rsid w:val="006948D6"/>
    <w:pPr>
      <w:spacing w:line="360" w:lineRule="auto"/>
      <w:ind w:left="1701" w:right="1650"/>
      <w:jc w:val="center"/>
    </w:pPr>
    <w:rPr>
      <w:rFonts w:cs="Arial"/>
      <w:b/>
      <w:sz w:val="28"/>
      <w:szCs w:val="28"/>
    </w:rPr>
  </w:style>
  <w:style w:type="character" w:customStyle="1" w:styleId="CoverPageTitleChar">
    <w:name w:val="Cover Page Title Char"/>
    <w:link w:val="CoverPageTitle"/>
    <w:rsid w:val="006948D6"/>
    <w:rPr>
      <w:rFonts w:cs="Arial"/>
      <w:b/>
      <w:sz w:val="28"/>
      <w:szCs w:val="28"/>
      <w:lang w:val="en-GB"/>
    </w:rPr>
  </w:style>
  <w:style w:type="paragraph" w:styleId="ListParagraph">
    <w:name w:val="List Paragraph"/>
    <w:basedOn w:val="Normal"/>
    <w:link w:val="ListParagraphChar"/>
    <w:uiPriority w:val="34"/>
    <w:rsid w:val="006948D6"/>
    <w:pPr>
      <w:ind w:left="720"/>
      <w:contextualSpacing/>
    </w:pPr>
  </w:style>
  <w:style w:type="character" w:customStyle="1" w:styleId="ListParagraphChar">
    <w:name w:val="List Paragraph Char"/>
    <w:link w:val="ListParagraph"/>
    <w:uiPriority w:val="34"/>
    <w:rsid w:val="006948D6"/>
    <w:rPr>
      <w:lang w:val="en-GB"/>
    </w:rPr>
  </w:style>
  <w:style w:type="table" w:styleId="TableGrid">
    <w:name w:val="Table Grid"/>
    <w:basedOn w:val="TableNormal"/>
    <w:uiPriority w:val="59"/>
    <w:rsid w:val="006948D6"/>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948D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948D6"/>
    <w:rPr>
      <w:rFonts w:ascii="Tahoma" w:hAnsi="Tahoma" w:cs="Tahoma"/>
      <w:sz w:val="16"/>
      <w:szCs w:val="16"/>
      <w:lang w:val="en-GB"/>
    </w:rPr>
  </w:style>
  <w:style w:type="paragraph" w:customStyle="1" w:styleId="FigureTitle">
    <w:name w:val="Figure Title"/>
    <w:basedOn w:val="Normal"/>
    <w:link w:val="FigureTitleChar"/>
    <w:qFormat/>
    <w:rsid w:val="006948D6"/>
    <w:pPr>
      <w:keepNext/>
      <w:keepLines/>
      <w:spacing w:before="240" w:after="80"/>
      <w:jc w:val="center"/>
    </w:pPr>
    <w:rPr>
      <w:b/>
      <w:caps/>
      <w:u w:val="single"/>
    </w:rPr>
  </w:style>
  <w:style w:type="paragraph" w:styleId="TOC1">
    <w:name w:val="toc 1"/>
    <w:basedOn w:val="Normal"/>
    <w:next w:val="Normal"/>
    <w:autoRedefine/>
    <w:uiPriority w:val="39"/>
    <w:unhideWhenUsed/>
    <w:rsid w:val="006948D6"/>
    <w:pPr>
      <w:spacing w:after="100"/>
      <w:ind w:left="0"/>
    </w:pPr>
    <w:rPr>
      <w:caps/>
    </w:rPr>
  </w:style>
  <w:style w:type="paragraph" w:styleId="TOC2">
    <w:name w:val="toc 2"/>
    <w:basedOn w:val="Normal"/>
    <w:next w:val="Normal"/>
    <w:autoRedefine/>
    <w:uiPriority w:val="39"/>
    <w:unhideWhenUsed/>
    <w:rsid w:val="006948D6"/>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6948D6"/>
    <w:pPr>
      <w:spacing w:after="100"/>
      <w:ind w:left="0"/>
    </w:pPr>
  </w:style>
  <w:style w:type="paragraph" w:styleId="TOC4">
    <w:name w:val="toc 4"/>
    <w:basedOn w:val="Normal"/>
    <w:next w:val="Normal"/>
    <w:autoRedefine/>
    <w:uiPriority w:val="39"/>
    <w:unhideWhenUsed/>
    <w:rsid w:val="006948D6"/>
    <w:pPr>
      <w:spacing w:after="100"/>
      <w:ind w:left="0"/>
    </w:pPr>
  </w:style>
  <w:style w:type="paragraph" w:styleId="TOC5">
    <w:name w:val="toc 5"/>
    <w:basedOn w:val="Normal"/>
    <w:next w:val="Normal"/>
    <w:autoRedefine/>
    <w:uiPriority w:val="39"/>
    <w:unhideWhenUsed/>
    <w:rsid w:val="006948D6"/>
    <w:pPr>
      <w:spacing w:after="100"/>
      <w:ind w:left="0"/>
    </w:pPr>
  </w:style>
  <w:style w:type="paragraph" w:customStyle="1" w:styleId="Dashlist">
    <w:name w:val="Dash list"/>
    <w:basedOn w:val="Normal"/>
    <w:link w:val="DashlistChar"/>
    <w:qFormat/>
    <w:rsid w:val="006948D6"/>
    <w:pPr>
      <w:numPr>
        <w:numId w:val="12"/>
      </w:numPr>
      <w:spacing w:after="0" w:line="240" w:lineRule="auto"/>
      <w:ind w:left="1777" w:right="0"/>
    </w:pPr>
  </w:style>
  <w:style w:type="character" w:customStyle="1" w:styleId="DashlistChar">
    <w:name w:val="Dash list Char"/>
    <w:link w:val="Dashlist"/>
    <w:rsid w:val="006948D6"/>
    <w:rPr>
      <w:lang w:val="en-GB"/>
    </w:rPr>
  </w:style>
  <w:style w:type="paragraph" w:customStyle="1" w:styleId="Bodyjustified">
    <w:name w:val="Body justified"/>
    <w:link w:val="BodyjustifiedChar"/>
    <w:uiPriority w:val="99"/>
    <w:rsid w:val="006948D6"/>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6948D6"/>
    <w:rPr>
      <w:rFonts w:eastAsia="Arial" w:cs="Helvetica"/>
      <w:color w:val="000000"/>
      <w:w w:val="0"/>
      <w:lang w:val="en-GB"/>
    </w:rPr>
  </w:style>
  <w:style w:type="paragraph" w:customStyle="1" w:styleId="BulletList">
    <w:name w:val="Bullet List"/>
    <w:basedOn w:val="ListParagraph"/>
    <w:link w:val="BulletListChar"/>
    <w:qFormat/>
    <w:rsid w:val="006948D6"/>
    <w:pPr>
      <w:numPr>
        <w:numId w:val="13"/>
      </w:numPr>
      <w:ind w:left="1777" w:right="0"/>
    </w:pPr>
  </w:style>
  <w:style w:type="character" w:customStyle="1" w:styleId="BulletListChar">
    <w:name w:val="Bullet List Char"/>
    <w:link w:val="BulletList"/>
    <w:rsid w:val="006948D6"/>
    <w:rPr>
      <w:lang w:val="en-GB"/>
    </w:rPr>
  </w:style>
  <w:style w:type="paragraph" w:customStyle="1" w:styleId="numericallist">
    <w:name w:val="numerical list"/>
    <w:basedOn w:val="Normal"/>
    <w:link w:val="numericallistChar"/>
    <w:qFormat/>
    <w:rsid w:val="006948D6"/>
    <w:pPr>
      <w:numPr>
        <w:ilvl w:val="6"/>
        <w:numId w:val="14"/>
      </w:numPr>
      <w:spacing w:after="0" w:line="240" w:lineRule="auto"/>
    </w:pPr>
  </w:style>
  <w:style w:type="character" w:customStyle="1" w:styleId="numericallistChar">
    <w:name w:val="numerical list Char"/>
    <w:link w:val="numericallist"/>
    <w:rsid w:val="006948D6"/>
    <w:rPr>
      <w:lang w:val="en-GB"/>
    </w:rPr>
  </w:style>
  <w:style w:type="character" w:styleId="PlaceholderText">
    <w:name w:val="Placeholder Text"/>
    <w:basedOn w:val="DefaultParagraphFont"/>
    <w:uiPriority w:val="99"/>
    <w:semiHidden/>
    <w:rsid w:val="006948D6"/>
    <w:rPr>
      <w:color w:val="808080"/>
    </w:rPr>
  </w:style>
  <w:style w:type="paragraph" w:customStyle="1" w:styleId="Leftalign">
    <w:name w:val="Left align"/>
    <w:basedOn w:val="Normal"/>
    <w:link w:val="LeftalignChar"/>
    <w:qFormat/>
    <w:rsid w:val="006948D6"/>
    <w:pPr>
      <w:spacing w:after="0" w:line="240" w:lineRule="auto"/>
      <w:ind w:left="0" w:right="0"/>
    </w:pPr>
    <w:rPr>
      <w:rFonts w:eastAsia="Arial" w:cs="Arial"/>
    </w:rPr>
  </w:style>
  <w:style w:type="character" w:customStyle="1" w:styleId="LeftalignChar">
    <w:name w:val="Left align Char"/>
    <w:link w:val="Leftalign"/>
    <w:rsid w:val="006948D6"/>
    <w:rPr>
      <w:rFonts w:eastAsia="Arial" w:cs="Arial"/>
      <w:lang w:val="en-GB"/>
    </w:rPr>
  </w:style>
  <w:style w:type="character" w:styleId="Hyperlink">
    <w:name w:val="Hyperlink"/>
    <w:basedOn w:val="DefaultParagraphFont"/>
    <w:rsid w:val="006948D6"/>
    <w:rPr>
      <w:color w:val="0000FF" w:themeColor="hyperlink"/>
      <w:u w:val="none"/>
    </w:rPr>
  </w:style>
  <w:style w:type="character" w:customStyle="1" w:styleId="FigureTitleChar">
    <w:name w:val="Figure Title Char"/>
    <w:basedOn w:val="DefaultParagraphFont"/>
    <w:link w:val="FigureTitle"/>
    <w:rsid w:val="006948D6"/>
    <w:rPr>
      <w:b/>
      <w:caps/>
      <w:u w:val="single"/>
      <w:lang w:val="en-GB"/>
    </w:rPr>
  </w:style>
  <w:style w:type="paragraph" w:customStyle="1" w:styleId="BASEDON">
    <w:name w:val="BASED ON"/>
    <w:basedOn w:val="CoverPageTitle"/>
    <w:link w:val="BASEDONChar"/>
    <w:qFormat/>
    <w:rsid w:val="006948D6"/>
    <w:pPr>
      <w:spacing w:before="360" w:after="480"/>
    </w:pPr>
    <w:rPr>
      <w:caps/>
    </w:rPr>
  </w:style>
  <w:style w:type="character" w:customStyle="1" w:styleId="BASEDONChar">
    <w:name w:val="BASED ON Char"/>
    <w:link w:val="BASEDON"/>
    <w:rsid w:val="006948D6"/>
    <w:rPr>
      <w:rFonts w:cs="Arial"/>
      <w:b/>
      <w:caps/>
      <w:sz w:val="28"/>
      <w:szCs w:val="28"/>
      <w:lang w:val="en-GB"/>
    </w:rPr>
  </w:style>
  <w:style w:type="paragraph" w:customStyle="1" w:styleId="NOTES">
    <w:name w:val="NOTES"/>
    <w:link w:val="NOTESChar"/>
    <w:qFormat/>
    <w:rsid w:val="006948D6"/>
    <w:pPr>
      <w:keepNext/>
      <w:spacing w:before="240"/>
      <w:ind w:firstLine="1440"/>
    </w:pPr>
    <w:rPr>
      <w:rFonts w:eastAsia="Arial" w:cs="Helvetica"/>
      <w:b/>
      <w:caps/>
      <w:color w:val="000000"/>
      <w:u w:val="single"/>
      <w:lang w:val="en-GB"/>
    </w:rPr>
  </w:style>
  <w:style w:type="character" w:customStyle="1" w:styleId="NOTESChar">
    <w:name w:val="NOTES Char"/>
    <w:link w:val="NOTES"/>
    <w:rsid w:val="006948D6"/>
    <w:rPr>
      <w:rFonts w:eastAsia="Arial" w:cs="Helvetica"/>
      <w:b/>
      <w:caps/>
      <w:color w:val="000000"/>
      <w:u w:val="single"/>
      <w:lang w:val="en-GB"/>
    </w:rPr>
  </w:style>
  <w:style w:type="paragraph" w:customStyle="1" w:styleId="TableTitle">
    <w:name w:val="Table Title"/>
    <w:basedOn w:val="BodyText"/>
    <w:link w:val="TableTitleChar"/>
    <w:qFormat/>
    <w:rsid w:val="006948D6"/>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6948D6"/>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6948D6"/>
    <w:rPr>
      <w:lang w:val="fr-FR" w:eastAsia="fr-FR"/>
    </w:rPr>
  </w:style>
  <w:style w:type="character" w:customStyle="1" w:styleId="TableTitleChar">
    <w:name w:val="Table Title Char"/>
    <w:link w:val="TableTitle"/>
    <w:rsid w:val="006948D6"/>
    <w:rPr>
      <w:b/>
      <w:caps/>
      <w:u w:val="single"/>
      <w:lang w:eastAsia="fr-FR"/>
    </w:rPr>
  </w:style>
  <w:style w:type="paragraph" w:customStyle="1" w:styleId="Bullet2">
    <w:name w:val="Bullet 2"/>
    <w:qFormat/>
    <w:rsid w:val="006948D6"/>
    <w:pPr>
      <w:numPr>
        <w:numId w:val="15"/>
      </w:numPr>
      <w:ind w:left="2344"/>
    </w:pPr>
    <w:rPr>
      <w:lang w:val="en-GB"/>
    </w:rPr>
  </w:style>
  <w:style w:type="paragraph" w:customStyle="1" w:styleId="Aligncenter">
    <w:name w:val="Align center"/>
    <w:basedOn w:val="Bodyjustified"/>
    <w:link w:val="AligncenterChar"/>
    <w:qFormat/>
    <w:rsid w:val="006948D6"/>
    <w:pPr>
      <w:keepNext/>
    </w:pPr>
  </w:style>
  <w:style w:type="character" w:customStyle="1" w:styleId="AligncenterChar">
    <w:name w:val="Align center Char"/>
    <w:link w:val="Aligncenter"/>
    <w:rsid w:val="006948D6"/>
    <w:rPr>
      <w:rFonts w:eastAsia="Arial" w:cs="Helvetica"/>
      <w:color w:val="000000"/>
      <w:w w:val="0"/>
      <w:lang w:val="en-GB"/>
    </w:rPr>
  </w:style>
  <w:style w:type="paragraph" w:customStyle="1" w:styleId="alphabeticallist">
    <w:name w:val="alphabetical list"/>
    <w:basedOn w:val="BodyText"/>
    <w:link w:val="alphabeticallistChar"/>
    <w:qFormat/>
    <w:rsid w:val="006948D6"/>
    <w:pPr>
      <w:numPr>
        <w:ilvl w:val="5"/>
        <w:numId w:val="14"/>
      </w:numPr>
      <w:tabs>
        <w:tab w:val="clear" w:pos="1701"/>
        <w:tab w:val="clear" w:pos="2268"/>
        <w:tab w:val="clear" w:pos="2835"/>
      </w:tabs>
      <w:ind w:right="0"/>
    </w:pPr>
    <w:rPr>
      <w:lang w:val="en-GB"/>
    </w:rPr>
  </w:style>
  <w:style w:type="character" w:customStyle="1" w:styleId="alphabeticallistChar">
    <w:name w:val="alphabetical list Char"/>
    <w:link w:val="alphabeticallist"/>
    <w:rsid w:val="006948D6"/>
    <w:rPr>
      <w:lang w:val="en-GB" w:eastAsia="fr-FR"/>
    </w:rPr>
  </w:style>
  <w:style w:type="paragraph" w:styleId="ListNumber">
    <w:name w:val="List Number"/>
    <w:basedOn w:val="Normal"/>
    <w:uiPriority w:val="99"/>
    <w:semiHidden/>
    <w:unhideWhenUsed/>
    <w:rsid w:val="006948D6"/>
    <w:pPr>
      <w:numPr>
        <w:numId w:val="10"/>
      </w:numPr>
      <w:contextualSpacing/>
    </w:pPr>
  </w:style>
  <w:style w:type="paragraph" w:styleId="ListNumber2">
    <w:name w:val="List Number 2"/>
    <w:basedOn w:val="Normal"/>
    <w:uiPriority w:val="99"/>
    <w:semiHidden/>
    <w:unhideWhenUsed/>
    <w:rsid w:val="006948D6"/>
    <w:pPr>
      <w:numPr>
        <w:numId w:val="11"/>
      </w:numPr>
      <w:contextualSpacing/>
    </w:pPr>
  </w:style>
  <w:style w:type="paragraph" w:customStyle="1" w:styleId="Title2">
    <w:name w:val="Title 2"/>
    <w:basedOn w:val="Normal"/>
    <w:link w:val="Title2Char"/>
    <w:qFormat/>
    <w:rsid w:val="006948D6"/>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6948D6"/>
    <w:rPr>
      <w:caps/>
      <w:u w:val="single"/>
      <w:lang w:val="en-GB"/>
    </w:rPr>
  </w:style>
  <w:style w:type="paragraph" w:customStyle="1" w:styleId="NB">
    <w:name w:val="N.B."/>
    <w:link w:val="NBChar"/>
    <w:qFormat/>
    <w:rsid w:val="006948D6"/>
    <w:pPr>
      <w:keepNext/>
      <w:spacing w:before="240"/>
      <w:ind w:left="1418"/>
    </w:pPr>
    <w:rPr>
      <w:b/>
      <w:caps/>
      <w:u w:val="single"/>
      <w:lang w:val="en-GB"/>
    </w:rPr>
  </w:style>
  <w:style w:type="character" w:customStyle="1" w:styleId="NBChar">
    <w:name w:val="N.B. Char"/>
    <w:basedOn w:val="DefaultParagraphFont"/>
    <w:link w:val="NB"/>
    <w:rsid w:val="006948D6"/>
    <w:rPr>
      <w:b/>
      <w:caps/>
      <w:u w:val="single"/>
      <w:lang w:val="en-GB"/>
    </w:rPr>
  </w:style>
  <w:style w:type="paragraph" w:customStyle="1" w:styleId="AppendixTitle">
    <w:name w:val="Appendix Title"/>
    <w:basedOn w:val="Normal"/>
    <w:qFormat/>
    <w:rsid w:val="006948D6"/>
    <w:pPr>
      <w:keepNext/>
      <w:keepLines/>
      <w:spacing w:after="0"/>
      <w:jc w:val="center"/>
    </w:pPr>
    <w:rPr>
      <w:b/>
      <w:caps/>
      <w:spacing w:val="5"/>
      <w:u w:val="single"/>
    </w:rPr>
  </w:style>
  <w:style w:type="paragraph" w:styleId="Header">
    <w:name w:val="header"/>
    <w:basedOn w:val="Normal"/>
    <w:link w:val="HeaderChar"/>
    <w:uiPriority w:val="99"/>
    <w:unhideWhenUsed/>
    <w:rsid w:val="006948D6"/>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6948D6"/>
    <w:rPr>
      <w:lang w:val="en-GB"/>
    </w:rPr>
  </w:style>
  <w:style w:type="paragraph" w:styleId="Footer">
    <w:name w:val="footer"/>
    <w:basedOn w:val="Normal"/>
    <w:link w:val="FooterChar"/>
    <w:uiPriority w:val="99"/>
    <w:unhideWhenUsed/>
    <w:rsid w:val="006948D6"/>
    <w:pPr>
      <w:tabs>
        <w:tab w:val="center" w:pos="4680"/>
        <w:tab w:val="right" w:pos="9360"/>
      </w:tabs>
      <w:spacing w:after="0" w:line="240" w:lineRule="auto"/>
    </w:pPr>
  </w:style>
  <w:style w:type="character" w:customStyle="1" w:styleId="FooterChar">
    <w:name w:val="Footer Char"/>
    <w:basedOn w:val="DefaultParagraphFont"/>
    <w:link w:val="Footer"/>
    <w:uiPriority w:val="99"/>
    <w:rsid w:val="006948D6"/>
    <w:rPr>
      <w:lang w:val="en-GB"/>
    </w:rPr>
  </w:style>
  <w:style w:type="paragraph" w:customStyle="1" w:styleId="Rightalign">
    <w:name w:val="Right align"/>
    <w:basedOn w:val="Normal"/>
    <w:link w:val="RightalignChar"/>
    <w:qFormat/>
    <w:rsid w:val="006948D6"/>
    <w:pPr>
      <w:spacing w:after="0" w:line="240" w:lineRule="auto"/>
      <w:ind w:left="0" w:right="0"/>
    </w:pPr>
    <w:rPr>
      <w:rFonts w:eastAsia="Arial" w:cs="Arial"/>
    </w:rPr>
  </w:style>
  <w:style w:type="character" w:customStyle="1" w:styleId="RightalignChar">
    <w:name w:val="Right align Char"/>
    <w:link w:val="Rightalign"/>
    <w:rsid w:val="006948D6"/>
    <w:rPr>
      <w:rFonts w:eastAsia="Arial" w:cs="Arial"/>
      <w:lang w:val="en-GB"/>
    </w:rPr>
  </w:style>
  <w:style w:type="numbering" w:customStyle="1" w:styleId="NoList1">
    <w:name w:val="No List1"/>
    <w:next w:val="NoList"/>
    <w:uiPriority w:val="99"/>
    <w:semiHidden/>
    <w:unhideWhenUsed/>
    <w:rsid w:val="006948D6"/>
  </w:style>
  <w:style w:type="paragraph" w:customStyle="1" w:styleId="Tableofcontents">
    <w:name w:val="Table of contents"/>
    <w:basedOn w:val="Normal"/>
    <w:link w:val="TableofcontentsChar"/>
    <w:qFormat/>
    <w:rsid w:val="006948D6"/>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6948D6"/>
    <w:rPr>
      <w:b/>
      <w:bCs/>
      <w:caps/>
      <w:u w:val="single"/>
      <w:lang w:val="en-GB" w:bidi="en-US"/>
    </w:rPr>
  </w:style>
  <w:style w:type="paragraph" w:customStyle="1" w:styleId="superscript">
    <w:name w:val="superscript"/>
    <w:basedOn w:val="Normal"/>
    <w:link w:val="superscriptChar"/>
    <w:qFormat/>
    <w:rsid w:val="006948D6"/>
    <w:pPr>
      <w:spacing w:after="0" w:line="240" w:lineRule="auto"/>
      <w:ind w:left="0" w:right="0"/>
    </w:pPr>
    <w:rPr>
      <w:vertAlign w:val="superscript"/>
    </w:rPr>
  </w:style>
  <w:style w:type="character" w:customStyle="1" w:styleId="superscriptChar">
    <w:name w:val="superscript Char"/>
    <w:link w:val="superscript"/>
    <w:rsid w:val="006948D6"/>
    <w:rPr>
      <w:vertAlign w:val="superscript"/>
      <w:lang w:val="en-GB"/>
    </w:rPr>
  </w:style>
  <w:style w:type="paragraph" w:customStyle="1" w:styleId="subscript">
    <w:name w:val="subscript"/>
    <w:basedOn w:val="Normal"/>
    <w:link w:val="subscriptChar"/>
    <w:qFormat/>
    <w:rsid w:val="006948D6"/>
    <w:pPr>
      <w:spacing w:after="0" w:line="240" w:lineRule="auto"/>
      <w:ind w:left="0" w:right="0"/>
    </w:pPr>
    <w:rPr>
      <w:vertAlign w:val="subscript"/>
    </w:rPr>
  </w:style>
  <w:style w:type="character" w:customStyle="1" w:styleId="subscriptChar">
    <w:name w:val="subscript Char"/>
    <w:link w:val="subscript"/>
    <w:rsid w:val="006948D6"/>
    <w:rPr>
      <w:vertAlign w:val="subscript"/>
      <w:lang w:val="en-GB"/>
    </w:rPr>
  </w:style>
  <w:style w:type="numbering" w:customStyle="1" w:styleId="NoList2">
    <w:name w:val="No List2"/>
    <w:next w:val="NoList"/>
    <w:uiPriority w:val="99"/>
    <w:semiHidden/>
    <w:unhideWhenUsed/>
    <w:rsid w:val="006948D6"/>
  </w:style>
  <w:style w:type="numbering" w:customStyle="1" w:styleId="NoList11">
    <w:name w:val="No List11"/>
    <w:next w:val="NoList"/>
    <w:uiPriority w:val="99"/>
    <w:semiHidden/>
    <w:unhideWhenUsed/>
    <w:rsid w:val="006948D6"/>
  </w:style>
  <w:style w:type="paragraph" w:customStyle="1" w:styleId="rightindent">
    <w:name w:val="right indent"/>
    <w:basedOn w:val="Rightalign"/>
    <w:link w:val="rightindentChar"/>
    <w:qFormat/>
    <w:rsid w:val="006948D6"/>
    <w:pPr>
      <w:tabs>
        <w:tab w:val="left" w:pos="7920"/>
      </w:tabs>
    </w:pPr>
  </w:style>
  <w:style w:type="character" w:customStyle="1" w:styleId="rightindentChar">
    <w:name w:val="right indent Char"/>
    <w:link w:val="rightindent"/>
    <w:rsid w:val="006948D6"/>
    <w:rPr>
      <w:rFonts w:eastAsia="Arial" w:cs="Arial"/>
      <w:lang w:val="en-GB"/>
    </w:rPr>
  </w:style>
  <w:style w:type="paragraph" w:styleId="TOCHeading">
    <w:name w:val="TOC Heading"/>
    <w:basedOn w:val="Heading1"/>
    <w:next w:val="Normal"/>
    <w:link w:val="TOCHeadingChar"/>
    <w:uiPriority w:val="39"/>
    <w:semiHidden/>
    <w:unhideWhenUsed/>
    <w:qFormat/>
    <w:rsid w:val="006948D6"/>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6948D6"/>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6948D6"/>
    <w:pPr>
      <w:numPr>
        <w:numId w:val="20"/>
      </w:numPr>
      <w:ind w:left="2344"/>
    </w:pPr>
    <w:rPr>
      <w:lang w:val="en-GB"/>
    </w:rPr>
  </w:style>
  <w:style w:type="paragraph" w:customStyle="1" w:styleId="numericalroman">
    <w:name w:val="numerical roman"/>
    <w:basedOn w:val="ListParagraph"/>
    <w:qFormat/>
    <w:rsid w:val="006948D6"/>
    <w:pPr>
      <w:numPr>
        <w:numId w:val="21"/>
      </w:numPr>
      <w:ind w:right="0"/>
    </w:pPr>
  </w:style>
  <w:style w:type="character" w:styleId="CommentReference">
    <w:name w:val="annotation reference"/>
    <w:basedOn w:val="DefaultParagraphFont"/>
    <w:uiPriority w:val="99"/>
    <w:semiHidden/>
    <w:unhideWhenUsed/>
    <w:rsid w:val="00F9252D"/>
    <w:rPr>
      <w:sz w:val="16"/>
      <w:szCs w:val="16"/>
    </w:rPr>
  </w:style>
  <w:style w:type="paragraph" w:styleId="CommentText">
    <w:name w:val="annotation text"/>
    <w:basedOn w:val="Normal"/>
    <w:link w:val="CommentTextChar"/>
    <w:uiPriority w:val="99"/>
    <w:unhideWhenUsed/>
    <w:rsid w:val="00F9252D"/>
    <w:pPr>
      <w:spacing w:line="240" w:lineRule="auto"/>
    </w:pPr>
  </w:style>
  <w:style w:type="character" w:customStyle="1" w:styleId="CommentTextChar">
    <w:name w:val="Comment Text Char"/>
    <w:basedOn w:val="DefaultParagraphFont"/>
    <w:link w:val="CommentText"/>
    <w:uiPriority w:val="99"/>
    <w:rsid w:val="00F9252D"/>
    <w:rPr>
      <w:lang w:val="en-GB"/>
    </w:rPr>
  </w:style>
  <w:style w:type="paragraph" w:styleId="CommentSubject">
    <w:name w:val="annotation subject"/>
    <w:basedOn w:val="CommentText"/>
    <w:next w:val="CommentText"/>
    <w:link w:val="CommentSubjectChar"/>
    <w:uiPriority w:val="99"/>
    <w:semiHidden/>
    <w:unhideWhenUsed/>
    <w:rsid w:val="00F9252D"/>
    <w:rPr>
      <w:b/>
      <w:bCs/>
    </w:rPr>
  </w:style>
  <w:style w:type="character" w:customStyle="1" w:styleId="CommentSubjectChar">
    <w:name w:val="Comment Subject Char"/>
    <w:basedOn w:val="CommentTextChar"/>
    <w:link w:val="CommentSubject"/>
    <w:uiPriority w:val="99"/>
    <w:semiHidden/>
    <w:rsid w:val="00F9252D"/>
    <w:rPr>
      <w:b/>
      <w:bCs/>
      <w:lang w:val="en-GB"/>
    </w:rPr>
  </w:style>
  <w:style w:type="paragraph" w:styleId="Revision">
    <w:name w:val="Revision"/>
    <w:hidden/>
    <w:uiPriority w:val="99"/>
    <w:semiHidden/>
    <w:rsid w:val="004625AA"/>
    <w:rPr>
      <w:lang w:val="en-GB"/>
    </w:rPr>
  </w:style>
  <w:style w:type="paragraph" w:styleId="Caption">
    <w:name w:val="caption"/>
    <w:basedOn w:val="Normal"/>
    <w:next w:val="Normal"/>
    <w:rsid w:val="006948D6"/>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6948D6"/>
    <w:rPr>
      <w:color w:val="800080" w:themeColor="followedHyperlink"/>
      <w:u w:val="single"/>
    </w:rPr>
  </w:style>
  <w:style w:type="character" w:styleId="BookTitle">
    <w:name w:val="Book Title"/>
    <w:basedOn w:val="DefaultParagraphFont"/>
    <w:uiPriority w:val="99"/>
    <w:rsid w:val="006948D6"/>
    <w:rPr>
      <w:b/>
      <w:bCs/>
      <w:i/>
      <w:iCs/>
      <w:spacing w:val="5"/>
    </w:rPr>
  </w:style>
  <w:style w:type="character" w:styleId="Emphasis">
    <w:name w:val="Emphasis"/>
    <w:basedOn w:val="DefaultParagraphFont"/>
    <w:uiPriority w:val="20"/>
    <w:rsid w:val="006948D6"/>
    <w:rPr>
      <w:i/>
      <w:iCs/>
    </w:rPr>
  </w:style>
  <w:style w:type="character" w:styleId="IntenseEmphasis">
    <w:name w:val="Intense Emphasis"/>
    <w:basedOn w:val="DefaultParagraphFont"/>
    <w:uiPriority w:val="21"/>
    <w:rsid w:val="006948D6"/>
    <w:rPr>
      <w:i/>
      <w:iCs/>
      <w:color w:val="4F81BD" w:themeColor="accent1"/>
    </w:rPr>
  </w:style>
  <w:style w:type="paragraph" w:styleId="IntenseQuote">
    <w:name w:val="Intense Quote"/>
    <w:basedOn w:val="Normal"/>
    <w:next w:val="Normal"/>
    <w:link w:val="IntenseQuoteChar"/>
    <w:uiPriority w:val="30"/>
    <w:rsid w:val="006948D6"/>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6948D6"/>
    <w:rPr>
      <w:i/>
      <w:iCs/>
      <w:color w:val="4F81BD" w:themeColor="accent1"/>
      <w:lang w:val="en-GB"/>
    </w:rPr>
  </w:style>
  <w:style w:type="character" w:styleId="IntenseReference">
    <w:name w:val="Intense Reference"/>
    <w:basedOn w:val="DefaultParagraphFont"/>
    <w:uiPriority w:val="32"/>
    <w:rsid w:val="006948D6"/>
    <w:rPr>
      <w:b/>
      <w:bCs/>
      <w:smallCaps/>
      <w:color w:val="4F81BD" w:themeColor="accent1"/>
      <w:spacing w:val="5"/>
    </w:rPr>
  </w:style>
  <w:style w:type="paragraph" w:styleId="NoSpacing">
    <w:name w:val="No Spacing"/>
    <w:uiPriority w:val="1"/>
    <w:rsid w:val="006948D6"/>
    <w:pPr>
      <w:ind w:left="1418" w:right="-57"/>
      <w:jc w:val="both"/>
    </w:pPr>
    <w:rPr>
      <w:lang w:val="en-GB"/>
    </w:rPr>
  </w:style>
  <w:style w:type="paragraph" w:styleId="Quote">
    <w:name w:val="Quote"/>
    <w:basedOn w:val="Normal"/>
    <w:next w:val="Normal"/>
    <w:link w:val="QuoteChar"/>
    <w:uiPriority w:val="29"/>
    <w:rsid w:val="006948D6"/>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6948D6"/>
    <w:rPr>
      <w:i/>
      <w:iCs/>
      <w:color w:val="404040" w:themeColor="text1" w:themeTint="BF"/>
      <w:lang w:val="en-GB"/>
    </w:rPr>
  </w:style>
  <w:style w:type="character" w:styleId="Strong">
    <w:name w:val="Strong"/>
    <w:basedOn w:val="DefaultParagraphFont"/>
    <w:uiPriority w:val="22"/>
    <w:rsid w:val="006948D6"/>
    <w:rPr>
      <w:b/>
      <w:bCs/>
    </w:rPr>
  </w:style>
  <w:style w:type="character" w:styleId="SubtleEmphasis">
    <w:name w:val="Subtle Emphasis"/>
    <w:basedOn w:val="DefaultParagraphFont"/>
    <w:uiPriority w:val="19"/>
    <w:rsid w:val="006948D6"/>
    <w:rPr>
      <w:i/>
      <w:iCs/>
      <w:color w:val="404040" w:themeColor="text1" w:themeTint="BF"/>
    </w:rPr>
  </w:style>
  <w:style w:type="character" w:styleId="SubtleReference">
    <w:name w:val="Subtle Reference"/>
    <w:basedOn w:val="DefaultParagraphFont"/>
    <w:uiPriority w:val="31"/>
    <w:rsid w:val="006948D6"/>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440007">
      <w:bodyDiv w:val="1"/>
      <w:marLeft w:val="0"/>
      <w:marRight w:val="0"/>
      <w:marTop w:val="0"/>
      <w:marBottom w:val="0"/>
      <w:divBdr>
        <w:top w:val="none" w:sz="0" w:space="0" w:color="auto"/>
        <w:left w:val="none" w:sz="0" w:space="0" w:color="auto"/>
        <w:bottom w:val="none" w:sz="0" w:space="0" w:color="auto"/>
        <w:right w:val="none" w:sz="0" w:space="0" w:color="auto"/>
      </w:divBdr>
    </w:div>
    <w:div w:id="116528991">
      <w:bodyDiv w:val="1"/>
      <w:marLeft w:val="0"/>
      <w:marRight w:val="0"/>
      <w:marTop w:val="0"/>
      <w:marBottom w:val="0"/>
      <w:divBdr>
        <w:top w:val="none" w:sz="0" w:space="0" w:color="auto"/>
        <w:left w:val="none" w:sz="0" w:space="0" w:color="auto"/>
        <w:bottom w:val="none" w:sz="0" w:space="0" w:color="auto"/>
        <w:right w:val="none" w:sz="0" w:space="0" w:color="auto"/>
      </w:divBdr>
    </w:div>
    <w:div w:id="184370701">
      <w:bodyDiv w:val="1"/>
      <w:marLeft w:val="0"/>
      <w:marRight w:val="0"/>
      <w:marTop w:val="0"/>
      <w:marBottom w:val="0"/>
      <w:divBdr>
        <w:top w:val="none" w:sz="0" w:space="0" w:color="auto"/>
        <w:left w:val="none" w:sz="0" w:space="0" w:color="auto"/>
        <w:bottom w:val="none" w:sz="0" w:space="0" w:color="auto"/>
        <w:right w:val="none" w:sz="0" w:space="0" w:color="auto"/>
      </w:divBdr>
    </w:div>
    <w:div w:id="1286305010">
      <w:bodyDiv w:val="1"/>
      <w:marLeft w:val="0"/>
      <w:marRight w:val="0"/>
      <w:marTop w:val="0"/>
      <w:marBottom w:val="0"/>
      <w:divBdr>
        <w:top w:val="none" w:sz="0" w:space="0" w:color="auto"/>
        <w:left w:val="none" w:sz="0" w:space="0" w:color="auto"/>
        <w:bottom w:val="none" w:sz="0" w:space="0" w:color="auto"/>
        <w:right w:val="none" w:sz="0" w:space="0" w:color="auto"/>
      </w:divBdr>
    </w:div>
    <w:div w:id="1802307539">
      <w:bodyDiv w:val="1"/>
      <w:marLeft w:val="0"/>
      <w:marRight w:val="0"/>
      <w:marTop w:val="0"/>
      <w:marBottom w:val="0"/>
      <w:divBdr>
        <w:top w:val="none" w:sz="0" w:space="0" w:color="auto"/>
        <w:left w:val="none" w:sz="0" w:space="0" w:color="auto"/>
        <w:bottom w:val="none" w:sz="0" w:space="0" w:color="auto"/>
        <w:right w:val="none" w:sz="0" w:space="0" w:color="auto"/>
      </w:divBdr>
    </w:div>
    <w:div w:id="1939750739">
      <w:bodyDiv w:val="1"/>
      <w:marLeft w:val="0"/>
      <w:marRight w:val="0"/>
      <w:marTop w:val="0"/>
      <w:marBottom w:val="0"/>
      <w:divBdr>
        <w:top w:val="none" w:sz="0" w:space="0" w:color="auto"/>
        <w:left w:val="none" w:sz="0" w:space="0" w:color="auto"/>
        <w:bottom w:val="none" w:sz="0" w:space="0" w:color="auto"/>
        <w:right w:val="none" w:sz="0" w:space="0" w:color="auto"/>
      </w:divBdr>
    </w:div>
    <w:div w:id="1997227183">
      <w:bodyDiv w:val="1"/>
      <w:marLeft w:val="0"/>
      <w:marRight w:val="0"/>
      <w:marTop w:val="0"/>
      <w:marBottom w:val="0"/>
      <w:divBdr>
        <w:top w:val="none" w:sz="0" w:space="0" w:color="auto"/>
        <w:left w:val="none" w:sz="0" w:space="0" w:color="auto"/>
        <w:bottom w:val="none" w:sz="0" w:space="0" w:color="auto"/>
        <w:right w:val="none" w:sz="0" w:space="0" w:color="auto"/>
      </w:divBdr>
    </w:div>
    <w:div w:id="2082482350">
      <w:bodyDiv w:val="1"/>
      <w:marLeft w:val="0"/>
      <w:marRight w:val="0"/>
      <w:marTop w:val="0"/>
      <w:marBottom w:val="0"/>
      <w:divBdr>
        <w:top w:val="none" w:sz="0" w:space="0" w:color="auto"/>
        <w:left w:val="none" w:sz="0" w:space="0" w:color="auto"/>
        <w:bottom w:val="none" w:sz="0" w:space="0" w:color="auto"/>
        <w:right w:val="none" w:sz="0" w:space="0" w:color="auto"/>
      </w:divBdr>
    </w:div>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hyperlink" Target="https://escies.org/specfamily/searchSpecification?text=%2223800%22" TargetMode="External"/><Relationship Id="rId26" Type="http://schemas.openxmlformats.org/officeDocument/2006/relationships/hyperlink" Target="https://landandmaritimeapps.dla.mil/Downloads/MilSpec/Docs/MIL-STD-750/std750part4.pdf" TargetMode="External"/><Relationship Id="rId3" Type="http://schemas.openxmlformats.org/officeDocument/2006/relationships/customXml" Target="../customXml/item3.xml"/><Relationship Id="rId21" Type="http://schemas.openxmlformats.org/officeDocument/2006/relationships/hyperlink" Target="https://escies.org/specfamily/searchSpecification?text=%2221700%22"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s://escies.org/specfamily/searchSpecification?text=%2223500%22" TargetMode="External"/><Relationship Id="rId25" Type="http://schemas.openxmlformats.org/officeDocument/2006/relationships/hyperlink" Target="https://landandmaritimeapps.dla.mil/Downloads/MilSpec/Docs/MIL-STD-750/std750part4.pdf"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escies.org/specfamily/searchSpecification?text=%2221300%22" TargetMode="External"/><Relationship Id="rId20" Type="http://schemas.openxmlformats.org/officeDocument/2006/relationships/image" Target="media/image4.png"/><Relationship Id="rId29" Type="http://schemas.openxmlformats.org/officeDocument/2006/relationships/hyperlink" Target="https://landandmaritimeapps.dla.mil/Downloads/MilSpec/Docs/MIL-STD-750/std750part4.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s://landandmaritimeapps.dla.mil/Downloads/MilSpec/Docs/MIL-STD-750/std750part4.pdf" TargetMode="External"/><Relationship Id="rId32"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escies.org/specfamily/searchSpecification?text=%225010%22" TargetMode="External"/><Relationship Id="rId23" Type="http://schemas.openxmlformats.org/officeDocument/2006/relationships/hyperlink" Target="https://landandmaritimeapps.dla.mil/Downloads/MilSpec/Docs/MIL-STD-750/std750part4.pdf" TargetMode="External"/><Relationship Id="rId28" Type="http://schemas.openxmlformats.org/officeDocument/2006/relationships/hyperlink" Target="https://landandmaritimeapps.dla.mil/Downloads/MilSpec/Docs/MIL-STD-750/std750part4.pdf" TargetMode="External"/><Relationship Id="rId10" Type="http://schemas.openxmlformats.org/officeDocument/2006/relationships/endnotes" Target="endnotes.xml"/><Relationship Id="rId19" Type="http://schemas.openxmlformats.org/officeDocument/2006/relationships/image" Target="media/image3.png"/><Relationship Id="rId31" Type="http://schemas.openxmlformats.org/officeDocument/2006/relationships/hyperlink" Target="https://landandmaritimeapps.dla.mil/Downloads/MilSpec/Docs/MIL-STD-202/std202mthd107.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hyperlink" Target="https://landandmaritimeapps.dla.mil/Downloads/MilSpec/Docs/MIL-STD-750/std750part4.pdf" TargetMode="External"/><Relationship Id="rId27" Type="http://schemas.openxmlformats.org/officeDocument/2006/relationships/hyperlink" Target="https://landandmaritimeapps.dla.mil/Downloads/MilSpec/Docs/MIL-STD-750/std750part4.pdf" TargetMode="External"/><Relationship Id="rId30" Type="http://schemas.openxmlformats.org/officeDocument/2006/relationships/hyperlink" Target="https://landandmaritimeapps.dla.mil/Downloads/MilSpec/Docs/MIL-STD-202/std202mthd107.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Component_x0020_Type xmlns="d1228af8-5295-4c79-b395-332ed8ec3676">Discrete Semiconductors</Component_x0020_Typ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470D5EADF639645A305D87A851FCE3F" ma:contentTypeVersion="2" ma:contentTypeDescription="Create a new document." ma:contentTypeScope="" ma:versionID="5ed411fb25d0e8e881f4d3c40f7d0feb">
  <xsd:schema xmlns:xsd="http://www.w3.org/2001/XMLSchema" xmlns:xs="http://www.w3.org/2001/XMLSchema" xmlns:p="http://schemas.microsoft.com/office/2006/metadata/properties" xmlns:ns2="d1228af8-5295-4c79-b395-332ed8ec3676" targetNamespace="http://schemas.microsoft.com/office/2006/metadata/properties" ma:root="true" ma:fieldsID="2145338a5eacedbc5b9d45fa976c1487" ns2:_="">
    <xsd:import namespace="d1228af8-5295-4c79-b395-332ed8ec3676"/>
    <xsd:element name="properties">
      <xsd:complexType>
        <xsd:sequence>
          <xsd:element name="documentManagement">
            <xsd:complexType>
              <xsd:all>
                <xsd:element ref="ns2:Component_x0020_Type"/>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228af8-5295-4c79-b395-332ed8ec3676" elementFormDefault="qualified">
    <xsd:import namespace="http://schemas.microsoft.com/office/2006/documentManagement/types"/>
    <xsd:import namespace="http://schemas.microsoft.com/office/infopath/2007/PartnerControls"/>
    <xsd:element name="Component_x0020_Type" ma:index="8" ma:displayName="Component Type" ma:format="Dropdown" ma:indexed="true" ma:internalName="Component_x0020_Type">
      <xsd:simpleType>
        <xsd:restriction base="dms:Choice">
          <xsd:enumeration value="Basic Specifications"/>
          <xsd:enumeration value="Resistors and Thermistors"/>
          <xsd:enumeration value="Fuses"/>
          <xsd:enumeration value="Inductors"/>
          <xsd:enumeration value="Capacitors"/>
          <xsd:enumeration value="Wires and Cables"/>
          <xsd:enumeration value="Connectors"/>
          <xsd:enumeration value="Relays and Switches"/>
          <xsd:enumeration value="Crystals and SAW Devices"/>
          <xsd:enumeration value="Miscellaneous Passive"/>
          <xsd:enumeration value="Discrete Semiconductors"/>
          <xsd:enumeration value="Integrated Circuits"/>
          <xsd:enumeration value="Optoelectronics"/>
          <xsd:enumeration value="Policy and procedure documents"/>
          <xsd:enumeration value="Generic Specification"/>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99CFEB-9194-49EC-A223-B1748ABBD5F1}">
  <ds:schemaRefs>
    <ds:schemaRef ds:uri="http://schemas.microsoft.com/sharepoint/v3/contenttype/forms"/>
  </ds:schemaRefs>
</ds:datastoreItem>
</file>

<file path=customXml/itemProps2.xml><?xml version="1.0" encoding="utf-8"?>
<ds:datastoreItem xmlns:ds="http://schemas.openxmlformats.org/officeDocument/2006/customXml" ds:itemID="{23F4E616-F08D-4F9C-921C-9E57F40A521C}">
  <ds:schemaRefs>
    <ds:schemaRef ds:uri="http://schemas.microsoft.com/office/2006/metadata/properties"/>
    <ds:schemaRef ds:uri="http://schemas.microsoft.com/office/infopath/2007/PartnerControls"/>
    <ds:schemaRef ds:uri="d1228af8-5295-4c79-b395-332ed8ec3676"/>
  </ds:schemaRefs>
</ds:datastoreItem>
</file>

<file path=customXml/itemProps3.xml><?xml version="1.0" encoding="utf-8"?>
<ds:datastoreItem xmlns:ds="http://schemas.openxmlformats.org/officeDocument/2006/customXml" ds:itemID="{405159A5-F8C1-4EF9-A0FF-9986415E99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228af8-5295-4c79-b395-332ed8ec3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2A12F6D-1D69-4C92-B927-73C7173379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2557</TotalTime>
  <Pages>1</Pages>
  <Words>2404</Words>
  <Characters>13709</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TRANSISTORS, MATCHED DUAL, PNP</vt:lpstr>
    </vt:vector>
  </TitlesOfParts>
  <Company>Morphe</Company>
  <LinksUpToDate>false</LinksUpToDate>
  <CharactersWithSpaces>16081</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TRANSISTORS, MATCHED DUAL, PNP</dc:title>
  <dc:creator>james weiss</dc:creator>
  <cp:lastModifiedBy>Steve Jeffery</cp:lastModifiedBy>
  <cp:revision>94</cp:revision>
  <cp:lastPrinted>2014-12-17T15:14:00Z</cp:lastPrinted>
  <dcterms:created xsi:type="dcterms:W3CDTF">2015-07-03T11:46:00Z</dcterms:created>
  <dcterms:modified xsi:type="dcterms:W3CDTF">2016-09-19T13:41:00Z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0x0101008470D5EADF639645A305D87A851FCE3F</vt:lpwstr>
  </property>
</Properties>
</file>