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38AF" w:rsidRPr="00240DB1" w:rsidRDefault="00566CE2" w:rsidP="00B24CB1">
      <w:pPr>
        <w:keepLines/>
        <w:ind w:left="0" w:right="-58"/>
        <w:jc w:val="center"/>
      </w:pPr>
      <w:r w:rsidRPr="00240DB1">
        <w:rPr>
          <w:noProof/>
          <w:lang w:eastAsia="en-GB"/>
        </w:rPr>
        <w:drawing>
          <wp:anchor distT="0" distB="0" distL="114300" distR="114300" simplePos="0" relativeHeight="251660288" behindDoc="0" locked="0" layoutInCell="1" allowOverlap="1" wp14:anchorId="3939967D" wp14:editId="714F0F0D">
            <wp:simplePos x="0" y="0"/>
            <wp:positionH relativeFrom="column">
              <wp:posOffset>1772920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9">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rsidR="00B238AF" w:rsidRPr="00240DB1" w:rsidRDefault="00B238AF" w:rsidP="00B24CB1">
      <w:pPr>
        <w:keepLines/>
        <w:rPr>
          <w:rFonts w:cs="Arial"/>
        </w:rPr>
      </w:pPr>
    </w:p>
    <w:p w:rsidR="007F5AFE" w:rsidRPr="00240DB1" w:rsidRDefault="007F5AFE" w:rsidP="00B24CB1">
      <w:pPr>
        <w:keepLines/>
      </w:pPr>
    </w:p>
    <w:p w:rsidR="008B5CFD" w:rsidRPr="00240DB1" w:rsidRDefault="007F70AD" w:rsidP="00B24CB1">
      <w:pPr>
        <w:pStyle w:val="BASEDON"/>
        <w:keepLines/>
      </w:pPr>
      <w:r w:rsidRPr="00AC7850">
        <w:rPr>
          <w:rFonts w:cs="Times New Roman"/>
          <w:b w:val="0"/>
          <w:caps w:val="0"/>
          <w:noProof/>
          <w:sz w:val="20"/>
          <w:szCs w:val="20"/>
          <w:lang w:eastAsia="en-GB"/>
        </w:rPr>
        <mc:AlternateContent>
          <mc:Choice Requires="wps">
            <w:drawing>
              <wp:anchor distT="0" distB="0" distL="114300" distR="114300" simplePos="0" relativeHeight="251664384" behindDoc="0" locked="0" layoutInCell="1" allowOverlap="1" wp14:anchorId="0101572B" wp14:editId="2B79C040">
                <wp:simplePos x="0" y="0"/>
                <wp:positionH relativeFrom="column">
                  <wp:posOffset>5396230</wp:posOffset>
                </wp:positionH>
                <wp:positionV relativeFrom="paragraph">
                  <wp:posOffset>64770</wp:posOffset>
                </wp:positionV>
                <wp:extent cx="1049867" cy="237066"/>
                <wp:effectExtent l="0" t="0" r="0" b="0"/>
                <wp:wrapNone/>
                <wp:docPr id="8" name="Text Box 8"/>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ysClr val="window" lastClr="FFFFFF"/>
                        </a:solidFill>
                        <a:ln w="6350">
                          <a:noFill/>
                        </a:ln>
                        <a:effectLst/>
                      </wps:spPr>
                      <wps:txbx>
                        <w:txbxContent>
                          <w:p w:rsidR="00236379" w:rsidRDefault="00236379" w:rsidP="007F70AD">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5F7FE1">
                              <w:fldChar w:fldCharType="begin"/>
                            </w:r>
                            <w:r w:rsidR="005F7FE1">
                              <w:instrText xml:space="preserve"> NUMPAGES  \* Arabic  \* MERGEFORMAT </w:instrText>
                            </w:r>
                            <w:r w:rsidR="005F7FE1">
                              <w:fldChar w:fldCharType="separate"/>
                            </w:r>
                            <w:r w:rsidR="00552383">
                              <w:rPr>
                                <w:noProof/>
                              </w:rPr>
                              <w:t>38</w:t>
                            </w:r>
                            <w:r w:rsidR="005F7FE1">
                              <w:rPr>
                                <w:noProof/>
                              </w:rPr>
                              <w:fldChar w:fldCharType="end"/>
                            </w:r>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8" o:spid="_x0000_s1026" type="#_x0000_t202" style="position:absolute;left:0;text-align:left;margin-left:424.9pt;margin-top:5.1pt;width:82.65pt;height:18.6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" fillcolor="window" stroked="f" strokeweight=".5pt">
                <v:textbox>
                  <w:txbxContent>
                    <w:p w:rsidR="00236379" w:rsidRDefault="00236379" w:rsidP="007F70AD">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5F7FE1">
                        <w:fldChar w:fldCharType="begin"/>
                      </w:r>
                      <w:r w:rsidR="005F7FE1">
                        <w:instrText xml:space="preserve"> NUMPAGES  \* Arabic  \* MERGEFORMAT </w:instrText>
                      </w:r>
                      <w:r w:rsidR="005F7FE1">
                        <w:fldChar w:fldCharType="separate"/>
                      </w:r>
                      <w:r w:rsidR="00552383">
                        <w:rPr>
                          <w:noProof/>
                        </w:rPr>
                        <w:t>38</w:t>
                      </w:r>
                      <w:r w:rsidR="005F7FE1">
                        <w:rPr>
                          <w:noProof/>
                        </w:rPr>
                        <w:fldChar w:fldCharType="end"/>
                      </w:r>
                      <w:bookmarkStart w:id="1" w:name="_GoBack"/>
                      <w:bookmarkEnd w:id="1"/>
                    </w:p>
                  </w:txbxContent>
                </v:textbox>
              </v:shape>
            </w:pict>
          </mc:Fallback>
        </mc:AlternateContent>
      </w:r>
      <w:r w:rsidR="00566CE2" w:rsidRPr="00240DB1">
        <w:rPr>
          <w:noProof/>
          <w:lang w:eastAsia="en-GB"/>
        </w:rPr>
        <mc:AlternateContent>
          <mc:Choice Requires="wps">
            <w:drawing>
              <wp:anchor distT="0" distB="0" distL="114300" distR="114300" simplePos="0" relativeHeight="251662336" behindDoc="0" locked="0" layoutInCell="1" allowOverlap="1" wp14:anchorId="78D1107E" wp14:editId="0772B4CA">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36379" w:rsidRDefault="00236379" w:rsidP="00566CE2">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 o:spid="_x0000_s1027"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" fillcolor="white [3201]" stroked="f" strokeweight=".5pt">
                <v:textbox>
                  <w:txbxContent>
                    <w:p w:rsidR="00236379" w:rsidRDefault="00236379" w:rsidP="00566CE2">
                      <w:pPr>
                        <w:ind w:left="0"/>
                      </w:pPr>
                    </w:p>
                  </w:txbxContent>
                </v:textbox>
              </v:shape>
            </w:pict>
          </mc:Fallback>
        </mc:AlternateContent>
      </w:r>
    </w:p>
    <w:p w:rsidR="00554A0A" w:rsidRDefault="002F375B" w:rsidP="00B24CB1">
      <w:pPr>
        <w:pStyle w:val="BASEDON"/>
        <w:keepLines/>
      </w:pPr>
      <w:r>
        <w:rPr>
          <w:rFonts w:eastAsia="Arial"/>
        </w:rPr>
        <w:t>DISCRETE</w:t>
      </w:r>
      <w:r>
        <w:rPr>
          <w:rFonts w:eastAsia="Arial"/>
          <w:spacing w:val="-6"/>
        </w:rPr>
        <w:t xml:space="preserve"> </w:t>
      </w:r>
      <w:r>
        <w:rPr>
          <w:rFonts w:eastAsia="Arial"/>
        </w:rPr>
        <w:t>MICROWAVE</w:t>
      </w:r>
      <w:r>
        <w:rPr>
          <w:rFonts w:eastAsia="Arial"/>
          <w:spacing w:val="-6"/>
        </w:rPr>
        <w:t xml:space="preserve"> </w:t>
      </w:r>
      <w:r>
        <w:rPr>
          <w:rFonts w:eastAsia="Arial"/>
        </w:rPr>
        <w:t>SEMICONDUCTOR</w:t>
      </w:r>
      <w:r>
        <w:rPr>
          <w:rFonts w:eastAsia="Arial"/>
          <w:spacing w:val="-6"/>
        </w:rPr>
        <w:t xml:space="preserve"> </w:t>
      </w:r>
      <w:r>
        <w:rPr>
          <w:rFonts w:eastAsia="Arial"/>
        </w:rPr>
        <w:t>COMPONENTS, HERMETICALLY SEALED AND NAKED DIE</w:t>
      </w:r>
    </w:p>
    <w:p w:rsidR="007F5AFE" w:rsidRPr="00240DB1" w:rsidRDefault="007F5AFE" w:rsidP="00B24CB1">
      <w:pPr>
        <w:pStyle w:val="CoverPageTitle"/>
        <w:keepLines/>
      </w:pPr>
      <w:r w:rsidRPr="00240DB1">
        <w:t xml:space="preserve">ESCC </w:t>
      </w:r>
      <w:r w:rsidR="002F375B">
        <w:t xml:space="preserve">Generic </w:t>
      </w:r>
      <w:r w:rsidR="007A41EF" w:rsidRPr="00240DB1">
        <w:t>Specification</w:t>
      </w:r>
      <w:r w:rsidR="00A202ED" w:rsidRPr="00240DB1">
        <w:t xml:space="preserve"> No.</w:t>
      </w:r>
      <w:r w:rsidR="00D00412">
        <w:t xml:space="preserve"> </w:t>
      </w:r>
      <w:r w:rsidR="002F375B">
        <w:t>5010</w:t>
      </w:r>
    </w:p>
    <w:p w:rsidR="007F5AFE" w:rsidRPr="00240DB1" w:rsidRDefault="007F5AFE" w:rsidP="00B24CB1">
      <w:pPr>
        <w:pStyle w:val="CoverPageTitle"/>
        <w:keepLines/>
      </w:pPr>
    </w:p>
    <w:p w:rsidR="00C946C8" w:rsidRDefault="00C946C8" w:rsidP="00B24CB1">
      <w:pPr>
        <w:pStyle w:val="CoverPageTitle"/>
        <w:keepLines/>
      </w:pPr>
    </w:p>
    <w:p w:rsidR="00552383" w:rsidRDefault="00552383" w:rsidP="00B24CB1">
      <w:pPr>
        <w:pStyle w:val="CoverPageTitle"/>
        <w:keepLines/>
      </w:pPr>
    </w:p>
    <w:p w:rsidR="007F70AD" w:rsidRPr="00240DB1" w:rsidRDefault="007F70AD" w:rsidP="00B24CB1">
      <w:pPr>
        <w:pStyle w:val="CoverPageTitle"/>
        <w:keepLines/>
      </w:pPr>
    </w:p>
    <w:p w:rsidR="00C946C8" w:rsidRPr="00240DB1" w:rsidRDefault="00C946C8" w:rsidP="00B24CB1">
      <w:pPr>
        <w:pStyle w:val="CoverPageTitle"/>
        <w:keepLines/>
      </w:pPr>
    </w:p>
    <w:p w:rsidR="003273E4" w:rsidRPr="00240DB1" w:rsidRDefault="003273E4" w:rsidP="00B24CB1">
      <w:pPr>
        <w:pStyle w:val="CoverPageTitle"/>
        <w:keepLines/>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rsidTr="00C946C8">
        <w:trPr>
          <w:trHeight w:val="365"/>
          <w:jc w:val="center"/>
        </w:trPr>
        <w:tc>
          <w:tcPr>
            <w:tcW w:w="4401" w:type="dxa"/>
            <w:shd w:val="clear" w:color="auto" w:fill="auto"/>
            <w:vAlign w:val="center"/>
          </w:tcPr>
          <w:p w:rsidR="008B5CFD" w:rsidRPr="00240DB1" w:rsidRDefault="008B5CFD" w:rsidP="00B24CB1">
            <w:pPr>
              <w:pStyle w:val="Leftalign"/>
              <w:keepLines/>
              <w:jc w:val="left"/>
            </w:pPr>
            <w:r w:rsidRPr="00240DB1">
              <w:t xml:space="preserve">Issue </w:t>
            </w:r>
            <w:r w:rsidR="00236379">
              <w:t>3 Draft A</w:t>
            </w:r>
          </w:p>
        </w:tc>
        <w:tc>
          <w:tcPr>
            <w:tcW w:w="4349" w:type="dxa"/>
            <w:shd w:val="clear" w:color="auto" w:fill="auto"/>
            <w:vAlign w:val="center"/>
          </w:tcPr>
          <w:p w:rsidR="008B5CFD" w:rsidRPr="00240DB1" w:rsidRDefault="00236379" w:rsidP="00B24CB1">
            <w:pPr>
              <w:pStyle w:val="Leftalign"/>
              <w:keepLines/>
              <w:jc w:val="left"/>
            </w:pPr>
            <w:r>
              <w:t>March 2016</w:t>
            </w:r>
          </w:p>
        </w:tc>
      </w:tr>
    </w:tbl>
    <w:p w:rsidR="008B5CFD" w:rsidRPr="00240DB1" w:rsidRDefault="008B5CFD" w:rsidP="00B24CB1">
      <w:pPr>
        <w:pStyle w:val="CoverPageTitle"/>
        <w:keepLines/>
      </w:pPr>
    </w:p>
    <w:p w:rsidR="00C946C8" w:rsidRPr="00240DB1" w:rsidRDefault="00C946C8" w:rsidP="00B24CB1">
      <w:pPr>
        <w:pStyle w:val="CoverPageTitle"/>
        <w:keepLines/>
      </w:pPr>
      <w:r w:rsidRPr="00240DB1">
        <w:rPr>
          <w:noProof/>
          <w:lang w:eastAsia="en-GB"/>
        </w:rPr>
        <w:drawing>
          <wp:anchor distT="0" distB="0" distL="114300" distR="114300" simplePos="0" relativeHeight="251658240" behindDoc="1" locked="0" layoutInCell="1" allowOverlap="1" wp14:anchorId="4847F6B8" wp14:editId="0BD0C3DE">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0">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rsidR="00C946C8" w:rsidRPr="00240DB1" w:rsidRDefault="00C946C8" w:rsidP="00B24CB1">
      <w:pPr>
        <w:keepLines/>
      </w:pPr>
    </w:p>
    <w:p w:rsidR="00C946C8" w:rsidRPr="00240DB1" w:rsidRDefault="00C946C8" w:rsidP="00B24CB1">
      <w:pPr>
        <w:keepLines/>
      </w:pPr>
    </w:p>
    <w:p w:rsidR="003273E4" w:rsidRPr="00240DB1" w:rsidRDefault="003273E4" w:rsidP="00B24CB1">
      <w:pPr>
        <w:keepLines/>
      </w:pPr>
    </w:p>
    <w:p w:rsidR="00C946C8" w:rsidRPr="00240DB1" w:rsidRDefault="00C946C8" w:rsidP="00B24CB1">
      <w:pPr>
        <w:keepLines/>
        <w:ind w:left="0"/>
        <w:jc w:val="center"/>
        <w:rPr>
          <w:rFonts w:cs="Arial"/>
          <w:b/>
          <w:sz w:val="28"/>
          <w:szCs w:val="28"/>
        </w:rPr>
      </w:pPr>
      <w:r w:rsidRPr="00240DB1">
        <w:t xml:space="preserve">Document Custodian: European Space Agency – see </w:t>
      </w:r>
      <w:hyperlink r:id="rId11" w:history="1">
        <w:r w:rsidRPr="00240DB1">
          <w:rPr>
            <w:rStyle w:val="Hyperlink"/>
          </w:rPr>
          <w:t>https://</w:t>
        </w:r>
        <w:proofErr w:type="spellStart"/>
        <w:r w:rsidRPr="00240DB1">
          <w:rPr>
            <w:rStyle w:val="Hyperlink"/>
          </w:rPr>
          <w:t>escies.org</w:t>
        </w:r>
        <w:proofErr w:type="spellEnd"/>
      </w:hyperlink>
      <w:r w:rsidRPr="00240DB1">
        <w:br w:type="page"/>
      </w:r>
    </w:p>
    <w:p w:rsidR="00080FC5" w:rsidRPr="00240DB1" w:rsidRDefault="00080FC5" w:rsidP="00B24CB1">
      <w:pPr>
        <w:pStyle w:val="Title"/>
        <w:rPr>
          <w:rFonts w:cs="Arial"/>
        </w:rPr>
      </w:pPr>
      <w:r w:rsidRPr="00240DB1">
        <w:rPr>
          <w:rFonts w:cs="Arial"/>
        </w:rPr>
        <w:lastRenderedPageBreak/>
        <w:t>Legal Disclaimer and Copyright</w:t>
      </w:r>
    </w:p>
    <w:p w:rsidR="00080FC5" w:rsidRPr="00240DB1" w:rsidRDefault="00080FC5" w:rsidP="00B24CB1">
      <w:pPr>
        <w:keepLines/>
        <w:rPr>
          <w:rFonts w:cs="Arial"/>
        </w:rPr>
      </w:pPr>
      <w:proofErr w:type="gramStart"/>
      <w:r w:rsidRPr="00240DB1">
        <w:rPr>
          <w:rFonts w:cs="Arial"/>
        </w:rPr>
        <w:t xml:space="preserve">European Space Agency, Copyright </w:t>
      </w:r>
      <w:r w:rsidR="00C47E78" w:rsidRPr="00240DB1">
        <w:rPr>
          <w:rFonts w:cs="Arial"/>
        </w:rPr>
        <w:t xml:space="preserve">© </w:t>
      </w:r>
      <w:r w:rsidR="00236379">
        <w:rPr>
          <w:rFonts w:cs="Arial"/>
        </w:rPr>
        <w:t>2016</w:t>
      </w:r>
      <w:r w:rsidR="004E47E4">
        <w:rPr>
          <w:rFonts w:cs="Arial"/>
        </w:rPr>
        <w:t>.</w:t>
      </w:r>
      <w:proofErr w:type="gramEnd"/>
      <w:r w:rsidRPr="00240DB1">
        <w:rPr>
          <w:rFonts w:cs="Arial"/>
        </w:rPr>
        <w:t xml:space="preserve"> All rights reserved.</w:t>
      </w:r>
    </w:p>
    <w:p w:rsidR="00080FC5" w:rsidRPr="00240DB1" w:rsidRDefault="00080FC5" w:rsidP="00B24CB1">
      <w:pPr>
        <w:keepLines/>
      </w:pPr>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rsidR="00080FC5" w:rsidRPr="00240DB1" w:rsidRDefault="00080FC5" w:rsidP="00B24CB1">
      <w:pPr>
        <w:keepLines/>
        <w:rPr>
          <w:rFonts w:cs="Arial"/>
        </w:rPr>
      </w:pPr>
      <w:r w:rsidRPr="00240DB1">
        <w:rPr>
          <w:rFonts w:cs="Arial"/>
        </w:rPr>
        <w:t xml:space="preserve">This publication, without </w:t>
      </w:r>
      <w:r w:rsidR="004E47E4">
        <w:rPr>
          <w:rFonts w:cs="Arial"/>
        </w:rPr>
        <w:t xml:space="preserve">the </w:t>
      </w:r>
      <w:r w:rsidRPr="00240DB1">
        <w:rPr>
          <w:rFonts w:cs="Arial"/>
        </w:rPr>
        <w:t xml:space="preserve">prior permission of the European Space Agency and provided </w:t>
      </w:r>
      <w:r w:rsidR="004E47E4">
        <w:rPr>
          <w:rFonts w:cs="Arial"/>
        </w:rPr>
        <w:t xml:space="preserve">that </w:t>
      </w:r>
      <w:r w:rsidRPr="00240DB1">
        <w:rPr>
          <w:rFonts w:cs="Arial"/>
        </w:rPr>
        <w:t>it is not used for a commercial purpose, may be:</w:t>
      </w:r>
    </w:p>
    <w:p w:rsidR="000D313F" w:rsidRPr="00240DB1" w:rsidRDefault="000547FA" w:rsidP="00B24CB1">
      <w:pPr>
        <w:pStyle w:val="Dashlist"/>
        <w:keepLines/>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rsidR="00306ACC" w:rsidRPr="00240DB1" w:rsidRDefault="000547FA" w:rsidP="00B24CB1">
      <w:pPr>
        <w:pStyle w:val="Dashlist"/>
        <w:keepLines/>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rsidR="006C0DEB" w:rsidRPr="00240DB1" w:rsidRDefault="006C0DEB" w:rsidP="00B24CB1">
      <w:pPr>
        <w:keepLines/>
        <w:rPr>
          <w:rFonts w:cs="Arial"/>
        </w:rPr>
      </w:pPr>
      <w:r w:rsidRPr="00240DB1">
        <w:rPr>
          <w:rFonts w:cs="Arial"/>
        </w:rPr>
        <w:br w:type="page"/>
      </w:r>
    </w:p>
    <w:p w:rsidR="00B22DBF" w:rsidRPr="00240DB1" w:rsidRDefault="00B22DBF" w:rsidP="00B24CB1">
      <w:pPr>
        <w:pStyle w:val="Title"/>
        <w:rPr>
          <w:rFonts w:cs="Arial"/>
        </w:rPr>
      </w:pPr>
      <w:r w:rsidRPr="00240DB1">
        <w:rPr>
          <w:rFonts w:cs="Arial"/>
        </w:rPr>
        <w:lastRenderedPageBreak/>
        <w:t>DOCUMENTATION CHANGE NOTICE</w:t>
      </w:r>
    </w:p>
    <w:p w:rsidR="007005C4" w:rsidRPr="00240DB1" w:rsidRDefault="007005C4" w:rsidP="00B24CB1">
      <w:pPr>
        <w:keepLines/>
        <w:jc w:val="center"/>
      </w:pPr>
      <w:r w:rsidRPr="00240DB1">
        <w:t xml:space="preserve">(Refer to </w:t>
      </w:r>
      <w:hyperlink r:id="rId12" w:history="1">
        <w:r w:rsidRPr="00240DB1">
          <w:rPr>
            <w:rStyle w:val="Hyperlink"/>
          </w:rPr>
          <w:t>https://</w:t>
        </w:r>
        <w:proofErr w:type="spellStart"/>
        <w:r w:rsidRPr="00240DB1">
          <w:rPr>
            <w:rStyle w:val="Hyperlink"/>
          </w:rPr>
          <w:t>escies.org</w:t>
        </w:r>
        <w:proofErr w:type="spellEnd"/>
      </w:hyperlink>
      <w:r w:rsidRPr="00240DB1">
        <w:t xml:space="preserve"> for ESCC </w:t>
      </w:r>
      <w:proofErr w:type="spellStart"/>
      <w:r w:rsidRPr="00240DB1">
        <w:t>DCR</w:t>
      </w:r>
      <w:proofErr w:type="spellEnd"/>
      <w:r w:rsidRPr="00240DB1">
        <w:t xml:space="preserve"> content)</w:t>
      </w:r>
    </w:p>
    <w:tbl>
      <w:tblPr>
        <w:tblW w:w="893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152"/>
      </w:tblGrid>
      <w:tr w:rsidR="00B22DBF" w:rsidRPr="00240DB1" w:rsidTr="004E47E4">
        <w:trPr>
          <w:trHeight w:val="365"/>
        </w:trPr>
        <w:tc>
          <w:tcPr>
            <w:tcW w:w="1778" w:type="dxa"/>
            <w:shd w:val="clear" w:color="auto" w:fill="auto"/>
          </w:tcPr>
          <w:p w:rsidR="00B22DBF" w:rsidRPr="00240DB1" w:rsidRDefault="00B22DBF" w:rsidP="00B24CB1">
            <w:pPr>
              <w:pStyle w:val="Bodyjustified"/>
              <w:keepLines/>
              <w:widowControl/>
              <w:jc w:val="left"/>
            </w:pPr>
            <w:proofErr w:type="spellStart"/>
            <w:r w:rsidRPr="00240DB1">
              <w:t>DCR</w:t>
            </w:r>
            <w:proofErr w:type="spellEnd"/>
            <w:r w:rsidRPr="00240DB1">
              <w:t xml:space="preserve"> No.</w:t>
            </w:r>
          </w:p>
        </w:tc>
        <w:tc>
          <w:tcPr>
            <w:tcW w:w="7152" w:type="dxa"/>
            <w:shd w:val="clear" w:color="auto" w:fill="auto"/>
          </w:tcPr>
          <w:p w:rsidR="00B22DBF" w:rsidRPr="00240DB1" w:rsidRDefault="00B22DBF" w:rsidP="00B24CB1">
            <w:pPr>
              <w:pStyle w:val="Bodyjustified"/>
              <w:keepLines/>
              <w:widowControl/>
              <w:jc w:val="left"/>
            </w:pPr>
            <w:r w:rsidRPr="00240DB1">
              <w:t>CHANGE DESCRIPTION</w:t>
            </w:r>
          </w:p>
        </w:tc>
      </w:tr>
      <w:tr w:rsidR="00B22DBF" w:rsidRPr="00240DB1" w:rsidTr="004E47E4">
        <w:trPr>
          <w:trHeight w:val="365"/>
        </w:trPr>
        <w:tc>
          <w:tcPr>
            <w:tcW w:w="1778" w:type="dxa"/>
            <w:shd w:val="clear" w:color="auto" w:fill="auto"/>
          </w:tcPr>
          <w:p w:rsidR="00B22DBF" w:rsidRPr="00240DB1" w:rsidRDefault="00236379" w:rsidP="00B24CB1">
            <w:pPr>
              <w:pStyle w:val="Leftalign"/>
              <w:keepLines/>
              <w:jc w:val="left"/>
            </w:pPr>
            <w:proofErr w:type="spellStart"/>
            <w:r>
              <w:t>TBA</w:t>
            </w:r>
            <w:proofErr w:type="spellEnd"/>
          </w:p>
        </w:tc>
        <w:tc>
          <w:tcPr>
            <w:tcW w:w="7152" w:type="dxa"/>
            <w:shd w:val="clear" w:color="auto" w:fill="auto"/>
          </w:tcPr>
          <w:p w:rsidR="004E47E4" w:rsidRPr="00240DB1" w:rsidRDefault="004E47E4" w:rsidP="00236379">
            <w:pPr>
              <w:pStyle w:val="Leftalign"/>
              <w:keepLines/>
              <w:jc w:val="left"/>
            </w:pPr>
            <w:r>
              <w:t xml:space="preserve">Specification </w:t>
            </w:r>
            <w:proofErr w:type="spellStart"/>
            <w:r>
              <w:t>upissued</w:t>
            </w:r>
            <w:proofErr w:type="spellEnd"/>
            <w:r>
              <w:t xml:space="preserve"> to incorporate changes per </w:t>
            </w:r>
            <w:proofErr w:type="spellStart"/>
            <w:r>
              <w:t>DCR</w:t>
            </w:r>
            <w:proofErr w:type="spellEnd"/>
            <w:r>
              <w:t>.</w:t>
            </w:r>
          </w:p>
        </w:tc>
      </w:tr>
    </w:tbl>
    <w:p w:rsidR="00306ACC" w:rsidRPr="00240DB1" w:rsidRDefault="00B22DBF" w:rsidP="00B24CB1">
      <w:pPr>
        <w:keepLines/>
        <w:ind w:left="0"/>
      </w:pPr>
      <w:r w:rsidRPr="00240DB1">
        <w:br w:type="page"/>
      </w:r>
    </w:p>
    <w:p w:rsidR="007638F8" w:rsidRPr="00240DB1" w:rsidRDefault="007638F8" w:rsidP="00B24CB1">
      <w:pPr>
        <w:pStyle w:val="Tableofcontents"/>
        <w:keepLines/>
      </w:pPr>
      <w:r w:rsidRPr="00240DB1">
        <w:lastRenderedPageBreak/>
        <w:t>TABLE OF CONTENTS</w:t>
      </w:r>
    </w:p>
    <w:p w:rsidR="00552383"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45459440" w:history="1">
        <w:r w:rsidR="00552383" w:rsidRPr="00E63B64">
          <w:rPr>
            <w:rStyle w:val="Hyperlink"/>
            <w:noProof/>
          </w:rPr>
          <w:t>1</w:t>
        </w:r>
        <w:r w:rsidR="00552383">
          <w:rPr>
            <w:rFonts w:asciiTheme="minorHAnsi" w:eastAsiaTheme="minorEastAsia" w:hAnsiTheme="minorHAnsi" w:cstheme="minorBidi"/>
            <w:caps w:val="0"/>
            <w:noProof/>
            <w:sz w:val="22"/>
            <w:szCs w:val="22"/>
            <w:lang w:eastAsia="en-GB"/>
          </w:rPr>
          <w:tab/>
        </w:r>
        <w:r w:rsidR="00552383" w:rsidRPr="00E63B64">
          <w:rPr>
            <w:rStyle w:val="Hyperlink"/>
            <w:noProof/>
          </w:rPr>
          <w:t>INTRODUCTION</w:t>
        </w:r>
        <w:r w:rsidR="00552383">
          <w:rPr>
            <w:noProof/>
            <w:webHidden/>
          </w:rPr>
          <w:tab/>
        </w:r>
        <w:r w:rsidR="00552383">
          <w:rPr>
            <w:noProof/>
            <w:webHidden/>
          </w:rPr>
          <w:fldChar w:fldCharType="begin"/>
        </w:r>
        <w:r w:rsidR="00552383">
          <w:rPr>
            <w:noProof/>
            <w:webHidden/>
          </w:rPr>
          <w:instrText xml:space="preserve"> PAGEREF _Toc445459440 \h </w:instrText>
        </w:r>
        <w:r w:rsidR="00552383">
          <w:rPr>
            <w:noProof/>
            <w:webHidden/>
          </w:rPr>
        </w:r>
        <w:r w:rsidR="00552383">
          <w:rPr>
            <w:noProof/>
            <w:webHidden/>
          </w:rPr>
          <w:fldChar w:fldCharType="separate"/>
        </w:r>
        <w:r w:rsidR="00552383">
          <w:rPr>
            <w:noProof/>
            <w:webHidden/>
          </w:rPr>
          <w:t>8</w:t>
        </w:r>
        <w:r w:rsidR="00552383">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441" w:history="1">
        <w:r w:rsidRPr="00E63B64">
          <w:rPr>
            <w:rStyle w:val="Hyperlink"/>
            <w:noProof/>
          </w:rPr>
          <w:t>1.1</w:t>
        </w:r>
        <w:r>
          <w:rPr>
            <w:rFonts w:asciiTheme="minorHAnsi" w:eastAsiaTheme="minorEastAsia" w:hAnsiTheme="minorHAnsi" w:cstheme="minorBidi"/>
            <w:caps w:val="0"/>
            <w:noProof/>
            <w:sz w:val="22"/>
            <w:szCs w:val="22"/>
            <w:lang w:eastAsia="en-GB"/>
          </w:rPr>
          <w:tab/>
        </w:r>
        <w:r w:rsidRPr="00E63B64">
          <w:rPr>
            <w:rStyle w:val="Hyperlink"/>
            <w:noProof/>
          </w:rPr>
          <w:t>SCOPE</w:t>
        </w:r>
        <w:r>
          <w:rPr>
            <w:noProof/>
            <w:webHidden/>
          </w:rPr>
          <w:tab/>
        </w:r>
        <w:r>
          <w:rPr>
            <w:noProof/>
            <w:webHidden/>
          </w:rPr>
          <w:fldChar w:fldCharType="begin"/>
        </w:r>
        <w:r>
          <w:rPr>
            <w:noProof/>
            <w:webHidden/>
          </w:rPr>
          <w:instrText xml:space="preserve"> PAGEREF _Toc445459441 \h </w:instrText>
        </w:r>
        <w:r>
          <w:rPr>
            <w:noProof/>
            <w:webHidden/>
          </w:rPr>
        </w:r>
        <w:r>
          <w:rPr>
            <w:noProof/>
            <w:webHidden/>
          </w:rPr>
          <w:fldChar w:fldCharType="separate"/>
        </w:r>
        <w:r>
          <w:rPr>
            <w:noProof/>
            <w:webHidden/>
          </w:rPr>
          <w:t>8</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442" w:history="1">
        <w:r w:rsidRPr="00E63B64">
          <w:rPr>
            <w:rStyle w:val="Hyperlink"/>
            <w:noProof/>
          </w:rPr>
          <w:t>1.2</w:t>
        </w:r>
        <w:r>
          <w:rPr>
            <w:rFonts w:asciiTheme="minorHAnsi" w:eastAsiaTheme="minorEastAsia" w:hAnsiTheme="minorHAnsi" w:cstheme="minorBidi"/>
            <w:caps w:val="0"/>
            <w:noProof/>
            <w:sz w:val="22"/>
            <w:szCs w:val="22"/>
            <w:lang w:eastAsia="en-GB"/>
          </w:rPr>
          <w:tab/>
        </w:r>
        <w:r w:rsidRPr="00E63B64">
          <w:rPr>
            <w:rStyle w:val="Hyperlink"/>
            <w:noProof/>
          </w:rPr>
          <w:t>APPLICABILITY</w:t>
        </w:r>
        <w:r>
          <w:rPr>
            <w:noProof/>
            <w:webHidden/>
          </w:rPr>
          <w:tab/>
        </w:r>
        <w:r>
          <w:rPr>
            <w:noProof/>
            <w:webHidden/>
          </w:rPr>
          <w:fldChar w:fldCharType="begin"/>
        </w:r>
        <w:r>
          <w:rPr>
            <w:noProof/>
            <w:webHidden/>
          </w:rPr>
          <w:instrText xml:space="preserve"> PAGEREF _Toc445459442 \h </w:instrText>
        </w:r>
        <w:r>
          <w:rPr>
            <w:noProof/>
            <w:webHidden/>
          </w:rPr>
        </w:r>
        <w:r>
          <w:rPr>
            <w:noProof/>
            <w:webHidden/>
          </w:rPr>
          <w:fldChar w:fldCharType="separate"/>
        </w:r>
        <w:r>
          <w:rPr>
            <w:noProof/>
            <w:webHidden/>
          </w:rPr>
          <w:t>8</w:t>
        </w:r>
        <w:r>
          <w:rPr>
            <w:noProof/>
            <w:webHidden/>
          </w:rPr>
          <w:fldChar w:fldCharType="end"/>
        </w:r>
      </w:hyperlink>
    </w:p>
    <w:p w:rsidR="00552383" w:rsidRDefault="0055238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5459443" w:history="1">
        <w:r w:rsidRPr="00E63B64">
          <w:rPr>
            <w:rStyle w:val="Hyperlink"/>
            <w:noProof/>
          </w:rPr>
          <w:t>2</w:t>
        </w:r>
        <w:r>
          <w:rPr>
            <w:rFonts w:asciiTheme="minorHAnsi" w:eastAsiaTheme="minorEastAsia" w:hAnsiTheme="minorHAnsi" w:cstheme="minorBidi"/>
            <w:caps w:val="0"/>
            <w:noProof/>
            <w:sz w:val="22"/>
            <w:szCs w:val="22"/>
            <w:lang w:eastAsia="en-GB"/>
          </w:rPr>
          <w:tab/>
        </w:r>
        <w:r w:rsidRPr="00E63B64">
          <w:rPr>
            <w:rStyle w:val="Hyperlink"/>
            <w:noProof/>
          </w:rPr>
          <w:t>APPLICABLE DOCUMENTS</w:t>
        </w:r>
        <w:r>
          <w:rPr>
            <w:noProof/>
            <w:webHidden/>
          </w:rPr>
          <w:tab/>
        </w:r>
        <w:r>
          <w:rPr>
            <w:noProof/>
            <w:webHidden/>
          </w:rPr>
          <w:fldChar w:fldCharType="begin"/>
        </w:r>
        <w:r>
          <w:rPr>
            <w:noProof/>
            <w:webHidden/>
          </w:rPr>
          <w:instrText xml:space="preserve"> PAGEREF _Toc445459443 \h </w:instrText>
        </w:r>
        <w:r>
          <w:rPr>
            <w:noProof/>
            <w:webHidden/>
          </w:rPr>
        </w:r>
        <w:r>
          <w:rPr>
            <w:noProof/>
            <w:webHidden/>
          </w:rPr>
          <w:fldChar w:fldCharType="separate"/>
        </w:r>
        <w:r>
          <w:rPr>
            <w:noProof/>
            <w:webHidden/>
          </w:rPr>
          <w:t>8</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444" w:history="1">
        <w:r w:rsidRPr="00E63B64">
          <w:rPr>
            <w:rStyle w:val="Hyperlink"/>
            <w:noProof/>
          </w:rPr>
          <w:t>2.1</w:t>
        </w:r>
        <w:r>
          <w:rPr>
            <w:rFonts w:asciiTheme="minorHAnsi" w:eastAsiaTheme="minorEastAsia" w:hAnsiTheme="minorHAnsi" w:cstheme="minorBidi"/>
            <w:caps w:val="0"/>
            <w:noProof/>
            <w:sz w:val="22"/>
            <w:szCs w:val="22"/>
            <w:lang w:eastAsia="en-GB"/>
          </w:rPr>
          <w:tab/>
        </w:r>
        <w:r w:rsidRPr="00E63B64">
          <w:rPr>
            <w:rStyle w:val="Hyperlink"/>
            <w:noProof/>
          </w:rPr>
          <w:t>ESCC SPECIFICATIONS</w:t>
        </w:r>
        <w:r>
          <w:rPr>
            <w:noProof/>
            <w:webHidden/>
          </w:rPr>
          <w:tab/>
        </w:r>
        <w:r>
          <w:rPr>
            <w:noProof/>
            <w:webHidden/>
          </w:rPr>
          <w:fldChar w:fldCharType="begin"/>
        </w:r>
        <w:r>
          <w:rPr>
            <w:noProof/>
            <w:webHidden/>
          </w:rPr>
          <w:instrText xml:space="preserve"> PAGEREF _Toc445459444 \h </w:instrText>
        </w:r>
        <w:r>
          <w:rPr>
            <w:noProof/>
            <w:webHidden/>
          </w:rPr>
        </w:r>
        <w:r>
          <w:rPr>
            <w:noProof/>
            <w:webHidden/>
          </w:rPr>
          <w:fldChar w:fldCharType="separate"/>
        </w:r>
        <w:r>
          <w:rPr>
            <w:noProof/>
            <w:webHidden/>
          </w:rPr>
          <w:t>8</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445" w:history="1">
        <w:r w:rsidRPr="00E63B64">
          <w:rPr>
            <w:rStyle w:val="Hyperlink"/>
            <w:noProof/>
          </w:rPr>
          <w:t>2.2</w:t>
        </w:r>
        <w:r>
          <w:rPr>
            <w:rFonts w:asciiTheme="minorHAnsi" w:eastAsiaTheme="minorEastAsia" w:hAnsiTheme="minorHAnsi" w:cstheme="minorBidi"/>
            <w:caps w:val="0"/>
            <w:noProof/>
            <w:sz w:val="22"/>
            <w:szCs w:val="22"/>
            <w:lang w:eastAsia="en-GB"/>
          </w:rPr>
          <w:tab/>
        </w:r>
        <w:r w:rsidRPr="00E63B64">
          <w:rPr>
            <w:rStyle w:val="Hyperlink"/>
            <w:noProof/>
          </w:rPr>
          <w:t>OTHER (REFERENCE) DOCUMENTS</w:t>
        </w:r>
        <w:r>
          <w:rPr>
            <w:noProof/>
            <w:webHidden/>
          </w:rPr>
          <w:tab/>
        </w:r>
        <w:r>
          <w:rPr>
            <w:noProof/>
            <w:webHidden/>
          </w:rPr>
          <w:fldChar w:fldCharType="begin"/>
        </w:r>
        <w:r>
          <w:rPr>
            <w:noProof/>
            <w:webHidden/>
          </w:rPr>
          <w:instrText xml:space="preserve"> PAGEREF _Toc445459445 \h </w:instrText>
        </w:r>
        <w:r>
          <w:rPr>
            <w:noProof/>
            <w:webHidden/>
          </w:rPr>
        </w:r>
        <w:r>
          <w:rPr>
            <w:noProof/>
            <w:webHidden/>
          </w:rPr>
          <w:fldChar w:fldCharType="separate"/>
        </w:r>
        <w:r>
          <w:rPr>
            <w:noProof/>
            <w:webHidden/>
          </w:rPr>
          <w:t>9</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446" w:history="1">
        <w:r w:rsidRPr="00E63B64">
          <w:rPr>
            <w:rStyle w:val="Hyperlink"/>
            <w:noProof/>
          </w:rPr>
          <w:t>2.3</w:t>
        </w:r>
        <w:r>
          <w:rPr>
            <w:rFonts w:asciiTheme="minorHAnsi" w:eastAsiaTheme="minorEastAsia" w:hAnsiTheme="minorHAnsi" w:cstheme="minorBidi"/>
            <w:caps w:val="0"/>
            <w:noProof/>
            <w:sz w:val="22"/>
            <w:szCs w:val="22"/>
            <w:lang w:eastAsia="en-GB"/>
          </w:rPr>
          <w:tab/>
        </w:r>
        <w:r w:rsidRPr="00E63B64">
          <w:rPr>
            <w:rStyle w:val="Hyperlink"/>
            <w:noProof/>
          </w:rPr>
          <w:t>ORDER OF PRECEDENCE</w:t>
        </w:r>
        <w:r>
          <w:rPr>
            <w:noProof/>
            <w:webHidden/>
          </w:rPr>
          <w:tab/>
        </w:r>
        <w:r>
          <w:rPr>
            <w:noProof/>
            <w:webHidden/>
          </w:rPr>
          <w:fldChar w:fldCharType="begin"/>
        </w:r>
        <w:r>
          <w:rPr>
            <w:noProof/>
            <w:webHidden/>
          </w:rPr>
          <w:instrText xml:space="preserve"> PAGEREF _Toc445459446 \h </w:instrText>
        </w:r>
        <w:r>
          <w:rPr>
            <w:noProof/>
            <w:webHidden/>
          </w:rPr>
        </w:r>
        <w:r>
          <w:rPr>
            <w:noProof/>
            <w:webHidden/>
          </w:rPr>
          <w:fldChar w:fldCharType="separate"/>
        </w:r>
        <w:r>
          <w:rPr>
            <w:noProof/>
            <w:webHidden/>
          </w:rPr>
          <w:t>9</w:t>
        </w:r>
        <w:r>
          <w:rPr>
            <w:noProof/>
            <w:webHidden/>
          </w:rPr>
          <w:fldChar w:fldCharType="end"/>
        </w:r>
      </w:hyperlink>
    </w:p>
    <w:p w:rsidR="00552383" w:rsidRDefault="0055238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5459447" w:history="1">
        <w:r w:rsidRPr="00E63B64">
          <w:rPr>
            <w:rStyle w:val="Hyperlink"/>
            <w:noProof/>
          </w:rPr>
          <w:t>3</w:t>
        </w:r>
        <w:r>
          <w:rPr>
            <w:rFonts w:asciiTheme="minorHAnsi" w:eastAsiaTheme="minorEastAsia" w:hAnsiTheme="minorHAnsi" w:cstheme="minorBidi"/>
            <w:caps w:val="0"/>
            <w:noProof/>
            <w:sz w:val="22"/>
            <w:szCs w:val="22"/>
            <w:lang w:eastAsia="en-GB"/>
          </w:rPr>
          <w:tab/>
        </w:r>
        <w:r w:rsidRPr="00E63B64">
          <w:rPr>
            <w:rStyle w:val="Hyperlink"/>
            <w:noProof/>
          </w:rPr>
          <w:t>TERMS, DEFINITIONS, ABBREVIATIONS, SYMBOLS AND UNITS</w:t>
        </w:r>
        <w:r>
          <w:rPr>
            <w:noProof/>
            <w:webHidden/>
          </w:rPr>
          <w:tab/>
        </w:r>
        <w:r>
          <w:rPr>
            <w:noProof/>
            <w:webHidden/>
          </w:rPr>
          <w:fldChar w:fldCharType="begin"/>
        </w:r>
        <w:r>
          <w:rPr>
            <w:noProof/>
            <w:webHidden/>
          </w:rPr>
          <w:instrText xml:space="preserve"> PAGEREF _Toc445459447 \h </w:instrText>
        </w:r>
        <w:r>
          <w:rPr>
            <w:noProof/>
            <w:webHidden/>
          </w:rPr>
        </w:r>
        <w:r>
          <w:rPr>
            <w:noProof/>
            <w:webHidden/>
          </w:rPr>
          <w:fldChar w:fldCharType="separate"/>
        </w:r>
        <w:r>
          <w:rPr>
            <w:noProof/>
            <w:webHidden/>
          </w:rPr>
          <w:t>9</w:t>
        </w:r>
        <w:r>
          <w:rPr>
            <w:noProof/>
            <w:webHidden/>
          </w:rPr>
          <w:fldChar w:fldCharType="end"/>
        </w:r>
      </w:hyperlink>
    </w:p>
    <w:p w:rsidR="00552383" w:rsidRDefault="0055238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5459448" w:history="1">
        <w:r w:rsidRPr="00E63B64">
          <w:rPr>
            <w:rStyle w:val="Hyperlink"/>
            <w:noProof/>
          </w:rPr>
          <w:t>4</w:t>
        </w:r>
        <w:r>
          <w:rPr>
            <w:rFonts w:asciiTheme="minorHAnsi" w:eastAsiaTheme="minorEastAsia" w:hAnsiTheme="minorHAnsi" w:cstheme="minorBidi"/>
            <w:caps w:val="0"/>
            <w:noProof/>
            <w:sz w:val="22"/>
            <w:szCs w:val="22"/>
            <w:lang w:eastAsia="en-GB"/>
          </w:rPr>
          <w:tab/>
        </w:r>
        <w:r w:rsidRPr="00E63B64">
          <w:rPr>
            <w:rStyle w:val="Hyperlink"/>
            <w:noProof/>
          </w:rPr>
          <w:t>REQUIREMENTS</w:t>
        </w:r>
        <w:r>
          <w:rPr>
            <w:noProof/>
            <w:webHidden/>
          </w:rPr>
          <w:tab/>
        </w:r>
        <w:r>
          <w:rPr>
            <w:noProof/>
            <w:webHidden/>
          </w:rPr>
          <w:fldChar w:fldCharType="begin"/>
        </w:r>
        <w:r>
          <w:rPr>
            <w:noProof/>
            <w:webHidden/>
          </w:rPr>
          <w:instrText xml:space="preserve"> PAGEREF _Toc445459448 \h </w:instrText>
        </w:r>
        <w:r>
          <w:rPr>
            <w:noProof/>
            <w:webHidden/>
          </w:rPr>
        </w:r>
        <w:r>
          <w:rPr>
            <w:noProof/>
            <w:webHidden/>
          </w:rPr>
          <w:fldChar w:fldCharType="separate"/>
        </w:r>
        <w:r>
          <w:rPr>
            <w:noProof/>
            <w:webHidden/>
          </w:rPr>
          <w:t>10</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449" w:history="1">
        <w:r w:rsidRPr="00E63B64">
          <w:rPr>
            <w:rStyle w:val="Hyperlink"/>
            <w:noProof/>
          </w:rPr>
          <w:t>4.1</w:t>
        </w:r>
        <w:r>
          <w:rPr>
            <w:rFonts w:asciiTheme="minorHAnsi" w:eastAsiaTheme="minorEastAsia" w:hAnsiTheme="minorHAnsi" w:cstheme="minorBidi"/>
            <w:caps w:val="0"/>
            <w:noProof/>
            <w:sz w:val="22"/>
            <w:szCs w:val="22"/>
            <w:lang w:eastAsia="en-GB"/>
          </w:rPr>
          <w:tab/>
        </w:r>
        <w:r w:rsidRPr="00E63B64">
          <w:rPr>
            <w:rStyle w:val="Hyperlink"/>
            <w:noProof/>
          </w:rPr>
          <w:t>GENERAL</w:t>
        </w:r>
        <w:r>
          <w:rPr>
            <w:noProof/>
            <w:webHidden/>
          </w:rPr>
          <w:tab/>
        </w:r>
        <w:r>
          <w:rPr>
            <w:noProof/>
            <w:webHidden/>
          </w:rPr>
          <w:fldChar w:fldCharType="begin"/>
        </w:r>
        <w:r>
          <w:rPr>
            <w:noProof/>
            <w:webHidden/>
          </w:rPr>
          <w:instrText xml:space="preserve"> PAGEREF _Toc445459449 \h </w:instrText>
        </w:r>
        <w:r>
          <w:rPr>
            <w:noProof/>
            <w:webHidden/>
          </w:rPr>
        </w:r>
        <w:r>
          <w:rPr>
            <w:noProof/>
            <w:webHidden/>
          </w:rPr>
          <w:fldChar w:fldCharType="separate"/>
        </w:r>
        <w:r>
          <w:rPr>
            <w:noProof/>
            <w:webHidden/>
          </w:rPr>
          <w:t>10</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450" w:history="1">
        <w:r w:rsidRPr="00E63B64">
          <w:rPr>
            <w:rStyle w:val="Hyperlink"/>
            <w:noProof/>
          </w:rPr>
          <w:t>4.1.1</w:t>
        </w:r>
        <w:r>
          <w:rPr>
            <w:rFonts w:asciiTheme="minorHAnsi" w:eastAsiaTheme="minorEastAsia" w:hAnsiTheme="minorHAnsi" w:cstheme="minorBidi"/>
            <w:noProof/>
            <w:sz w:val="22"/>
            <w:szCs w:val="22"/>
            <w:lang w:eastAsia="en-GB"/>
          </w:rPr>
          <w:tab/>
        </w:r>
        <w:r w:rsidRPr="00E63B64">
          <w:rPr>
            <w:rStyle w:val="Hyperlink"/>
            <w:noProof/>
          </w:rPr>
          <w:t>Specifications</w:t>
        </w:r>
        <w:r>
          <w:rPr>
            <w:noProof/>
            <w:webHidden/>
          </w:rPr>
          <w:tab/>
        </w:r>
        <w:r>
          <w:rPr>
            <w:noProof/>
            <w:webHidden/>
          </w:rPr>
          <w:fldChar w:fldCharType="begin"/>
        </w:r>
        <w:r>
          <w:rPr>
            <w:noProof/>
            <w:webHidden/>
          </w:rPr>
          <w:instrText xml:space="preserve"> PAGEREF _Toc445459450 \h </w:instrText>
        </w:r>
        <w:r>
          <w:rPr>
            <w:noProof/>
            <w:webHidden/>
          </w:rPr>
        </w:r>
        <w:r>
          <w:rPr>
            <w:noProof/>
            <w:webHidden/>
          </w:rPr>
          <w:fldChar w:fldCharType="separate"/>
        </w:r>
        <w:r>
          <w:rPr>
            <w:noProof/>
            <w:webHidden/>
          </w:rPr>
          <w:t>10</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451" w:history="1">
        <w:r w:rsidRPr="00E63B64">
          <w:rPr>
            <w:rStyle w:val="Hyperlink"/>
            <w:noProof/>
          </w:rPr>
          <w:t>4.1.2</w:t>
        </w:r>
        <w:r>
          <w:rPr>
            <w:rFonts w:asciiTheme="minorHAnsi" w:eastAsiaTheme="minorEastAsia" w:hAnsiTheme="minorHAnsi" w:cstheme="minorBidi"/>
            <w:noProof/>
            <w:sz w:val="22"/>
            <w:szCs w:val="22"/>
            <w:lang w:eastAsia="en-GB"/>
          </w:rPr>
          <w:tab/>
        </w:r>
        <w:r w:rsidRPr="00E63B64">
          <w:rPr>
            <w:rStyle w:val="Hyperlink"/>
            <w:noProof/>
          </w:rPr>
          <w:t>Conditions and Methods of Test</w:t>
        </w:r>
        <w:r>
          <w:rPr>
            <w:noProof/>
            <w:webHidden/>
          </w:rPr>
          <w:tab/>
        </w:r>
        <w:r>
          <w:rPr>
            <w:noProof/>
            <w:webHidden/>
          </w:rPr>
          <w:fldChar w:fldCharType="begin"/>
        </w:r>
        <w:r>
          <w:rPr>
            <w:noProof/>
            <w:webHidden/>
          </w:rPr>
          <w:instrText xml:space="preserve"> PAGEREF _Toc445459451 \h </w:instrText>
        </w:r>
        <w:r>
          <w:rPr>
            <w:noProof/>
            <w:webHidden/>
          </w:rPr>
        </w:r>
        <w:r>
          <w:rPr>
            <w:noProof/>
            <w:webHidden/>
          </w:rPr>
          <w:fldChar w:fldCharType="separate"/>
        </w:r>
        <w:r>
          <w:rPr>
            <w:noProof/>
            <w:webHidden/>
          </w:rPr>
          <w:t>10</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452" w:history="1">
        <w:r w:rsidRPr="00E63B64">
          <w:rPr>
            <w:rStyle w:val="Hyperlink"/>
            <w:noProof/>
          </w:rPr>
          <w:t>4.1.3</w:t>
        </w:r>
        <w:r>
          <w:rPr>
            <w:rFonts w:asciiTheme="minorHAnsi" w:eastAsiaTheme="minorEastAsia" w:hAnsiTheme="minorHAnsi" w:cstheme="minorBidi"/>
            <w:noProof/>
            <w:sz w:val="22"/>
            <w:szCs w:val="22"/>
            <w:lang w:eastAsia="en-GB"/>
          </w:rPr>
          <w:tab/>
        </w:r>
        <w:r w:rsidRPr="00E63B64">
          <w:rPr>
            <w:rStyle w:val="Hyperlink"/>
            <w:noProof/>
          </w:rPr>
          <w:t>Manufacturer’s Responsibility for Performance of Tests and Inspections</w:t>
        </w:r>
        <w:r>
          <w:rPr>
            <w:noProof/>
            <w:webHidden/>
          </w:rPr>
          <w:tab/>
        </w:r>
        <w:r>
          <w:rPr>
            <w:noProof/>
            <w:webHidden/>
          </w:rPr>
          <w:fldChar w:fldCharType="begin"/>
        </w:r>
        <w:r>
          <w:rPr>
            <w:noProof/>
            <w:webHidden/>
          </w:rPr>
          <w:instrText xml:space="preserve"> PAGEREF _Toc445459452 \h </w:instrText>
        </w:r>
        <w:r>
          <w:rPr>
            <w:noProof/>
            <w:webHidden/>
          </w:rPr>
        </w:r>
        <w:r>
          <w:rPr>
            <w:noProof/>
            <w:webHidden/>
          </w:rPr>
          <w:fldChar w:fldCharType="separate"/>
        </w:r>
        <w:r>
          <w:rPr>
            <w:noProof/>
            <w:webHidden/>
          </w:rPr>
          <w:t>10</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453" w:history="1">
        <w:r w:rsidRPr="00E63B64">
          <w:rPr>
            <w:rStyle w:val="Hyperlink"/>
            <w:noProof/>
          </w:rPr>
          <w:t>4.1.4</w:t>
        </w:r>
        <w:r>
          <w:rPr>
            <w:rFonts w:asciiTheme="minorHAnsi" w:eastAsiaTheme="minorEastAsia" w:hAnsiTheme="minorHAnsi" w:cstheme="minorBidi"/>
            <w:noProof/>
            <w:sz w:val="22"/>
            <w:szCs w:val="22"/>
            <w:lang w:eastAsia="en-GB"/>
          </w:rPr>
          <w:tab/>
        </w:r>
        <w:r w:rsidRPr="00E63B64">
          <w:rPr>
            <w:rStyle w:val="Hyperlink"/>
            <w:noProof/>
          </w:rPr>
          <w:t>Inspection Rights</w:t>
        </w:r>
        <w:r>
          <w:rPr>
            <w:noProof/>
            <w:webHidden/>
          </w:rPr>
          <w:tab/>
        </w:r>
        <w:r>
          <w:rPr>
            <w:noProof/>
            <w:webHidden/>
          </w:rPr>
          <w:fldChar w:fldCharType="begin"/>
        </w:r>
        <w:r>
          <w:rPr>
            <w:noProof/>
            <w:webHidden/>
          </w:rPr>
          <w:instrText xml:space="preserve"> PAGEREF _Toc445459453 \h </w:instrText>
        </w:r>
        <w:r>
          <w:rPr>
            <w:noProof/>
            <w:webHidden/>
          </w:rPr>
        </w:r>
        <w:r>
          <w:rPr>
            <w:noProof/>
            <w:webHidden/>
          </w:rPr>
          <w:fldChar w:fldCharType="separate"/>
        </w:r>
        <w:r>
          <w:rPr>
            <w:noProof/>
            <w:webHidden/>
          </w:rPr>
          <w:t>10</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454" w:history="1">
        <w:r w:rsidRPr="00E63B64">
          <w:rPr>
            <w:rStyle w:val="Hyperlink"/>
            <w:noProof/>
          </w:rPr>
          <w:t>4.1.5</w:t>
        </w:r>
        <w:r>
          <w:rPr>
            <w:rFonts w:asciiTheme="minorHAnsi" w:eastAsiaTheme="minorEastAsia" w:hAnsiTheme="minorHAnsi" w:cstheme="minorBidi"/>
            <w:noProof/>
            <w:sz w:val="22"/>
            <w:szCs w:val="22"/>
            <w:lang w:eastAsia="en-GB"/>
          </w:rPr>
          <w:tab/>
        </w:r>
        <w:r w:rsidRPr="00E63B64">
          <w:rPr>
            <w:rStyle w:val="Hyperlink"/>
            <w:noProof/>
          </w:rPr>
          <w:t>Customer Source Inspections</w:t>
        </w:r>
        <w:r>
          <w:rPr>
            <w:noProof/>
            <w:webHidden/>
          </w:rPr>
          <w:tab/>
        </w:r>
        <w:r>
          <w:rPr>
            <w:noProof/>
            <w:webHidden/>
          </w:rPr>
          <w:fldChar w:fldCharType="begin"/>
        </w:r>
        <w:r>
          <w:rPr>
            <w:noProof/>
            <w:webHidden/>
          </w:rPr>
          <w:instrText xml:space="preserve"> PAGEREF _Toc445459454 \h </w:instrText>
        </w:r>
        <w:r>
          <w:rPr>
            <w:noProof/>
            <w:webHidden/>
          </w:rPr>
        </w:r>
        <w:r>
          <w:rPr>
            <w:noProof/>
            <w:webHidden/>
          </w:rPr>
          <w:fldChar w:fldCharType="separate"/>
        </w:r>
        <w:r>
          <w:rPr>
            <w:noProof/>
            <w:webHidden/>
          </w:rPr>
          <w:t>11</w:t>
        </w:r>
        <w:r>
          <w:rPr>
            <w:noProof/>
            <w:webHidden/>
          </w:rPr>
          <w:fldChar w:fldCharType="end"/>
        </w:r>
      </w:hyperlink>
    </w:p>
    <w:p w:rsidR="00552383" w:rsidRDefault="00552383">
      <w:pPr>
        <w:pStyle w:val="TOC4"/>
        <w:tabs>
          <w:tab w:val="left" w:pos="1080"/>
          <w:tab w:val="right" w:pos="10147"/>
        </w:tabs>
        <w:rPr>
          <w:rFonts w:asciiTheme="minorHAnsi" w:eastAsiaTheme="minorEastAsia" w:hAnsiTheme="minorHAnsi" w:cstheme="minorBidi"/>
          <w:noProof/>
          <w:sz w:val="22"/>
          <w:szCs w:val="22"/>
          <w:lang w:eastAsia="en-GB"/>
        </w:rPr>
      </w:pPr>
      <w:hyperlink w:anchor="_Toc445459455" w:history="1">
        <w:r w:rsidRPr="00E63B64">
          <w:rPr>
            <w:rStyle w:val="Hyperlink"/>
            <w:noProof/>
          </w:rPr>
          <w:t>4.1.5.1</w:t>
        </w:r>
        <w:r>
          <w:rPr>
            <w:rFonts w:asciiTheme="minorHAnsi" w:eastAsiaTheme="minorEastAsia" w:hAnsiTheme="minorHAnsi" w:cstheme="minorBidi"/>
            <w:noProof/>
            <w:sz w:val="22"/>
            <w:szCs w:val="22"/>
            <w:lang w:eastAsia="en-GB"/>
          </w:rPr>
          <w:tab/>
        </w:r>
        <w:r w:rsidRPr="00E63B64">
          <w:rPr>
            <w:rStyle w:val="Hyperlink"/>
            <w:noProof/>
          </w:rPr>
          <w:t>Pre-Encapsulation Customer Source Inspection</w:t>
        </w:r>
        <w:r>
          <w:rPr>
            <w:noProof/>
            <w:webHidden/>
          </w:rPr>
          <w:tab/>
        </w:r>
        <w:r>
          <w:rPr>
            <w:noProof/>
            <w:webHidden/>
          </w:rPr>
          <w:fldChar w:fldCharType="begin"/>
        </w:r>
        <w:r>
          <w:rPr>
            <w:noProof/>
            <w:webHidden/>
          </w:rPr>
          <w:instrText xml:space="preserve"> PAGEREF _Toc445459455 \h </w:instrText>
        </w:r>
        <w:r>
          <w:rPr>
            <w:noProof/>
            <w:webHidden/>
          </w:rPr>
        </w:r>
        <w:r>
          <w:rPr>
            <w:noProof/>
            <w:webHidden/>
          </w:rPr>
          <w:fldChar w:fldCharType="separate"/>
        </w:r>
        <w:r>
          <w:rPr>
            <w:noProof/>
            <w:webHidden/>
          </w:rPr>
          <w:t>11</w:t>
        </w:r>
        <w:r>
          <w:rPr>
            <w:noProof/>
            <w:webHidden/>
          </w:rPr>
          <w:fldChar w:fldCharType="end"/>
        </w:r>
      </w:hyperlink>
    </w:p>
    <w:p w:rsidR="00552383" w:rsidRDefault="00552383">
      <w:pPr>
        <w:pStyle w:val="TOC4"/>
        <w:tabs>
          <w:tab w:val="left" w:pos="1080"/>
          <w:tab w:val="right" w:pos="10147"/>
        </w:tabs>
        <w:rPr>
          <w:rFonts w:asciiTheme="minorHAnsi" w:eastAsiaTheme="minorEastAsia" w:hAnsiTheme="minorHAnsi" w:cstheme="minorBidi"/>
          <w:noProof/>
          <w:sz w:val="22"/>
          <w:szCs w:val="22"/>
          <w:lang w:eastAsia="en-GB"/>
        </w:rPr>
      </w:pPr>
      <w:hyperlink w:anchor="_Toc445459456" w:history="1">
        <w:r w:rsidRPr="00E63B64">
          <w:rPr>
            <w:rStyle w:val="Hyperlink"/>
            <w:noProof/>
          </w:rPr>
          <w:t>4.1.5.2</w:t>
        </w:r>
        <w:r>
          <w:rPr>
            <w:rFonts w:asciiTheme="minorHAnsi" w:eastAsiaTheme="minorEastAsia" w:hAnsiTheme="minorHAnsi" w:cstheme="minorBidi"/>
            <w:noProof/>
            <w:sz w:val="22"/>
            <w:szCs w:val="22"/>
            <w:lang w:eastAsia="en-GB"/>
          </w:rPr>
          <w:tab/>
        </w:r>
        <w:r w:rsidRPr="00E63B64">
          <w:rPr>
            <w:rStyle w:val="Hyperlink"/>
            <w:noProof/>
          </w:rPr>
          <w:t>Final Customer Source Inspection</w:t>
        </w:r>
        <w:r>
          <w:rPr>
            <w:noProof/>
            <w:webHidden/>
          </w:rPr>
          <w:tab/>
        </w:r>
        <w:r>
          <w:rPr>
            <w:noProof/>
            <w:webHidden/>
          </w:rPr>
          <w:fldChar w:fldCharType="begin"/>
        </w:r>
        <w:r>
          <w:rPr>
            <w:noProof/>
            <w:webHidden/>
          </w:rPr>
          <w:instrText xml:space="preserve"> PAGEREF _Toc445459456 \h </w:instrText>
        </w:r>
        <w:r>
          <w:rPr>
            <w:noProof/>
            <w:webHidden/>
          </w:rPr>
        </w:r>
        <w:r>
          <w:rPr>
            <w:noProof/>
            <w:webHidden/>
          </w:rPr>
          <w:fldChar w:fldCharType="separate"/>
        </w:r>
        <w:r>
          <w:rPr>
            <w:noProof/>
            <w:webHidden/>
          </w:rPr>
          <w:t>11</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457" w:history="1">
        <w:r w:rsidRPr="00E63B64">
          <w:rPr>
            <w:rStyle w:val="Hyperlink"/>
            <w:noProof/>
          </w:rPr>
          <w:t>4.2</w:t>
        </w:r>
        <w:r>
          <w:rPr>
            <w:rFonts w:asciiTheme="minorHAnsi" w:eastAsiaTheme="minorEastAsia" w:hAnsiTheme="minorHAnsi" w:cstheme="minorBidi"/>
            <w:caps w:val="0"/>
            <w:noProof/>
            <w:sz w:val="22"/>
            <w:szCs w:val="22"/>
            <w:lang w:eastAsia="en-GB"/>
          </w:rPr>
          <w:tab/>
        </w:r>
        <w:r w:rsidRPr="00E63B64">
          <w:rPr>
            <w:rStyle w:val="Hyperlink"/>
            <w:noProof/>
          </w:rPr>
          <w:t>QUALIFICATION AND QUALIFICATION MAINTENANCE REQUIREMENTS ON A MANUFACTURER</w:t>
        </w:r>
        <w:r>
          <w:rPr>
            <w:noProof/>
            <w:webHidden/>
          </w:rPr>
          <w:tab/>
        </w:r>
        <w:r>
          <w:rPr>
            <w:noProof/>
            <w:webHidden/>
          </w:rPr>
          <w:fldChar w:fldCharType="begin"/>
        </w:r>
        <w:r>
          <w:rPr>
            <w:noProof/>
            <w:webHidden/>
          </w:rPr>
          <w:instrText xml:space="preserve"> PAGEREF _Toc445459457 \h </w:instrText>
        </w:r>
        <w:r>
          <w:rPr>
            <w:noProof/>
            <w:webHidden/>
          </w:rPr>
        </w:r>
        <w:r>
          <w:rPr>
            <w:noProof/>
            <w:webHidden/>
          </w:rPr>
          <w:fldChar w:fldCharType="separate"/>
        </w:r>
        <w:r>
          <w:rPr>
            <w:noProof/>
            <w:webHidden/>
          </w:rPr>
          <w:t>11</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458" w:history="1">
        <w:r w:rsidRPr="00E63B64">
          <w:rPr>
            <w:rStyle w:val="Hyperlink"/>
            <w:noProof/>
          </w:rPr>
          <w:t>4.3</w:t>
        </w:r>
        <w:r>
          <w:rPr>
            <w:rFonts w:asciiTheme="minorHAnsi" w:eastAsiaTheme="minorEastAsia" w:hAnsiTheme="minorHAnsi" w:cstheme="minorBidi"/>
            <w:caps w:val="0"/>
            <w:noProof/>
            <w:sz w:val="22"/>
            <w:szCs w:val="22"/>
            <w:lang w:eastAsia="en-GB"/>
          </w:rPr>
          <w:tab/>
        </w:r>
        <w:r w:rsidRPr="00E63B64">
          <w:rPr>
            <w:rStyle w:val="Hyperlink"/>
            <w:noProof/>
          </w:rPr>
          <w:t>DELIVERABLE COMPONENTS</w:t>
        </w:r>
        <w:r>
          <w:rPr>
            <w:noProof/>
            <w:webHidden/>
          </w:rPr>
          <w:tab/>
        </w:r>
        <w:r>
          <w:rPr>
            <w:noProof/>
            <w:webHidden/>
          </w:rPr>
          <w:fldChar w:fldCharType="begin"/>
        </w:r>
        <w:r>
          <w:rPr>
            <w:noProof/>
            <w:webHidden/>
          </w:rPr>
          <w:instrText xml:space="preserve"> PAGEREF _Toc445459458 \h </w:instrText>
        </w:r>
        <w:r>
          <w:rPr>
            <w:noProof/>
            <w:webHidden/>
          </w:rPr>
        </w:r>
        <w:r>
          <w:rPr>
            <w:noProof/>
            <w:webHidden/>
          </w:rPr>
          <w:fldChar w:fldCharType="separate"/>
        </w:r>
        <w:r>
          <w:rPr>
            <w:noProof/>
            <w:webHidden/>
          </w:rPr>
          <w:t>11</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459" w:history="1">
        <w:r w:rsidRPr="00E63B64">
          <w:rPr>
            <w:rStyle w:val="Hyperlink"/>
            <w:noProof/>
          </w:rPr>
          <w:t>4.3.1</w:t>
        </w:r>
        <w:r>
          <w:rPr>
            <w:rFonts w:asciiTheme="minorHAnsi" w:eastAsiaTheme="minorEastAsia" w:hAnsiTheme="minorHAnsi" w:cstheme="minorBidi"/>
            <w:noProof/>
            <w:sz w:val="22"/>
            <w:szCs w:val="22"/>
            <w:lang w:eastAsia="en-GB"/>
          </w:rPr>
          <w:tab/>
        </w:r>
        <w:r w:rsidRPr="00E63B64">
          <w:rPr>
            <w:rStyle w:val="Hyperlink"/>
            <w:noProof/>
          </w:rPr>
          <w:t>ESCC Qualified Components</w:t>
        </w:r>
        <w:r>
          <w:rPr>
            <w:noProof/>
            <w:webHidden/>
          </w:rPr>
          <w:tab/>
        </w:r>
        <w:r>
          <w:rPr>
            <w:noProof/>
            <w:webHidden/>
          </w:rPr>
          <w:fldChar w:fldCharType="begin"/>
        </w:r>
        <w:r>
          <w:rPr>
            <w:noProof/>
            <w:webHidden/>
          </w:rPr>
          <w:instrText xml:space="preserve"> PAGEREF _Toc445459459 \h </w:instrText>
        </w:r>
        <w:r>
          <w:rPr>
            <w:noProof/>
            <w:webHidden/>
          </w:rPr>
        </w:r>
        <w:r>
          <w:rPr>
            <w:noProof/>
            <w:webHidden/>
          </w:rPr>
          <w:fldChar w:fldCharType="separate"/>
        </w:r>
        <w:r>
          <w:rPr>
            <w:noProof/>
            <w:webHidden/>
          </w:rPr>
          <w:t>11</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460" w:history="1">
        <w:r w:rsidRPr="00E63B64">
          <w:rPr>
            <w:rStyle w:val="Hyperlink"/>
            <w:noProof/>
          </w:rPr>
          <w:t>4.3.2</w:t>
        </w:r>
        <w:r>
          <w:rPr>
            <w:rFonts w:asciiTheme="minorHAnsi" w:eastAsiaTheme="minorEastAsia" w:hAnsiTheme="minorHAnsi" w:cstheme="minorBidi"/>
            <w:noProof/>
            <w:sz w:val="22"/>
            <w:szCs w:val="22"/>
            <w:lang w:eastAsia="en-GB"/>
          </w:rPr>
          <w:tab/>
        </w:r>
        <w:r w:rsidRPr="00E63B64">
          <w:rPr>
            <w:rStyle w:val="Hyperlink"/>
            <w:noProof/>
          </w:rPr>
          <w:t>ESCC Components</w:t>
        </w:r>
        <w:r>
          <w:rPr>
            <w:noProof/>
            <w:webHidden/>
          </w:rPr>
          <w:tab/>
        </w:r>
        <w:r>
          <w:rPr>
            <w:noProof/>
            <w:webHidden/>
          </w:rPr>
          <w:fldChar w:fldCharType="begin"/>
        </w:r>
        <w:r>
          <w:rPr>
            <w:noProof/>
            <w:webHidden/>
          </w:rPr>
          <w:instrText xml:space="preserve"> PAGEREF _Toc445459460 \h </w:instrText>
        </w:r>
        <w:r>
          <w:rPr>
            <w:noProof/>
            <w:webHidden/>
          </w:rPr>
        </w:r>
        <w:r>
          <w:rPr>
            <w:noProof/>
            <w:webHidden/>
          </w:rPr>
          <w:fldChar w:fldCharType="separate"/>
        </w:r>
        <w:r>
          <w:rPr>
            <w:noProof/>
            <w:webHidden/>
          </w:rPr>
          <w:t>11</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461" w:history="1">
        <w:r w:rsidRPr="00E63B64">
          <w:rPr>
            <w:rStyle w:val="Hyperlink"/>
            <w:noProof/>
          </w:rPr>
          <w:t>4.3.3</w:t>
        </w:r>
        <w:r>
          <w:rPr>
            <w:rFonts w:asciiTheme="minorHAnsi" w:eastAsiaTheme="minorEastAsia" w:hAnsiTheme="minorHAnsi" w:cstheme="minorBidi"/>
            <w:noProof/>
            <w:sz w:val="22"/>
            <w:szCs w:val="22"/>
            <w:lang w:eastAsia="en-GB"/>
          </w:rPr>
          <w:tab/>
        </w:r>
        <w:r w:rsidRPr="00E63B64">
          <w:rPr>
            <w:rStyle w:val="Hyperlink"/>
            <w:noProof/>
          </w:rPr>
          <w:t>Lot Failure</w:t>
        </w:r>
        <w:r>
          <w:rPr>
            <w:noProof/>
            <w:webHidden/>
          </w:rPr>
          <w:tab/>
        </w:r>
        <w:r>
          <w:rPr>
            <w:noProof/>
            <w:webHidden/>
          </w:rPr>
          <w:fldChar w:fldCharType="begin"/>
        </w:r>
        <w:r>
          <w:rPr>
            <w:noProof/>
            <w:webHidden/>
          </w:rPr>
          <w:instrText xml:space="preserve"> PAGEREF _Toc445459461 \h </w:instrText>
        </w:r>
        <w:r>
          <w:rPr>
            <w:noProof/>
            <w:webHidden/>
          </w:rPr>
        </w:r>
        <w:r>
          <w:rPr>
            <w:noProof/>
            <w:webHidden/>
          </w:rPr>
          <w:fldChar w:fldCharType="separate"/>
        </w:r>
        <w:r>
          <w:rPr>
            <w:noProof/>
            <w:webHidden/>
          </w:rPr>
          <w:t>12</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462" w:history="1">
        <w:r w:rsidRPr="00E63B64">
          <w:rPr>
            <w:rStyle w:val="Hyperlink"/>
            <w:noProof/>
          </w:rPr>
          <w:t>4.4</w:t>
        </w:r>
        <w:r>
          <w:rPr>
            <w:rFonts w:asciiTheme="minorHAnsi" w:eastAsiaTheme="minorEastAsia" w:hAnsiTheme="minorHAnsi" w:cstheme="minorBidi"/>
            <w:caps w:val="0"/>
            <w:noProof/>
            <w:sz w:val="22"/>
            <w:szCs w:val="22"/>
            <w:lang w:eastAsia="en-GB"/>
          </w:rPr>
          <w:tab/>
        </w:r>
        <w:r w:rsidRPr="00E63B64">
          <w:rPr>
            <w:rStyle w:val="Hyperlink"/>
            <w:noProof/>
          </w:rPr>
          <w:t>MARKING</w:t>
        </w:r>
        <w:r>
          <w:rPr>
            <w:noProof/>
            <w:webHidden/>
          </w:rPr>
          <w:tab/>
        </w:r>
        <w:r>
          <w:rPr>
            <w:noProof/>
            <w:webHidden/>
          </w:rPr>
          <w:fldChar w:fldCharType="begin"/>
        </w:r>
        <w:r>
          <w:rPr>
            <w:noProof/>
            <w:webHidden/>
          </w:rPr>
          <w:instrText xml:space="preserve"> PAGEREF _Toc445459462 \h </w:instrText>
        </w:r>
        <w:r>
          <w:rPr>
            <w:noProof/>
            <w:webHidden/>
          </w:rPr>
        </w:r>
        <w:r>
          <w:rPr>
            <w:noProof/>
            <w:webHidden/>
          </w:rPr>
          <w:fldChar w:fldCharType="separate"/>
        </w:r>
        <w:r>
          <w:rPr>
            <w:noProof/>
            <w:webHidden/>
          </w:rPr>
          <w:t>12</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463" w:history="1">
        <w:r w:rsidRPr="00E63B64">
          <w:rPr>
            <w:rStyle w:val="Hyperlink"/>
            <w:noProof/>
          </w:rPr>
          <w:t>4.5</w:t>
        </w:r>
        <w:r>
          <w:rPr>
            <w:rFonts w:asciiTheme="minorHAnsi" w:eastAsiaTheme="minorEastAsia" w:hAnsiTheme="minorHAnsi" w:cstheme="minorBidi"/>
            <w:caps w:val="0"/>
            <w:noProof/>
            <w:sz w:val="22"/>
            <w:szCs w:val="22"/>
            <w:lang w:eastAsia="en-GB"/>
          </w:rPr>
          <w:tab/>
        </w:r>
        <w:r w:rsidRPr="00E63B64">
          <w:rPr>
            <w:rStyle w:val="Hyperlink"/>
            <w:noProof/>
          </w:rPr>
          <w:t>MATERIALS AND FINISHES</w:t>
        </w:r>
        <w:r>
          <w:rPr>
            <w:noProof/>
            <w:webHidden/>
          </w:rPr>
          <w:tab/>
        </w:r>
        <w:r>
          <w:rPr>
            <w:noProof/>
            <w:webHidden/>
          </w:rPr>
          <w:fldChar w:fldCharType="begin"/>
        </w:r>
        <w:r>
          <w:rPr>
            <w:noProof/>
            <w:webHidden/>
          </w:rPr>
          <w:instrText xml:space="preserve"> PAGEREF _Toc445459463 \h </w:instrText>
        </w:r>
        <w:r>
          <w:rPr>
            <w:noProof/>
            <w:webHidden/>
          </w:rPr>
        </w:r>
        <w:r>
          <w:rPr>
            <w:noProof/>
            <w:webHidden/>
          </w:rPr>
          <w:fldChar w:fldCharType="separate"/>
        </w:r>
        <w:r>
          <w:rPr>
            <w:noProof/>
            <w:webHidden/>
          </w:rPr>
          <w:t>12</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464" w:history="1">
        <w:r w:rsidRPr="00E63B64">
          <w:rPr>
            <w:rStyle w:val="Hyperlink"/>
            <w:noProof/>
          </w:rPr>
          <w:t>4.6</w:t>
        </w:r>
        <w:r>
          <w:rPr>
            <w:rFonts w:asciiTheme="minorHAnsi" w:eastAsiaTheme="minorEastAsia" w:hAnsiTheme="minorHAnsi" w:cstheme="minorBidi"/>
            <w:caps w:val="0"/>
            <w:noProof/>
            <w:sz w:val="22"/>
            <w:szCs w:val="22"/>
            <w:lang w:eastAsia="en-GB"/>
          </w:rPr>
          <w:tab/>
        </w:r>
        <w:r w:rsidRPr="00E63B64">
          <w:rPr>
            <w:rStyle w:val="Hyperlink"/>
            <w:noProof/>
          </w:rPr>
          <w:t>RADIATION TESTING (CHART F2)</w:t>
        </w:r>
        <w:r>
          <w:rPr>
            <w:noProof/>
            <w:webHidden/>
          </w:rPr>
          <w:tab/>
        </w:r>
        <w:r>
          <w:rPr>
            <w:noProof/>
            <w:webHidden/>
          </w:rPr>
          <w:fldChar w:fldCharType="begin"/>
        </w:r>
        <w:r>
          <w:rPr>
            <w:noProof/>
            <w:webHidden/>
          </w:rPr>
          <w:instrText xml:space="preserve"> PAGEREF _Toc445459464 \h </w:instrText>
        </w:r>
        <w:r>
          <w:rPr>
            <w:noProof/>
            <w:webHidden/>
          </w:rPr>
        </w:r>
        <w:r>
          <w:rPr>
            <w:noProof/>
            <w:webHidden/>
          </w:rPr>
          <w:fldChar w:fldCharType="separate"/>
        </w:r>
        <w:r>
          <w:rPr>
            <w:noProof/>
            <w:webHidden/>
          </w:rPr>
          <w:t>12</w:t>
        </w:r>
        <w:r>
          <w:rPr>
            <w:noProof/>
            <w:webHidden/>
          </w:rPr>
          <w:fldChar w:fldCharType="end"/>
        </w:r>
      </w:hyperlink>
    </w:p>
    <w:p w:rsidR="00552383" w:rsidRDefault="0055238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5459465" w:history="1">
        <w:r w:rsidRPr="00E63B64">
          <w:rPr>
            <w:rStyle w:val="Hyperlink"/>
            <w:noProof/>
          </w:rPr>
          <w:t>5</w:t>
        </w:r>
        <w:r>
          <w:rPr>
            <w:rFonts w:asciiTheme="minorHAnsi" w:eastAsiaTheme="minorEastAsia" w:hAnsiTheme="minorHAnsi" w:cstheme="minorBidi"/>
            <w:caps w:val="0"/>
            <w:noProof/>
            <w:sz w:val="22"/>
            <w:szCs w:val="22"/>
            <w:lang w:eastAsia="en-GB"/>
          </w:rPr>
          <w:tab/>
        </w:r>
        <w:r w:rsidRPr="00E63B64">
          <w:rPr>
            <w:rStyle w:val="Hyperlink"/>
            <w:noProof/>
          </w:rPr>
          <w:t>PRODUCTION CONTROL</w:t>
        </w:r>
        <w:r>
          <w:rPr>
            <w:noProof/>
            <w:webHidden/>
          </w:rPr>
          <w:tab/>
        </w:r>
        <w:r>
          <w:rPr>
            <w:noProof/>
            <w:webHidden/>
          </w:rPr>
          <w:fldChar w:fldCharType="begin"/>
        </w:r>
        <w:r>
          <w:rPr>
            <w:noProof/>
            <w:webHidden/>
          </w:rPr>
          <w:instrText xml:space="preserve"> PAGEREF _Toc445459465 \h </w:instrText>
        </w:r>
        <w:r>
          <w:rPr>
            <w:noProof/>
            <w:webHidden/>
          </w:rPr>
        </w:r>
        <w:r>
          <w:rPr>
            <w:noProof/>
            <w:webHidden/>
          </w:rPr>
          <w:fldChar w:fldCharType="separate"/>
        </w:r>
        <w:r>
          <w:rPr>
            <w:noProof/>
            <w:webHidden/>
          </w:rPr>
          <w:t>13</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466" w:history="1">
        <w:r w:rsidRPr="00E63B64">
          <w:rPr>
            <w:rStyle w:val="Hyperlink"/>
            <w:noProof/>
          </w:rPr>
          <w:t>5.1</w:t>
        </w:r>
        <w:r>
          <w:rPr>
            <w:rFonts w:asciiTheme="minorHAnsi" w:eastAsiaTheme="minorEastAsia" w:hAnsiTheme="minorHAnsi" w:cstheme="minorBidi"/>
            <w:caps w:val="0"/>
            <w:noProof/>
            <w:sz w:val="22"/>
            <w:szCs w:val="22"/>
            <w:lang w:eastAsia="en-GB"/>
          </w:rPr>
          <w:tab/>
        </w:r>
        <w:r w:rsidRPr="00E63B64">
          <w:rPr>
            <w:rStyle w:val="Hyperlink"/>
            <w:noProof/>
          </w:rPr>
          <w:t>GENERAL</w:t>
        </w:r>
        <w:r>
          <w:rPr>
            <w:noProof/>
            <w:webHidden/>
          </w:rPr>
          <w:tab/>
        </w:r>
        <w:r>
          <w:rPr>
            <w:noProof/>
            <w:webHidden/>
          </w:rPr>
          <w:fldChar w:fldCharType="begin"/>
        </w:r>
        <w:r>
          <w:rPr>
            <w:noProof/>
            <w:webHidden/>
          </w:rPr>
          <w:instrText xml:space="preserve"> PAGEREF _Toc445459466 \h </w:instrText>
        </w:r>
        <w:r>
          <w:rPr>
            <w:noProof/>
            <w:webHidden/>
          </w:rPr>
        </w:r>
        <w:r>
          <w:rPr>
            <w:noProof/>
            <w:webHidden/>
          </w:rPr>
          <w:fldChar w:fldCharType="separate"/>
        </w:r>
        <w:r>
          <w:rPr>
            <w:noProof/>
            <w:webHidden/>
          </w:rPr>
          <w:t>13</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467" w:history="1">
        <w:r w:rsidRPr="00E63B64">
          <w:rPr>
            <w:rStyle w:val="Hyperlink"/>
            <w:noProof/>
          </w:rPr>
          <w:t>5.2</w:t>
        </w:r>
        <w:r>
          <w:rPr>
            <w:rFonts w:asciiTheme="minorHAnsi" w:eastAsiaTheme="minorEastAsia" w:hAnsiTheme="minorHAnsi" w:cstheme="minorBidi"/>
            <w:caps w:val="0"/>
            <w:noProof/>
            <w:sz w:val="22"/>
            <w:szCs w:val="22"/>
            <w:lang w:eastAsia="en-GB"/>
          </w:rPr>
          <w:tab/>
        </w:r>
        <w:r w:rsidRPr="00E63B64">
          <w:rPr>
            <w:rStyle w:val="Hyperlink"/>
            <w:noProof/>
          </w:rPr>
          <w:t>WAFER LOT ACCEPTANCE</w:t>
        </w:r>
        <w:r>
          <w:rPr>
            <w:noProof/>
            <w:webHidden/>
          </w:rPr>
          <w:tab/>
        </w:r>
        <w:r>
          <w:rPr>
            <w:noProof/>
            <w:webHidden/>
          </w:rPr>
          <w:fldChar w:fldCharType="begin"/>
        </w:r>
        <w:r>
          <w:rPr>
            <w:noProof/>
            <w:webHidden/>
          </w:rPr>
          <w:instrText xml:space="preserve"> PAGEREF _Toc445459467 \h </w:instrText>
        </w:r>
        <w:r>
          <w:rPr>
            <w:noProof/>
            <w:webHidden/>
          </w:rPr>
        </w:r>
        <w:r>
          <w:rPr>
            <w:noProof/>
            <w:webHidden/>
          </w:rPr>
          <w:fldChar w:fldCharType="separate"/>
        </w:r>
        <w:r>
          <w:rPr>
            <w:noProof/>
            <w:webHidden/>
          </w:rPr>
          <w:t>13</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468" w:history="1">
        <w:r w:rsidRPr="00E63B64">
          <w:rPr>
            <w:rStyle w:val="Hyperlink"/>
            <w:noProof/>
          </w:rPr>
          <w:t>5.2.1</w:t>
        </w:r>
        <w:r>
          <w:rPr>
            <w:rFonts w:asciiTheme="minorHAnsi" w:eastAsiaTheme="minorEastAsia" w:hAnsiTheme="minorHAnsi" w:cstheme="minorBidi"/>
            <w:noProof/>
            <w:sz w:val="22"/>
            <w:szCs w:val="22"/>
            <w:lang w:eastAsia="en-GB"/>
          </w:rPr>
          <w:tab/>
        </w:r>
        <w:r w:rsidRPr="00E63B64">
          <w:rPr>
            <w:rStyle w:val="Hyperlink"/>
            <w:noProof/>
          </w:rPr>
          <w:t>Process Monitoring Review (Qualified Components Only)</w:t>
        </w:r>
        <w:r>
          <w:rPr>
            <w:noProof/>
            <w:webHidden/>
          </w:rPr>
          <w:tab/>
        </w:r>
        <w:r>
          <w:rPr>
            <w:noProof/>
            <w:webHidden/>
          </w:rPr>
          <w:fldChar w:fldCharType="begin"/>
        </w:r>
        <w:r>
          <w:rPr>
            <w:noProof/>
            <w:webHidden/>
          </w:rPr>
          <w:instrText xml:space="preserve"> PAGEREF _Toc445459468 \h </w:instrText>
        </w:r>
        <w:r>
          <w:rPr>
            <w:noProof/>
            <w:webHidden/>
          </w:rPr>
        </w:r>
        <w:r>
          <w:rPr>
            <w:noProof/>
            <w:webHidden/>
          </w:rPr>
          <w:fldChar w:fldCharType="separate"/>
        </w:r>
        <w:r>
          <w:rPr>
            <w:noProof/>
            <w:webHidden/>
          </w:rPr>
          <w:t>13</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469" w:history="1">
        <w:r w:rsidRPr="00E63B64">
          <w:rPr>
            <w:rStyle w:val="Hyperlink"/>
            <w:noProof/>
          </w:rPr>
          <w:t>5.2.2</w:t>
        </w:r>
        <w:r>
          <w:rPr>
            <w:rFonts w:asciiTheme="minorHAnsi" w:eastAsiaTheme="minorEastAsia" w:hAnsiTheme="minorHAnsi" w:cstheme="minorBidi"/>
            <w:noProof/>
            <w:sz w:val="22"/>
            <w:szCs w:val="22"/>
            <w:lang w:eastAsia="en-GB"/>
          </w:rPr>
          <w:tab/>
        </w:r>
        <w:r w:rsidRPr="00E63B64">
          <w:rPr>
            <w:rStyle w:val="Hyperlink"/>
            <w:noProof/>
          </w:rPr>
          <w:t>Wafer Screening</w:t>
        </w:r>
        <w:r>
          <w:rPr>
            <w:noProof/>
            <w:webHidden/>
          </w:rPr>
          <w:tab/>
        </w:r>
        <w:r>
          <w:rPr>
            <w:noProof/>
            <w:webHidden/>
          </w:rPr>
          <w:fldChar w:fldCharType="begin"/>
        </w:r>
        <w:r>
          <w:rPr>
            <w:noProof/>
            <w:webHidden/>
          </w:rPr>
          <w:instrText xml:space="preserve"> PAGEREF _Toc445459469 \h </w:instrText>
        </w:r>
        <w:r>
          <w:rPr>
            <w:noProof/>
            <w:webHidden/>
          </w:rPr>
        </w:r>
        <w:r>
          <w:rPr>
            <w:noProof/>
            <w:webHidden/>
          </w:rPr>
          <w:fldChar w:fldCharType="separate"/>
        </w:r>
        <w:r>
          <w:rPr>
            <w:noProof/>
            <w:webHidden/>
          </w:rPr>
          <w:t>13</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470" w:history="1">
        <w:r w:rsidRPr="00E63B64">
          <w:rPr>
            <w:rStyle w:val="Hyperlink"/>
            <w:noProof/>
            <w:highlight w:val="yellow"/>
          </w:rPr>
          <w:t>5.2.3</w:t>
        </w:r>
        <w:r>
          <w:rPr>
            <w:rFonts w:asciiTheme="minorHAnsi" w:eastAsiaTheme="minorEastAsia" w:hAnsiTheme="minorHAnsi" w:cstheme="minorBidi"/>
            <w:noProof/>
            <w:sz w:val="22"/>
            <w:szCs w:val="22"/>
            <w:lang w:eastAsia="en-GB"/>
          </w:rPr>
          <w:tab/>
        </w:r>
        <w:r w:rsidRPr="00E63B64">
          <w:rPr>
            <w:rStyle w:val="Hyperlink"/>
            <w:noProof/>
            <w:highlight w:val="yellow"/>
          </w:rPr>
          <w:t>Die Dimensions</w:t>
        </w:r>
        <w:r>
          <w:rPr>
            <w:noProof/>
            <w:webHidden/>
          </w:rPr>
          <w:tab/>
        </w:r>
        <w:r>
          <w:rPr>
            <w:noProof/>
            <w:webHidden/>
          </w:rPr>
          <w:fldChar w:fldCharType="begin"/>
        </w:r>
        <w:r>
          <w:rPr>
            <w:noProof/>
            <w:webHidden/>
          </w:rPr>
          <w:instrText xml:space="preserve"> PAGEREF _Toc445459470 \h </w:instrText>
        </w:r>
        <w:r>
          <w:rPr>
            <w:noProof/>
            <w:webHidden/>
          </w:rPr>
        </w:r>
        <w:r>
          <w:rPr>
            <w:noProof/>
            <w:webHidden/>
          </w:rPr>
          <w:fldChar w:fldCharType="separate"/>
        </w:r>
        <w:r>
          <w:rPr>
            <w:noProof/>
            <w:webHidden/>
          </w:rPr>
          <w:t>13</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471" w:history="1">
        <w:r w:rsidRPr="00E63B64">
          <w:rPr>
            <w:rStyle w:val="Hyperlink"/>
            <w:noProof/>
          </w:rPr>
          <w:t>5.2.4</w:t>
        </w:r>
        <w:r>
          <w:rPr>
            <w:rFonts w:asciiTheme="minorHAnsi" w:eastAsiaTheme="minorEastAsia" w:hAnsiTheme="minorHAnsi" w:cstheme="minorBidi"/>
            <w:noProof/>
            <w:sz w:val="22"/>
            <w:szCs w:val="22"/>
            <w:lang w:eastAsia="en-GB"/>
          </w:rPr>
          <w:tab/>
        </w:r>
        <w:r w:rsidRPr="00E63B64">
          <w:rPr>
            <w:rStyle w:val="Hyperlink"/>
            <w:noProof/>
          </w:rPr>
          <w:t>Scanning Electron Microscope (SEM) Inspection</w:t>
        </w:r>
        <w:r>
          <w:rPr>
            <w:noProof/>
            <w:webHidden/>
          </w:rPr>
          <w:tab/>
        </w:r>
        <w:r>
          <w:rPr>
            <w:noProof/>
            <w:webHidden/>
          </w:rPr>
          <w:fldChar w:fldCharType="begin"/>
        </w:r>
        <w:r>
          <w:rPr>
            <w:noProof/>
            <w:webHidden/>
          </w:rPr>
          <w:instrText xml:space="preserve"> PAGEREF _Toc445459471 \h </w:instrText>
        </w:r>
        <w:r>
          <w:rPr>
            <w:noProof/>
            <w:webHidden/>
          </w:rPr>
        </w:r>
        <w:r>
          <w:rPr>
            <w:noProof/>
            <w:webHidden/>
          </w:rPr>
          <w:fldChar w:fldCharType="separate"/>
        </w:r>
        <w:r>
          <w:rPr>
            <w:noProof/>
            <w:webHidden/>
          </w:rPr>
          <w:t>13</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472" w:history="1">
        <w:r w:rsidRPr="00E63B64">
          <w:rPr>
            <w:rStyle w:val="Hyperlink"/>
            <w:noProof/>
          </w:rPr>
          <w:t>5.2.5</w:t>
        </w:r>
        <w:r>
          <w:rPr>
            <w:rFonts w:asciiTheme="minorHAnsi" w:eastAsiaTheme="minorEastAsia" w:hAnsiTheme="minorHAnsi" w:cstheme="minorBidi"/>
            <w:noProof/>
            <w:sz w:val="22"/>
            <w:szCs w:val="22"/>
            <w:lang w:eastAsia="en-GB"/>
          </w:rPr>
          <w:tab/>
        </w:r>
        <w:r w:rsidRPr="00E63B64">
          <w:rPr>
            <w:rStyle w:val="Hyperlink"/>
            <w:noProof/>
          </w:rPr>
          <w:t>Total Dose Radiation Testing</w:t>
        </w:r>
        <w:r>
          <w:rPr>
            <w:noProof/>
            <w:webHidden/>
          </w:rPr>
          <w:tab/>
        </w:r>
        <w:r>
          <w:rPr>
            <w:noProof/>
            <w:webHidden/>
          </w:rPr>
          <w:fldChar w:fldCharType="begin"/>
        </w:r>
        <w:r>
          <w:rPr>
            <w:noProof/>
            <w:webHidden/>
          </w:rPr>
          <w:instrText xml:space="preserve"> PAGEREF _Toc445459472 \h </w:instrText>
        </w:r>
        <w:r>
          <w:rPr>
            <w:noProof/>
            <w:webHidden/>
          </w:rPr>
        </w:r>
        <w:r>
          <w:rPr>
            <w:noProof/>
            <w:webHidden/>
          </w:rPr>
          <w:fldChar w:fldCharType="separate"/>
        </w:r>
        <w:r>
          <w:rPr>
            <w:noProof/>
            <w:webHidden/>
          </w:rPr>
          <w:t>13</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473" w:history="1">
        <w:r w:rsidRPr="00E63B64">
          <w:rPr>
            <w:rStyle w:val="Hyperlink"/>
            <w:noProof/>
          </w:rPr>
          <w:t>5.2.6</w:t>
        </w:r>
        <w:r>
          <w:rPr>
            <w:rFonts w:asciiTheme="minorHAnsi" w:eastAsiaTheme="minorEastAsia" w:hAnsiTheme="minorHAnsi" w:cstheme="minorBidi"/>
            <w:noProof/>
            <w:sz w:val="22"/>
            <w:szCs w:val="22"/>
            <w:lang w:eastAsia="en-GB"/>
          </w:rPr>
          <w:tab/>
        </w:r>
        <w:r w:rsidRPr="00E63B64">
          <w:rPr>
            <w:rStyle w:val="Hyperlink"/>
            <w:noProof/>
          </w:rPr>
          <w:t>Documentation</w:t>
        </w:r>
        <w:r>
          <w:rPr>
            <w:noProof/>
            <w:webHidden/>
          </w:rPr>
          <w:tab/>
        </w:r>
        <w:r>
          <w:rPr>
            <w:noProof/>
            <w:webHidden/>
          </w:rPr>
          <w:fldChar w:fldCharType="begin"/>
        </w:r>
        <w:r>
          <w:rPr>
            <w:noProof/>
            <w:webHidden/>
          </w:rPr>
          <w:instrText xml:space="preserve"> PAGEREF _Toc445459473 \h </w:instrText>
        </w:r>
        <w:r>
          <w:rPr>
            <w:noProof/>
            <w:webHidden/>
          </w:rPr>
        </w:r>
        <w:r>
          <w:rPr>
            <w:noProof/>
            <w:webHidden/>
          </w:rPr>
          <w:fldChar w:fldCharType="separate"/>
        </w:r>
        <w:r>
          <w:rPr>
            <w:noProof/>
            <w:webHidden/>
          </w:rPr>
          <w:t>14</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474" w:history="1">
        <w:r w:rsidRPr="00E63B64">
          <w:rPr>
            <w:rStyle w:val="Hyperlink"/>
            <w:noProof/>
          </w:rPr>
          <w:t>5.3</w:t>
        </w:r>
        <w:r>
          <w:rPr>
            <w:rFonts w:asciiTheme="minorHAnsi" w:eastAsiaTheme="minorEastAsia" w:hAnsiTheme="minorHAnsi" w:cstheme="minorBidi"/>
            <w:caps w:val="0"/>
            <w:noProof/>
            <w:sz w:val="22"/>
            <w:szCs w:val="22"/>
            <w:lang w:eastAsia="en-GB"/>
          </w:rPr>
          <w:tab/>
        </w:r>
        <w:r w:rsidRPr="00E63B64">
          <w:rPr>
            <w:rStyle w:val="Hyperlink"/>
            <w:noProof/>
          </w:rPr>
          <w:t>SPECIAL IN-PROCESS CONTROLS</w:t>
        </w:r>
        <w:r>
          <w:rPr>
            <w:noProof/>
            <w:webHidden/>
          </w:rPr>
          <w:tab/>
        </w:r>
        <w:r>
          <w:rPr>
            <w:noProof/>
            <w:webHidden/>
          </w:rPr>
          <w:fldChar w:fldCharType="begin"/>
        </w:r>
        <w:r>
          <w:rPr>
            <w:noProof/>
            <w:webHidden/>
          </w:rPr>
          <w:instrText xml:space="preserve"> PAGEREF _Toc445459474 \h </w:instrText>
        </w:r>
        <w:r>
          <w:rPr>
            <w:noProof/>
            <w:webHidden/>
          </w:rPr>
        </w:r>
        <w:r>
          <w:rPr>
            <w:noProof/>
            <w:webHidden/>
          </w:rPr>
          <w:fldChar w:fldCharType="separate"/>
        </w:r>
        <w:r>
          <w:rPr>
            <w:noProof/>
            <w:webHidden/>
          </w:rPr>
          <w:t>14</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475" w:history="1">
        <w:r w:rsidRPr="00E63B64">
          <w:rPr>
            <w:rStyle w:val="Hyperlink"/>
            <w:noProof/>
          </w:rPr>
          <w:t>5.3.1</w:t>
        </w:r>
        <w:r>
          <w:rPr>
            <w:rFonts w:asciiTheme="minorHAnsi" w:eastAsiaTheme="minorEastAsia" w:hAnsiTheme="minorHAnsi" w:cstheme="minorBidi"/>
            <w:noProof/>
            <w:sz w:val="22"/>
            <w:szCs w:val="22"/>
            <w:lang w:eastAsia="en-GB"/>
          </w:rPr>
          <w:tab/>
        </w:r>
        <w:r w:rsidRPr="00E63B64">
          <w:rPr>
            <w:rStyle w:val="Hyperlink"/>
            <w:noProof/>
          </w:rPr>
          <w:t>Assembly of the Packaged Test Sublot for Naked Die Components</w:t>
        </w:r>
        <w:r>
          <w:rPr>
            <w:noProof/>
            <w:webHidden/>
          </w:rPr>
          <w:tab/>
        </w:r>
        <w:r>
          <w:rPr>
            <w:noProof/>
            <w:webHidden/>
          </w:rPr>
          <w:fldChar w:fldCharType="begin"/>
        </w:r>
        <w:r>
          <w:rPr>
            <w:noProof/>
            <w:webHidden/>
          </w:rPr>
          <w:instrText xml:space="preserve"> PAGEREF _Toc445459475 \h </w:instrText>
        </w:r>
        <w:r>
          <w:rPr>
            <w:noProof/>
            <w:webHidden/>
          </w:rPr>
        </w:r>
        <w:r>
          <w:rPr>
            <w:noProof/>
            <w:webHidden/>
          </w:rPr>
          <w:fldChar w:fldCharType="separate"/>
        </w:r>
        <w:r>
          <w:rPr>
            <w:noProof/>
            <w:webHidden/>
          </w:rPr>
          <w:t>14</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476" w:history="1">
        <w:r w:rsidRPr="00E63B64">
          <w:rPr>
            <w:rStyle w:val="Hyperlink"/>
            <w:noProof/>
          </w:rPr>
          <w:t>5.3.2</w:t>
        </w:r>
        <w:r>
          <w:rPr>
            <w:rFonts w:asciiTheme="minorHAnsi" w:eastAsiaTheme="minorEastAsia" w:hAnsiTheme="minorHAnsi" w:cstheme="minorBidi"/>
            <w:noProof/>
            <w:sz w:val="22"/>
            <w:szCs w:val="22"/>
            <w:lang w:eastAsia="en-GB"/>
          </w:rPr>
          <w:tab/>
        </w:r>
        <w:r w:rsidRPr="00E63B64">
          <w:rPr>
            <w:rStyle w:val="Hyperlink"/>
            <w:noProof/>
          </w:rPr>
          <w:t>Internal Visual Inspection</w:t>
        </w:r>
        <w:r>
          <w:rPr>
            <w:noProof/>
            <w:webHidden/>
          </w:rPr>
          <w:tab/>
        </w:r>
        <w:r>
          <w:rPr>
            <w:noProof/>
            <w:webHidden/>
          </w:rPr>
          <w:fldChar w:fldCharType="begin"/>
        </w:r>
        <w:r>
          <w:rPr>
            <w:noProof/>
            <w:webHidden/>
          </w:rPr>
          <w:instrText xml:space="preserve"> PAGEREF _Toc445459476 \h </w:instrText>
        </w:r>
        <w:r>
          <w:rPr>
            <w:noProof/>
            <w:webHidden/>
          </w:rPr>
        </w:r>
        <w:r>
          <w:rPr>
            <w:noProof/>
            <w:webHidden/>
          </w:rPr>
          <w:fldChar w:fldCharType="separate"/>
        </w:r>
        <w:r>
          <w:rPr>
            <w:noProof/>
            <w:webHidden/>
          </w:rPr>
          <w:t>14</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477" w:history="1">
        <w:r w:rsidRPr="00E63B64">
          <w:rPr>
            <w:rStyle w:val="Hyperlink"/>
            <w:noProof/>
          </w:rPr>
          <w:t>5.3.3</w:t>
        </w:r>
        <w:r>
          <w:rPr>
            <w:rFonts w:asciiTheme="minorHAnsi" w:eastAsiaTheme="minorEastAsia" w:hAnsiTheme="minorHAnsi" w:cstheme="minorBidi"/>
            <w:noProof/>
            <w:sz w:val="22"/>
            <w:szCs w:val="22"/>
            <w:lang w:eastAsia="en-GB"/>
          </w:rPr>
          <w:tab/>
        </w:r>
        <w:r w:rsidRPr="00E63B64">
          <w:rPr>
            <w:rStyle w:val="Hyperlink"/>
            <w:noProof/>
          </w:rPr>
          <w:t>Bond Strength and Die Shear</w:t>
        </w:r>
        <w:r>
          <w:rPr>
            <w:noProof/>
            <w:webHidden/>
          </w:rPr>
          <w:tab/>
        </w:r>
        <w:r>
          <w:rPr>
            <w:noProof/>
            <w:webHidden/>
          </w:rPr>
          <w:fldChar w:fldCharType="begin"/>
        </w:r>
        <w:r>
          <w:rPr>
            <w:noProof/>
            <w:webHidden/>
          </w:rPr>
          <w:instrText xml:space="preserve"> PAGEREF _Toc445459477 \h </w:instrText>
        </w:r>
        <w:r>
          <w:rPr>
            <w:noProof/>
            <w:webHidden/>
          </w:rPr>
        </w:r>
        <w:r>
          <w:rPr>
            <w:noProof/>
            <w:webHidden/>
          </w:rPr>
          <w:fldChar w:fldCharType="separate"/>
        </w:r>
        <w:r>
          <w:rPr>
            <w:noProof/>
            <w:webHidden/>
          </w:rPr>
          <w:t>14</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478" w:history="1">
        <w:r w:rsidRPr="00E63B64">
          <w:rPr>
            <w:rStyle w:val="Hyperlink"/>
            <w:noProof/>
          </w:rPr>
          <w:t>5.3.4</w:t>
        </w:r>
        <w:r>
          <w:rPr>
            <w:rFonts w:asciiTheme="minorHAnsi" w:eastAsiaTheme="minorEastAsia" w:hAnsiTheme="minorHAnsi" w:cstheme="minorBidi"/>
            <w:noProof/>
            <w:sz w:val="22"/>
            <w:szCs w:val="22"/>
            <w:lang w:eastAsia="en-GB"/>
          </w:rPr>
          <w:tab/>
        </w:r>
        <w:r w:rsidRPr="00E63B64">
          <w:rPr>
            <w:rStyle w:val="Hyperlink"/>
            <w:noProof/>
          </w:rPr>
          <w:t>Dimension Check</w:t>
        </w:r>
        <w:r>
          <w:rPr>
            <w:noProof/>
            <w:webHidden/>
          </w:rPr>
          <w:tab/>
        </w:r>
        <w:r>
          <w:rPr>
            <w:noProof/>
            <w:webHidden/>
          </w:rPr>
          <w:fldChar w:fldCharType="begin"/>
        </w:r>
        <w:r>
          <w:rPr>
            <w:noProof/>
            <w:webHidden/>
          </w:rPr>
          <w:instrText xml:space="preserve"> PAGEREF _Toc445459478 \h </w:instrText>
        </w:r>
        <w:r>
          <w:rPr>
            <w:noProof/>
            <w:webHidden/>
          </w:rPr>
        </w:r>
        <w:r>
          <w:rPr>
            <w:noProof/>
            <w:webHidden/>
          </w:rPr>
          <w:fldChar w:fldCharType="separate"/>
        </w:r>
        <w:r>
          <w:rPr>
            <w:noProof/>
            <w:webHidden/>
          </w:rPr>
          <w:t>14</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479" w:history="1">
        <w:r w:rsidRPr="00E63B64">
          <w:rPr>
            <w:rStyle w:val="Hyperlink"/>
            <w:noProof/>
          </w:rPr>
          <w:t>5.3.5</w:t>
        </w:r>
        <w:r>
          <w:rPr>
            <w:rFonts w:asciiTheme="minorHAnsi" w:eastAsiaTheme="minorEastAsia" w:hAnsiTheme="minorHAnsi" w:cstheme="minorBidi"/>
            <w:noProof/>
            <w:sz w:val="22"/>
            <w:szCs w:val="22"/>
            <w:lang w:eastAsia="en-GB"/>
          </w:rPr>
          <w:tab/>
        </w:r>
        <w:r w:rsidRPr="00E63B64">
          <w:rPr>
            <w:rStyle w:val="Hyperlink"/>
            <w:noProof/>
          </w:rPr>
          <w:t>Weight</w:t>
        </w:r>
        <w:r>
          <w:rPr>
            <w:noProof/>
            <w:webHidden/>
          </w:rPr>
          <w:tab/>
        </w:r>
        <w:r>
          <w:rPr>
            <w:noProof/>
            <w:webHidden/>
          </w:rPr>
          <w:fldChar w:fldCharType="begin"/>
        </w:r>
        <w:r>
          <w:rPr>
            <w:noProof/>
            <w:webHidden/>
          </w:rPr>
          <w:instrText xml:space="preserve"> PAGEREF _Toc445459479 \h </w:instrText>
        </w:r>
        <w:r>
          <w:rPr>
            <w:noProof/>
            <w:webHidden/>
          </w:rPr>
        </w:r>
        <w:r>
          <w:rPr>
            <w:noProof/>
            <w:webHidden/>
          </w:rPr>
          <w:fldChar w:fldCharType="separate"/>
        </w:r>
        <w:r>
          <w:rPr>
            <w:noProof/>
            <w:webHidden/>
          </w:rPr>
          <w:t>14</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480" w:history="1">
        <w:r w:rsidRPr="00E63B64">
          <w:rPr>
            <w:rStyle w:val="Hyperlink"/>
            <w:noProof/>
          </w:rPr>
          <w:t>5.3.6</w:t>
        </w:r>
        <w:r>
          <w:rPr>
            <w:rFonts w:asciiTheme="minorHAnsi" w:eastAsiaTheme="minorEastAsia" w:hAnsiTheme="minorHAnsi" w:cstheme="minorBidi"/>
            <w:noProof/>
            <w:sz w:val="22"/>
            <w:szCs w:val="22"/>
            <w:lang w:eastAsia="en-GB"/>
          </w:rPr>
          <w:tab/>
        </w:r>
        <w:r w:rsidRPr="00E63B64">
          <w:rPr>
            <w:rStyle w:val="Hyperlink"/>
            <w:noProof/>
          </w:rPr>
          <w:t>Documentation</w:t>
        </w:r>
        <w:r>
          <w:rPr>
            <w:noProof/>
            <w:webHidden/>
          </w:rPr>
          <w:tab/>
        </w:r>
        <w:r>
          <w:rPr>
            <w:noProof/>
            <w:webHidden/>
          </w:rPr>
          <w:fldChar w:fldCharType="begin"/>
        </w:r>
        <w:r>
          <w:rPr>
            <w:noProof/>
            <w:webHidden/>
          </w:rPr>
          <w:instrText xml:space="preserve"> PAGEREF _Toc445459480 \h </w:instrText>
        </w:r>
        <w:r>
          <w:rPr>
            <w:noProof/>
            <w:webHidden/>
          </w:rPr>
        </w:r>
        <w:r>
          <w:rPr>
            <w:noProof/>
            <w:webHidden/>
          </w:rPr>
          <w:fldChar w:fldCharType="separate"/>
        </w:r>
        <w:r>
          <w:rPr>
            <w:noProof/>
            <w:webHidden/>
          </w:rPr>
          <w:t>14</w:t>
        </w:r>
        <w:r>
          <w:rPr>
            <w:noProof/>
            <w:webHidden/>
          </w:rPr>
          <w:fldChar w:fldCharType="end"/>
        </w:r>
      </w:hyperlink>
    </w:p>
    <w:p w:rsidR="00552383" w:rsidRDefault="0055238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5459481" w:history="1">
        <w:r w:rsidRPr="00E63B64">
          <w:rPr>
            <w:rStyle w:val="Hyperlink"/>
            <w:noProof/>
          </w:rPr>
          <w:t>6</w:t>
        </w:r>
        <w:r>
          <w:rPr>
            <w:rFonts w:asciiTheme="minorHAnsi" w:eastAsiaTheme="minorEastAsia" w:hAnsiTheme="minorHAnsi" w:cstheme="minorBidi"/>
            <w:caps w:val="0"/>
            <w:noProof/>
            <w:sz w:val="22"/>
            <w:szCs w:val="22"/>
            <w:lang w:eastAsia="en-GB"/>
          </w:rPr>
          <w:tab/>
        </w:r>
        <w:r w:rsidRPr="00E63B64">
          <w:rPr>
            <w:rStyle w:val="Hyperlink"/>
            <w:noProof/>
          </w:rPr>
          <w:t>SCREENING TESTS</w:t>
        </w:r>
        <w:r>
          <w:rPr>
            <w:noProof/>
            <w:webHidden/>
          </w:rPr>
          <w:tab/>
        </w:r>
        <w:r>
          <w:rPr>
            <w:noProof/>
            <w:webHidden/>
          </w:rPr>
          <w:fldChar w:fldCharType="begin"/>
        </w:r>
        <w:r>
          <w:rPr>
            <w:noProof/>
            <w:webHidden/>
          </w:rPr>
          <w:instrText xml:space="preserve"> PAGEREF _Toc445459481 \h </w:instrText>
        </w:r>
        <w:r>
          <w:rPr>
            <w:noProof/>
            <w:webHidden/>
          </w:rPr>
        </w:r>
        <w:r>
          <w:rPr>
            <w:noProof/>
            <w:webHidden/>
          </w:rPr>
          <w:fldChar w:fldCharType="separate"/>
        </w:r>
        <w:r>
          <w:rPr>
            <w:noProof/>
            <w:webHidden/>
          </w:rPr>
          <w:t>15</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482" w:history="1">
        <w:r w:rsidRPr="00E63B64">
          <w:rPr>
            <w:rStyle w:val="Hyperlink"/>
            <w:noProof/>
          </w:rPr>
          <w:t>6.1</w:t>
        </w:r>
        <w:r>
          <w:rPr>
            <w:rFonts w:asciiTheme="minorHAnsi" w:eastAsiaTheme="minorEastAsia" w:hAnsiTheme="minorHAnsi" w:cstheme="minorBidi"/>
            <w:caps w:val="0"/>
            <w:noProof/>
            <w:sz w:val="22"/>
            <w:szCs w:val="22"/>
            <w:lang w:eastAsia="en-GB"/>
          </w:rPr>
          <w:tab/>
        </w:r>
        <w:r w:rsidRPr="00E63B64">
          <w:rPr>
            <w:rStyle w:val="Hyperlink"/>
            <w:noProof/>
          </w:rPr>
          <w:t>GENERAL</w:t>
        </w:r>
        <w:r>
          <w:rPr>
            <w:noProof/>
            <w:webHidden/>
          </w:rPr>
          <w:tab/>
        </w:r>
        <w:r>
          <w:rPr>
            <w:noProof/>
            <w:webHidden/>
          </w:rPr>
          <w:fldChar w:fldCharType="begin"/>
        </w:r>
        <w:r>
          <w:rPr>
            <w:noProof/>
            <w:webHidden/>
          </w:rPr>
          <w:instrText xml:space="preserve"> PAGEREF _Toc445459482 \h </w:instrText>
        </w:r>
        <w:r>
          <w:rPr>
            <w:noProof/>
            <w:webHidden/>
          </w:rPr>
        </w:r>
        <w:r>
          <w:rPr>
            <w:noProof/>
            <w:webHidden/>
          </w:rPr>
          <w:fldChar w:fldCharType="separate"/>
        </w:r>
        <w:r>
          <w:rPr>
            <w:noProof/>
            <w:webHidden/>
          </w:rPr>
          <w:t>15</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483" w:history="1">
        <w:r w:rsidRPr="00E63B64">
          <w:rPr>
            <w:rStyle w:val="Hyperlink"/>
            <w:noProof/>
          </w:rPr>
          <w:t>6.2</w:t>
        </w:r>
        <w:r>
          <w:rPr>
            <w:rFonts w:asciiTheme="minorHAnsi" w:eastAsiaTheme="minorEastAsia" w:hAnsiTheme="minorHAnsi" w:cstheme="minorBidi"/>
            <w:caps w:val="0"/>
            <w:noProof/>
            <w:sz w:val="22"/>
            <w:szCs w:val="22"/>
            <w:lang w:eastAsia="en-GB"/>
          </w:rPr>
          <w:tab/>
        </w:r>
        <w:r w:rsidRPr="00E63B64">
          <w:rPr>
            <w:rStyle w:val="Hyperlink"/>
            <w:noProof/>
          </w:rPr>
          <w:t>FAILURE CRITERIA</w:t>
        </w:r>
        <w:r>
          <w:rPr>
            <w:noProof/>
            <w:webHidden/>
          </w:rPr>
          <w:tab/>
        </w:r>
        <w:r>
          <w:rPr>
            <w:noProof/>
            <w:webHidden/>
          </w:rPr>
          <w:fldChar w:fldCharType="begin"/>
        </w:r>
        <w:r>
          <w:rPr>
            <w:noProof/>
            <w:webHidden/>
          </w:rPr>
          <w:instrText xml:space="preserve"> PAGEREF _Toc445459483 \h </w:instrText>
        </w:r>
        <w:r>
          <w:rPr>
            <w:noProof/>
            <w:webHidden/>
          </w:rPr>
        </w:r>
        <w:r>
          <w:rPr>
            <w:noProof/>
            <w:webHidden/>
          </w:rPr>
          <w:fldChar w:fldCharType="separate"/>
        </w:r>
        <w:r>
          <w:rPr>
            <w:noProof/>
            <w:webHidden/>
          </w:rPr>
          <w:t>15</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484" w:history="1">
        <w:r w:rsidRPr="00E63B64">
          <w:rPr>
            <w:rStyle w:val="Hyperlink"/>
            <w:noProof/>
          </w:rPr>
          <w:t>6.2.1</w:t>
        </w:r>
        <w:r>
          <w:rPr>
            <w:rFonts w:asciiTheme="minorHAnsi" w:eastAsiaTheme="minorEastAsia" w:hAnsiTheme="minorHAnsi" w:cstheme="minorBidi"/>
            <w:noProof/>
            <w:sz w:val="22"/>
            <w:szCs w:val="22"/>
            <w:lang w:eastAsia="en-GB"/>
          </w:rPr>
          <w:tab/>
        </w:r>
        <w:r w:rsidRPr="00E63B64">
          <w:rPr>
            <w:rStyle w:val="Hyperlink"/>
            <w:noProof/>
          </w:rPr>
          <w:t>Environmental and Mechanical Test Failure</w:t>
        </w:r>
        <w:r>
          <w:rPr>
            <w:noProof/>
            <w:webHidden/>
          </w:rPr>
          <w:tab/>
        </w:r>
        <w:r>
          <w:rPr>
            <w:noProof/>
            <w:webHidden/>
          </w:rPr>
          <w:fldChar w:fldCharType="begin"/>
        </w:r>
        <w:r>
          <w:rPr>
            <w:noProof/>
            <w:webHidden/>
          </w:rPr>
          <w:instrText xml:space="preserve"> PAGEREF _Toc445459484 \h </w:instrText>
        </w:r>
        <w:r>
          <w:rPr>
            <w:noProof/>
            <w:webHidden/>
          </w:rPr>
        </w:r>
        <w:r>
          <w:rPr>
            <w:noProof/>
            <w:webHidden/>
          </w:rPr>
          <w:fldChar w:fldCharType="separate"/>
        </w:r>
        <w:r>
          <w:rPr>
            <w:noProof/>
            <w:webHidden/>
          </w:rPr>
          <w:t>15</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485" w:history="1">
        <w:r w:rsidRPr="00E63B64">
          <w:rPr>
            <w:rStyle w:val="Hyperlink"/>
            <w:noProof/>
          </w:rPr>
          <w:t>6.2.2</w:t>
        </w:r>
        <w:r>
          <w:rPr>
            <w:rFonts w:asciiTheme="minorHAnsi" w:eastAsiaTheme="minorEastAsia" w:hAnsiTheme="minorHAnsi" w:cstheme="minorBidi"/>
            <w:noProof/>
            <w:sz w:val="22"/>
            <w:szCs w:val="22"/>
            <w:lang w:eastAsia="en-GB"/>
          </w:rPr>
          <w:tab/>
        </w:r>
        <w:r w:rsidRPr="00E63B64">
          <w:rPr>
            <w:rStyle w:val="Hyperlink"/>
            <w:noProof/>
          </w:rPr>
          <w:t>Parameter Drift Failure</w:t>
        </w:r>
        <w:r>
          <w:rPr>
            <w:noProof/>
            <w:webHidden/>
          </w:rPr>
          <w:tab/>
        </w:r>
        <w:r>
          <w:rPr>
            <w:noProof/>
            <w:webHidden/>
          </w:rPr>
          <w:fldChar w:fldCharType="begin"/>
        </w:r>
        <w:r>
          <w:rPr>
            <w:noProof/>
            <w:webHidden/>
          </w:rPr>
          <w:instrText xml:space="preserve"> PAGEREF _Toc445459485 \h </w:instrText>
        </w:r>
        <w:r>
          <w:rPr>
            <w:noProof/>
            <w:webHidden/>
          </w:rPr>
        </w:r>
        <w:r>
          <w:rPr>
            <w:noProof/>
            <w:webHidden/>
          </w:rPr>
          <w:fldChar w:fldCharType="separate"/>
        </w:r>
        <w:r>
          <w:rPr>
            <w:noProof/>
            <w:webHidden/>
          </w:rPr>
          <w:t>15</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486" w:history="1">
        <w:r w:rsidRPr="00E63B64">
          <w:rPr>
            <w:rStyle w:val="Hyperlink"/>
            <w:noProof/>
          </w:rPr>
          <w:t>6.2.3</w:t>
        </w:r>
        <w:r>
          <w:rPr>
            <w:rFonts w:asciiTheme="minorHAnsi" w:eastAsiaTheme="minorEastAsia" w:hAnsiTheme="minorHAnsi" w:cstheme="minorBidi"/>
            <w:noProof/>
            <w:sz w:val="22"/>
            <w:szCs w:val="22"/>
            <w:lang w:eastAsia="en-GB"/>
          </w:rPr>
          <w:tab/>
        </w:r>
        <w:r w:rsidRPr="00E63B64">
          <w:rPr>
            <w:rStyle w:val="Hyperlink"/>
            <w:noProof/>
          </w:rPr>
          <w:t>Parameter Limit Failure</w:t>
        </w:r>
        <w:r>
          <w:rPr>
            <w:noProof/>
            <w:webHidden/>
          </w:rPr>
          <w:tab/>
        </w:r>
        <w:r>
          <w:rPr>
            <w:noProof/>
            <w:webHidden/>
          </w:rPr>
          <w:fldChar w:fldCharType="begin"/>
        </w:r>
        <w:r>
          <w:rPr>
            <w:noProof/>
            <w:webHidden/>
          </w:rPr>
          <w:instrText xml:space="preserve"> PAGEREF _Toc445459486 \h </w:instrText>
        </w:r>
        <w:r>
          <w:rPr>
            <w:noProof/>
            <w:webHidden/>
          </w:rPr>
        </w:r>
        <w:r>
          <w:rPr>
            <w:noProof/>
            <w:webHidden/>
          </w:rPr>
          <w:fldChar w:fldCharType="separate"/>
        </w:r>
        <w:r>
          <w:rPr>
            <w:noProof/>
            <w:webHidden/>
          </w:rPr>
          <w:t>15</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487" w:history="1">
        <w:r w:rsidRPr="00E63B64">
          <w:rPr>
            <w:rStyle w:val="Hyperlink"/>
            <w:noProof/>
          </w:rPr>
          <w:t>6.2.4</w:t>
        </w:r>
        <w:r>
          <w:rPr>
            <w:rFonts w:asciiTheme="minorHAnsi" w:eastAsiaTheme="minorEastAsia" w:hAnsiTheme="minorHAnsi" w:cstheme="minorBidi"/>
            <w:noProof/>
            <w:sz w:val="22"/>
            <w:szCs w:val="22"/>
            <w:lang w:eastAsia="en-GB"/>
          </w:rPr>
          <w:tab/>
        </w:r>
        <w:r w:rsidRPr="00E63B64">
          <w:rPr>
            <w:rStyle w:val="Hyperlink"/>
            <w:noProof/>
          </w:rPr>
          <w:t>Other Failures</w:t>
        </w:r>
        <w:r>
          <w:rPr>
            <w:noProof/>
            <w:webHidden/>
          </w:rPr>
          <w:tab/>
        </w:r>
        <w:r>
          <w:rPr>
            <w:noProof/>
            <w:webHidden/>
          </w:rPr>
          <w:fldChar w:fldCharType="begin"/>
        </w:r>
        <w:r>
          <w:rPr>
            <w:noProof/>
            <w:webHidden/>
          </w:rPr>
          <w:instrText xml:space="preserve"> PAGEREF _Toc445459487 \h </w:instrText>
        </w:r>
        <w:r>
          <w:rPr>
            <w:noProof/>
            <w:webHidden/>
          </w:rPr>
        </w:r>
        <w:r>
          <w:rPr>
            <w:noProof/>
            <w:webHidden/>
          </w:rPr>
          <w:fldChar w:fldCharType="separate"/>
        </w:r>
        <w:r>
          <w:rPr>
            <w:noProof/>
            <w:webHidden/>
          </w:rPr>
          <w:t>15</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488" w:history="1">
        <w:r w:rsidRPr="00E63B64">
          <w:rPr>
            <w:rStyle w:val="Hyperlink"/>
            <w:noProof/>
          </w:rPr>
          <w:t>6.3</w:t>
        </w:r>
        <w:r>
          <w:rPr>
            <w:rFonts w:asciiTheme="minorHAnsi" w:eastAsiaTheme="minorEastAsia" w:hAnsiTheme="minorHAnsi" w:cstheme="minorBidi"/>
            <w:caps w:val="0"/>
            <w:noProof/>
            <w:sz w:val="22"/>
            <w:szCs w:val="22"/>
            <w:lang w:eastAsia="en-GB"/>
          </w:rPr>
          <w:tab/>
        </w:r>
        <w:r w:rsidRPr="00E63B64">
          <w:rPr>
            <w:rStyle w:val="Hyperlink"/>
            <w:noProof/>
          </w:rPr>
          <w:t>FAILED COMPONENTS</w:t>
        </w:r>
        <w:r>
          <w:rPr>
            <w:noProof/>
            <w:webHidden/>
          </w:rPr>
          <w:tab/>
        </w:r>
        <w:r>
          <w:rPr>
            <w:noProof/>
            <w:webHidden/>
          </w:rPr>
          <w:fldChar w:fldCharType="begin"/>
        </w:r>
        <w:r>
          <w:rPr>
            <w:noProof/>
            <w:webHidden/>
          </w:rPr>
          <w:instrText xml:space="preserve"> PAGEREF _Toc445459488 \h </w:instrText>
        </w:r>
        <w:r>
          <w:rPr>
            <w:noProof/>
            <w:webHidden/>
          </w:rPr>
        </w:r>
        <w:r>
          <w:rPr>
            <w:noProof/>
            <w:webHidden/>
          </w:rPr>
          <w:fldChar w:fldCharType="separate"/>
        </w:r>
        <w:r>
          <w:rPr>
            <w:noProof/>
            <w:webHidden/>
          </w:rPr>
          <w:t>15</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489" w:history="1">
        <w:r w:rsidRPr="00E63B64">
          <w:rPr>
            <w:rStyle w:val="Hyperlink"/>
            <w:noProof/>
          </w:rPr>
          <w:t>6.4</w:t>
        </w:r>
        <w:r>
          <w:rPr>
            <w:rFonts w:asciiTheme="minorHAnsi" w:eastAsiaTheme="minorEastAsia" w:hAnsiTheme="minorHAnsi" w:cstheme="minorBidi"/>
            <w:caps w:val="0"/>
            <w:noProof/>
            <w:sz w:val="22"/>
            <w:szCs w:val="22"/>
            <w:lang w:eastAsia="en-GB"/>
          </w:rPr>
          <w:tab/>
        </w:r>
        <w:r w:rsidRPr="00E63B64">
          <w:rPr>
            <w:rStyle w:val="Hyperlink"/>
            <w:noProof/>
          </w:rPr>
          <w:t>LOT FAILURE</w:t>
        </w:r>
        <w:r>
          <w:rPr>
            <w:noProof/>
            <w:webHidden/>
          </w:rPr>
          <w:tab/>
        </w:r>
        <w:r>
          <w:rPr>
            <w:noProof/>
            <w:webHidden/>
          </w:rPr>
          <w:fldChar w:fldCharType="begin"/>
        </w:r>
        <w:r>
          <w:rPr>
            <w:noProof/>
            <w:webHidden/>
          </w:rPr>
          <w:instrText xml:space="preserve"> PAGEREF _Toc445459489 \h </w:instrText>
        </w:r>
        <w:r>
          <w:rPr>
            <w:noProof/>
            <w:webHidden/>
          </w:rPr>
        </w:r>
        <w:r>
          <w:rPr>
            <w:noProof/>
            <w:webHidden/>
          </w:rPr>
          <w:fldChar w:fldCharType="separate"/>
        </w:r>
        <w:r>
          <w:rPr>
            <w:noProof/>
            <w:webHidden/>
          </w:rPr>
          <w:t>16</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490" w:history="1">
        <w:r w:rsidRPr="00E63B64">
          <w:rPr>
            <w:rStyle w:val="Hyperlink"/>
            <w:noProof/>
          </w:rPr>
          <w:t>6.4.1</w:t>
        </w:r>
        <w:r>
          <w:rPr>
            <w:rFonts w:asciiTheme="minorHAnsi" w:eastAsiaTheme="minorEastAsia" w:hAnsiTheme="minorHAnsi" w:cstheme="minorBidi"/>
            <w:noProof/>
            <w:sz w:val="22"/>
            <w:szCs w:val="22"/>
            <w:lang w:eastAsia="en-GB"/>
          </w:rPr>
          <w:tab/>
        </w:r>
        <w:r w:rsidRPr="00E63B64">
          <w:rPr>
            <w:rStyle w:val="Hyperlink"/>
            <w:noProof/>
          </w:rPr>
          <w:t>Lot Failure for Packaged Components</w:t>
        </w:r>
        <w:r>
          <w:rPr>
            <w:noProof/>
            <w:webHidden/>
          </w:rPr>
          <w:tab/>
        </w:r>
        <w:r>
          <w:rPr>
            <w:noProof/>
            <w:webHidden/>
          </w:rPr>
          <w:fldChar w:fldCharType="begin"/>
        </w:r>
        <w:r>
          <w:rPr>
            <w:noProof/>
            <w:webHidden/>
          </w:rPr>
          <w:instrText xml:space="preserve"> PAGEREF _Toc445459490 \h </w:instrText>
        </w:r>
        <w:r>
          <w:rPr>
            <w:noProof/>
            <w:webHidden/>
          </w:rPr>
        </w:r>
        <w:r>
          <w:rPr>
            <w:noProof/>
            <w:webHidden/>
          </w:rPr>
          <w:fldChar w:fldCharType="separate"/>
        </w:r>
        <w:r>
          <w:rPr>
            <w:noProof/>
            <w:webHidden/>
          </w:rPr>
          <w:t>16</w:t>
        </w:r>
        <w:r>
          <w:rPr>
            <w:noProof/>
            <w:webHidden/>
          </w:rPr>
          <w:fldChar w:fldCharType="end"/>
        </w:r>
      </w:hyperlink>
    </w:p>
    <w:p w:rsidR="00552383" w:rsidRDefault="00552383">
      <w:pPr>
        <w:pStyle w:val="TOC4"/>
        <w:tabs>
          <w:tab w:val="left" w:pos="1080"/>
          <w:tab w:val="right" w:pos="10147"/>
        </w:tabs>
        <w:rPr>
          <w:rFonts w:asciiTheme="minorHAnsi" w:eastAsiaTheme="minorEastAsia" w:hAnsiTheme="minorHAnsi" w:cstheme="minorBidi"/>
          <w:noProof/>
          <w:sz w:val="22"/>
          <w:szCs w:val="22"/>
          <w:lang w:eastAsia="en-GB"/>
        </w:rPr>
      </w:pPr>
      <w:hyperlink w:anchor="_Toc445459491" w:history="1">
        <w:r w:rsidRPr="00E63B64">
          <w:rPr>
            <w:rStyle w:val="Hyperlink"/>
            <w:noProof/>
          </w:rPr>
          <w:t>6.4.1.1</w:t>
        </w:r>
        <w:r>
          <w:rPr>
            <w:rFonts w:asciiTheme="minorHAnsi" w:eastAsiaTheme="minorEastAsia" w:hAnsiTheme="minorHAnsi" w:cstheme="minorBidi"/>
            <w:noProof/>
            <w:sz w:val="22"/>
            <w:szCs w:val="22"/>
            <w:lang w:eastAsia="en-GB"/>
          </w:rPr>
          <w:tab/>
        </w:r>
        <w:r w:rsidRPr="00E63B64">
          <w:rPr>
            <w:rStyle w:val="Hyperlink"/>
            <w:noProof/>
          </w:rPr>
          <w:t>Lot Failure during 100% Testing</w:t>
        </w:r>
        <w:r>
          <w:rPr>
            <w:noProof/>
            <w:webHidden/>
          </w:rPr>
          <w:tab/>
        </w:r>
        <w:r>
          <w:rPr>
            <w:noProof/>
            <w:webHidden/>
          </w:rPr>
          <w:fldChar w:fldCharType="begin"/>
        </w:r>
        <w:r>
          <w:rPr>
            <w:noProof/>
            <w:webHidden/>
          </w:rPr>
          <w:instrText xml:space="preserve"> PAGEREF _Toc445459491 \h </w:instrText>
        </w:r>
        <w:r>
          <w:rPr>
            <w:noProof/>
            <w:webHidden/>
          </w:rPr>
        </w:r>
        <w:r>
          <w:rPr>
            <w:noProof/>
            <w:webHidden/>
          </w:rPr>
          <w:fldChar w:fldCharType="separate"/>
        </w:r>
        <w:r>
          <w:rPr>
            <w:noProof/>
            <w:webHidden/>
          </w:rPr>
          <w:t>16</w:t>
        </w:r>
        <w:r>
          <w:rPr>
            <w:noProof/>
            <w:webHidden/>
          </w:rPr>
          <w:fldChar w:fldCharType="end"/>
        </w:r>
      </w:hyperlink>
    </w:p>
    <w:p w:rsidR="00552383" w:rsidRDefault="00552383">
      <w:pPr>
        <w:pStyle w:val="TOC4"/>
        <w:tabs>
          <w:tab w:val="left" w:pos="1080"/>
          <w:tab w:val="right" w:pos="10147"/>
        </w:tabs>
        <w:rPr>
          <w:rFonts w:asciiTheme="minorHAnsi" w:eastAsiaTheme="minorEastAsia" w:hAnsiTheme="minorHAnsi" w:cstheme="minorBidi"/>
          <w:noProof/>
          <w:sz w:val="22"/>
          <w:szCs w:val="22"/>
          <w:lang w:eastAsia="en-GB"/>
        </w:rPr>
      </w:pPr>
      <w:hyperlink w:anchor="_Toc445459492" w:history="1">
        <w:r w:rsidRPr="00E63B64">
          <w:rPr>
            <w:rStyle w:val="Hyperlink"/>
            <w:noProof/>
          </w:rPr>
          <w:t>6.4.1.2</w:t>
        </w:r>
        <w:r>
          <w:rPr>
            <w:rFonts w:asciiTheme="minorHAnsi" w:eastAsiaTheme="minorEastAsia" w:hAnsiTheme="minorHAnsi" w:cstheme="minorBidi"/>
            <w:noProof/>
            <w:sz w:val="22"/>
            <w:szCs w:val="22"/>
            <w:lang w:eastAsia="en-GB"/>
          </w:rPr>
          <w:tab/>
        </w:r>
        <w:r w:rsidRPr="00E63B64">
          <w:rPr>
            <w:rStyle w:val="Hyperlink"/>
            <w:noProof/>
          </w:rPr>
          <w:t>Lot Failure during Sample Testing</w:t>
        </w:r>
        <w:r>
          <w:rPr>
            <w:noProof/>
            <w:webHidden/>
          </w:rPr>
          <w:tab/>
        </w:r>
        <w:r>
          <w:rPr>
            <w:noProof/>
            <w:webHidden/>
          </w:rPr>
          <w:fldChar w:fldCharType="begin"/>
        </w:r>
        <w:r>
          <w:rPr>
            <w:noProof/>
            <w:webHidden/>
          </w:rPr>
          <w:instrText xml:space="preserve"> PAGEREF _Toc445459492 \h </w:instrText>
        </w:r>
        <w:r>
          <w:rPr>
            <w:noProof/>
            <w:webHidden/>
          </w:rPr>
        </w:r>
        <w:r>
          <w:rPr>
            <w:noProof/>
            <w:webHidden/>
          </w:rPr>
          <w:fldChar w:fldCharType="separate"/>
        </w:r>
        <w:r>
          <w:rPr>
            <w:noProof/>
            <w:webHidden/>
          </w:rPr>
          <w:t>16</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493" w:history="1">
        <w:r w:rsidRPr="00E63B64">
          <w:rPr>
            <w:rStyle w:val="Hyperlink"/>
            <w:noProof/>
          </w:rPr>
          <w:t>6.4.2</w:t>
        </w:r>
        <w:r>
          <w:rPr>
            <w:rFonts w:asciiTheme="minorHAnsi" w:eastAsiaTheme="minorEastAsia" w:hAnsiTheme="minorHAnsi" w:cstheme="minorBidi"/>
            <w:noProof/>
            <w:sz w:val="22"/>
            <w:szCs w:val="22"/>
            <w:lang w:eastAsia="en-GB"/>
          </w:rPr>
          <w:tab/>
        </w:r>
        <w:r w:rsidRPr="00E63B64">
          <w:rPr>
            <w:rStyle w:val="Hyperlink"/>
            <w:noProof/>
          </w:rPr>
          <w:t>Lot Failure for Naked Die Components</w:t>
        </w:r>
        <w:r>
          <w:rPr>
            <w:noProof/>
            <w:webHidden/>
          </w:rPr>
          <w:tab/>
        </w:r>
        <w:r>
          <w:rPr>
            <w:noProof/>
            <w:webHidden/>
          </w:rPr>
          <w:fldChar w:fldCharType="begin"/>
        </w:r>
        <w:r>
          <w:rPr>
            <w:noProof/>
            <w:webHidden/>
          </w:rPr>
          <w:instrText xml:space="preserve"> PAGEREF _Toc445459493 \h </w:instrText>
        </w:r>
        <w:r>
          <w:rPr>
            <w:noProof/>
            <w:webHidden/>
          </w:rPr>
        </w:r>
        <w:r>
          <w:rPr>
            <w:noProof/>
            <w:webHidden/>
          </w:rPr>
          <w:fldChar w:fldCharType="separate"/>
        </w:r>
        <w:r>
          <w:rPr>
            <w:noProof/>
            <w:webHidden/>
          </w:rPr>
          <w:t>16</w:t>
        </w:r>
        <w:r>
          <w:rPr>
            <w:noProof/>
            <w:webHidden/>
          </w:rPr>
          <w:fldChar w:fldCharType="end"/>
        </w:r>
      </w:hyperlink>
    </w:p>
    <w:p w:rsidR="00552383" w:rsidRDefault="00552383">
      <w:pPr>
        <w:pStyle w:val="TOC4"/>
        <w:tabs>
          <w:tab w:val="left" w:pos="1080"/>
          <w:tab w:val="right" w:pos="10147"/>
        </w:tabs>
        <w:rPr>
          <w:rFonts w:asciiTheme="minorHAnsi" w:eastAsiaTheme="minorEastAsia" w:hAnsiTheme="minorHAnsi" w:cstheme="minorBidi"/>
          <w:noProof/>
          <w:sz w:val="22"/>
          <w:szCs w:val="22"/>
          <w:lang w:eastAsia="en-GB"/>
        </w:rPr>
      </w:pPr>
      <w:hyperlink w:anchor="_Toc445459494" w:history="1">
        <w:r w:rsidRPr="00E63B64">
          <w:rPr>
            <w:rStyle w:val="Hyperlink"/>
            <w:noProof/>
          </w:rPr>
          <w:t>6.4.2.1</w:t>
        </w:r>
        <w:r>
          <w:rPr>
            <w:rFonts w:asciiTheme="minorHAnsi" w:eastAsiaTheme="minorEastAsia" w:hAnsiTheme="minorHAnsi" w:cstheme="minorBidi"/>
            <w:noProof/>
            <w:sz w:val="22"/>
            <w:szCs w:val="22"/>
            <w:lang w:eastAsia="en-GB"/>
          </w:rPr>
          <w:tab/>
        </w:r>
        <w:r w:rsidRPr="00E63B64">
          <w:rPr>
            <w:rStyle w:val="Hyperlink"/>
            <w:noProof/>
          </w:rPr>
          <w:t>Lot Failure during Initial Electrical Measurement of the Packaged Test Sublot</w:t>
        </w:r>
        <w:r>
          <w:rPr>
            <w:noProof/>
            <w:webHidden/>
          </w:rPr>
          <w:tab/>
        </w:r>
        <w:r>
          <w:rPr>
            <w:noProof/>
            <w:webHidden/>
          </w:rPr>
          <w:fldChar w:fldCharType="begin"/>
        </w:r>
        <w:r>
          <w:rPr>
            <w:noProof/>
            <w:webHidden/>
          </w:rPr>
          <w:instrText xml:space="preserve"> PAGEREF _Toc445459494 \h </w:instrText>
        </w:r>
        <w:r>
          <w:rPr>
            <w:noProof/>
            <w:webHidden/>
          </w:rPr>
        </w:r>
        <w:r>
          <w:rPr>
            <w:noProof/>
            <w:webHidden/>
          </w:rPr>
          <w:fldChar w:fldCharType="separate"/>
        </w:r>
        <w:r>
          <w:rPr>
            <w:noProof/>
            <w:webHidden/>
          </w:rPr>
          <w:t>16</w:t>
        </w:r>
        <w:r>
          <w:rPr>
            <w:noProof/>
            <w:webHidden/>
          </w:rPr>
          <w:fldChar w:fldCharType="end"/>
        </w:r>
      </w:hyperlink>
    </w:p>
    <w:p w:rsidR="00552383" w:rsidRDefault="00552383">
      <w:pPr>
        <w:pStyle w:val="TOC4"/>
        <w:tabs>
          <w:tab w:val="left" w:pos="1080"/>
          <w:tab w:val="right" w:pos="10147"/>
        </w:tabs>
        <w:rPr>
          <w:rFonts w:asciiTheme="minorHAnsi" w:eastAsiaTheme="minorEastAsia" w:hAnsiTheme="minorHAnsi" w:cstheme="minorBidi"/>
          <w:noProof/>
          <w:sz w:val="22"/>
          <w:szCs w:val="22"/>
          <w:lang w:eastAsia="en-GB"/>
        </w:rPr>
      </w:pPr>
      <w:hyperlink w:anchor="_Toc445459495" w:history="1">
        <w:r w:rsidRPr="00E63B64">
          <w:rPr>
            <w:rStyle w:val="Hyperlink"/>
            <w:noProof/>
          </w:rPr>
          <w:t>6.4.2.2</w:t>
        </w:r>
        <w:r>
          <w:rPr>
            <w:rFonts w:asciiTheme="minorHAnsi" w:eastAsiaTheme="minorEastAsia" w:hAnsiTheme="minorHAnsi" w:cstheme="minorBidi"/>
            <w:noProof/>
            <w:sz w:val="22"/>
            <w:szCs w:val="22"/>
            <w:lang w:eastAsia="en-GB"/>
          </w:rPr>
          <w:tab/>
        </w:r>
        <w:r w:rsidRPr="00E63B64">
          <w:rPr>
            <w:rStyle w:val="Hyperlink"/>
            <w:noProof/>
          </w:rPr>
          <w:t>Lot Failure during Screening of the Packaged Test Sublot</w:t>
        </w:r>
        <w:r>
          <w:rPr>
            <w:noProof/>
            <w:webHidden/>
          </w:rPr>
          <w:tab/>
        </w:r>
        <w:r>
          <w:rPr>
            <w:noProof/>
            <w:webHidden/>
          </w:rPr>
          <w:fldChar w:fldCharType="begin"/>
        </w:r>
        <w:r>
          <w:rPr>
            <w:noProof/>
            <w:webHidden/>
          </w:rPr>
          <w:instrText xml:space="preserve"> PAGEREF _Toc445459495 \h </w:instrText>
        </w:r>
        <w:r>
          <w:rPr>
            <w:noProof/>
            <w:webHidden/>
          </w:rPr>
        </w:r>
        <w:r>
          <w:rPr>
            <w:noProof/>
            <w:webHidden/>
          </w:rPr>
          <w:fldChar w:fldCharType="separate"/>
        </w:r>
        <w:r>
          <w:rPr>
            <w:noProof/>
            <w:webHidden/>
          </w:rPr>
          <w:t>16</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496" w:history="1">
        <w:r w:rsidRPr="00E63B64">
          <w:rPr>
            <w:rStyle w:val="Hyperlink"/>
            <w:noProof/>
          </w:rPr>
          <w:t>6.5</w:t>
        </w:r>
        <w:r>
          <w:rPr>
            <w:rFonts w:asciiTheme="minorHAnsi" w:eastAsiaTheme="minorEastAsia" w:hAnsiTheme="minorHAnsi" w:cstheme="minorBidi"/>
            <w:caps w:val="0"/>
            <w:noProof/>
            <w:sz w:val="22"/>
            <w:szCs w:val="22"/>
            <w:lang w:eastAsia="en-GB"/>
          </w:rPr>
          <w:tab/>
        </w:r>
        <w:r w:rsidRPr="00E63B64">
          <w:rPr>
            <w:rStyle w:val="Hyperlink"/>
            <w:noProof/>
          </w:rPr>
          <w:t>DOCUMENTATION</w:t>
        </w:r>
        <w:r>
          <w:rPr>
            <w:noProof/>
            <w:webHidden/>
          </w:rPr>
          <w:tab/>
        </w:r>
        <w:r>
          <w:rPr>
            <w:noProof/>
            <w:webHidden/>
          </w:rPr>
          <w:fldChar w:fldCharType="begin"/>
        </w:r>
        <w:r>
          <w:rPr>
            <w:noProof/>
            <w:webHidden/>
          </w:rPr>
          <w:instrText xml:space="preserve"> PAGEREF _Toc445459496 \h </w:instrText>
        </w:r>
        <w:r>
          <w:rPr>
            <w:noProof/>
            <w:webHidden/>
          </w:rPr>
        </w:r>
        <w:r>
          <w:rPr>
            <w:noProof/>
            <w:webHidden/>
          </w:rPr>
          <w:fldChar w:fldCharType="separate"/>
        </w:r>
        <w:r>
          <w:rPr>
            <w:noProof/>
            <w:webHidden/>
          </w:rPr>
          <w:t>17</w:t>
        </w:r>
        <w:r>
          <w:rPr>
            <w:noProof/>
            <w:webHidden/>
          </w:rPr>
          <w:fldChar w:fldCharType="end"/>
        </w:r>
      </w:hyperlink>
    </w:p>
    <w:p w:rsidR="00552383" w:rsidRDefault="0055238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5459497" w:history="1">
        <w:r w:rsidRPr="00E63B64">
          <w:rPr>
            <w:rStyle w:val="Hyperlink"/>
            <w:noProof/>
          </w:rPr>
          <w:t>7</w:t>
        </w:r>
        <w:r>
          <w:rPr>
            <w:rFonts w:asciiTheme="minorHAnsi" w:eastAsiaTheme="minorEastAsia" w:hAnsiTheme="minorHAnsi" w:cstheme="minorBidi"/>
            <w:caps w:val="0"/>
            <w:noProof/>
            <w:sz w:val="22"/>
            <w:szCs w:val="22"/>
            <w:lang w:eastAsia="en-GB"/>
          </w:rPr>
          <w:tab/>
        </w:r>
        <w:r w:rsidRPr="00E63B64">
          <w:rPr>
            <w:rStyle w:val="Hyperlink"/>
            <w:noProof/>
          </w:rPr>
          <w:t>QUALIFICATION, QUALIFICATION MAINTENANCE AND LOT VALIDATION TESTING</w:t>
        </w:r>
        <w:r>
          <w:rPr>
            <w:noProof/>
            <w:webHidden/>
          </w:rPr>
          <w:tab/>
        </w:r>
        <w:r>
          <w:rPr>
            <w:noProof/>
            <w:webHidden/>
          </w:rPr>
          <w:fldChar w:fldCharType="begin"/>
        </w:r>
        <w:r>
          <w:rPr>
            <w:noProof/>
            <w:webHidden/>
          </w:rPr>
          <w:instrText xml:space="preserve"> PAGEREF _Toc445459497 \h </w:instrText>
        </w:r>
        <w:r>
          <w:rPr>
            <w:noProof/>
            <w:webHidden/>
          </w:rPr>
        </w:r>
        <w:r>
          <w:rPr>
            <w:noProof/>
            <w:webHidden/>
          </w:rPr>
          <w:fldChar w:fldCharType="separate"/>
        </w:r>
        <w:r>
          <w:rPr>
            <w:noProof/>
            <w:webHidden/>
          </w:rPr>
          <w:t>17</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498" w:history="1">
        <w:r w:rsidRPr="00E63B64">
          <w:rPr>
            <w:rStyle w:val="Hyperlink"/>
            <w:noProof/>
          </w:rPr>
          <w:t>7.1</w:t>
        </w:r>
        <w:r>
          <w:rPr>
            <w:rFonts w:asciiTheme="minorHAnsi" w:eastAsiaTheme="minorEastAsia" w:hAnsiTheme="minorHAnsi" w:cstheme="minorBidi"/>
            <w:caps w:val="0"/>
            <w:noProof/>
            <w:sz w:val="22"/>
            <w:szCs w:val="22"/>
            <w:lang w:eastAsia="en-GB"/>
          </w:rPr>
          <w:tab/>
        </w:r>
        <w:r w:rsidRPr="00E63B64">
          <w:rPr>
            <w:rStyle w:val="Hyperlink"/>
            <w:noProof/>
          </w:rPr>
          <w:t>QUALIFICATION TESTING</w:t>
        </w:r>
        <w:r>
          <w:rPr>
            <w:noProof/>
            <w:webHidden/>
          </w:rPr>
          <w:tab/>
        </w:r>
        <w:r>
          <w:rPr>
            <w:noProof/>
            <w:webHidden/>
          </w:rPr>
          <w:fldChar w:fldCharType="begin"/>
        </w:r>
        <w:r>
          <w:rPr>
            <w:noProof/>
            <w:webHidden/>
          </w:rPr>
          <w:instrText xml:space="preserve"> PAGEREF _Toc445459498 \h </w:instrText>
        </w:r>
        <w:r>
          <w:rPr>
            <w:noProof/>
            <w:webHidden/>
          </w:rPr>
        </w:r>
        <w:r>
          <w:rPr>
            <w:noProof/>
            <w:webHidden/>
          </w:rPr>
          <w:fldChar w:fldCharType="separate"/>
        </w:r>
        <w:r>
          <w:rPr>
            <w:noProof/>
            <w:webHidden/>
          </w:rPr>
          <w:t>17</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499" w:history="1">
        <w:r w:rsidRPr="00E63B64">
          <w:rPr>
            <w:rStyle w:val="Hyperlink"/>
            <w:noProof/>
          </w:rPr>
          <w:t>7.1.1</w:t>
        </w:r>
        <w:r>
          <w:rPr>
            <w:rFonts w:asciiTheme="minorHAnsi" w:eastAsiaTheme="minorEastAsia" w:hAnsiTheme="minorHAnsi" w:cstheme="minorBidi"/>
            <w:noProof/>
            <w:sz w:val="22"/>
            <w:szCs w:val="22"/>
            <w:lang w:eastAsia="en-GB"/>
          </w:rPr>
          <w:tab/>
        </w:r>
        <w:r w:rsidRPr="00E63B64">
          <w:rPr>
            <w:rStyle w:val="Hyperlink"/>
            <w:noProof/>
          </w:rPr>
          <w:t>General</w:t>
        </w:r>
        <w:r>
          <w:rPr>
            <w:noProof/>
            <w:webHidden/>
          </w:rPr>
          <w:tab/>
        </w:r>
        <w:r>
          <w:rPr>
            <w:noProof/>
            <w:webHidden/>
          </w:rPr>
          <w:fldChar w:fldCharType="begin"/>
        </w:r>
        <w:r>
          <w:rPr>
            <w:noProof/>
            <w:webHidden/>
          </w:rPr>
          <w:instrText xml:space="preserve"> PAGEREF _Toc445459499 \h </w:instrText>
        </w:r>
        <w:r>
          <w:rPr>
            <w:noProof/>
            <w:webHidden/>
          </w:rPr>
        </w:r>
        <w:r>
          <w:rPr>
            <w:noProof/>
            <w:webHidden/>
          </w:rPr>
          <w:fldChar w:fldCharType="separate"/>
        </w:r>
        <w:r>
          <w:rPr>
            <w:noProof/>
            <w:webHidden/>
          </w:rPr>
          <w:t>17</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500" w:history="1">
        <w:r w:rsidRPr="00E63B64">
          <w:rPr>
            <w:rStyle w:val="Hyperlink"/>
            <w:noProof/>
          </w:rPr>
          <w:t>7.1.2</w:t>
        </w:r>
        <w:r>
          <w:rPr>
            <w:rFonts w:asciiTheme="minorHAnsi" w:eastAsiaTheme="minorEastAsia" w:hAnsiTheme="minorHAnsi" w:cstheme="minorBidi"/>
            <w:noProof/>
            <w:sz w:val="22"/>
            <w:szCs w:val="22"/>
            <w:lang w:eastAsia="en-GB"/>
          </w:rPr>
          <w:tab/>
        </w:r>
        <w:r w:rsidRPr="00E63B64">
          <w:rPr>
            <w:rStyle w:val="Hyperlink"/>
            <w:noProof/>
          </w:rPr>
          <w:t>Distribution within the Qualification Test Lot</w:t>
        </w:r>
        <w:r>
          <w:rPr>
            <w:noProof/>
            <w:webHidden/>
          </w:rPr>
          <w:tab/>
        </w:r>
        <w:r>
          <w:rPr>
            <w:noProof/>
            <w:webHidden/>
          </w:rPr>
          <w:fldChar w:fldCharType="begin"/>
        </w:r>
        <w:r>
          <w:rPr>
            <w:noProof/>
            <w:webHidden/>
          </w:rPr>
          <w:instrText xml:space="preserve"> PAGEREF _Toc445459500 \h </w:instrText>
        </w:r>
        <w:r>
          <w:rPr>
            <w:noProof/>
            <w:webHidden/>
          </w:rPr>
        </w:r>
        <w:r>
          <w:rPr>
            <w:noProof/>
            <w:webHidden/>
          </w:rPr>
          <w:fldChar w:fldCharType="separate"/>
        </w:r>
        <w:r>
          <w:rPr>
            <w:noProof/>
            <w:webHidden/>
          </w:rPr>
          <w:t>17</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501" w:history="1">
        <w:r w:rsidRPr="00E63B64">
          <w:rPr>
            <w:rStyle w:val="Hyperlink"/>
            <w:noProof/>
          </w:rPr>
          <w:t>7.2</w:t>
        </w:r>
        <w:r>
          <w:rPr>
            <w:rFonts w:asciiTheme="minorHAnsi" w:eastAsiaTheme="minorEastAsia" w:hAnsiTheme="minorHAnsi" w:cstheme="minorBidi"/>
            <w:caps w:val="0"/>
            <w:noProof/>
            <w:sz w:val="22"/>
            <w:szCs w:val="22"/>
            <w:lang w:eastAsia="en-GB"/>
          </w:rPr>
          <w:tab/>
        </w:r>
        <w:r w:rsidRPr="00E63B64">
          <w:rPr>
            <w:rStyle w:val="Hyperlink"/>
            <w:noProof/>
          </w:rPr>
          <w:t>QUALIFICATION WITHIN A TECHNOLOGY FLOW</w:t>
        </w:r>
        <w:r>
          <w:rPr>
            <w:noProof/>
            <w:webHidden/>
          </w:rPr>
          <w:tab/>
        </w:r>
        <w:r>
          <w:rPr>
            <w:noProof/>
            <w:webHidden/>
          </w:rPr>
          <w:fldChar w:fldCharType="begin"/>
        </w:r>
        <w:r>
          <w:rPr>
            <w:noProof/>
            <w:webHidden/>
          </w:rPr>
          <w:instrText xml:space="preserve"> PAGEREF _Toc445459501 \h </w:instrText>
        </w:r>
        <w:r>
          <w:rPr>
            <w:noProof/>
            <w:webHidden/>
          </w:rPr>
        </w:r>
        <w:r>
          <w:rPr>
            <w:noProof/>
            <w:webHidden/>
          </w:rPr>
          <w:fldChar w:fldCharType="separate"/>
        </w:r>
        <w:r>
          <w:rPr>
            <w:noProof/>
            <w:webHidden/>
          </w:rPr>
          <w:t>17</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502" w:history="1">
        <w:r w:rsidRPr="00E63B64">
          <w:rPr>
            <w:rStyle w:val="Hyperlink"/>
            <w:noProof/>
          </w:rPr>
          <w:t>7.3</w:t>
        </w:r>
        <w:r>
          <w:rPr>
            <w:rFonts w:asciiTheme="minorHAnsi" w:eastAsiaTheme="minorEastAsia" w:hAnsiTheme="minorHAnsi" w:cstheme="minorBidi"/>
            <w:caps w:val="0"/>
            <w:noProof/>
            <w:sz w:val="22"/>
            <w:szCs w:val="22"/>
            <w:lang w:eastAsia="en-GB"/>
          </w:rPr>
          <w:tab/>
        </w:r>
        <w:r w:rsidRPr="00E63B64">
          <w:rPr>
            <w:rStyle w:val="Hyperlink"/>
            <w:noProof/>
          </w:rPr>
          <w:t>QUALIFICATION MAINTENANCE (PERIODIC TESTING)</w:t>
        </w:r>
        <w:r>
          <w:rPr>
            <w:noProof/>
            <w:webHidden/>
          </w:rPr>
          <w:tab/>
        </w:r>
        <w:r>
          <w:rPr>
            <w:noProof/>
            <w:webHidden/>
          </w:rPr>
          <w:fldChar w:fldCharType="begin"/>
        </w:r>
        <w:r>
          <w:rPr>
            <w:noProof/>
            <w:webHidden/>
          </w:rPr>
          <w:instrText xml:space="preserve"> PAGEREF _Toc445459502 \h </w:instrText>
        </w:r>
        <w:r>
          <w:rPr>
            <w:noProof/>
            <w:webHidden/>
          </w:rPr>
        </w:r>
        <w:r>
          <w:rPr>
            <w:noProof/>
            <w:webHidden/>
          </w:rPr>
          <w:fldChar w:fldCharType="separate"/>
        </w:r>
        <w:r>
          <w:rPr>
            <w:noProof/>
            <w:webHidden/>
          </w:rPr>
          <w:t>18</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503" w:history="1">
        <w:r w:rsidRPr="00E63B64">
          <w:rPr>
            <w:rStyle w:val="Hyperlink"/>
            <w:noProof/>
          </w:rPr>
          <w:t>7.4</w:t>
        </w:r>
        <w:r>
          <w:rPr>
            <w:rFonts w:asciiTheme="minorHAnsi" w:eastAsiaTheme="minorEastAsia" w:hAnsiTheme="minorHAnsi" w:cstheme="minorBidi"/>
            <w:caps w:val="0"/>
            <w:noProof/>
            <w:sz w:val="22"/>
            <w:szCs w:val="22"/>
            <w:lang w:eastAsia="en-GB"/>
          </w:rPr>
          <w:tab/>
        </w:r>
        <w:r w:rsidRPr="00E63B64">
          <w:rPr>
            <w:rStyle w:val="Hyperlink"/>
            <w:noProof/>
          </w:rPr>
          <w:t>LOT VALIDATION TESTING</w:t>
        </w:r>
        <w:r>
          <w:rPr>
            <w:noProof/>
            <w:webHidden/>
          </w:rPr>
          <w:tab/>
        </w:r>
        <w:r>
          <w:rPr>
            <w:noProof/>
            <w:webHidden/>
          </w:rPr>
          <w:fldChar w:fldCharType="begin"/>
        </w:r>
        <w:r>
          <w:rPr>
            <w:noProof/>
            <w:webHidden/>
          </w:rPr>
          <w:instrText xml:space="preserve"> PAGEREF _Toc445459503 \h </w:instrText>
        </w:r>
        <w:r>
          <w:rPr>
            <w:noProof/>
            <w:webHidden/>
          </w:rPr>
        </w:r>
        <w:r>
          <w:rPr>
            <w:noProof/>
            <w:webHidden/>
          </w:rPr>
          <w:fldChar w:fldCharType="separate"/>
        </w:r>
        <w:r>
          <w:rPr>
            <w:noProof/>
            <w:webHidden/>
          </w:rPr>
          <w:t>18</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504" w:history="1">
        <w:r w:rsidRPr="00E63B64">
          <w:rPr>
            <w:rStyle w:val="Hyperlink"/>
            <w:noProof/>
          </w:rPr>
          <w:t>7.5</w:t>
        </w:r>
        <w:r>
          <w:rPr>
            <w:rFonts w:asciiTheme="minorHAnsi" w:eastAsiaTheme="minorEastAsia" w:hAnsiTheme="minorHAnsi" w:cstheme="minorBidi"/>
            <w:caps w:val="0"/>
            <w:noProof/>
            <w:sz w:val="22"/>
            <w:szCs w:val="22"/>
            <w:lang w:eastAsia="en-GB"/>
          </w:rPr>
          <w:tab/>
        </w:r>
        <w:r w:rsidRPr="00E63B64">
          <w:rPr>
            <w:rStyle w:val="Hyperlink"/>
            <w:noProof/>
          </w:rPr>
          <w:t>FAILURE CRITERIA</w:t>
        </w:r>
        <w:r>
          <w:rPr>
            <w:noProof/>
            <w:webHidden/>
          </w:rPr>
          <w:tab/>
        </w:r>
        <w:r>
          <w:rPr>
            <w:noProof/>
            <w:webHidden/>
          </w:rPr>
          <w:fldChar w:fldCharType="begin"/>
        </w:r>
        <w:r>
          <w:rPr>
            <w:noProof/>
            <w:webHidden/>
          </w:rPr>
          <w:instrText xml:space="preserve"> PAGEREF _Toc445459504 \h </w:instrText>
        </w:r>
        <w:r>
          <w:rPr>
            <w:noProof/>
            <w:webHidden/>
          </w:rPr>
        </w:r>
        <w:r>
          <w:rPr>
            <w:noProof/>
            <w:webHidden/>
          </w:rPr>
          <w:fldChar w:fldCharType="separate"/>
        </w:r>
        <w:r>
          <w:rPr>
            <w:noProof/>
            <w:webHidden/>
          </w:rPr>
          <w:t>18</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505" w:history="1">
        <w:r w:rsidRPr="00E63B64">
          <w:rPr>
            <w:rStyle w:val="Hyperlink"/>
            <w:noProof/>
          </w:rPr>
          <w:t>7.5.1</w:t>
        </w:r>
        <w:r>
          <w:rPr>
            <w:rFonts w:asciiTheme="minorHAnsi" w:eastAsiaTheme="minorEastAsia" w:hAnsiTheme="minorHAnsi" w:cstheme="minorBidi"/>
            <w:noProof/>
            <w:sz w:val="22"/>
            <w:szCs w:val="22"/>
            <w:lang w:eastAsia="en-GB"/>
          </w:rPr>
          <w:tab/>
        </w:r>
        <w:r w:rsidRPr="00E63B64">
          <w:rPr>
            <w:rStyle w:val="Hyperlink"/>
            <w:noProof/>
          </w:rPr>
          <w:t>Environmental and Mechanical Test Failure</w:t>
        </w:r>
        <w:r>
          <w:rPr>
            <w:noProof/>
            <w:webHidden/>
          </w:rPr>
          <w:tab/>
        </w:r>
        <w:r>
          <w:rPr>
            <w:noProof/>
            <w:webHidden/>
          </w:rPr>
          <w:fldChar w:fldCharType="begin"/>
        </w:r>
        <w:r>
          <w:rPr>
            <w:noProof/>
            <w:webHidden/>
          </w:rPr>
          <w:instrText xml:space="preserve"> PAGEREF _Toc445459505 \h </w:instrText>
        </w:r>
        <w:r>
          <w:rPr>
            <w:noProof/>
            <w:webHidden/>
          </w:rPr>
        </w:r>
        <w:r>
          <w:rPr>
            <w:noProof/>
            <w:webHidden/>
          </w:rPr>
          <w:fldChar w:fldCharType="separate"/>
        </w:r>
        <w:r>
          <w:rPr>
            <w:noProof/>
            <w:webHidden/>
          </w:rPr>
          <w:t>18</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506" w:history="1">
        <w:r w:rsidRPr="00E63B64">
          <w:rPr>
            <w:rStyle w:val="Hyperlink"/>
            <w:noProof/>
          </w:rPr>
          <w:t>7.5.2</w:t>
        </w:r>
        <w:r>
          <w:rPr>
            <w:rFonts w:asciiTheme="minorHAnsi" w:eastAsiaTheme="minorEastAsia" w:hAnsiTheme="minorHAnsi" w:cstheme="minorBidi"/>
            <w:noProof/>
            <w:sz w:val="22"/>
            <w:szCs w:val="22"/>
            <w:lang w:eastAsia="en-GB"/>
          </w:rPr>
          <w:tab/>
        </w:r>
        <w:r w:rsidRPr="00E63B64">
          <w:rPr>
            <w:rStyle w:val="Hyperlink"/>
            <w:noProof/>
          </w:rPr>
          <w:t>Electrical Failure</w:t>
        </w:r>
        <w:r>
          <w:rPr>
            <w:noProof/>
            <w:webHidden/>
          </w:rPr>
          <w:tab/>
        </w:r>
        <w:r>
          <w:rPr>
            <w:noProof/>
            <w:webHidden/>
          </w:rPr>
          <w:fldChar w:fldCharType="begin"/>
        </w:r>
        <w:r>
          <w:rPr>
            <w:noProof/>
            <w:webHidden/>
          </w:rPr>
          <w:instrText xml:space="preserve"> PAGEREF _Toc445459506 \h </w:instrText>
        </w:r>
        <w:r>
          <w:rPr>
            <w:noProof/>
            <w:webHidden/>
          </w:rPr>
        </w:r>
        <w:r>
          <w:rPr>
            <w:noProof/>
            <w:webHidden/>
          </w:rPr>
          <w:fldChar w:fldCharType="separate"/>
        </w:r>
        <w:r>
          <w:rPr>
            <w:noProof/>
            <w:webHidden/>
          </w:rPr>
          <w:t>18</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507" w:history="1">
        <w:r w:rsidRPr="00E63B64">
          <w:rPr>
            <w:rStyle w:val="Hyperlink"/>
            <w:noProof/>
          </w:rPr>
          <w:t>7.5.3</w:t>
        </w:r>
        <w:r>
          <w:rPr>
            <w:rFonts w:asciiTheme="minorHAnsi" w:eastAsiaTheme="minorEastAsia" w:hAnsiTheme="minorHAnsi" w:cstheme="minorBidi"/>
            <w:noProof/>
            <w:sz w:val="22"/>
            <w:szCs w:val="22"/>
            <w:lang w:eastAsia="en-GB"/>
          </w:rPr>
          <w:tab/>
        </w:r>
        <w:r w:rsidRPr="00E63B64">
          <w:rPr>
            <w:rStyle w:val="Hyperlink"/>
            <w:noProof/>
          </w:rPr>
          <w:t>Other Failures</w:t>
        </w:r>
        <w:r>
          <w:rPr>
            <w:noProof/>
            <w:webHidden/>
          </w:rPr>
          <w:tab/>
        </w:r>
        <w:r>
          <w:rPr>
            <w:noProof/>
            <w:webHidden/>
          </w:rPr>
          <w:fldChar w:fldCharType="begin"/>
        </w:r>
        <w:r>
          <w:rPr>
            <w:noProof/>
            <w:webHidden/>
          </w:rPr>
          <w:instrText xml:space="preserve"> PAGEREF _Toc445459507 \h </w:instrText>
        </w:r>
        <w:r>
          <w:rPr>
            <w:noProof/>
            <w:webHidden/>
          </w:rPr>
        </w:r>
        <w:r>
          <w:rPr>
            <w:noProof/>
            <w:webHidden/>
          </w:rPr>
          <w:fldChar w:fldCharType="separate"/>
        </w:r>
        <w:r>
          <w:rPr>
            <w:noProof/>
            <w:webHidden/>
          </w:rPr>
          <w:t>18</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508" w:history="1">
        <w:r w:rsidRPr="00E63B64">
          <w:rPr>
            <w:rStyle w:val="Hyperlink"/>
            <w:noProof/>
          </w:rPr>
          <w:t>7.6</w:t>
        </w:r>
        <w:r>
          <w:rPr>
            <w:rFonts w:asciiTheme="minorHAnsi" w:eastAsiaTheme="minorEastAsia" w:hAnsiTheme="minorHAnsi" w:cstheme="minorBidi"/>
            <w:caps w:val="0"/>
            <w:noProof/>
            <w:sz w:val="22"/>
            <w:szCs w:val="22"/>
            <w:lang w:eastAsia="en-GB"/>
          </w:rPr>
          <w:tab/>
        </w:r>
        <w:r w:rsidRPr="00E63B64">
          <w:rPr>
            <w:rStyle w:val="Hyperlink"/>
            <w:noProof/>
          </w:rPr>
          <w:t>FAILED COMPONENTS</w:t>
        </w:r>
        <w:r>
          <w:rPr>
            <w:noProof/>
            <w:webHidden/>
          </w:rPr>
          <w:tab/>
        </w:r>
        <w:r>
          <w:rPr>
            <w:noProof/>
            <w:webHidden/>
          </w:rPr>
          <w:fldChar w:fldCharType="begin"/>
        </w:r>
        <w:r>
          <w:rPr>
            <w:noProof/>
            <w:webHidden/>
          </w:rPr>
          <w:instrText xml:space="preserve"> PAGEREF _Toc445459508 \h </w:instrText>
        </w:r>
        <w:r>
          <w:rPr>
            <w:noProof/>
            <w:webHidden/>
          </w:rPr>
        </w:r>
        <w:r>
          <w:rPr>
            <w:noProof/>
            <w:webHidden/>
          </w:rPr>
          <w:fldChar w:fldCharType="separate"/>
        </w:r>
        <w:r>
          <w:rPr>
            <w:noProof/>
            <w:webHidden/>
          </w:rPr>
          <w:t>19</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509" w:history="1">
        <w:r w:rsidRPr="00E63B64">
          <w:rPr>
            <w:rStyle w:val="Hyperlink"/>
            <w:noProof/>
          </w:rPr>
          <w:t>7.7</w:t>
        </w:r>
        <w:r>
          <w:rPr>
            <w:rFonts w:asciiTheme="minorHAnsi" w:eastAsiaTheme="minorEastAsia" w:hAnsiTheme="minorHAnsi" w:cstheme="minorBidi"/>
            <w:caps w:val="0"/>
            <w:noProof/>
            <w:sz w:val="22"/>
            <w:szCs w:val="22"/>
            <w:lang w:eastAsia="en-GB"/>
          </w:rPr>
          <w:tab/>
        </w:r>
        <w:r w:rsidRPr="00E63B64">
          <w:rPr>
            <w:rStyle w:val="Hyperlink"/>
            <w:noProof/>
          </w:rPr>
          <w:t>LOT FAILURE</w:t>
        </w:r>
        <w:r>
          <w:rPr>
            <w:noProof/>
            <w:webHidden/>
          </w:rPr>
          <w:tab/>
        </w:r>
        <w:r>
          <w:rPr>
            <w:noProof/>
            <w:webHidden/>
          </w:rPr>
          <w:fldChar w:fldCharType="begin"/>
        </w:r>
        <w:r>
          <w:rPr>
            <w:noProof/>
            <w:webHidden/>
          </w:rPr>
          <w:instrText xml:space="preserve"> PAGEREF _Toc445459509 \h </w:instrText>
        </w:r>
        <w:r>
          <w:rPr>
            <w:noProof/>
            <w:webHidden/>
          </w:rPr>
        </w:r>
        <w:r>
          <w:rPr>
            <w:noProof/>
            <w:webHidden/>
          </w:rPr>
          <w:fldChar w:fldCharType="separate"/>
        </w:r>
        <w:r>
          <w:rPr>
            <w:noProof/>
            <w:webHidden/>
          </w:rPr>
          <w:t>19</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510" w:history="1">
        <w:r w:rsidRPr="00E63B64">
          <w:rPr>
            <w:rStyle w:val="Hyperlink"/>
            <w:noProof/>
          </w:rPr>
          <w:t>7.8</w:t>
        </w:r>
        <w:r>
          <w:rPr>
            <w:rFonts w:asciiTheme="minorHAnsi" w:eastAsiaTheme="minorEastAsia" w:hAnsiTheme="minorHAnsi" w:cstheme="minorBidi"/>
            <w:caps w:val="0"/>
            <w:noProof/>
            <w:sz w:val="22"/>
            <w:szCs w:val="22"/>
            <w:lang w:eastAsia="en-GB"/>
          </w:rPr>
          <w:tab/>
        </w:r>
        <w:r w:rsidRPr="00E63B64">
          <w:rPr>
            <w:rStyle w:val="Hyperlink"/>
            <w:noProof/>
          </w:rPr>
          <w:t>QUALIFICATION, QUALIFICATION MAINTENANCE AND LOT VALIDATION TESTING SAMPLES</w:t>
        </w:r>
        <w:r>
          <w:rPr>
            <w:noProof/>
            <w:webHidden/>
          </w:rPr>
          <w:tab/>
        </w:r>
        <w:r>
          <w:rPr>
            <w:noProof/>
            <w:webHidden/>
          </w:rPr>
          <w:fldChar w:fldCharType="begin"/>
        </w:r>
        <w:r>
          <w:rPr>
            <w:noProof/>
            <w:webHidden/>
          </w:rPr>
          <w:instrText xml:space="preserve"> PAGEREF _Toc445459510 \h </w:instrText>
        </w:r>
        <w:r>
          <w:rPr>
            <w:noProof/>
            <w:webHidden/>
          </w:rPr>
        </w:r>
        <w:r>
          <w:rPr>
            <w:noProof/>
            <w:webHidden/>
          </w:rPr>
          <w:fldChar w:fldCharType="separate"/>
        </w:r>
        <w:r>
          <w:rPr>
            <w:noProof/>
            <w:webHidden/>
          </w:rPr>
          <w:t>19</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511" w:history="1">
        <w:r w:rsidRPr="00E63B64">
          <w:rPr>
            <w:rStyle w:val="Hyperlink"/>
            <w:noProof/>
          </w:rPr>
          <w:t>7.9</w:t>
        </w:r>
        <w:r>
          <w:rPr>
            <w:rFonts w:asciiTheme="minorHAnsi" w:eastAsiaTheme="minorEastAsia" w:hAnsiTheme="minorHAnsi" w:cstheme="minorBidi"/>
            <w:caps w:val="0"/>
            <w:noProof/>
            <w:sz w:val="22"/>
            <w:szCs w:val="22"/>
            <w:lang w:eastAsia="en-GB"/>
          </w:rPr>
          <w:tab/>
        </w:r>
        <w:r w:rsidRPr="00E63B64">
          <w:rPr>
            <w:rStyle w:val="Hyperlink"/>
            <w:noProof/>
          </w:rPr>
          <w:t>DOCUMENTATION</w:t>
        </w:r>
        <w:r>
          <w:rPr>
            <w:noProof/>
            <w:webHidden/>
          </w:rPr>
          <w:tab/>
        </w:r>
        <w:r>
          <w:rPr>
            <w:noProof/>
            <w:webHidden/>
          </w:rPr>
          <w:fldChar w:fldCharType="begin"/>
        </w:r>
        <w:r>
          <w:rPr>
            <w:noProof/>
            <w:webHidden/>
          </w:rPr>
          <w:instrText xml:space="preserve"> PAGEREF _Toc445459511 \h </w:instrText>
        </w:r>
        <w:r>
          <w:rPr>
            <w:noProof/>
            <w:webHidden/>
          </w:rPr>
        </w:r>
        <w:r>
          <w:rPr>
            <w:noProof/>
            <w:webHidden/>
          </w:rPr>
          <w:fldChar w:fldCharType="separate"/>
        </w:r>
        <w:r>
          <w:rPr>
            <w:noProof/>
            <w:webHidden/>
          </w:rPr>
          <w:t>19</w:t>
        </w:r>
        <w:r>
          <w:rPr>
            <w:noProof/>
            <w:webHidden/>
          </w:rPr>
          <w:fldChar w:fldCharType="end"/>
        </w:r>
      </w:hyperlink>
    </w:p>
    <w:p w:rsidR="00552383" w:rsidRDefault="0055238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5459512" w:history="1">
        <w:r w:rsidRPr="00E63B64">
          <w:rPr>
            <w:rStyle w:val="Hyperlink"/>
            <w:noProof/>
          </w:rPr>
          <w:t>8</w:t>
        </w:r>
        <w:r>
          <w:rPr>
            <w:rFonts w:asciiTheme="minorHAnsi" w:eastAsiaTheme="minorEastAsia" w:hAnsiTheme="minorHAnsi" w:cstheme="minorBidi"/>
            <w:caps w:val="0"/>
            <w:noProof/>
            <w:sz w:val="22"/>
            <w:szCs w:val="22"/>
            <w:lang w:eastAsia="en-GB"/>
          </w:rPr>
          <w:tab/>
        </w:r>
        <w:r w:rsidRPr="00E63B64">
          <w:rPr>
            <w:rStyle w:val="Hyperlink"/>
            <w:noProof/>
          </w:rPr>
          <w:t>TEST METHODS AND PROCEDURES</w:t>
        </w:r>
        <w:r>
          <w:rPr>
            <w:noProof/>
            <w:webHidden/>
          </w:rPr>
          <w:tab/>
        </w:r>
        <w:r>
          <w:rPr>
            <w:noProof/>
            <w:webHidden/>
          </w:rPr>
          <w:fldChar w:fldCharType="begin"/>
        </w:r>
        <w:r>
          <w:rPr>
            <w:noProof/>
            <w:webHidden/>
          </w:rPr>
          <w:instrText xml:space="preserve"> PAGEREF _Toc445459512 \h </w:instrText>
        </w:r>
        <w:r>
          <w:rPr>
            <w:noProof/>
            <w:webHidden/>
          </w:rPr>
        </w:r>
        <w:r>
          <w:rPr>
            <w:noProof/>
            <w:webHidden/>
          </w:rPr>
          <w:fldChar w:fldCharType="separate"/>
        </w:r>
        <w:r>
          <w:rPr>
            <w:noProof/>
            <w:webHidden/>
          </w:rPr>
          <w:t>19</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513" w:history="1">
        <w:r w:rsidRPr="00E63B64">
          <w:rPr>
            <w:rStyle w:val="Hyperlink"/>
            <w:noProof/>
          </w:rPr>
          <w:t>8.1</w:t>
        </w:r>
        <w:r>
          <w:rPr>
            <w:rFonts w:asciiTheme="minorHAnsi" w:eastAsiaTheme="minorEastAsia" w:hAnsiTheme="minorHAnsi" w:cstheme="minorBidi"/>
            <w:caps w:val="0"/>
            <w:noProof/>
            <w:sz w:val="22"/>
            <w:szCs w:val="22"/>
            <w:lang w:eastAsia="en-GB"/>
          </w:rPr>
          <w:tab/>
        </w:r>
        <w:r w:rsidRPr="00E63B64">
          <w:rPr>
            <w:rStyle w:val="Hyperlink"/>
            <w:noProof/>
          </w:rPr>
          <w:t>ELECTRICAL MEASUREMENTS</w:t>
        </w:r>
        <w:r>
          <w:rPr>
            <w:noProof/>
            <w:webHidden/>
          </w:rPr>
          <w:tab/>
        </w:r>
        <w:r>
          <w:rPr>
            <w:noProof/>
            <w:webHidden/>
          </w:rPr>
          <w:fldChar w:fldCharType="begin"/>
        </w:r>
        <w:r>
          <w:rPr>
            <w:noProof/>
            <w:webHidden/>
          </w:rPr>
          <w:instrText xml:space="preserve"> PAGEREF _Toc445459513 \h </w:instrText>
        </w:r>
        <w:r>
          <w:rPr>
            <w:noProof/>
            <w:webHidden/>
          </w:rPr>
        </w:r>
        <w:r>
          <w:rPr>
            <w:noProof/>
            <w:webHidden/>
          </w:rPr>
          <w:fldChar w:fldCharType="separate"/>
        </w:r>
        <w:r>
          <w:rPr>
            <w:noProof/>
            <w:webHidden/>
          </w:rPr>
          <w:t>20</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514" w:history="1">
        <w:r w:rsidRPr="00E63B64">
          <w:rPr>
            <w:rStyle w:val="Hyperlink"/>
            <w:noProof/>
          </w:rPr>
          <w:t>8.1.1</w:t>
        </w:r>
        <w:r>
          <w:rPr>
            <w:rFonts w:asciiTheme="minorHAnsi" w:eastAsiaTheme="minorEastAsia" w:hAnsiTheme="minorHAnsi" w:cstheme="minorBidi"/>
            <w:noProof/>
            <w:sz w:val="22"/>
            <w:szCs w:val="22"/>
            <w:lang w:eastAsia="en-GB"/>
          </w:rPr>
          <w:tab/>
        </w:r>
        <w:r w:rsidRPr="00E63B64">
          <w:rPr>
            <w:rStyle w:val="Hyperlink"/>
            <w:noProof/>
          </w:rPr>
          <w:t>Room Temperature Electrical Measurements</w:t>
        </w:r>
        <w:r>
          <w:rPr>
            <w:noProof/>
            <w:webHidden/>
          </w:rPr>
          <w:tab/>
        </w:r>
        <w:r>
          <w:rPr>
            <w:noProof/>
            <w:webHidden/>
          </w:rPr>
          <w:fldChar w:fldCharType="begin"/>
        </w:r>
        <w:r>
          <w:rPr>
            <w:noProof/>
            <w:webHidden/>
          </w:rPr>
          <w:instrText xml:space="preserve"> PAGEREF _Toc445459514 \h </w:instrText>
        </w:r>
        <w:r>
          <w:rPr>
            <w:noProof/>
            <w:webHidden/>
          </w:rPr>
        </w:r>
        <w:r>
          <w:rPr>
            <w:noProof/>
            <w:webHidden/>
          </w:rPr>
          <w:fldChar w:fldCharType="separate"/>
        </w:r>
        <w:r>
          <w:rPr>
            <w:noProof/>
            <w:webHidden/>
          </w:rPr>
          <w:t>20</w:t>
        </w:r>
        <w:r>
          <w:rPr>
            <w:noProof/>
            <w:webHidden/>
          </w:rPr>
          <w:fldChar w:fldCharType="end"/>
        </w:r>
      </w:hyperlink>
    </w:p>
    <w:p w:rsidR="00552383" w:rsidRDefault="00552383">
      <w:pPr>
        <w:pStyle w:val="TOC4"/>
        <w:tabs>
          <w:tab w:val="left" w:pos="1080"/>
          <w:tab w:val="right" w:pos="10147"/>
        </w:tabs>
        <w:rPr>
          <w:rFonts w:asciiTheme="minorHAnsi" w:eastAsiaTheme="minorEastAsia" w:hAnsiTheme="minorHAnsi" w:cstheme="minorBidi"/>
          <w:noProof/>
          <w:sz w:val="22"/>
          <w:szCs w:val="22"/>
          <w:lang w:eastAsia="en-GB"/>
        </w:rPr>
      </w:pPr>
      <w:hyperlink w:anchor="_Toc445459515" w:history="1">
        <w:r w:rsidRPr="00E63B64">
          <w:rPr>
            <w:rStyle w:val="Hyperlink"/>
            <w:noProof/>
          </w:rPr>
          <w:t>8.1.1.1</w:t>
        </w:r>
        <w:r>
          <w:rPr>
            <w:rFonts w:asciiTheme="minorHAnsi" w:eastAsiaTheme="minorEastAsia" w:hAnsiTheme="minorHAnsi" w:cstheme="minorBidi"/>
            <w:noProof/>
            <w:sz w:val="22"/>
            <w:szCs w:val="22"/>
            <w:lang w:eastAsia="en-GB"/>
          </w:rPr>
          <w:tab/>
        </w:r>
        <w:r w:rsidRPr="00E63B64">
          <w:rPr>
            <w:rStyle w:val="Hyperlink"/>
            <w:noProof/>
          </w:rPr>
          <w:t>Room Temperature Electrical Measurements during Wafer Lot Acceptance</w:t>
        </w:r>
        <w:r>
          <w:rPr>
            <w:noProof/>
            <w:webHidden/>
          </w:rPr>
          <w:tab/>
        </w:r>
        <w:r>
          <w:rPr>
            <w:noProof/>
            <w:webHidden/>
          </w:rPr>
          <w:fldChar w:fldCharType="begin"/>
        </w:r>
        <w:r>
          <w:rPr>
            <w:noProof/>
            <w:webHidden/>
          </w:rPr>
          <w:instrText xml:space="preserve"> PAGEREF _Toc445459515 \h </w:instrText>
        </w:r>
        <w:r>
          <w:rPr>
            <w:noProof/>
            <w:webHidden/>
          </w:rPr>
        </w:r>
        <w:r>
          <w:rPr>
            <w:noProof/>
            <w:webHidden/>
          </w:rPr>
          <w:fldChar w:fldCharType="separate"/>
        </w:r>
        <w:r>
          <w:rPr>
            <w:noProof/>
            <w:webHidden/>
          </w:rPr>
          <w:t>20</w:t>
        </w:r>
        <w:r>
          <w:rPr>
            <w:noProof/>
            <w:webHidden/>
          </w:rPr>
          <w:fldChar w:fldCharType="end"/>
        </w:r>
      </w:hyperlink>
    </w:p>
    <w:p w:rsidR="00552383" w:rsidRDefault="00552383">
      <w:pPr>
        <w:pStyle w:val="TOC4"/>
        <w:tabs>
          <w:tab w:val="left" w:pos="1080"/>
          <w:tab w:val="right" w:pos="10147"/>
        </w:tabs>
        <w:rPr>
          <w:rFonts w:asciiTheme="minorHAnsi" w:eastAsiaTheme="minorEastAsia" w:hAnsiTheme="minorHAnsi" w:cstheme="minorBidi"/>
          <w:noProof/>
          <w:sz w:val="22"/>
          <w:szCs w:val="22"/>
          <w:lang w:eastAsia="en-GB"/>
        </w:rPr>
      </w:pPr>
      <w:hyperlink w:anchor="_Toc445459516" w:history="1">
        <w:r w:rsidRPr="00E63B64">
          <w:rPr>
            <w:rStyle w:val="Hyperlink"/>
            <w:noProof/>
          </w:rPr>
          <w:t>8.1.1.2</w:t>
        </w:r>
        <w:r>
          <w:rPr>
            <w:rFonts w:asciiTheme="minorHAnsi" w:eastAsiaTheme="minorEastAsia" w:hAnsiTheme="minorHAnsi" w:cstheme="minorBidi"/>
            <w:noProof/>
            <w:sz w:val="22"/>
            <w:szCs w:val="22"/>
            <w:lang w:eastAsia="en-GB"/>
          </w:rPr>
          <w:tab/>
        </w:r>
        <w:r w:rsidRPr="00E63B64">
          <w:rPr>
            <w:rStyle w:val="Hyperlink"/>
            <w:noProof/>
          </w:rPr>
          <w:t>Room Temperature Electrical Measurements during Screening Tests</w:t>
        </w:r>
        <w:r>
          <w:rPr>
            <w:noProof/>
            <w:webHidden/>
          </w:rPr>
          <w:tab/>
        </w:r>
        <w:r>
          <w:rPr>
            <w:noProof/>
            <w:webHidden/>
          </w:rPr>
          <w:fldChar w:fldCharType="begin"/>
        </w:r>
        <w:r>
          <w:rPr>
            <w:noProof/>
            <w:webHidden/>
          </w:rPr>
          <w:instrText xml:space="preserve"> PAGEREF _Toc445459516 \h </w:instrText>
        </w:r>
        <w:r>
          <w:rPr>
            <w:noProof/>
            <w:webHidden/>
          </w:rPr>
        </w:r>
        <w:r>
          <w:rPr>
            <w:noProof/>
            <w:webHidden/>
          </w:rPr>
          <w:fldChar w:fldCharType="separate"/>
        </w:r>
        <w:r>
          <w:rPr>
            <w:noProof/>
            <w:webHidden/>
          </w:rPr>
          <w:t>20</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517" w:history="1">
        <w:r w:rsidRPr="00E63B64">
          <w:rPr>
            <w:rStyle w:val="Hyperlink"/>
            <w:noProof/>
          </w:rPr>
          <w:t>8.1.2</w:t>
        </w:r>
        <w:r>
          <w:rPr>
            <w:rFonts w:asciiTheme="minorHAnsi" w:eastAsiaTheme="minorEastAsia" w:hAnsiTheme="minorHAnsi" w:cstheme="minorBidi"/>
            <w:noProof/>
            <w:sz w:val="22"/>
            <w:szCs w:val="22"/>
            <w:lang w:eastAsia="en-GB"/>
          </w:rPr>
          <w:tab/>
        </w:r>
        <w:r w:rsidRPr="00E63B64">
          <w:rPr>
            <w:rStyle w:val="Hyperlink"/>
            <w:noProof/>
          </w:rPr>
          <w:t>High and Low Temperatures Electrical Measurements</w:t>
        </w:r>
        <w:r>
          <w:rPr>
            <w:noProof/>
            <w:webHidden/>
          </w:rPr>
          <w:tab/>
        </w:r>
        <w:r>
          <w:rPr>
            <w:noProof/>
            <w:webHidden/>
          </w:rPr>
          <w:fldChar w:fldCharType="begin"/>
        </w:r>
        <w:r>
          <w:rPr>
            <w:noProof/>
            <w:webHidden/>
          </w:rPr>
          <w:instrText xml:space="preserve"> PAGEREF _Toc445459517 \h </w:instrText>
        </w:r>
        <w:r>
          <w:rPr>
            <w:noProof/>
            <w:webHidden/>
          </w:rPr>
        </w:r>
        <w:r>
          <w:rPr>
            <w:noProof/>
            <w:webHidden/>
          </w:rPr>
          <w:fldChar w:fldCharType="separate"/>
        </w:r>
        <w:r>
          <w:rPr>
            <w:noProof/>
            <w:webHidden/>
          </w:rPr>
          <w:t>20</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518" w:history="1">
        <w:r w:rsidRPr="00E63B64">
          <w:rPr>
            <w:rStyle w:val="Hyperlink"/>
            <w:noProof/>
          </w:rPr>
          <w:t>8.1.3</w:t>
        </w:r>
        <w:r>
          <w:rPr>
            <w:rFonts w:asciiTheme="minorHAnsi" w:eastAsiaTheme="minorEastAsia" w:hAnsiTheme="minorHAnsi" w:cstheme="minorBidi"/>
            <w:noProof/>
            <w:sz w:val="22"/>
            <w:szCs w:val="22"/>
            <w:lang w:eastAsia="en-GB"/>
          </w:rPr>
          <w:tab/>
        </w:r>
        <w:r w:rsidRPr="00E63B64">
          <w:rPr>
            <w:rStyle w:val="Hyperlink"/>
            <w:noProof/>
          </w:rPr>
          <w:t>Parameter Drift Values</w:t>
        </w:r>
        <w:r>
          <w:rPr>
            <w:noProof/>
            <w:webHidden/>
          </w:rPr>
          <w:tab/>
        </w:r>
        <w:r>
          <w:rPr>
            <w:noProof/>
            <w:webHidden/>
          </w:rPr>
          <w:fldChar w:fldCharType="begin"/>
        </w:r>
        <w:r>
          <w:rPr>
            <w:noProof/>
            <w:webHidden/>
          </w:rPr>
          <w:instrText xml:space="preserve"> PAGEREF _Toc445459518 \h </w:instrText>
        </w:r>
        <w:r>
          <w:rPr>
            <w:noProof/>
            <w:webHidden/>
          </w:rPr>
        </w:r>
        <w:r>
          <w:rPr>
            <w:noProof/>
            <w:webHidden/>
          </w:rPr>
          <w:fldChar w:fldCharType="separate"/>
        </w:r>
        <w:r>
          <w:rPr>
            <w:noProof/>
            <w:webHidden/>
          </w:rPr>
          <w:t>20</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519" w:history="1">
        <w:r w:rsidRPr="00E63B64">
          <w:rPr>
            <w:rStyle w:val="Hyperlink"/>
            <w:noProof/>
          </w:rPr>
          <w:t>8.1.4</w:t>
        </w:r>
        <w:r>
          <w:rPr>
            <w:rFonts w:asciiTheme="minorHAnsi" w:eastAsiaTheme="minorEastAsia" w:hAnsiTheme="minorHAnsi" w:cstheme="minorBidi"/>
            <w:noProof/>
            <w:sz w:val="22"/>
            <w:szCs w:val="22"/>
            <w:lang w:eastAsia="en-GB"/>
          </w:rPr>
          <w:tab/>
        </w:r>
        <w:r w:rsidRPr="00E63B64">
          <w:rPr>
            <w:rStyle w:val="Hyperlink"/>
            <w:noProof/>
          </w:rPr>
          <w:t>Intermediate and End-Point Electrical Measurements</w:t>
        </w:r>
        <w:r>
          <w:rPr>
            <w:noProof/>
            <w:webHidden/>
          </w:rPr>
          <w:tab/>
        </w:r>
        <w:r>
          <w:rPr>
            <w:noProof/>
            <w:webHidden/>
          </w:rPr>
          <w:fldChar w:fldCharType="begin"/>
        </w:r>
        <w:r>
          <w:rPr>
            <w:noProof/>
            <w:webHidden/>
          </w:rPr>
          <w:instrText xml:space="preserve"> PAGEREF _Toc445459519 \h </w:instrText>
        </w:r>
        <w:r>
          <w:rPr>
            <w:noProof/>
            <w:webHidden/>
          </w:rPr>
        </w:r>
        <w:r>
          <w:rPr>
            <w:noProof/>
            <w:webHidden/>
          </w:rPr>
          <w:fldChar w:fldCharType="separate"/>
        </w:r>
        <w:r>
          <w:rPr>
            <w:noProof/>
            <w:webHidden/>
          </w:rPr>
          <w:t>20</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520" w:history="1">
        <w:r w:rsidRPr="00E63B64">
          <w:rPr>
            <w:rStyle w:val="Hyperlink"/>
            <w:noProof/>
          </w:rPr>
          <w:t>8.2</w:t>
        </w:r>
        <w:r>
          <w:rPr>
            <w:rFonts w:asciiTheme="minorHAnsi" w:eastAsiaTheme="minorEastAsia" w:hAnsiTheme="minorHAnsi" w:cstheme="minorBidi"/>
            <w:caps w:val="0"/>
            <w:noProof/>
            <w:sz w:val="22"/>
            <w:szCs w:val="22"/>
            <w:lang w:eastAsia="en-GB"/>
          </w:rPr>
          <w:tab/>
        </w:r>
        <w:r w:rsidRPr="00E63B64">
          <w:rPr>
            <w:rStyle w:val="Hyperlink"/>
            <w:noProof/>
          </w:rPr>
          <w:t>INTERNAL VISUAL INSPECTION AND DIE VISUAL INSPECTION</w:t>
        </w:r>
        <w:r>
          <w:rPr>
            <w:noProof/>
            <w:webHidden/>
          </w:rPr>
          <w:tab/>
        </w:r>
        <w:r>
          <w:rPr>
            <w:noProof/>
            <w:webHidden/>
          </w:rPr>
          <w:fldChar w:fldCharType="begin"/>
        </w:r>
        <w:r>
          <w:rPr>
            <w:noProof/>
            <w:webHidden/>
          </w:rPr>
          <w:instrText xml:space="preserve"> PAGEREF _Toc445459520 \h </w:instrText>
        </w:r>
        <w:r>
          <w:rPr>
            <w:noProof/>
            <w:webHidden/>
          </w:rPr>
        </w:r>
        <w:r>
          <w:rPr>
            <w:noProof/>
            <w:webHidden/>
          </w:rPr>
          <w:fldChar w:fldCharType="separate"/>
        </w:r>
        <w:r>
          <w:rPr>
            <w:noProof/>
            <w:webHidden/>
          </w:rPr>
          <w:t>20</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521" w:history="1">
        <w:r w:rsidRPr="00E63B64">
          <w:rPr>
            <w:rStyle w:val="Hyperlink"/>
            <w:noProof/>
          </w:rPr>
          <w:t>8.3</w:t>
        </w:r>
        <w:r>
          <w:rPr>
            <w:rFonts w:asciiTheme="minorHAnsi" w:eastAsiaTheme="minorEastAsia" w:hAnsiTheme="minorHAnsi" w:cstheme="minorBidi"/>
            <w:caps w:val="0"/>
            <w:noProof/>
            <w:sz w:val="22"/>
            <w:szCs w:val="22"/>
            <w:lang w:eastAsia="en-GB"/>
          </w:rPr>
          <w:tab/>
        </w:r>
        <w:r w:rsidRPr="00E63B64">
          <w:rPr>
            <w:rStyle w:val="Hyperlink"/>
            <w:noProof/>
          </w:rPr>
          <w:t>SCANNING ELECTRON MICROSCOPE INSPECTION</w:t>
        </w:r>
        <w:r>
          <w:rPr>
            <w:noProof/>
            <w:webHidden/>
          </w:rPr>
          <w:tab/>
        </w:r>
        <w:r>
          <w:rPr>
            <w:noProof/>
            <w:webHidden/>
          </w:rPr>
          <w:fldChar w:fldCharType="begin"/>
        </w:r>
        <w:r>
          <w:rPr>
            <w:noProof/>
            <w:webHidden/>
          </w:rPr>
          <w:instrText xml:space="preserve"> PAGEREF _Toc445459521 \h </w:instrText>
        </w:r>
        <w:r>
          <w:rPr>
            <w:noProof/>
            <w:webHidden/>
          </w:rPr>
        </w:r>
        <w:r>
          <w:rPr>
            <w:noProof/>
            <w:webHidden/>
          </w:rPr>
          <w:fldChar w:fldCharType="separate"/>
        </w:r>
        <w:r>
          <w:rPr>
            <w:noProof/>
            <w:webHidden/>
          </w:rPr>
          <w:t>20</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522" w:history="1">
        <w:r w:rsidRPr="00E63B64">
          <w:rPr>
            <w:rStyle w:val="Hyperlink"/>
            <w:noProof/>
          </w:rPr>
          <w:t>8.4</w:t>
        </w:r>
        <w:r>
          <w:rPr>
            <w:rFonts w:asciiTheme="minorHAnsi" w:eastAsiaTheme="minorEastAsia" w:hAnsiTheme="minorHAnsi" w:cstheme="minorBidi"/>
            <w:caps w:val="0"/>
            <w:noProof/>
            <w:sz w:val="22"/>
            <w:szCs w:val="22"/>
            <w:lang w:eastAsia="en-GB"/>
          </w:rPr>
          <w:tab/>
        </w:r>
        <w:r w:rsidRPr="00E63B64">
          <w:rPr>
            <w:rStyle w:val="Hyperlink"/>
            <w:noProof/>
          </w:rPr>
          <w:t>TOTAL DOSE RADIATION TESTING</w:t>
        </w:r>
        <w:r>
          <w:rPr>
            <w:noProof/>
            <w:webHidden/>
          </w:rPr>
          <w:tab/>
        </w:r>
        <w:r>
          <w:rPr>
            <w:noProof/>
            <w:webHidden/>
          </w:rPr>
          <w:fldChar w:fldCharType="begin"/>
        </w:r>
        <w:r>
          <w:rPr>
            <w:noProof/>
            <w:webHidden/>
          </w:rPr>
          <w:instrText xml:space="preserve"> PAGEREF _Toc445459522 \h </w:instrText>
        </w:r>
        <w:r>
          <w:rPr>
            <w:noProof/>
            <w:webHidden/>
          </w:rPr>
        </w:r>
        <w:r>
          <w:rPr>
            <w:noProof/>
            <w:webHidden/>
          </w:rPr>
          <w:fldChar w:fldCharType="separate"/>
        </w:r>
        <w:r>
          <w:rPr>
            <w:noProof/>
            <w:webHidden/>
          </w:rPr>
          <w:t>20</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523" w:history="1">
        <w:r w:rsidRPr="00E63B64">
          <w:rPr>
            <w:rStyle w:val="Hyperlink"/>
            <w:noProof/>
          </w:rPr>
          <w:t>8.5</w:t>
        </w:r>
        <w:r>
          <w:rPr>
            <w:rFonts w:asciiTheme="minorHAnsi" w:eastAsiaTheme="minorEastAsia" w:hAnsiTheme="minorHAnsi" w:cstheme="minorBidi"/>
            <w:caps w:val="0"/>
            <w:noProof/>
            <w:sz w:val="22"/>
            <w:szCs w:val="22"/>
            <w:lang w:eastAsia="en-GB"/>
          </w:rPr>
          <w:tab/>
        </w:r>
        <w:r w:rsidRPr="00E63B64">
          <w:rPr>
            <w:rStyle w:val="Hyperlink"/>
            <w:noProof/>
          </w:rPr>
          <w:t>BOND STRENGTH AND DIE SHEAR</w:t>
        </w:r>
        <w:r>
          <w:rPr>
            <w:noProof/>
            <w:webHidden/>
          </w:rPr>
          <w:tab/>
        </w:r>
        <w:r>
          <w:rPr>
            <w:noProof/>
            <w:webHidden/>
          </w:rPr>
          <w:fldChar w:fldCharType="begin"/>
        </w:r>
        <w:r>
          <w:rPr>
            <w:noProof/>
            <w:webHidden/>
          </w:rPr>
          <w:instrText xml:space="preserve"> PAGEREF _Toc445459523 \h </w:instrText>
        </w:r>
        <w:r>
          <w:rPr>
            <w:noProof/>
            <w:webHidden/>
          </w:rPr>
        </w:r>
        <w:r>
          <w:rPr>
            <w:noProof/>
            <w:webHidden/>
          </w:rPr>
          <w:fldChar w:fldCharType="separate"/>
        </w:r>
        <w:r>
          <w:rPr>
            <w:noProof/>
            <w:webHidden/>
          </w:rPr>
          <w:t>21</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524" w:history="1">
        <w:r w:rsidRPr="00E63B64">
          <w:rPr>
            <w:rStyle w:val="Hyperlink"/>
            <w:noProof/>
          </w:rPr>
          <w:t>8.5.1</w:t>
        </w:r>
        <w:r>
          <w:rPr>
            <w:rFonts w:asciiTheme="minorHAnsi" w:eastAsiaTheme="minorEastAsia" w:hAnsiTheme="minorHAnsi" w:cstheme="minorBidi"/>
            <w:noProof/>
            <w:sz w:val="22"/>
            <w:szCs w:val="22"/>
            <w:lang w:eastAsia="en-GB"/>
          </w:rPr>
          <w:tab/>
        </w:r>
        <w:r w:rsidRPr="00E63B64">
          <w:rPr>
            <w:rStyle w:val="Hyperlink"/>
            <w:noProof/>
          </w:rPr>
          <w:t>Bond Strength</w:t>
        </w:r>
        <w:r>
          <w:rPr>
            <w:noProof/>
            <w:webHidden/>
          </w:rPr>
          <w:tab/>
        </w:r>
        <w:r>
          <w:rPr>
            <w:noProof/>
            <w:webHidden/>
          </w:rPr>
          <w:fldChar w:fldCharType="begin"/>
        </w:r>
        <w:r>
          <w:rPr>
            <w:noProof/>
            <w:webHidden/>
          </w:rPr>
          <w:instrText xml:space="preserve"> PAGEREF _Toc445459524 \h </w:instrText>
        </w:r>
        <w:r>
          <w:rPr>
            <w:noProof/>
            <w:webHidden/>
          </w:rPr>
        </w:r>
        <w:r>
          <w:rPr>
            <w:noProof/>
            <w:webHidden/>
          </w:rPr>
          <w:fldChar w:fldCharType="separate"/>
        </w:r>
        <w:r>
          <w:rPr>
            <w:noProof/>
            <w:webHidden/>
          </w:rPr>
          <w:t>21</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525" w:history="1">
        <w:r w:rsidRPr="00E63B64">
          <w:rPr>
            <w:rStyle w:val="Hyperlink"/>
            <w:noProof/>
          </w:rPr>
          <w:t>8.5.2</w:t>
        </w:r>
        <w:r>
          <w:rPr>
            <w:rFonts w:asciiTheme="minorHAnsi" w:eastAsiaTheme="minorEastAsia" w:hAnsiTheme="minorHAnsi" w:cstheme="minorBidi"/>
            <w:noProof/>
            <w:sz w:val="22"/>
            <w:szCs w:val="22"/>
            <w:lang w:eastAsia="en-GB"/>
          </w:rPr>
          <w:tab/>
        </w:r>
        <w:r w:rsidRPr="00E63B64">
          <w:rPr>
            <w:rStyle w:val="Hyperlink"/>
            <w:noProof/>
          </w:rPr>
          <w:t>Die Shear</w:t>
        </w:r>
        <w:r>
          <w:rPr>
            <w:noProof/>
            <w:webHidden/>
          </w:rPr>
          <w:tab/>
        </w:r>
        <w:r>
          <w:rPr>
            <w:noProof/>
            <w:webHidden/>
          </w:rPr>
          <w:fldChar w:fldCharType="begin"/>
        </w:r>
        <w:r>
          <w:rPr>
            <w:noProof/>
            <w:webHidden/>
          </w:rPr>
          <w:instrText xml:space="preserve"> PAGEREF _Toc445459525 \h </w:instrText>
        </w:r>
        <w:r>
          <w:rPr>
            <w:noProof/>
            <w:webHidden/>
          </w:rPr>
        </w:r>
        <w:r>
          <w:rPr>
            <w:noProof/>
            <w:webHidden/>
          </w:rPr>
          <w:fldChar w:fldCharType="separate"/>
        </w:r>
        <w:r>
          <w:rPr>
            <w:noProof/>
            <w:webHidden/>
          </w:rPr>
          <w:t>21</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526" w:history="1">
        <w:r w:rsidRPr="00E63B64">
          <w:rPr>
            <w:rStyle w:val="Hyperlink"/>
            <w:noProof/>
          </w:rPr>
          <w:t>8.6</w:t>
        </w:r>
        <w:r>
          <w:rPr>
            <w:rFonts w:asciiTheme="minorHAnsi" w:eastAsiaTheme="minorEastAsia" w:hAnsiTheme="minorHAnsi" w:cstheme="minorBidi"/>
            <w:caps w:val="0"/>
            <w:noProof/>
            <w:sz w:val="22"/>
            <w:szCs w:val="22"/>
            <w:lang w:eastAsia="en-GB"/>
          </w:rPr>
          <w:tab/>
        </w:r>
        <w:r w:rsidRPr="00E63B64">
          <w:rPr>
            <w:rStyle w:val="Hyperlink"/>
            <w:noProof/>
          </w:rPr>
          <w:t>EXTERNAL VISUAL INSPECTION AND DIMENSION CHECK</w:t>
        </w:r>
        <w:r>
          <w:rPr>
            <w:noProof/>
            <w:webHidden/>
          </w:rPr>
          <w:tab/>
        </w:r>
        <w:r>
          <w:rPr>
            <w:noProof/>
            <w:webHidden/>
          </w:rPr>
          <w:fldChar w:fldCharType="begin"/>
        </w:r>
        <w:r>
          <w:rPr>
            <w:noProof/>
            <w:webHidden/>
          </w:rPr>
          <w:instrText xml:space="preserve"> PAGEREF _Toc445459526 \h </w:instrText>
        </w:r>
        <w:r>
          <w:rPr>
            <w:noProof/>
            <w:webHidden/>
          </w:rPr>
        </w:r>
        <w:r>
          <w:rPr>
            <w:noProof/>
            <w:webHidden/>
          </w:rPr>
          <w:fldChar w:fldCharType="separate"/>
        </w:r>
        <w:r>
          <w:rPr>
            <w:noProof/>
            <w:webHidden/>
          </w:rPr>
          <w:t>21</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527" w:history="1">
        <w:r w:rsidRPr="00E63B64">
          <w:rPr>
            <w:rStyle w:val="Hyperlink"/>
            <w:noProof/>
          </w:rPr>
          <w:t>8.7</w:t>
        </w:r>
        <w:r>
          <w:rPr>
            <w:rFonts w:asciiTheme="minorHAnsi" w:eastAsiaTheme="minorEastAsia" w:hAnsiTheme="minorHAnsi" w:cstheme="minorBidi"/>
            <w:caps w:val="0"/>
            <w:noProof/>
            <w:sz w:val="22"/>
            <w:szCs w:val="22"/>
            <w:lang w:eastAsia="en-GB"/>
          </w:rPr>
          <w:tab/>
        </w:r>
        <w:r w:rsidRPr="00E63B64">
          <w:rPr>
            <w:rStyle w:val="Hyperlink"/>
            <w:noProof/>
          </w:rPr>
          <w:t>HIGH TEMPERATURE STABILISATION BAKE</w:t>
        </w:r>
        <w:r>
          <w:rPr>
            <w:noProof/>
            <w:webHidden/>
          </w:rPr>
          <w:tab/>
        </w:r>
        <w:r>
          <w:rPr>
            <w:noProof/>
            <w:webHidden/>
          </w:rPr>
          <w:fldChar w:fldCharType="begin"/>
        </w:r>
        <w:r>
          <w:rPr>
            <w:noProof/>
            <w:webHidden/>
          </w:rPr>
          <w:instrText xml:space="preserve"> PAGEREF _Toc445459527 \h </w:instrText>
        </w:r>
        <w:r>
          <w:rPr>
            <w:noProof/>
            <w:webHidden/>
          </w:rPr>
        </w:r>
        <w:r>
          <w:rPr>
            <w:noProof/>
            <w:webHidden/>
          </w:rPr>
          <w:fldChar w:fldCharType="separate"/>
        </w:r>
        <w:r>
          <w:rPr>
            <w:noProof/>
            <w:webHidden/>
          </w:rPr>
          <w:t>21</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528" w:history="1">
        <w:r w:rsidRPr="00E63B64">
          <w:rPr>
            <w:rStyle w:val="Hyperlink"/>
            <w:noProof/>
          </w:rPr>
          <w:t>8.8</w:t>
        </w:r>
        <w:r>
          <w:rPr>
            <w:rFonts w:asciiTheme="minorHAnsi" w:eastAsiaTheme="minorEastAsia" w:hAnsiTheme="minorHAnsi" w:cstheme="minorBidi"/>
            <w:caps w:val="0"/>
            <w:noProof/>
            <w:sz w:val="22"/>
            <w:szCs w:val="22"/>
            <w:lang w:eastAsia="en-GB"/>
          </w:rPr>
          <w:tab/>
        </w:r>
        <w:r w:rsidRPr="00E63B64">
          <w:rPr>
            <w:rStyle w:val="Hyperlink"/>
            <w:noProof/>
          </w:rPr>
          <w:t>TEMPERATURE CYCLING</w:t>
        </w:r>
        <w:r>
          <w:rPr>
            <w:noProof/>
            <w:webHidden/>
          </w:rPr>
          <w:tab/>
        </w:r>
        <w:r>
          <w:rPr>
            <w:noProof/>
            <w:webHidden/>
          </w:rPr>
          <w:fldChar w:fldCharType="begin"/>
        </w:r>
        <w:r>
          <w:rPr>
            <w:noProof/>
            <w:webHidden/>
          </w:rPr>
          <w:instrText xml:space="preserve"> PAGEREF _Toc445459528 \h </w:instrText>
        </w:r>
        <w:r>
          <w:rPr>
            <w:noProof/>
            <w:webHidden/>
          </w:rPr>
        </w:r>
        <w:r>
          <w:rPr>
            <w:noProof/>
            <w:webHidden/>
          </w:rPr>
          <w:fldChar w:fldCharType="separate"/>
        </w:r>
        <w:r>
          <w:rPr>
            <w:noProof/>
            <w:webHidden/>
          </w:rPr>
          <w:t>22</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529" w:history="1">
        <w:r w:rsidRPr="00E63B64">
          <w:rPr>
            <w:rStyle w:val="Hyperlink"/>
            <w:noProof/>
          </w:rPr>
          <w:t>8.8.1</w:t>
        </w:r>
        <w:r>
          <w:rPr>
            <w:rFonts w:asciiTheme="minorHAnsi" w:eastAsiaTheme="minorEastAsia" w:hAnsiTheme="minorHAnsi" w:cstheme="minorBidi"/>
            <w:noProof/>
            <w:sz w:val="22"/>
            <w:szCs w:val="22"/>
            <w:lang w:eastAsia="en-GB"/>
          </w:rPr>
          <w:tab/>
        </w:r>
        <w:r w:rsidRPr="00E63B64">
          <w:rPr>
            <w:rStyle w:val="Hyperlink"/>
            <w:noProof/>
          </w:rPr>
          <w:t>Screening Tests</w:t>
        </w:r>
        <w:r>
          <w:rPr>
            <w:noProof/>
            <w:webHidden/>
          </w:rPr>
          <w:tab/>
        </w:r>
        <w:r>
          <w:rPr>
            <w:noProof/>
            <w:webHidden/>
          </w:rPr>
          <w:fldChar w:fldCharType="begin"/>
        </w:r>
        <w:r>
          <w:rPr>
            <w:noProof/>
            <w:webHidden/>
          </w:rPr>
          <w:instrText xml:space="preserve"> PAGEREF _Toc445459529 \h </w:instrText>
        </w:r>
        <w:r>
          <w:rPr>
            <w:noProof/>
            <w:webHidden/>
          </w:rPr>
        </w:r>
        <w:r>
          <w:rPr>
            <w:noProof/>
            <w:webHidden/>
          </w:rPr>
          <w:fldChar w:fldCharType="separate"/>
        </w:r>
        <w:r>
          <w:rPr>
            <w:noProof/>
            <w:webHidden/>
          </w:rPr>
          <w:t>22</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530" w:history="1">
        <w:r w:rsidRPr="00E63B64">
          <w:rPr>
            <w:rStyle w:val="Hyperlink"/>
            <w:noProof/>
          </w:rPr>
          <w:t>8.8.2</w:t>
        </w:r>
        <w:r>
          <w:rPr>
            <w:rFonts w:asciiTheme="minorHAnsi" w:eastAsiaTheme="minorEastAsia" w:hAnsiTheme="minorHAnsi" w:cstheme="minorBidi"/>
            <w:noProof/>
            <w:sz w:val="22"/>
            <w:szCs w:val="22"/>
            <w:lang w:eastAsia="en-GB"/>
          </w:rPr>
          <w:tab/>
        </w:r>
        <w:r w:rsidRPr="00E63B64">
          <w:rPr>
            <w:rStyle w:val="Hyperlink"/>
            <w:noProof/>
          </w:rPr>
          <w:t>Qualification and Periodic Tests</w:t>
        </w:r>
        <w:r>
          <w:rPr>
            <w:noProof/>
            <w:webHidden/>
          </w:rPr>
          <w:tab/>
        </w:r>
        <w:r>
          <w:rPr>
            <w:noProof/>
            <w:webHidden/>
          </w:rPr>
          <w:fldChar w:fldCharType="begin"/>
        </w:r>
        <w:r>
          <w:rPr>
            <w:noProof/>
            <w:webHidden/>
          </w:rPr>
          <w:instrText xml:space="preserve"> PAGEREF _Toc445459530 \h </w:instrText>
        </w:r>
        <w:r>
          <w:rPr>
            <w:noProof/>
            <w:webHidden/>
          </w:rPr>
        </w:r>
        <w:r>
          <w:rPr>
            <w:noProof/>
            <w:webHidden/>
          </w:rPr>
          <w:fldChar w:fldCharType="separate"/>
        </w:r>
        <w:r>
          <w:rPr>
            <w:noProof/>
            <w:webHidden/>
          </w:rPr>
          <w:t>22</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531" w:history="1">
        <w:r w:rsidRPr="00E63B64">
          <w:rPr>
            <w:rStyle w:val="Hyperlink"/>
            <w:noProof/>
          </w:rPr>
          <w:t>8.9</w:t>
        </w:r>
        <w:r>
          <w:rPr>
            <w:rFonts w:asciiTheme="minorHAnsi" w:eastAsiaTheme="minorEastAsia" w:hAnsiTheme="minorHAnsi" w:cstheme="minorBidi"/>
            <w:caps w:val="0"/>
            <w:noProof/>
            <w:sz w:val="22"/>
            <w:szCs w:val="22"/>
            <w:lang w:eastAsia="en-GB"/>
          </w:rPr>
          <w:tab/>
        </w:r>
        <w:r w:rsidRPr="00E63B64">
          <w:rPr>
            <w:rStyle w:val="Hyperlink"/>
            <w:noProof/>
          </w:rPr>
          <w:t>PARTICLE IMPACT NOISE DETECTION (PIND)</w:t>
        </w:r>
        <w:r>
          <w:rPr>
            <w:noProof/>
            <w:webHidden/>
          </w:rPr>
          <w:tab/>
        </w:r>
        <w:r>
          <w:rPr>
            <w:noProof/>
            <w:webHidden/>
          </w:rPr>
          <w:fldChar w:fldCharType="begin"/>
        </w:r>
        <w:r>
          <w:rPr>
            <w:noProof/>
            <w:webHidden/>
          </w:rPr>
          <w:instrText xml:space="preserve"> PAGEREF _Toc445459531 \h </w:instrText>
        </w:r>
        <w:r>
          <w:rPr>
            <w:noProof/>
            <w:webHidden/>
          </w:rPr>
        </w:r>
        <w:r>
          <w:rPr>
            <w:noProof/>
            <w:webHidden/>
          </w:rPr>
          <w:fldChar w:fldCharType="separate"/>
        </w:r>
        <w:r>
          <w:rPr>
            <w:noProof/>
            <w:webHidden/>
          </w:rPr>
          <w:t>22</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532" w:history="1">
        <w:r w:rsidRPr="00E63B64">
          <w:rPr>
            <w:rStyle w:val="Hyperlink"/>
            <w:noProof/>
          </w:rPr>
          <w:t>8.10</w:t>
        </w:r>
        <w:r>
          <w:rPr>
            <w:rFonts w:asciiTheme="minorHAnsi" w:eastAsiaTheme="minorEastAsia" w:hAnsiTheme="minorHAnsi" w:cstheme="minorBidi"/>
            <w:caps w:val="0"/>
            <w:noProof/>
            <w:sz w:val="22"/>
            <w:szCs w:val="22"/>
            <w:lang w:eastAsia="en-GB"/>
          </w:rPr>
          <w:tab/>
        </w:r>
        <w:r w:rsidRPr="00E63B64">
          <w:rPr>
            <w:rStyle w:val="Hyperlink"/>
            <w:noProof/>
          </w:rPr>
          <w:t>BURN-IN 1</w:t>
        </w:r>
        <w:r>
          <w:rPr>
            <w:noProof/>
            <w:webHidden/>
          </w:rPr>
          <w:tab/>
        </w:r>
        <w:r>
          <w:rPr>
            <w:noProof/>
            <w:webHidden/>
          </w:rPr>
          <w:fldChar w:fldCharType="begin"/>
        </w:r>
        <w:r>
          <w:rPr>
            <w:noProof/>
            <w:webHidden/>
          </w:rPr>
          <w:instrText xml:space="preserve"> PAGEREF _Toc445459532 \h </w:instrText>
        </w:r>
        <w:r>
          <w:rPr>
            <w:noProof/>
            <w:webHidden/>
          </w:rPr>
        </w:r>
        <w:r>
          <w:rPr>
            <w:noProof/>
            <w:webHidden/>
          </w:rPr>
          <w:fldChar w:fldCharType="separate"/>
        </w:r>
        <w:r>
          <w:rPr>
            <w:noProof/>
            <w:webHidden/>
          </w:rPr>
          <w:t>22</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533" w:history="1">
        <w:r w:rsidRPr="00E63B64">
          <w:rPr>
            <w:rStyle w:val="Hyperlink"/>
            <w:noProof/>
          </w:rPr>
          <w:t>8.11</w:t>
        </w:r>
        <w:r>
          <w:rPr>
            <w:rFonts w:asciiTheme="minorHAnsi" w:eastAsiaTheme="minorEastAsia" w:hAnsiTheme="minorHAnsi" w:cstheme="minorBidi"/>
            <w:caps w:val="0"/>
            <w:noProof/>
            <w:sz w:val="22"/>
            <w:szCs w:val="22"/>
            <w:lang w:eastAsia="en-GB"/>
          </w:rPr>
          <w:tab/>
        </w:r>
        <w:r w:rsidRPr="00E63B64">
          <w:rPr>
            <w:rStyle w:val="Hyperlink"/>
            <w:noProof/>
          </w:rPr>
          <w:t>BURN-IN 2</w:t>
        </w:r>
        <w:r>
          <w:rPr>
            <w:noProof/>
            <w:webHidden/>
          </w:rPr>
          <w:tab/>
        </w:r>
        <w:r>
          <w:rPr>
            <w:noProof/>
            <w:webHidden/>
          </w:rPr>
          <w:fldChar w:fldCharType="begin"/>
        </w:r>
        <w:r>
          <w:rPr>
            <w:noProof/>
            <w:webHidden/>
          </w:rPr>
          <w:instrText xml:space="preserve"> PAGEREF _Toc445459533 \h </w:instrText>
        </w:r>
        <w:r>
          <w:rPr>
            <w:noProof/>
            <w:webHidden/>
          </w:rPr>
        </w:r>
        <w:r>
          <w:rPr>
            <w:noProof/>
            <w:webHidden/>
          </w:rPr>
          <w:fldChar w:fldCharType="separate"/>
        </w:r>
        <w:r>
          <w:rPr>
            <w:noProof/>
            <w:webHidden/>
          </w:rPr>
          <w:t>23</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534" w:history="1">
        <w:r w:rsidRPr="00E63B64">
          <w:rPr>
            <w:rStyle w:val="Hyperlink"/>
            <w:noProof/>
          </w:rPr>
          <w:t>8.12</w:t>
        </w:r>
        <w:r>
          <w:rPr>
            <w:rFonts w:asciiTheme="minorHAnsi" w:eastAsiaTheme="minorEastAsia" w:hAnsiTheme="minorHAnsi" w:cstheme="minorBidi"/>
            <w:caps w:val="0"/>
            <w:noProof/>
            <w:sz w:val="22"/>
            <w:szCs w:val="22"/>
            <w:lang w:eastAsia="en-GB"/>
          </w:rPr>
          <w:tab/>
        </w:r>
        <w:r w:rsidRPr="00E63B64">
          <w:rPr>
            <w:rStyle w:val="Hyperlink"/>
            <w:noProof/>
          </w:rPr>
          <w:t>RADIOGRAPHIC INSPECTION</w:t>
        </w:r>
        <w:r>
          <w:rPr>
            <w:noProof/>
            <w:webHidden/>
          </w:rPr>
          <w:tab/>
        </w:r>
        <w:r>
          <w:rPr>
            <w:noProof/>
            <w:webHidden/>
          </w:rPr>
          <w:fldChar w:fldCharType="begin"/>
        </w:r>
        <w:r>
          <w:rPr>
            <w:noProof/>
            <w:webHidden/>
          </w:rPr>
          <w:instrText xml:space="preserve"> PAGEREF _Toc445459534 \h </w:instrText>
        </w:r>
        <w:r>
          <w:rPr>
            <w:noProof/>
            <w:webHidden/>
          </w:rPr>
        </w:r>
        <w:r>
          <w:rPr>
            <w:noProof/>
            <w:webHidden/>
          </w:rPr>
          <w:fldChar w:fldCharType="separate"/>
        </w:r>
        <w:r>
          <w:rPr>
            <w:noProof/>
            <w:webHidden/>
          </w:rPr>
          <w:t>23</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535" w:history="1">
        <w:r w:rsidRPr="00E63B64">
          <w:rPr>
            <w:rStyle w:val="Hyperlink"/>
            <w:noProof/>
          </w:rPr>
          <w:t>8.13</w:t>
        </w:r>
        <w:r>
          <w:rPr>
            <w:rFonts w:asciiTheme="minorHAnsi" w:eastAsiaTheme="minorEastAsia" w:hAnsiTheme="minorHAnsi" w:cstheme="minorBidi"/>
            <w:caps w:val="0"/>
            <w:noProof/>
            <w:sz w:val="22"/>
            <w:szCs w:val="22"/>
            <w:lang w:eastAsia="en-GB"/>
          </w:rPr>
          <w:tab/>
        </w:r>
        <w:r w:rsidRPr="00E63B64">
          <w:rPr>
            <w:rStyle w:val="Hyperlink"/>
            <w:noProof/>
          </w:rPr>
          <w:t>SEAL</w:t>
        </w:r>
        <w:r>
          <w:rPr>
            <w:noProof/>
            <w:webHidden/>
          </w:rPr>
          <w:tab/>
        </w:r>
        <w:r>
          <w:rPr>
            <w:noProof/>
            <w:webHidden/>
          </w:rPr>
          <w:fldChar w:fldCharType="begin"/>
        </w:r>
        <w:r>
          <w:rPr>
            <w:noProof/>
            <w:webHidden/>
          </w:rPr>
          <w:instrText xml:space="preserve"> PAGEREF _Toc445459535 \h </w:instrText>
        </w:r>
        <w:r>
          <w:rPr>
            <w:noProof/>
            <w:webHidden/>
          </w:rPr>
        </w:r>
        <w:r>
          <w:rPr>
            <w:noProof/>
            <w:webHidden/>
          </w:rPr>
          <w:fldChar w:fldCharType="separate"/>
        </w:r>
        <w:r>
          <w:rPr>
            <w:noProof/>
            <w:webHidden/>
          </w:rPr>
          <w:t>23</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536" w:history="1">
        <w:r w:rsidRPr="00E63B64">
          <w:rPr>
            <w:rStyle w:val="Hyperlink"/>
            <w:noProof/>
          </w:rPr>
          <w:t>8.13.1</w:t>
        </w:r>
        <w:r>
          <w:rPr>
            <w:rFonts w:asciiTheme="minorHAnsi" w:eastAsiaTheme="minorEastAsia" w:hAnsiTheme="minorHAnsi" w:cstheme="minorBidi"/>
            <w:noProof/>
            <w:sz w:val="22"/>
            <w:szCs w:val="22"/>
            <w:lang w:eastAsia="en-GB"/>
          </w:rPr>
          <w:tab/>
        </w:r>
        <w:r w:rsidRPr="00E63B64">
          <w:rPr>
            <w:rStyle w:val="Hyperlink"/>
            <w:noProof/>
          </w:rPr>
          <w:t>Seal, Fine Leak</w:t>
        </w:r>
        <w:r>
          <w:rPr>
            <w:noProof/>
            <w:webHidden/>
          </w:rPr>
          <w:tab/>
        </w:r>
        <w:r>
          <w:rPr>
            <w:noProof/>
            <w:webHidden/>
          </w:rPr>
          <w:fldChar w:fldCharType="begin"/>
        </w:r>
        <w:r>
          <w:rPr>
            <w:noProof/>
            <w:webHidden/>
          </w:rPr>
          <w:instrText xml:space="preserve"> PAGEREF _Toc445459536 \h </w:instrText>
        </w:r>
        <w:r>
          <w:rPr>
            <w:noProof/>
            <w:webHidden/>
          </w:rPr>
        </w:r>
        <w:r>
          <w:rPr>
            <w:noProof/>
            <w:webHidden/>
          </w:rPr>
          <w:fldChar w:fldCharType="separate"/>
        </w:r>
        <w:r>
          <w:rPr>
            <w:noProof/>
            <w:webHidden/>
          </w:rPr>
          <w:t>23</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537" w:history="1">
        <w:r w:rsidRPr="00E63B64">
          <w:rPr>
            <w:rStyle w:val="Hyperlink"/>
            <w:noProof/>
          </w:rPr>
          <w:t>8.13.2</w:t>
        </w:r>
        <w:r>
          <w:rPr>
            <w:rFonts w:asciiTheme="minorHAnsi" w:eastAsiaTheme="minorEastAsia" w:hAnsiTheme="minorHAnsi" w:cstheme="minorBidi"/>
            <w:noProof/>
            <w:sz w:val="22"/>
            <w:szCs w:val="22"/>
            <w:lang w:eastAsia="en-GB"/>
          </w:rPr>
          <w:tab/>
        </w:r>
        <w:r w:rsidRPr="00E63B64">
          <w:rPr>
            <w:rStyle w:val="Hyperlink"/>
            <w:noProof/>
          </w:rPr>
          <w:t>Seal, Gross Leak</w:t>
        </w:r>
        <w:r>
          <w:rPr>
            <w:noProof/>
            <w:webHidden/>
          </w:rPr>
          <w:tab/>
        </w:r>
        <w:r>
          <w:rPr>
            <w:noProof/>
            <w:webHidden/>
          </w:rPr>
          <w:fldChar w:fldCharType="begin"/>
        </w:r>
        <w:r>
          <w:rPr>
            <w:noProof/>
            <w:webHidden/>
          </w:rPr>
          <w:instrText xml:space="preserve"> PAGEREF _Toc445459537 \h </w:instrText>
        </w:r>
        <w:r>
          <w:rPr>
            <w:noProof/>
            <w:webHidden/>
          </w:rPr>
        </w:r>
        <w:r>
          <w:rPr>
            <w:noProof/>
            <w:webHidden/>
          </w:rPr>
          <w:fldChar w:fldCharType="separate"/>
        </w:r>
        <w:r>
          <w:rPr>
            <w:noProof/>
            <w:webHidden/>
          </w:rPr>
          <w:t>23</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538" w:history="1">
        <w:r w:rsidRPr="00E63B64">
          <w:rPr>
            <w:rStyle w:val="Hyperlink"/>
            <w:noProof/>
          </w:rPr>
          <w:t>8.14</w:t>
        </w:r>
        <w:r>
          <w:rPr>
            <w:rFonts w:asciiTheme="minorHAnsi" w:eastAsiaTheme="minorEastAsia" w:hAnsiTheme="minorHAnsi" w:cstheme="minorBidi"/>
            <w:caps w:val="0"/>
            <w:noProof/>
            <w:sz w:val="22"/>
            <w:szCs w:val="22"/>
            <w:lang w:eastAsia="en-GB"/>
          </w:rPr>
          <w:tab/>
        </w:r>
        <w:r w:rsidRPr="00E63B64">
          <w:rPr>
            <w:rStyle w:val="Hyperlink"/>
            <w:noProof/>
          </w:rPr>
          <w:t>MECHANICAL SHOCK</w:t>
        </w:r>
        <w:r>
          <w:rPr>
            <w:noProof/>
            <w:webHidden/>
          </w:rPr>
          <w:tab/>
        </w:r>
        <w:r>
          <w:rPr>
            <w:noProof/>
            <w:webHidden/>
          </w:rPr>
          <w:fldChar w:fldCharType="begin"/>
        </w:r>
        <w:r>
          <w:rPr>
            <w:noProof/>
            <w:webHidden/>
          </w:rPr>
          <w:instrText xml:space="preserve"> PAGEREF _Toc445459538 \h </w:instrText>
        </w:r>
        <w:r>
          <w:rPr>
            <w:noProof/>
            <w:webHidden/>
          </w:rPr>
        </w:r>
        <w:r>
          <w:rPr>
            <w:noProof/>
            <w:webHidden/>
          </w:rPr>
          <w:fldChar w:fldCharType="separate"/>
        </w:r>
        <w:r>
          <w:rPr>
            <w:noProof/>
            <w:webHidden/>
          </w:rPr>
          <w:t>23</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539" w:history="1">
        <w:r w:rsidRPr="00E63B64">
          <w:rPr>
            <w:rStyle w:val="Hyperlink"/>
            <w:noProof/>
          </w:rPr>
          <w:t>8.15</w:t>
        </w:r>
        <w:r>
          <w:rPr>
            <w:rFonts w:asciiTheme="minorHAnsi" w:eastAsiaTheme="minorEastAsia" w:hAnsiTheme="minorHAnsi" w:cstheme="minorBidi"/>
            <w:caps w:val="0"/>
            <w:noProof/>
            <w:sz w:val="22"/>
            <w:szCs w:val="22"/>
            <w:lang w:eastAsia="en-GB"/>
          </w:rPr>
          <w:tab/>
        </w:r>
        <w:r w:rsidRPr="00E63B64">
          <w:rPr>
            <w:rStyle w:val="Hyperlink"/>
            <w:noProof/>
          </w:rPr>
          <w:t>VIBRATION</w:t>
        </w:r>
        <w:r>
          <w:rPr>
            <w:noProof/>
            <w:webHidden/>
          </w:rPr>
          <w:tab/>
        </w:r>
        <w:r>
          <w:rPr>
            <w:noProof/>
            <w:webHidden/>
          </w:rPr>
          <w:fldChar w:fldCharType="begin"/>
        </w:r>
        <w:r>
          <w:rPr>
            <w:noProof/>
            <w:webHidden/>
          </w:rPr>
          <w:instrText xml:space="preserve"> PAGEREF _Toc445459539 \h </w:instrText>
        </w:r>
        <w:r>
          <w:rPr>
            <w:noProof/>
            <w:webHidden/>
          </w:rPr>
        </w:r>
        <w:r>
          <w:rPr>
            <w:noProof/>
            <w:webHidden/>
          </w:rPr>
          <w:fldChar w:fldCharType="separate"/>
        </w:r>
        <w:r>
          <w:rPr>
            <w:noProof/>
            <w:webHidden/>
          </w:rPr>
          <w:t>23</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540" w:history="1">
        <w:r w:rsidRPr="00E63B64">
          <w:rPr>
            <w:rStyle w:val="Hyperlink"/>
            <w:noProof/>
          </w:rPr>
          <w:t>8.16</w:t>
        </w:r>
        <w:r>
          <w:rPr>
            <w:rFonts w:asciiTheme="minorHAnsi" w:eastAsiaTheme="minorEastAsia" w:hAnsiTheme="minorHAnsi" w:cstheme="minorBidi"/>
            <w:caps w:val="0"/>
            <w:noProof/>
            <w:sz w:val="22"/>
            <w:szCs w:val="22"/>
            <w:lang w:eastAsia="en-GB"/>
          </w:rPr>
          <w:tab/>
        </w:r>
        <w:r w:rsidRPr="00E63B64">
          <w:rPr>
            <w:rStyle w:val="Hyperlink"/>
            <w:noProof/>
          </w:rPr>
          <w:t>CONSTANT ACCELERATION</w:t>
        </w:r>
        <w:r>
          <w:rPr>
            <w:noProof/>
            <w:webHidden/>
          </w:rPr>
          <w:tab/>
        </w:r>
        <w:r>
          <w:rPr>
            <w:noProof/>
            <w:webHidden/>
          </w:rPr>
          <w:fldChar w:fldCharType="begin"/>
        </w:r>
        <w:r>
          <w:rPr>
            <w:noProof/>
            <w:webHidden/>
          </w:rPr>
          <w:instrText xml:space="preserve"> PAGEREF _Toc445459540 \h </w:instrText>
        </w:r>
        <w:r>
          <w:rPr>
            <w:noProof/>
            <w:webHidden/>
          </w:rPr>
        </w:r>
        <w:r>
          <w:rPr>
            <w:noProof/>
            <w:webHidden/>
          </w:rPr>
          <w:fldChar w:fldCharType="separate"/>
        </w:r>
        <w:r>
          <w:rPr>
            <w:noProof/>
            <w:webHidden/>
          </w:rPr>
          <w:t>23</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541" w:history="1">
        <w:r w:rsidRPr="00E63B64">
          <w:rPr>
            <w:rStyle w:val="Hyperlink"/>
            <w:noProof/>
          </w:rPr>
          <w:t>8.17</w:t>
        </w:r>
        <w:r>
          <w:rPr>
            <w:rFonts w:asciiTheme="minorHAnsi" w:eastAsiaTheme="minorEastAsia" w:hAnsiTheme="minorHAnsi" w:cstheme="minorBidi"/>
            <w:caps w:val="0"/>
            <w:noProof/>
            <w:sz w:val="22"/>
            <w:szCs w:val="22"/>
            <w:lang w:eastAsia="en-GB"/>
          </w:rPr>
          <w:tab/>
        </w:r>
        <w:r w:rsidRPr="00E63B64">
          <w:rPr>
            <w:rStyle w:val="Hyperlink"/>
            <w:noProof/>
          </w:rPr>
          <w:t>MOISTURE RESISTANCE</w:t>
        </w:r>
        <w:r>
          <w:rPr>
            <w:noProof/>
            <w:webHidden/>
          </w:rPr>
          <w:tab/>
        </w:r>
        <w:r>
          <w:rPr>
            <w:noProof/>
            <w:webHidden/>
          </w:rPr>
          <w:fldChar w:fldCharType="begin"/>
        </w:r>
        <w:r>
          <w:rPr>
            <w:noProof/>
            <w:webHidden/>
          </w:rPr>
          <w:instrText xml:space="preserve"> PAGEREF _Toc445459541 \h </w:instrText>
        </w:r>
        <w:r>
          <w:rPr>
            <w:noProof/>
            <w:webHidden/>
          </w:rPr>
        </w:r>
        <w:r>
          <w:rPr>
            <w:noProof/>
            <w:webHidden/>
          </w:rPr>
          <w:fldChar w:fldCharType="separate"/>
        </w:r>
        <w:r>
          <w:rPr>
            <w:noProof/>
            <w:webHidden/>
          </w:rPr>
          <w:t>23</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542" w:history="1">
        <w:r w:rsidRPr="00E63B64">
          <w:rPr>
            <w:rStyle w:val="Hyperlink"/>
            <w:noProof/>
          </w:rPr>
          <w:t>8.18</w:t>
        </w:r>
        <w:r>
          <w:rPr>
            <w:rFonts w:asciiTheme="minorHAnsi" w:eastAsiaTheme="minorEastAsia" w:hAnsiTheme="minorHAnsi" w:cstheme="minorBidi"/>
            <w:caps w:val="0"/>
            <w:noProof/>
            <w:sz w:val="22"/>
            <w:szCs w:val="22"/>
            <w:lang w:eastAsia="en-GB"/>
          </w:rPr>
          <w:tab/>
        </w:r>
        <w:r w:rsidRPr="00E63B64">
          <w:rPr>
            <w:rStyle w:val="Hyperlink"/>
            <w:noProof/>
          </w:rPr>
          <w:t>OPERATING LIFE</w:t>
        </w:r>
        <w:r>
          <w:rPr>
            <w:noProof/>
            <w:webHidden/>
          </w:rPr>
          <w:tab/>
        </w:r>
        <w:r>
          <w:rPr>
            <w:noProof/>
            <w:webHidden/>
          </w:rPr>
          <w:fldChar w:fldCharType="begin"/>
        </w:r>
        <w:r>
          <w:rPr>
            <w:noProof/>
            <w:webHidden/>
          </w:rPr>
          <w:instrText xml:space="preserve"> PAGEREF _Toc445459542 \h </w:instrText>
        </w:r>
        <w:r>
          <w:rPr>
            <w:noProof/>
            <w:webHidden/>
          </w:rPr>
        </w:r>
        <w:r>
          <w:rPr>
            <w:noProof/>
            <w:webHidden/>
          </w:rPr>
          <w:fldChar w:fldCharType="separate"/>
        </w:r>
        <w:r>
          <w:rPr>
            <w:noProof/>
            <w:webHidden/>
          </w:rPr>
          <w:t>24</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543" w:history="1">
        <w:r w:rsidRPr="00E63B64">
          <w:rPr>
            <w:rStyle w:val="Hyperlink"/>
            <w:noProof/>
          </w:rPr>
          <w:t>8.19</w:t>
        </w:r>
        <w:r>
          <w:rPr>
            <w:rFonts w:asciiTheme="minorHAnsi" w:eastAsiaTheme="minorEastAsia" w:hAnsiTheme="minorHAnsi" w:cstheme="minorBidi"/>
            <w:caps w:val="0"/>
            <w:noProof/>
            <w:sz w:val="22"/>
            <w:szCs w:val="22"/>
            <w:lang w:eastAsia="en-GB"/>
          </w:rPr>
          <w:tab/>
        </w:r>
        <w:r w:rsidRPr="00E63B64">
          <w:rPr>
            <w:rStyle w:val="Hyperlink"/>
            <w:noProof/>
          </w:rPr>
          <w:t>SOLDERABILITY</w:t>
        </w:r>
        <w:r>
          <w:rPr>
            <w:noProof/>
            <w:webHidden/>
          </w:rPr>
          <w:tab/>
        </w:r>
        <w:r>
          <w:rPr>
            <w:noProof/>
            <w:webHidden/>
          </w:rPr>
          <w:fldChar w:fldCharType="begin"/>
        </w:r>
        <w:r>
          <w:rPr>
            <w:noProof/>
            <w:webHidden/>
          </w:rPr>
          <w:instrText xml:space="preserve"> PAGEREF _Toc445459543 \h </w:instrText>
        </w:r>
        <w:r>
          <w:rPr>
            <w:noProof/>
            <w:webHidden/>
          </w:rPr>
        </w:r>
        <w:r>
          <w:rPr>
            <w:noProof/>
            <w:webHidden/>
          </w:rPr>
          <w:fldChar w:fldCharType="separate"/>
        </w:r>
        <w:r>
          <w:rPr>
            <w:noProof/>
            <w:webHidden/>
          </w:rPr>
          <w:t>24</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544" w:history="1">
        <w:r w:rsidRPr="00E63B64">
          <w:rPr>
            <w:rStyle w:val="Hyperlink"/>
            <w:noProof/>
          </w:rPr>
          <w:t>8.20</w:t>
        </w:r>
        <w:r>
          <w:rPr>
            <w:rFonts w:asciiTheme="minorHAnsi" w:eastAsiaTheme="minorEastAsia" w:hAnsiTheme="minorHAnsi" w:cstheme="minorBidi"/>
            <w:caps w:val="0"/>
            <w:noProof/>
            <w:sz w:val="22"/>
            <w:szCs w:val="22"/>
            <w:lang w:eastAsia="en-GB"/>
          </w:rPr>
          <w:tab/>
        </w:r>
        <w:r w:rsidRPr="00E63B64">
          <w:rPr>
            <w:rStyle w:val="Hyperlink"/>
            <w:noProof/>
          </w:rPr>
          <w:t>PERMANENCE OF MARKING</w:t>
        </w:r>
        <w:r>
          <w:rPr>
            <w:noProof/>
            <w:webHidden/>
          </w:rPr>
          <w:tab/>
        </w:r>
        <w:r>
          <w:rPr>
            <w:noProof/>
            <w:webHidden/>
          </w:rPr>
          <w:fldChar w:fldCharType="begin"/>
        </w:r>
        <w:r>
          <w:rPr>
            <w:noProof/>
            <w:webHidden/>
          </w:rPr>
          <w:instrText xml:space="preserve"> PAGEREF _Toc445459544 \h </w:instrText>
        </w:r>
        <w:r>
          <w:rPr>
            <w:noProof/>
            <w:webHidden/>
          </w:rPr>
        </w:r>
        <w:r>
          <w:rPr>
            <w:noProof/>
            <w:webHidden/>
          </w:rPr>
          <w:fldChar w:fldCharType="separate"/>
        </w:r>
        <w:r>
          <w:rPr>
            <w:noProof/>
            <w:webHidden/>
          </w:rPr>
          <w:t>24</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545" w:history="1">
        <w:r w:rsidRPr="00E63B64">
          <w:rPr>
            <w:rStyle w:val="Hyperlink"/>
            <w:noProof/>
          </w:rPr>
          <w:t>8.21</w:t>
        </w:r>
        <w:r>
          <w:rPr>
            <w:rFonts w:asciiTheme="minorHAnsi" w:eastAsiaTheme="minorEastAsia" w:hAnsiTheme="minorHAnsi" w:cstheme="minorBidi"/>
            <w:caps w:val="0"/>
            <w:noProof/>
            <w:sz w:val="22"/>
            <w:szCs w:val="22"/>
            <w:lang w:eastAsia="en-GB"/>
          </w:rPr>
          <w:tab/>
        </w:r>
        <w:r w:rsidRPr="00E63B64">
          <w:rPr>
            <w:rStyle w:val="Hyperlink"/>
            <w:noProof/>
          </w:rPr>
          <w:t>TERMINAL STRENGTH</w:t>
        </w:r>
        <w:r>
          <w:rPr>
            <w:noProof/>
            <w:webHidden/>
          </w:rPr>
          <w:tab/>
        </w:r>
        <w:r>
          <w:rPr>
            <w:noProof/>
            <w:webHidden/>
          </w:rPr>
          <w:fldChar w:fldCharType="begin"/>
        </w:r>
        <w:r>
          <w:rPr>
            <w:noProof/>
            <w:webHidden/>
          </w:rPr>
          <w:instrText xml:space="preserve"> PAGEREF _Toc445459545 \h </w:instrText>
        </w:r>
        <w:r>
          <w:rPr>
            <w:noProof/>
            <w:webHidden/>
          </w:rPr>
        </w:r>
        <w:r>
          <w:rPr>
            <w:noProof/>
            <w:webHidden/>
          </w:rPr>
          <w:fldChar w:fldCharType="separate"/>
        </w:r>
        <w:r>
          <w:rPr>
            <w:noProof/>
            <w:webHidden/>
          </w:rPr>
          <w:t>24</w:t>
        </w:r>
        <w:r>
          <w:rPr>
            <w:noProof/>
            <w:webHidden/>
          </w:rPr>
          <w:fldChar w:fldCharType="end"/>
        </w:r>
      </w:hyperlink>
    </w:p>
    <w:p w:rsidR="00552383" w:rsidRDefault="0055238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5459546" w:history="1">
        <w:r w:rsidRPr="00E63B64">
          <w:rPr>
            <w:rStyle w:val="Hyperlink"/>
            <w:noProof/>
          </w:rPr>
          <w:t>9</w:t>
        </w:r>
        <w:r>
          <w:rPr>
            <w:rFonts w:asciiTheme="minorHAnsi" w:eastAsiaTheme="minorEastAsia" w:hAnsiTheme="minorHAnsi" w:cstheme="minorBidi"/>
            <w:caps w:val="0"/>
            <w:noProof/>
            <w:sz w:val="22"/>
            <w:szCs w:val="22"/>
            <w:lang w:eastAsia="en-GB"/>
          </w:rPr>
          <w:tab/>
        </w:r>
        <w:r w:rsidRPr="00E63B64">
          <w:rPr>
            <w:rStyle w:val="Hyperlink"/>
            <w:noProof/>
          </w:rPr>
          <w:t>DATA DOCUMENTATION</w:t>
        </w:r>
        <w:r>
          <w:rPr>
            <w:noProof/>
            <w:webHidden/>
          </w:rPr>
          <w:tab/>
        </w:r>
        <w:r>
          <w:rPr>
            <w:noProof/>
            <w:webHidden/>
          </w:rPr>
          <w:fldChar w:fldCharType="begin"/>
        </w:r>
        <w:r>
          <w:rPr>
            <w:noProof/>
            <w:webHidden/>
          </w:rPr>
          <w:instrText xml:space="preserve"> PAGEREF _Toc445459546 \h </w:instrText>
        </w:r>
        <w:r>
          <w:rPr>
            <w:noProof/>
            <w:webHidden/>
          </w:rPr>
        </w:r>
        <w:r>
          <w:rPr>
            <w:noProof/>
            <w:webHidden/>
          </w:rPr>
          <w:fldChar w:fldCharType="separate"/>
        </w:r>
        <w:r>
          <w:rPr>
            <w:noProof/>
            <w:webHidden/>
          </w:rPr>
          <w:t>25</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547" w:history="1">
        <w:r w:rsidRPr="00E63B64">
          <w:rPr>
            <w:rStyle w:val="Hyperlink"/>
            <w:noProof/>
          </w:rPr>
          <w:t>9.1</w:t>
        </w:r>
        <w:r>
          <w:rPr>
            <w:rFonts w:asciiTheme="minorHAnsi" w:eastAsiaTheme="minorEastAsia" w:hAnsiTheme="minorHAnsi" w:cstheme="minorBidi"/>
            <w:caps w:val="0"/>
            <w:noProof/>
            <w:sz w:val="22"/>
            <w:szCs w:val="22"/>
            <w:lang w:eastAsia="en-GB"/>
          </w:rPr>
          <w:tab/>
        </w:r>
        <w:r w:rsidRPr="00E63B64">
          <w:rPr>
            <w:rStyle w:val="Hyperlink"/>
            <w:noProof/>
          </w:rPr>
          <w:t>GENERAL</w:t>
        </w:r>
        <w:r>
          <w:rPr>
            <w:noProof/>
            <w:webHidden/>
          </w:rPr>
          <w:tab/>
        </w:r>
        <w:r>
          <w:rPr>
            <w:noProof/>
            <w:webHidden/>
          </w:rPr>
          <w:fldChar w:fldCharType="begin"/>
        </w:r>
        <w:r>
          <w:rPr>
            <w:noProof/>
            <w:webHidden/>
          </w:rPr>
          <w:instrText xml:space="preserve"> PAGEREF _Toc445459547 \h </w:instrText>
        </w:r>
        <w:r>
          <w:rPr>
            <w:noProof/>
            <w:webHidden/>
          </w:rPr>
        </w:r>
        <w:r>
          <w:rPr>
            <w:noProof/>
            <w:webHidden/>
          </w:rPr>
          <w:fldChar w:fldCharType="separate"/>
        </w:r>
        <w:r>
          <w:rPr>
            <w:noProof/>
            <w:webHidden/>
          </w:rPr>
          <w:t>25</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548" w:history="1">
        <w:r w:rsidRPr="00E63B64">
          <w:rPr>
            <w:rStyle w:val="Hyperlink"/>
            <w:noProof/>
          </w:rPr>
          <w:t>9.1.1</w:t>
        </w:r>
        <w:r>
          <w:rPr>
            <w:rFonts w:asciiTheme="minorHAnsi" w:eastAsiaTheme="minorEastAsia" w:hAnsiTheme="minorHAnsi" w:cstheme="minorBidi"/>
            <w:noProof/>
            <w:sz w:val="22"/>
            <w:szCs w:val="22"/>
            <w:lang w:eastAsia="en-GB"/>
          </w:rPr>
          <w:tab/>
        </w:r>
        <w:r w:rsidRPr="00E63B64">
          <w:rPr>
            <w:rStyle w:val="Hyperlink"/>
            <w:noProof/>
          </w:rPr>
          <w:t>Qualification and Qualification Maintenance</w:t>
        </w:r>
        <w:r>
          <w:rPr>
            <w:noProof/>
            <w:webHidden/>
          </w:rPr>
          <w:tab/>
        </w:r>
        <w:r>
          <w:rPr>
            <w:noProof/>
            <w:webHidden/>
          </w:rPr>
          <w:fldChar w:fldCharType="begin"/>
        </w:r>
        <w:r>
          <w:rPr>
            <w:noProof/>
            <w:webHidden/>
          </w:rPr>
          <w:instrText xml:space="preserve"> PAGEREF _Toc445459548 \h </w:instrText>
        </w:r>
        <w:r>
          <w:rPr>
            <w:noProof/>
            <w:webHidden/>
          </w:rPr>
        </w:r>
        <w:r>
          <w:rPr>
            <w:noProof/>
            <w:webHidden/>
          </w:rPr>
          <w:fldChar w:fldCharType="separate"/>
        </w:r>
        <w:r>
          <w:rPr>
            <w:noProof/>
            <w:webHidden/>
          </w:rPr>
          <w:t>25</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549" w:history="1">
        <w:r w:rsidRPr="00E63B64">
          <w:rPr>
            <w:rStyle w:val="Hyperlink"/>
            <w:noProof/>
          </w:rPr>
          <w:t>9.1.2</w:t>
        </w:r>
        <w:r>
          <w:rPr>
            <w:rFonts w:asciiTheme="minorHAnsi" w:eastAsiaTheme="minorEastAsia" w:hAnsiTheme="minorHAnsi" w:cstheme="minorBidi"/>
            <w:noProof/>
            <w:sz w:val="22"/>
            <w:szCs w:val="22"/>
            <w:lang w:eastAsia="en-GB"/>
          </w:rPr>
          <w:tab/>
        </w:r>
        <w:r w:rsidRPr="00E63B64">
          <w:rPr>
            <w:rStyle w:val="Hyperlink"/>
            <w:noProof/>
          </w:rPr>
          <w:t>Component Procurement and Delivery</w:t>
        </w:r>
        <w:r>
          <w:rPr>
            <w:noProof/>
            <w:webHidden/>
          </w:rPr>
          <w:tab/>
        </w:r>
        <w:r>
          <w:rPr>
            <w:noProof/>
            <w:webHidden/>
          </w:rPr>
          <w:fldChar w:fldCharType="begin"/>
        </w:r>
        <w:r>
          <w:rPr>
            <w:noProof/>
            <w:webHidden/>
          </w:rPr>
          <w:instrText xml:space="preserve"> PAGEREF _Toc445459549 \h </w:instrText>
        </w:r>
        <w:r>
          <w:rPr>
            <w:noProof/>
            <w:webHidden/>
          </w:rPr>
        </w:r>
        <w:r>
          <w:rPr>
            <w:noProof/>
            <w:webHidden/>
          </w:rPr>
          <w:fldChar w:fldCharType="separate"/>
        </w:r>
        <w:r>
          <w:rPr>
            <w:noProof/>
            <w:webHidden/>
          </w:rPr>
          <w:t>25</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550" w:history="1">
        <w:r w:rsidRPr="00E63B64">
          <w:rPr>
            <w:rStyle w:val="Hyperlink"/>
            <w:noProof/>
          </w:rPr>
          <w:t>9.1.3</w:t>
        </w:r>
        <w:r>
          <w:rPr>
            <w:rFonts w:asciiTheme="minorHAnsi" w:eastAsiaTheme="minorEastAsia" w:hAnsiTheme="minorHAnsi" w:cstheme="minorBidi"/>
            <w:noProof/>
            <w:sz w:val="22"/>
            <w:szCs w:val="22"/>
            <w:lang w:eastAsia="en-GB"/>
          </w:rPr>
          <w:tab/>
        </w:r>
        <w:r w:rsidRPr="00E63B64">
          <w:rPr>
            <w:rStyle w:val="Hyperlink"/>
            <w:noProof/>
          </w:rPr>
          <w:t>Additional Documentation</w:t>
        </w:r>
        <w:r>
          <w:rPr>
            <w:noProof/>
            <w:webHidden/>
          </w:rPr>
          <w:tab/>
        </w:r>
        <w:r>
          <w:rPr>
            <w:noProof/>
            <w:webHidden/>
          </w:rPr>
          <w:fldChar w:fldCharType="begin"/>
        </w:r>
        <w:r>
          <w:rPr>
            <w:noProof/>
            <w:webHidden/>
          </w:rPr>
          <w:instrText xml:space="preserve"> PAGEREF _Toc445459550 \h </w:instrText>
        </w:r>
        <w:r>
          <w:rPr>
            <w:noProof/>
            <w:webHidden/>
          </w:rPr>
        </w:r>
        <w:r>
          <w:rPr>
            <w:noProof/>
            <w:webHidden/>
          </w:rPr>
          <w:fldChar w:fldCharType="separate"/>
        </w:r>
        <w:r>
          <w:rPr>
            <w:noProof/>
            <w:webHidden/>
          </w:rPr>
          <w:t>25</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551" w:history="1">
        <w:r w:rsidRPr="00E63B64">
          <w:rPr>
            <w:rStyle w:val="Hyperlink"/>
            <w:noProof/>
          </w:rPr>
          <w:t>9.1.4</w:t>
        </w:r>
        <w:r>
          <w:rPr>
            <w:rFonts w:asciiTheme="minorHAnsi" w:eastAsiaTheme="minorEastAsia" w:hAnsiTheme="minorHAnsi" w:cstheme="minorBidi"/>
            <w:noProof/>
            <w:sz w:val="22"/>
            <w:szCs w:val="22"/>
            <w:lang w:eastAsia="en-GB"/>
          </w:rPr>
          <w:tab/>
        </w:r>
        <w:r w:rsidRPr="00E63B64">
          <w:rPr>
            <w:rStyle w:val="Hyperlink"/>
            <w:noProof/>
          </w:rPr>
          <w:t>Data Retention/Data Access</w:t>
        </w:r>
        <w:r>
          <w:rPr>
            <w:noProof/>
            <w:webHidden/>
          </w:rPr>
          <w:tab/>
        </w:r>
        <w:r>
          <w:rPr>
            <w:noProof/>
            <w:webHidden/>
          </w:rPr>
          <w:fldChar w:fldCharType="begin"/>
        </w:r>
        <w:r>
          <w:rPr>
            <w:noProof/>
            <w:webHidden/>
          </w:rPr>
          <w:instrText xml:space="preserve"> PAGEREF _Toc445459551 \h </w:instrText>
        </w:r>
        <w:r>
          <w:rPr>
            <w:noProof/>
            <w:webHidden/>
          </w:rPr>
        </w:r>
        <w:r>
          <w:rPr>
            <w:noProof/>
            <w:webHidden/>
          </w:rPr>
          <w:fldChar w:fldCharType="separate"/>
        </w:r>
        <w:r>
          <w:rPr>
            <w:noProof/>
            <w:webHidden/>
          </w:rPr>
          <w:t>25</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552" w:history="1">
        <w:r w:rsidRPr="00E63B64">
          <w:rPr>
            <w:rStyle w:val="Hyperlink"/>
            <w:noProof/>
          </w:rPr>
          <w:t>9.2</w:t>
        </w:r>
        <w:r>
          <w:rPr>
            <w:rFonts w:asciiTheme="minorHAnsi" w:eastAsiaTheme="minorEastAsia" w:hAnsiTheme="minorHAnsi" w:cstheme="minorBidi"/>
            <w:caps w:val="0"/>
            <w:noProof/>
            <w:sz w:val="22"/>
            <w:szCs w:val="22"/>
            <w:lang w:eastAsia="en-GB"/>
          </w:rPr>
          <w:tab/>
        </w:r>
        <w:r w:rsidRPr="00E63B64">
          <w:rPr>
            <w:rStyle w:val="Hyperlink"/>
            <w:noProof/>
          </w:rPr>
          <w:t>COVER SHEET(S)</w:t>
        </w:r>
        <w:r>
          <w:rPr>
            <w:noProof/>
            <w:webHidden/>
          </w:rPr>
          <w:tab/>
        </w:r>
        <w:r>
          <w:rPr>
            <w:noProof/>
            <w:webHidden/>
          </w:rPr>
          <w:fldChar w:fldCharType="begin"/>
        </w:r>
        <w:r>
          <w:rPr>
            <w:noProof/>
            <w:webHidden/>
          </w:rPr>
          <w:instrText xml:space="preserve"> PAGEREF _Toc445459552 \h </w:instrText>
        </w:r>
        <w:r>
          <w:rPr>
            <w:noProof/>
            <w:webHidden/>
          </w:rPr>
        </w:r>
        <w:r>
          <w:rPr>
            <w:noProof/>
            <w:webHidden/>
          </w:rPr>
          <w:fldChar w:fldCharType="separate"/>
        </w:r>
        <w:r>
          <w:rPr>
            <w:noProof/>
            <w:webHidden/>
          </w:rPr>
          <w:t>26</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553" w:history="1">
        <w:r w:rsidRPr="00E63B64">
          <w:rPr>
            <w:rStyle w:val="Hyperlink"/>
            <w:noProof/>
          </w:rPr>
          <w:t>9.3</w:t>
        </w:r>
        <w:r>
          <w:rPr>
            <w:rFonts w:asciiTheme="minorHAnsi" w:eastAsiaTheme="minorEastAsia" w:hAnsiTheme="minorHAnsi" w:cstheme="minorBidi"/>
            <w:caps w:val="0"/>
            <w:noProof/>
            <w:sz w:val="22"/>
            <w:szCs w:val="22"/>
            <w:lang w:eastAsia="en-GB"/>
          </w:rPr>
          <w:tab/>
        </w:r>
        <w:r w:rsidRPr="00E63B64">
          <w:rPr>
            <w:rStyle w:val="Hyperlink"/>
            <w:noProof/>
          </w:rPr>
          <w:t>LIST OF EQUIPMENT USED</w:t>
        </w:r>
        <w:r>
          <w:rPr>
            <w:noProof/>
            <w:webHidden/>
          </w:rPr>
          <w:tab/>
        </w:r>
        <w:r>
          <w:rPr>
            <w:noProof/>
            <w:webHidden/>
          </w:rPr>
          <w:fldChar w:fldCharType="begin"/>
        </w:r>
        <w:r>
          <w:rPr>
            <w:noProof/>
            <w:webHidden/>
          </w:rPr>
          <w:instrText xml:space="preserve"> PAGEREF _Toc445459553 \h </w:instrText>
        </w:r>
        <w:r>
          <w:rPr>
            <w:noProof/>
            <w:webHidden/>
          </w:rPr>
        </w:r>
        <w:r>
          <w:rPr>
            <w:noProof/>
            <w:webHidden/>
          </w:rPr>
          <w:fldChar w:fldCharType="separate"/>
        </w:r>
        <w:r>
          <w:rPr>
            <w:noProof/>
            <w:webHidden/>
          </w:rPr>
          <w:t>26</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554" w:history="1">
        <w:r w:rsidRPr="00E63B64">
          <w:rPr>
            <w:rStyle w:val="Hyperlink"/>
            <w:noProof/>
          </w:rPr>
          <w:t>9.4</w:t>
        </w:r>
        <w:r>
          <w:rPr>
            <w:rFonts w:asciiTheme="minorHAnsi" w:eastAsiaTheme="minorEastAsia" w:hAnsiTheme="minorHAnsi" w:cstheme="minorBidi"/>
            <w:caps w:val="0"/>
            <w:noProof/>
            <w:sz w:val="22"/>
            <w:szCs w:val="22"/>
            <w:lang w:eastAsia="en-GB"/>
          </w:rPr>
          <w:tab/>
        </w:r>
        <w:r w:rsidRPr="00E63B64">
          <w:rPr>
            <w:rStyle w:val="Hyperlink"/>
            <w:noProof/>
          </w:rPr>
          <w:t>LIST OF TEST REFERENCES</w:t>
        </w:r>
        <w:r>
          <w:rPr>
            <w:noProof/>
            <w:webHidden/>
          </w:rPr>
          <w:tab/>
        </w:r>
        <w:r>
          <w:rPr>
            <w:noProof/>
            <w:webHidden/>
          </w:rPr>
          <w:fldChar w:fldCharType="begin"/>
        </w:r>
        <w:r>
          <w:rPr>
            <w:noProof/>
            <w:webHidden/>
          </w:rPr>
          <w:instrText xml:space="preserve"> PAGEREF _Toc445459554 \h </w:instrText>
        </w:r>
        <w:r>
          <w:rPr>
            <w:noProof/>
            <w:webHidden/>
          </w:rPr>
        </w:r>
        <w:r>
          <w:rPr>
            <w:noProof/>
            <w:webHidden/>
          </w:rPr>
          <w:fldChar w:fldCharType="separate"/>
        </w:r>
        <w:r>
          <w:rPr>
            <w:noProof/>
            <w:webHidden/>
          </w:rPr>
          <w:t>26</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555" w:history="1">
        <w:r w:rsidRPr="00E63B64">
          <w:rPr>
            <w:rStyle w:val="Hyperlink"/>
            <w:noProof/>
          </w:rPr>
          <w:t>9.5</w:t>
        </w:r>
        <w:r>
          <w:rPr>
            <w:rFonts w:asciiTheme="minorHAnsi" w:eastAsiaTheme="minorEastAsia" w:hAnsiTheme="minorHAnsi" w:cstheme="minorBidi"/>
            <w:caps w:val="0"/>
            <w:noProof/>
            <w:sz w:val="22"/>
            <w:szCs w:val="22"/>
            <w:lang w:eastAsia="en-GB"/>
          </w:rPr>
          <w:tab/>
        </w:r>
        <w:r w:rsidRPr="00E63B64">
          <w:rPr>
            <w:rStyle w:val="Hyperlink"/>
            <w:noProof/>
          </w:rPr>
          <w:t>WAFER LOT ACCEPTANCE DATA (CHART F2)</w:t>
        </w:r>
        <w:r>
          <w:rPr>
            <w:noProof/>
            <w:webHidden/>
          </w:rPr>
          <w:tab/>
        </w:r>
        <w:r>
          <w:rPr>
            <w:noProof/>
            <w:webHidden/>
          </w:rPr>
          <w:fldChar w:fldCharType="begin"/>
        </w:r>
        <w:r>
          <w:rPr>
            <w:noProof/>
            <w:webHidden/>
          </w:rPr>
          <w:instrText xml:space="preserve"> PAGEREF _Toc445459555 \h </w:instrText>
        </w:r>
        <w:r>
          <w:rPr>
            <w:noProof/>
            <w:webHidden/>
          </w:rPr>
        </w:r>
        <w:r>
          <w:rPr>
            <w:noProof/>
            <w:webHidden/>
          </w:rPr>
          <w:fldChar w:fldCharType="separate"/>
        </w:r>
        <w:r>
          <w:rPr>
            <w:noProof/>
            <w:webHidden/>
          </w:rPr>
          <w:t>26</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556" w:history="1">
        <w:r w:rsidRPr="00E63B64">
          <w:rPr>
            <w:rStyle w:val="Hyperlink"/>
            <w:noProof/>
          </w:rPr>
          <w:t>9.6</w:t>
        </w:r>
        <w:r>
          <w:rPr>
            <w:rFonts w:asciiTheme="minorHAnsi" w:eastAsiaTheme="minorEastAsia" w:hAnsiTheme="minorHAnsi" w:cstheme="minorBidi"/>
            <w:caps w:val="0"/>
            <w:noProof/>
            <w:sz w:val="22"/>
            <w:szCs w:val="22"/>
            <w:lang w:eastAsia="en-GB"/>
          </w:rPr>
          <w:tab/>
        </w:r>
        <w:r w:rsidRPr="00E63B64">
          <w:rPr>
            <w:rStyle w:val="Hyperlink"/>
            <w:noProof/>
          </w:rPr>
          <w:t>SPECIAL IN-PROCESS CONTROLS DATA (CHART F2)</w:t>
        </w:r>
        <w:r>
          <w:rPr>
            <w:noProof/>
            <w:webHidden/>
          </w:rPr>
          <w:tab/>
        </w:r>
        <w:r>
          <w:rPr>
            <w:noProof/>
            <w:webHidden/>
          </w:rPr>
          <w:fldChar w:fldCharType="begin"/>
        </w:r>
        <w:r>
          <w:rPr>
            <w:noProof/>
            <w:webHidden/>
          </w:rPr>
          <w:instrText xml:space="preserve"> PAGEREF _Toc445459556 \h </w:instrText>
        </w:r>
        <w:r>
          <w:rPr>
            <w:noProof/>
            <w:webHidden/>
          </w:rPr>
        </w:r>
        <w:r>
          <w:rPr>
            <w:noProof/>
            <w:webHidden/>
          </w:rPr>
          <w:fldChar w:fldCharType="separate"/>
        </w:r>
        <w:r>
          <w:rPr>
            <w:noProof/>
            <w:webHidden/>
          </w:rPr>
          <w:t>26</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557" w:history="1">
        <w:r w:rsidRPr="00E63B64">
          <w:rPr>
            <w:rStyle w:val="Hyperlink"/>
            <w:noProof/>
          </w:rPr>
          <w:t>9.7</w:t>
        </w:r>
        <w:r>
          <w:rPr>
            <w:rFonts w:asciiTheme="minorHAnsi" w:eastAsiaTheme="minorEastAsia" w:hAnsiTheme="minorHAnsi" w:cstheme="minorBidi"/>
            <w:caps w:val="0"/>
            <w:noProof/>
            <w:sz w:val="22"/>
            <w:szCs w:val="22"/>
            <w:lang w:eastAsia="en-GB"/>
          </w:rPr>
          <w:tab/>
        </w:r>
        <w:r w:rsidRPr="00E63B64">
          <w:rPr>
            <w:rStyle w:val="Hyperlink"/>
            <w:noProof/>
          </w:rPr>
          <w:t xml:space="preserve">SCREENING TESTS DATA (CHART </w:t>
        </w:r>
        <w:r w:rsidRPr="00E63B64">
          <w:rPr>
            <w:rStyle w:val="Hyperlink"/>
            <w:noProof/>
            <w:highlight w:val="yellow"/>
          </w:rPr>
          <w:t>F3A AND F3B</w:t>
        </w:r>
        <w:r w:rsidRPr="00E63B64">
          <w:rPr>
            <w:rStyle w:val="Hyperlink"/>
            <w:noProof/>
          </w:rPr>
          <w:t>)</w:t>
        </w:r>
        <w:r>
          <w:rPr>
            <w:noProof/>
            <w:webHidden/>
          </w:rPr>
          <w:tab/>
        </w:r>
        <w:r>
          <w:rPr>
            <w:noProof/>
            <w:webHidden/>
          </w:rPr>
          <w:fldChar w:fldCharType="begin"/>
        </w:r>
        <w:r>
          <w:rPr>
            <w:noProof/>
            <w:webHidden/>
          </w:rPr>
          <w:instrText xml:space="preserve"> PAGEREF _Toc445459557 \h </w:instrText>
        </w:r>
        <w:r>
          <w:rPr>
            <w:noProof/>
            <w:webHidden/>
          </w:rPr>
        </w:r>
        <w:r>
          <w:rPr>
            <w:noProof/>
            <w:webHidden/>
          </w:rPr>
          <w:fldChar w:fldCharType="separate"/>
        </w:r>
        <w:r>
          <w:rPr>
            <w:noProof/>
            <w:webHidden/>
          </w:rPr>
          <w:t>26</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558" w:history="1">
        <w:r w:rsidRPr="00E63B64">
          <w:rPr>
            <w:rStyle w:val="Hyperlink"/>
            <w:noProof/>
          </w:rPr>
          <w:t>9.8</w:t>
        </w:r>
        <w:r>
          <w:rPr>
            <w:rFonts w:asciiTheme="minorHAnsi" w:eastAsiaTheme="minorEastAsia" w:hAnsiTheme="minorHAnsi" w:cstheme="minorBidi"/>
            <w:caps w:val="0"/>
            <w:noProof/>
            <w:sz w:val="22"/>
            <w:szCs w:val="22"/>
            <w:lang w:eastAsia="en-GB"/>
          </w:rPr>
          <w:tab/>
        </w:r>
        <w:r w:rsidRPr="00E63B64">
          <w:rPr>
            <w:rStyle w:val="Hyperlink"/>
            <w:noProof/>
          </w:rPr>
          <w:t>QUALIFICATION AND PERIODIC TESTS DATA (CHARTS F4A and F4B)</w:t>
        </w:r>
        <w:r>
          <w:rPr>
            <w:noProof/>
            <w:webHidden/>
          </w:rPr>
          <w:tab/>
        </w:r>
        <w:r>
          <w:rPr>
            <w:noProof/>
            <w:webHidden/>
          </w:rPr>
          <w:fldChar w:fldCharType="begin"/>
        </w:r>
        <w:r>
          <w:rPr>
            <w:noProof/>
            <w:webHidden/>
          </w:rPr>
          <w:instrText xml:space="preserve"> PAGEREF _Toc445459558 \h </w:instrText>
        </w:r>
        <w:r>
          <w:rPr>
            <w:noProof/>
            <w:webHidden/>
          </w:rPr>
        </w:r>
        <w:r>
          <w:rPr>
            <w:noProof/>
            <w:webHidden/>
          </w:rPr>
          <w:fldChar w:fldCharType="separate"/>
        </w:r>
        <w:r>
          <w:rPr>
            <w:noProof/>
            <w:webHidden/>
          </w:rPr>
          <w:t>27</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559" w:history="1">
        <w:r w:rsidRPr="00E63B64">
          <w:rPr>
            <w:rStyle w:val="Hyperlink"/>
            <w:noProof/>
          </w:rPr>
          <w:t>9.8.1</w:t>
        </w:r>
        <w:r>
          <w:rPr>
            <w:rFonts w:asciiTheme="minorHAnsi" w:eastAsiaTheme="minorEastAsia" w:hAnsiTheme="minorHAnsi" w:cstheme="minorBidi"/>
            <w:noProof/>
            <w:sz w:val="22"/>
            <w:szCs w:val="22"/>
            <w:lang w:eastAsia="en-GB"/>
          </w:rPr>
          <w:tab/>
        </w:r>
        <w:r w:rsidRPr="00E63B64">
          <w:rPr>
            <w:rStyle w:val="Hyperlink"/>
            <w:noProof/>
          </w:rPr>
          <w:t>Qualification Testing</w:t>
        </w:r>
        <w:r>
          <w:rPr>
            <w:noProof/>
            <w:webHidden/>
          </w:rPr>
          <w:tab/>
        </w:r>
        <w:r>
          <w:rPr>
            <w:noProof/>
            <w:webHidden/>
          </w:rPr>
          <w:fldChar w:fldCharType="begin"/>
        </w:r>
        <w:r>
          <w:rPr>
            <w:noProof/>
            <w:webHidden/>
          </w:rPr>
          <w:instrText xml:space="preserve"> PAGEREF _Toc445459559 \h </w:instrText>
        </w:r>
        <w:r>
          <w:rPr>
            <w:noProof/>
            <w:webHidden/>
          </w:rPr>
        </w:r>
        <w:r>
          <w:rPr>
            <w:noProof/>
            <w:webHidden/>
          </w:rPr>
          <w:fldChar w:fldCharType="separate"/>
        </w:r>
        <w:r>
          <w:rPr>
            <w:noProof/>
            <w:webHidden/>
          </w:rPr>
          <w:t>27</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560" w:history="1">
        <w:r w:rsidRPr="00E63B64">
          <w:rPr>
            <w:rStyle w:val="Hyperlink"/>
            <w:noProof/>
          </w:rPr>
          <w:t>9.8.2</w:t>
        </w:r>
        <w:r>
          <w:rPr>
            <w:rFonts w:asciiTheme="minorHAnsi" w:eastAsiaTheme="minorEastAsia" w:hAnsiTheme="minorHAnsi" w:cstheme="minorBidi"/>
            <w:noProof/>
            <w:sz w:val="22"/>
            <w:szCs w:val="22"/>
            <w:lang w:eastAsia="en-GB"/>
          </w:rPr>
          <w:tab/>
        </w:r>
        <w:r w:rsidRPr="00E63B64">
          <w:rPr>
            <w:rStyle w:val="Hyperlink"/>
            <w:noProof/>
          </w:rPr>
          <w:t>Periodic Testing for Qualification Maintenance</w:t>
        </w:r>
        <w:r>
          <w:rPr>
            <w:noProof/>
            <w:webHidden/>
          </w:rPr>
          <w:tab/>
        </w:r>
        <w:r>
          <w:rPr>
            <w:noProof/>
            <w:webHidden/>
          </w:rPr>
          <w:fldChar w:fldCharType="begin"/>
        </w:r>
        <w:r>
          <w:rPr>
            <w:noProof/>
            <w:webHidden/>
          </w:rPr>
          <w:instrText xml:space="preserve"> PAGEREF _Toc445459560 \h </w:instrText>
        </w:r>
        <w:r>
          <w:rPr>
            <w:noProof/>
            <w:webHidden/>
          </w:rPr>
        </w:r>
        <w:r>
          <w:rPr>
            <w:noProof/>
            <w:webHidden/>
          </w:rPr>
          <w:fldChar w:fldCharType="separate"/>
        </w:r>
        <w:r>
          <w:rPr>
            <w:noProof/>
            <w:webHidden/>
          </w:rPr>
          <w:t>27</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561" w:history="1">
        <w:r w:rsidRPr="00E63B64">
          <w:rPr>
            <w:rStyle w:val="Hyperlink"/>
            <w:noProof/>
          </w:rPr>
          <w:t>9.8.3</w:t>
        </w:r>
        <w:r>
          <w:rPr>
            <w:rFonts w:asciiTheme="minorHAnsi" w:eastAsiaTheme="minorEastAsia" w:hAnsiTheme="minorHAnsi" w:cstheme="minorBidi"/>
            <w:noProof/>
            <w:sz w:val="22"/>
            <w:szCs w:val="22"/>
            <w:lang w:eastAsia="en-GB"/>
          </w:rPr>
          <w:tab/>
        </w:r>
        <w:r w:rsidRPr="00E63B64">
          <w:rPr>
            <w:rStyle w:val="Hyperlink"/>
            <w:noProof/>
          </w:rPr>
          <w:t>Lot Validation Testing</w:t>
        </w:r>
        <w:r>
          <w:rPr>
            <w:noProof/>
            <w:webHidden/>
          </w:rPr>
          <w:tab/>
        </w:r>
        <w:r>
          <w:rPr>
            <w:noProof/>
            <w:webHidden/>
          </w:rPr>
          <w:fldChar w:fldCharType="begin"/>
        </w:r>
        <w:r>
          <w:rPr>
            <w:noProof/>
            <w:webHidden/>
          </w:rPr>
          <w:instrText xml:space="preserve"> PAGEREF _Toc445459561 \h </w:instrText>
        </w:r>
        <w:r>
          <w:rPr>
            <w:noProof/>
            <w:webHidden/>
          </w:rPr>
        </w:r>
        <w:r>
          <w:rPr>
            <w:noProof/>
            <w:webHidden/>
          </w:rPr>
          <w:fldChar w:fldCharType="separate"/>
        </w:r>
        <w:r>
          <w:rPr>
            <w:noProof/>
            <w:webHidden/>
          </w:rPr>
          <w:t>27</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562" w:history="1">
        <w:r w:rsidRPr="00E63B64">
          <w:rPr>
            <w:rStyle w:val="Hyperlink"/>
            <w:noProof/>
          </w:rPr>
          <w:t>9.9</w:t>
        </w:r>
        <w:r>
          <w:rPr>
            <w:rFonts w:asciiTheme="minorHAnsi" w:eastAsiaTheme="minorEastAsia" w:hAnsiTheme="minorHAnsi" w:cstheme="minorBidi"/>
            <w:caps w:val="0"/>
            <w:noProof/>
            <w:sz w:val="22"/>
            <w:szCs w:val="22"/>
            <w:lang w:eastAsia="en-GB"/>
          </w:rPr>
          <w:tab/>
        </w:r>
        <w:r w:rsidRPr="00E63B64">
          <w:rPr>
            <w:rStyle w:val="Hyperlink"/>
            <w:noProof/>
          </w:rPr>
          <w:t>FAILED COMPONENTS LIST AND FAILURE ANALYSIS REPORT</w:t>
        </w:r>
        <w:r>
          <w:rPr>
            <w:noProof/>
            <w:webHidden/>
          </w:rPr>
          <w:tab/>
        </w:r>
        <w:r>
          <w:rPr>
            <w:noProof/>
            <w:webHidden/>
          </w:rPr>
          <w:fldChar w:fldCharType="begin"/>
        </w:r>
        <w:r>
          <w:rPr>
            <w:noProof/>
            <w:webHidden/>
          </w:rPr>
          <w:instrText xml:space="preserve"> PAGEREF _Toc445459562 \h </w:instrText>
        </w:r>
        <w:r>
          <w:rPr>
            <w:noProof/>
            <w:webHidden/>
          </w:rPr>
        </w:r>
        <w:r>
          <w:rPr>
            <w:noProof/>
            <w:webHidden/>
          </w:rPr>
          <w:fldChar w:fldCharType="separate"/>
        </w:r>
        <w:r>
          <w:rPr>
            <w:noProof/>
            <w:webHidden/>
          </w:rPr>
          <w:t>27</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563" w:history="1">
        <w:r w:rsidRPr="00E63B64">
          <w:rPr>
            <w:rStyle w:val="Hyperlink"/>
            <w:noProof/>
          </w:rPr>
          <w:t>9.10</w:t>
        </w:r>
        <w:r>
          <w:rPr>
            <w:rFonts w:asciiTheme="minorHAnsi" w:eastAsiaTheme="minorEastAsia" w:hAnsiTheme="minorHAnsi" w:cstheme="minorBidi"/>
            <w:caps w:val="0"/>
            <w:noProof/>
            <w:sz w:val="22"/>
            <w:szCs w:val="22"/>
            <w:lang w:eastAsia="en-GB"/>
          </w:rPr>
          <w:tab/>
        </w:r>
        <w:r w:rsidRPr="00E63B64">
          <w:rPr>
            <w:rStyle w:val="Hyperlink"/>
            <w:noProof/>
          </w:rPr>
          <w:t>CERTIFICATE OF CONFORMITY</w:t>
        </w:r>
        <w:r>
          <w:rPr>
            <w:noProof/>
            <w:webHidden/>
          </w:rPr>
          <w:tab/>
        </w:r>
        <w:r>
          <w:rPr>
            <w:noProof/>
            <w:webHidden/>
          </w:rPr>
          <w:fldChar w:fldCharType="begin"/>
        </w:r>
        <w:r>
          <w:rPr>
            <w:noProof/>
            <w:webHidden/>
          </w:rPr>
          <w:instrText xml:space="preserve"> PAGEREF _Toc445459563 \h </w:instrText>
        </w:r>
        <w:r>
          <w:rPr>
            <w:noProof/>
            <w:webHidden/>
          </w:rPr>
        </w:r>
        <w:r>
          <w:rPr>
            <w:noProof/>
            <w:webHidden/>
          </w:rPr>
          <w:fldChar w:fldCharType="separate"/>
        </w:r>
        <w:r>
          <w:rPr>
            <w:noProof/>
            <w:webHidden/>
          </w:rPr>
          <w:t>27</w:t>
        </w:r>
        <w:r>
          <w:rPr>
            <w:noProof/>
            <w:webHidden/>
          </w:rPr>
          <w:fldChar w:fldCharType="end"/>
        </w:r>
      </w:hyperlink>
    </w:p>
    <w:p w:rsidR="00552383" w:rsidRDefault="0055238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5459564" w:history="1">
        <w:r w:rsidRPr="00E63B64">
          <w:rPr>
            <w:rStyle w:val="Hyperlink"/>
            <w:noProof/>
          </w:rPr>
          <w:t>10</w:t>
        </w:r>
        <w:r>
          <w:rPr>
            <w:rFonts w:asciiTheme="minorHAnsi" w:eastAsiaTheme="minorEastAsia" w:hAnsiTheme="minorHAnsi" w:cstheme="minorBidi"/>
            <w:caps w:val="0"/>
            <w:noProof/>
            <w:sz w:val="22"/>
            <w:szCs w:val="22"/>
            <w:lang w:eastAsia="en-GB"/>
          </w:rPr>
          <w:tab/>
        </w:r>
        <w:r w:rsidRPr="00E63B64">
          <w:rPr>
            <w:rStyle w:val="Hyperlink"/>
            <w:noProof/>
          </w:rPr>
          <w:t>DELIVERY</w:t>
        </w:r>
        <w:r>
          <w:rPr>
            <w:noProof/>
            <w:webHidden/>
          </w:rPr>
          <w:tab/>
        </w:r>
        <w:r>
          <w:rPr>
            <w:noProof/>
            <w:webHidden/>
          </w:rPr>
          <w:fldChar w:fldCharType="begin"/>
        </w:r>
        <w:r>
          <w:rPr>
            <w:noProof/>
            <w:webHidden/>
          </w:rPr>
          <w:instrText xml:space="preserve"> PAGEREF _Toc445459564 \h </w:instrText>
        </w:r>
        <w:r>
          <w:rPr>
            <w:noProof/>
            <w:webHidden/>
          </w:rPr>
        </w:r>
        <w:r>
          <w:rPr>
            <w:noProof/>
            <w:webHidden/>
          </w:rPr>
          <w:fldChar w:fldCharType="separate"/>
        </w:r>
        <w:r>
          <w:rPr>
            <w:noProof/>
            <w:webHidden/>
          </w:rPr>
          <w:t>28</w:t>
        </w:r>
        <w:r>
          <w:rPr>
            <w:noProof/>
            <w:webHidden/>
          </w:rPr>
          <w:fldChar w:fldCharType="end"/>
        </w:r>
      </w:hyperlink>
    </w:p>
    <w:p w:rsidR="00552383" w:rsidRDefault="0055238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5459565" w:history="1">
        <w:r w:rsidRPr="00E63B64">
          <w:rPr>
            <w:rStyle w:val="Hyperlink"/>
            <w:noProof/>
          </w:rPr>
          <w:t>11</w:t>
        </w:r>
        <w:r>
          <w:rPr>
            <w:rFonts w:asciiTheme="minorHAnsi" w:eastAsiaTheme="minorEastAsia" w:hAnsiTheme="minorHAnsi" w:cstheme="minorBidi"/>
            <w:caps w:val="0"/>
            <w:noProof/>
            <w:sz w:val="22"/>
            <w:szCs w:val="22"/>
            <w:lang w:eastAsia="en-GB"/>
          </w:rPr>
          <w:tab/>
        </w:r>
        <w:r w:rsidRPr="00E63B64">
          <w:rPr>
            <w:rStyle w:val="Hyperlink"/>
            <w:noProof/>
          </w:rPr>
          <w:t>PACKAGING AND DISPATCH</w:t>
        </w:r>
        <w:r>
          <w:rPr>
            <w:noProof/>
            <w:webHidden/>
          </w:rPr>
          <w:tab/>
        </w:r>
        <w:r>
          <w:rPr>
            <w:noProof/>
            <w:webHidden/>
          </w:rPr>
          <w:fldChar w:fldCharType="begin"/>
        </w:r>
        <w:r>
          <w:rPr>
            <w:noProof/>
            <w:webHidden/>
          </w:rPr>
          <w:instrText xml:space="preserve"> PAGEREF _Toc445459565 \h </w:instrText>
        </w:r>
        <w:r>
          <w:rPr>
            <w:noProof/>
            <w:webHidden/>
          </w:rPr>
        </w:r>
        <w:r>
          <w:rPr>
            <w:noProof/>
            <w:webHidden/>
          </w:rPr>
          <w:fldChar w:fldCharType="separate"/>
        </w:r>
        <w:r>
          <w:rPr>
            <w:noProof/>
            <w:webHidden/>
          </w:rPr>
          <w:t>28</w:t>
        </w:r>
        <w:r>
          <w:rPr>
            <w:noProof/>
            <w:webHidden/>
          </w:rPr>
          <w:fldChar w:fldCharType="end"/>
        </w:r>
      </w:hyperlink>
    </w:p>
    <w:p w:rsidR="00552383" w:rsidRDefault="0055238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5459566" w:history="1">
        <w:r w:rsidRPr="00E63B64">
          <w:rPr>
            <w:rStyle w:val="Hyperlink"/>
            <w:noProof/>
          </w:rPr>
          <w:t>12</w:t>
        </w:r>
        <w:r>
          <w:rPr>
            <w:rFonts w:asciiTheme="minorHAnsi" w:eastAsiaTheme="minorEastAsia" w:hAnsiTheme="minorHAnsi" w:cstheme="minorBidi"/>
            <w:caps w:val="0"/>
            <w:noProof/>
            <w:sz w:val="22"/>
            <w:szCs w:val="22"/>
            <w:lang w:eastAsia="en-GB"/>
          </w:rPr>
          <w:tab/>
        </w:r>
        <w:r w:rsidRPr="00E63B64">
          <w:rPr>
            <w:rStyle w:val="Hyperlink"/>
            <w:noProof/>
          </w:rPr>
          <w:t>CHARTS</w:t>
        </w:r>
        <w:r>
          <w:rPr>
            <w:noProof/>
            <w:webHidden/>
          </w:rPr>
          <w:tab/>
        </w:r>
        <w:r>
          <w:rPr>
            <w:noProof/>
            <w:webHidden/>
          </w:rPr>
          <w:fldChar w:fldCharType="begin"/>
        </w:r>
        <w:r>
          <w:rPr>
            <w:noProof/>
            <w:webHidden/>
          </w:rPr>
          <w:instrText xml:space="preserve"> PAGEREF _Toc445459566 \h </w:instrText>
        </w:r>
        <w:r>
          <w:rPr>
            <w:noProof/>
            <w:webHidden/>
          </w:rPr>
        </w:r>
        <w:r>
          <w:rPr>
            <w:noProof/>
            <w:webHidden/>
          </w:rPr>
          <w:fldChar w:fldCharType="separate"/>
        </w:r>
        <w:r>
          <w:rPr>
            <w:noProof/>
            <w:webHidden/>
          </w:rPr>
          <w:t>29</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567" w:history="1">
        <w:r w:rsidRPr="00E63B64">
          <w:rPr>
            <w:rStyle w:val="Hyperlink"/>
            <w:noProof/>
          </w:rPr>
          <w:t>12.1</w:t>
        </w:r>
        <w:r>
          <w:rPr>
            <w:rFonts w:asciiTheme="minorHAnsi" w:eastAsiaTheme="minorEastAsia" w:hAnsiTheme="minorHAnsi" w:cstheme="minorBidi"/>
            <w:caps w:val="0"/>
            <w:noProof/>
            <w:sz w:val="22"/>
            <w:szCs w:val="22"/>
            <w:lang w:eastAsia="en-GB"/>
          </w:rPr>
          <w:tab/>
        </w:r>
        <w:r w:rsidRPr="00E63B64">
          <w:rPr>
            <w:rStyle w:val="Hyperlink"/>
            <w:noProof/>
          </w:rPr>
          <w:t>CHART F1 - GENERAL FLOW FOR PROCUREMENT</w:t>
        </w:r>
        <w:r>
          <w:rPr>
            <w:noProof/>
            <w:webHidden/>
          </w:rPr>
          <w:tab/>
        </w:r>
        <w:r>
          <w:rPr>
            <w:noProof/>
            <w:webHidden/>
          </w:rPr>
          <w:fldChar w:fldCharType="begin"/>
        </w:r>
        <w:r>
          <w:rPr>
            <w:noProof/>
            <w:webHidden/>
          </w:rPr>
          <w:instrText xml:space="preserve"> PAGEREF _Toc445459567 \h </w:instrText>
        </w:r>
        <w:r>
          <w:rPr>
            <w:noProof/>
            <w:webHidden/>
          </w:rPr>
        </w:r>
        <w:r>
          <w:rPr>
            <w:noProof/>
            <w:webHidden/>
          </w:rPr>
          <w:fldChar w:fldCharType="separate"/>
        </w:r>
        <w:r>
          <w:rPr>
            <w:noProof/>
            <w:webHidden/>
          </w:rPr>
          <w:t>29</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568" w:history="1">
        <w:r w:rsidRPr="00E63B64">
          <w:rPr>
            <w:rStyle w:val="Hyperlink"/>
            <w:noProof/>
          </w:rPr>
          <w:t>12.1.1</w:t>
        </w:r>
        <w:r>
          <w:rPr>
            <w:rFonts w:asciiTheme="minorHAnsi" w:eastAsiaTheme="minorEastAsia" w:hAnsiTheme="minorHAnsi" w:cstheme="minorBidi"/>
            <w:noProof/>
            <w:sz w:val="22"/>
            <w:szCs w:val="22"/>
            <w:lang w:eastAsia="en-GB"/>
          </w:rPr>
          <w:tab/>
        </w:r>
        <w:r w:rsidRPr="00E63B64">
          <w:rPr>
            <w:rStyle w:val="Hyperlink"/>
            <w:noProof/>
          </w:rPr>
          <w:t>Chart F1A - General Flow for Procurement of Packaged Components</w:t>
        </w:r>
        <w:r>
          <w:rPr>
            <w:noProof/>
            <w:webHidden/>
          </w:rPr>
          <w:tab/>
        </w:r>
        <w:r>
          <w:rPr>
            <w:noProof/>
            <w:webHidden/>
          </w:rPr>
          <w:fldChar w:fldCharType="begin"/>
        </w:r>
        <w:r>
          <w:rPr>
            <w:noProof/>
            <w:webHidden/>
          </w:rPr>
          <w:instrText xml:space="preserve"> PAGEREF _Toc445459568 \h </w:instrText>
        </w:r>
        <w:r>
          <w:rPr>
            <w:noProof/>
            <w:webHidden/>
          </w:rPr>
        </w:r>
        <w:r>
          <w:rPr>
            <w:noProof/>
            <w:webHidden/>
          </w:rPr>
          <w:fldChar w:fldCharType="separate"/>
        </w:r>
        <w:r>
          <w:rPr>
            <w:noProof/>
            <w:webHidden/>
          </w:rPr>
          <w:t>29</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569" w:history="1">
        <w:r w:rsidRPr="00E63B64">
          <w:rPr>
            <w:rStyle w:val="Hyperlink"/>
            <w:noProof/>
            <w:highlight w:val="yellow"/>
          </w:rPr>
          <w:t>12.1.2</w:t>
        </w:r>
        <w:r>
          <w:rPr>
            <w:rFonts w:asciiTheme="minorHAnsi" w:eastAsiaTheme="minorEastAsia" w:hAnsiTheme="minorHAnsi" w:cstheme="minorBidi"/>
            <w:noProof/>
            <w:sz w:val="22"/>
            <w:szCs w:val="22"/>
            <w:lang w:eastAsia="en-GB"/>
          </w:rPr>
          <w:tab/>
        </w:r>
        <w:r w:rsidRPr="00E63B64">
          <w:rPr>
            <w:rStyle w:val="Hyperlink"/>
            <w:noProof/>
            <w:highlight w:val="yellow"/>
          </w:rPr>
          <w:t>Chart F1B - General Flow for Procurement of Naked Die Components</w:t>
        </w:r>
        <w:r>
          <w:rPr>
            <w:noProof/>
            <w:webHidden/>
          </w:rPr>
          <w:tab/>
        </w:r>
        <w:r>
          <w:rPr>
            <w:noProof/>
            <w:webHidden/>
          </w:rPr>
          <w:fldChar w:fldCharType="begin"/>
        </w:r>
        <w:r>
          <w:rPr>
            <w:noProof/>
            <w:webHidden/>
          </w:rPr>
          <w:instrText xml:space="preserve"> PAGEREF _Toc445459569 \h </w:instrText>
        </w:r>
        <w:r>
          <w:rPr>
            <w:noProof/>
            <w:webHidden/>
          </w:rPr>
        </w:r>
        <w:r>
          <w:rPr>
            <w:noProof/>
            <w:webHidden/>
          </w:rPr>
          <w:fldChar w:fldCharType="separate"/>
        </w:r>
        <w:r>
          <w:rPr>
            <w:noProof/>
            <w:webHidden/>
          </w:rPr>
          <w:t>30</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570" w:history="1">
        <w:r w:rsidRPr="00E63B64">
          <w:rPr>
            <w:rStyle w:val="Hyperlink"/>
            <w:noProof/>
            <w:highlight w:val="yellow"/>
          </w:rPr>
          <w:t>12.2</w:t>
        </w:r>
        <w:r>
          <w:rPr>
            <w:rFonts w:asciiTheme="minorHAnsi" w:eastAsiaTheme="minorEastAsia" w:hAnsiTheme="minorHAnsi" w:cstheme="minorBidi"/>
            <w:caps w:val="0"/>
            <w:noProof/>
            <w:sz w:val="22"/>
            <w:szCs w:val="22"/>
            <w:lang w:eastAsia="en-GB"/>
          </w:rPr>
          <w:tab/>
        </w:r>
        <w:r w:rsidRPr="00E63B64">
          <w:rPr>
            <w:rStyle w:val="Hyperlink"/>
            <w:noProof/>
            <w:highlight w:val="yellow"/>
          </w:rPr>
          <w:t>CHART F2 - PRODUCTION CONTROL</w:t>
        </w:r>
        <w:r>
          <w:rPr>
            <w:noProof/>
            <w:webHidden/>
          </w:rPr>
          <w:tab/>
        </w:r>
        <w:r>
          <w:rPr>
            <w:noProof/>
            <w:webHidden/>
          </w:rPr>
          <w:fldChar w:fldCharType="begin"/>
        </w:r>
        <w:r>
          <w:rPr>
            <w:noProof/>
            <w:webHidden/>
          </w:rPr>
          <w:instrText xml:space="preserve"> PAGEREF _Toc445459570 \h </w:instrText>
        </w:r>
        <w:r>
          <w:rPr>
            <w:noProof/>
            <w:webHidden/>
          </w:rPr>
        </w:r>
        <w:r>
          <w:rPr>
            <w:noProof/>
            <w:webHidden/>
          </w:rPr>
          <w:fldChar w:fldCharType="separate"/>
        </w:r>
        <w:r>
          <w:rPr>
            <w:noProof/>
            <w:webHidden/>
          </w:rPr>
          <w:t>31</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571" w:history="1">
        <w:r w:rsidRPr="00E63B64">
          <w:rPr>
            <w:rStyle w:val="Hyperlink"/>
            <w:noProof/>
          </w:rPr>
          <w:t>12.3</w:t>
        </w:r>
        <w:r>
          <w:rPr>
            <w:rFonts w:asciiTheme="minorHAnsi" w:eastAsiaTheme="minorEastAsia" w:hAnsiTheme="minorHAnsi" w:cstheme="minorBidi"/>
            <w:caps w:val="0"/>
            <w:noProof/>
            <w:sz w:val="22"/>
            <w:szCs w:val="22"/>
            <w:lang w:eastAsia="en-GB"/>
          </w:rPr>
          <w:tab/>
        </w:r>
        <w:r w:rsidRPr="00E63B64">
          <w:rPr>
            <w:rStyle w:val="Hyperlink"/>
            <w:noProof/>
          </w:rPr>
          <w:t>CHART F3 - SCREENING TESTS</w:t>
        </w:r>
        <w:r>
          <w:rPr>
            <w:noProof/>
            <w:webHidden/>
          </w:rPr>
          <w:tab/>
        </w:r>
        <w:r>
          <w:rPr>
            <w:noProof/>
            <w:webHidden/>
          </w:rPr>
          <w:fldChar w:fldCharType="begin"/>
        </w:r>
        <w:r>
          <w:rPr>
            <w:noProof/>
            <w:webHidden/>
          </w:rPr>
          <w:instrText xml:space="preserve"> PAGEREF _Toc445459571 \h </w:instrText>
        </w:r>
        <w:r>
          <w:rPr>
            <w:noProof/>
            <w:webHidden/>
          </w:rPr>
        </w:r>
        <w:r>
          <w:rPr>
            <w:noProof/>
            <w:webHidden/>
          </w:rPr>
          <w:fldChar w:fldCharType="separate"/>
        </w:r>
        <w:r>
          <w:rPr>
            <w:noProof/>
            <w:webHidden/>
          </w:rPr>
          <w:t>32</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572" w:history="1">
        <w:r w:rsidRPr="00E63B64">
          <w:rPr>
            <w:rStyle w:val="Hyperlink"/>
            <w:noProof/>
          </w:rPr>
          <w:t>12.3.1</w:t>
        </w:r>
        <w:r>
          <w:rPr>
            <w:rFonts w:asciiTheme="minorHAnsi" w:eastAsiaTheme="minorEastAsia" w:hAnsiTheme="minorHAnsi" w:cstheme="minorBidi"/>
            <w:noProof/>
            <w:sz w:val="22"/>
            <w:szCs w:val="22"/>
            <w:lang w:eastAsia="en-GB"/>
          </w:rPr>
          <w:tab/>
        </w:r>
        <w:r w:rsidRPr="00E63B64">
          <w:rPr>
            <w:rStyle w:val="Hyperlink"/>
            <w:noProof/>
            <w:highlight w:val="yellow"/>
          </w:rPr>
          <w:t>Chart F3A - Screening Tests for Packaged Components</w:t>
        </w:r>
        <w:r>
          <w:rPr>
            <w:noProof/>
            <w:webHidden/>
          </w:rPr>
          <w:tab/>
        </w:r>
        <w:r>
          <w:rPr>
            <w:noProof/>
            <w:webHidden/>
          </w:rPr>
          <w:fldChar w:fldCharType="begin"/>
        </w:r>
        <w:r>
          <w:rPr>
            <w:noProof/>
            <w:webHidden/>
          </w:rPr>
          <w:instrText xml:space="preserve"> PAGEREF _Toc445459572 \h </w:instrText>
        </w:r>
        <w:r>
          <w:rPr>
            <w:noProof/>
            <w:webHidden/>
          </w:rPr>
        </w:r>
        <w:r>
          <w:rPr>
            <w:noProof/>
            <w:webHidden/>
          </w:rPr>
          <w:fldChar w:fldCharType="separate"/>
        </w:r>
        <w:r>
          <w:rPr>
            <w:noProof/>
            <w:webHidden/>
          </w:rPr>
          <w:t>32</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573" w:history="1">
        <w:r w:rsidRPr="00E63B64">
          <w:rPr>
            <w:rStyle w:val="Hyperlink"/>
            <w:noProof/>
          </w:rPr>
          <w:t>12.3.2</w:t>
        </w:r>
        <w:r>
          <w:rPr>
            <w:rFonts w:asciiTheme="minorHAnsi" w:eastAsiaTheme="minorEastAsia" w:hAnsiTheme="minorHAnsi" w:cstheme="minorBidi"/>
            <w:noProof/>
            <w:sz w:val="22"/>
            <w:szCs w:val="22"/>
            <w:lang w:eastAsia="en-GB"/>
          </w:rPr>
          <w:tab/>
        </w:r>
        <w:r w:rsidRPr="00E63B64">
          <w:rPr>
            <w:rStyle w:val="Hyperlink"/>
            <w:noProof/>
            <w:highlight w:val="yellow"/>
          </w:rPr>
          <w:t>Chart F3B - Screening Tests for Naked Die Components</w:t>
        </w:r>
        <w:r>
          <w:rPr>
            <w:noProof/>
            <w:webHidden/>
          </w:rPr>
          <w:tab/>
        </w:r>
        <w:r>
          <w:rPr>
            <w:noProof/>
            <w:webHidden/>
          </w:rPr>
          <w:fldChar w:fldCharType="begin"/>
        </w:r>
        <w:r>
          <w:rPr>
            <w:noProof/>
            <w:webHidden/>
          </w:rPr>
          <w:instrText xml:space="preserve"> PAGEREF _Toc445459573 \h </w:instrText>
        </w:r>
        <w:r>
          <w:rPr>
            <w:noProof/>
            <w:webHidden/>
          </w:rPr>
        </w:r>
        <w:r>
          <w:rPr>
            <w:noProof/>
            <w:webHidden/>
          </w:rPr>
          <w:fldChar w:fldCharType="separate"/>
        </w:r>
        <w:r>
          <w:rPr>
            <w:noProof/>
            <w:webHidden/>
          </w:rPr>
          <w:t>34</w:t>
        </w:r>
        <w:r>
          <w:rPr>
            <w:noProof/>
            <w:webHidden/>
          </w:rPr>
          <w:fldChar w:fldCharType="end"/>
        </w:r>
      </w:hyperlink>
    </w:p>
    <w:p w:rsidR="00552383" w:rsidRDefault="00552383">
      <w:pPr>
        <w:pStyle w:val="TOC2"/>
        <w:rPr>
          <w:rFonts w:asciiTheme="minorHAnsi" w:eastAsiaTheme="minorEastAsia" w:hAnsiTheme="minorHAnsi" w:cstheme="minorBidi"/>
          <w:caps w:val="0"/>
          <w:noProof/>
          <w:sz w:val="22"/>
          <w:szCs w:val="22"/>
          <w:lang w:eastAsia="en-GB"/>
        </w:rPr>
      </w:pPr>
      <w:hyperlink w:anchor="_Toc445459574" w:history="1">
        <w:r w:rsidRPr="00E63B64">
          <w:rPr>
            <w:rStyle w:val="Hyperlink"/>
            <w:noProof/>
          </w:rPr>
          <w:t>12.4</w:t>
        </w:r>
        <w:r>
          <w:rPr>
            <w:rFonts w:asciiTheme="minorHAnsi" w:eastAsiaTheme="minorEastAsia" w:hAnsiTheme="minorHAnsi" w:cstheme="minorBidi"/>
            <w:caps w:val="0"/>
            <w:noProof/>
            <w:sz w:val="22"/>
            <w:szCs w:val="22"/>
            <w:lang w:eastAsia="en-GB"/>
          </w:rPr>
          <w:tab/>
        </w:r>
        <w:r w:rsidRPr="00E63B64">
          <w:rPr>
            <w:rStyle w:val="Hyperlink"/>
            <w:noProof/>
          </w:rPr>
          <w:t>CHART F4 - QUALIFICATION AND PERIODIC TESTS</w:t>
        </w:r>
        <w:r>
          <w:rPr>
            <w:noProof/>
            <w:webHidden/>
          </w:rPr>
          <w:tab/>
        </w:r>
        <w:r>
          <w:rPr>
            <w:noProof/>
            <w:webHidden/>
          </w:rPr>
          <w:fldChar w:fldCharType="begin"/>
        </w:r>
        <w:r>
          <w:rPr>
            <w:noProof/>
            <w:webHidden/>
          </w:rPr>
          <w:instrText xml:space="preserve"> PAGEREF _Toc445459574 \h </w:instrText>
        </w:r>
        <w:r>
          <w:rPr>
            <w:noProof/>
            <w:webHidden/>
          </w:rPr>
        </w:r>
        <w:r>
          <w:rPr>
            <w:noProof/>
            <w:webHidden/>
          </w:rPr>
          <w:fldChar w:fldCharType="separate"/>
        </w:r>
        <w:r>
          <w:rPr>
            <w:noProof/>
            <w:webHidden/>
          </w:rPr>
          <w:t>36</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575" w:history="1">
        <w:r w:rsidRPr="00E63B64">
          <w:rPr>
            <w:rStyle w:val="Hyperlink"/>
            <w:noProof/>
          </w:rPr>
          <w:t>12.4.1</w:t>
        </w:r>
        <w:r>
          <w:rPr>
            <w:rFonts w:asciiTheme="minorHAnsi" w:eastAsiaTheme="minorEastAsia" w:hAnsiTheme="minorHAnsi" w:cstheme="minorBidi"/>
            <w:noProof/>
            <w:sz w:val="22"/>
            <w:szCs w:val="22"/>
            <w:lang w:eastAsia="en-GB"/>
          </w:rPr>
          <w:tab/>
        </w:r>
        <w:r w:rsidRPr="00E63B64">
          <w:rPr>
            <w:rStyle w:val="Hyperlink"/>
            <w:noProof/>
          </w:rPr>
          <w:t>Chart F4A – Qualification and Periodic Tests for Packaged Components</w:t>
        </w:r>
        <w:r>
          <w:rPr>
            <w:noProof/>
            <w:webHidden/>
          </w:rPr>
          <w:tab/>
        </w:r>
        <w:r>
          <w:rPr>
            <w:noProof/>
            <w:webHidden/>
          </w:rPr>
          <w:fldChar w:fldCharType="begin"/>
        </w:r>
        <w:r>
          <w:rPr>
            <w:noProof/>
            <w:webHidden/>
          </w:rPr>
          <w:instrText xml:space="preserve"> PAGEREF _Toc445459575 \h </w:instrText>
        </w:r>
        <w:r>
          <w:rPr>
            <w:noProof/>
            <w:webHidden/>
          </w:rPr>
        </w:r>
        <w:r>
          <w:rPr>
            <w:noProof/>
            <w:webHidden/>
          </w:rPr>
          <w:fldChar w:fldCharType="separate"/>
        </w:r>
        <w:r>
          <w:rPr>
            <w:noProof/>
            <w:webHidden/>
          </w:rPr>
          <w:t>36</w:t>
        </w:r>
        <w:r>
          <w:rPr>
            <w:noProof/>
            <w:webHidden/>
          </w:rPr>
          <w:fldChar w:fldCharType="end"/>
        </w:r>
      </w:hyperlink>
    </w:p>
    <w:p w:rsidR="00552383" w:rsidRDefault="00552383">
      <w:pPr>
        <w:pStyle w:val="TOC3"/>
        <w:tabs>
          <w:tab w:val="left" w:pos="1080"/>
          <w:tab w:val="right" w:pos="10147"/>
        </w:tabs>
        <w:rPr>
          <w:rFonts w:asciiTheme="minorHAnsi" w:eastAsiaTheme="minorEastAsia" w:hAnsiTheme="minorHAnsi" w:cstheme="minorBidi"/>
          <w:noProof/>
          <w:sz w:val="22"/>
          <w:szCs w:val="22"/>
          <w:lang w:eastAsia="en-GB"/>
        </w:rPr>
      </w:pPr>
      <w:hyperlink w:anchor="_Toc445459576" w:history="1">
        <w:r w:rsidRPr="00E63B64">
          <w:rPr>
            <w:rStyle w:val="Hyperlink"/>
            <w:noProof/>
          </w:rPr>
          <w:t>12.4.2</w:t>
        </w:r>
        <w:r>
          <w:rPr>
            <w:rFonts w:asciiTheme="minorHAnsi" w:eastAsiaTheme="minorEastAsia" w:hAnsiTheme="minorHAnsi" w:cstheme="minorBidi"/>
            <w:noProof/>
            <w:sz w:val="22"/>
            <w:szCs w:val="22"/>
            <w:lang w:eastAsia="en-GB"/>
          </w:rPr>
          <w:tab/>
        </w:r>
        <w:r w:rsidRPr="00E63B64">
          <w:rPr>
            <w:rStyle w:val="Hyperlink"/>
            <w:noProof/>
          </w:rPr>
          <w:t>Chart F4B – Qualification and Periodic Tests for Naked Die Components</w:t>
        </w:r>
        <w:r>
          <w:rPr>
            <w:noProof/>
            <w:webHidden/>
          </w:rPr>
          <w:tab/>
        </w:r>
        <w:r>
          <w:rPr>
            <w:noProof/>
            <w:webHidden/>
          </w:rPr>
          <w:fldChar w:fldCharType="begin"/>
        </w:r>
        <w:r>
          <w:rPr>
            <w:noProof/>
            <w:webHidden/>
          </w:rPr>
          <w:instrText xml:space="preserve"> PAGEREF _Toc445459576 \h </w:instrText>
        </w:r>
        <w:r>
          <w:rPr>
            <w:noProof/>
            <w:webHidden/>
          </w:rPr>
        </w:r>
        <w:r>
          <w:rPr>
            <w:noProof/>
            <w:webHidden/>
          </w:rPr>
          <w:fldChar w:fldCharType="separate"/>
        </w:r>
        <w:r>
          <w:rPr>
            <w:noProof/>
            <w:webHidden/>
          </w:rPr>
          <w:t>38</w:t>
        </w:r>
        <w:r>
          <w:rPr>
            <w:noProof/>
            <w:webHidden/>
          </w:rPr>
          <w:fldChar w:fldCharType="end"/>
        </w:r>
      </w:hyperlink>
    </w:p>
    <w:p w:rsidR="00306ACC" w:rsidRPr="00240DB1" w:rsidRDefault="006B573D" w:rsidP="00B24CB1">
      <w:pPr>
        <w:keepLines/>
        <w:rPr>
          <w:rFonts w:cs="Arial"/>
        </w:rPr>
      </w:pPr>
      <w:r w:rsidRPr="00240DB1">
        <w:rPr>
          <w:rFonts w:cs="Arial"/>
        </w:rPr>
        <w:fldChar w:fldCharType="end"/>
      </w:r>
      <w:r w:rsidR="00306ACC" w:rsidRPr="00240DB1">
        <w:rPr>
          <w:rFonts w:cs="Arial"/>
        </w:rPr>
        <w:br w:type="page"/>
      </w:r>
    </w:p>
    <w:p w:rsidR="002F375B" w:rsidRDefault="002F375B" w:rsidP="00B24CB1">
      <w:pPr>
        <w:pStyle w:val="Heading1"/>
      </w:pPr>
      <w:bookmarkStart w:id="2" w:name="_Toc445459440"/>
      <w:r>
        <w:lastRenderedPageBreak/>
        <w:t>INTRODUCTION</w:t>
      </w:r>
      <w:bookmarkEnd w:id="2"/>
    </w:p>
    <w:p w:rsidR="002F375B" w:rsidRDefault="002F375B" w:rsidP="00B24CB1">
      <w:pPr>
        <w:pStyle w:val="Heading2"/>
      </w:pPr>
      <w:r>
        <w:tab/>
      </w:r>
      <w:bookmarkStart w:id="3" w:name="_Toc445459441"/>
      <w:r>
        <w:t>SCOPE</w:t>
      </w:r>
      <w:bookmarkEnd w:id="3"/>
    </w:p>
    <w:p w:rsidR="002F375B" w:rsidRDefault="002F375B" w:rsidP="00B24CB1">
      <w:pPr>
        <w:keepLines/>
      </w:pPr>
      <w:r>
        <w:t>This specification defines the general requirements for the qualification, qualification maintenance, procurement, and delivery of hermetically sealed</w:t>
      </w:r>
      <w:r w:rsidR="00C45C59">
        <w:t>,</w:t>
      </w:r>
      <w:r>
        <w:t xml:space="preserve"> </w:t>
      </w:r>
      <w:r w:rsidR="00C45C59">
        <w:t>packaged</w:t>
      </w:r>
      <w:r w:rsidR="0070429A">
        <w:t>,</w:t>
      </w:r>
      <w:r>
        <w:t xml:space="preserve"> and naked die</w:t>
      </w:r>
      <w:r w:rsidR="00C45C59">
        <w:t>,</w:t>
      </w:r>
      <w:r>
        <w:t xml:space="preserve"> discrete microwave, </w:t>
      </w:r>
      <w:proofErr w:type="gramStart"/>
      <w:r>
        <w:t>semiconductor</w:t>
      </w:r>
      <w:proofErr w:type="gramEnd"/>
      <w:r>
        <w:t xml:space="preserve"> components for space applications. This specification contains the appropriate inspection and test schedules and also specifies the data documentation requirements.</w:t>
      </w:r>
    </w:p>
    <w:p w:rsidR="002F375B" w:rsidRDefault="002F375B" w:rsidP="00B24CB1">
      <w:pPr>
        <w:pStyle w:val="Heading2"/>
      </w:pPr>
      <w:bookmarkStart w:id="4" w:name="_Toc445459442"/>
      <w:r>
        <w:t>APPLICABILITY</w:t>
      </w:r>
      <w:bookmarkEnd w:id="4"/>
    </w:p>
    <w:p w:rsidR="002F375B" w:rsidRDefault="002F375B" w:rsidP="008F23D3">
      <w:pPr>
        <w:keepLines/>
        <w:spacing w:after="0"/>
      </w:pPr>
      <w:r>
        <w:t>This specification is primarily applicable to the granting of qualification approval to components qualified in accordance with one of the following ESCC methods:</w:t>
      </w:r>
    </w:p>
    <w:p w:rsidR="002F375B" w:rsidRDefault="002F375B" w:rsidP="00B24CB1">
      <w:pPr>
        <w:pStyle w:val="BulletList"/>
        <w:keepLines/>
      </w:pPr>
      <w:r>
        <w:t>Qualification of Standard Components per ESCC Basic Specification No. 20100.</w:t>
      </w:r>
    </w:p>
    <w:p w:rsidR="002F375B" w:rsidRDefault="002F375B" w:rsidP="00B24CB1">
      <w:pPr>
        <w:pStyle w:val="BulletList"/>
        <w:keepLines/>
      </w:pPr>
      <w:r>
        <w:t>Technology Flow Qualification per ESCC Basic Specification No. 25400.</w:t>
      </w:r>
    </w:p>
    <w:p w:rsidR="002F375B" w:rsidRDefault="002F375B" w:rsidP="00B24CB1">
      <w:pPr>
        <w:keepLines/>
      </w:pPr>
      <w:r>
        <w:t>It is also primarily applicable to the procurement of components so qualified.</w:t>
      </w:r>
    </w:p>
    <w:p w:rsidR="002F375B" w:rsidRDefault="002F375B" w:rsidP="00B24CB1">
      <w:pPr>
        <w:keepLines/>
      </w:pPr>
      <w:r>
        <w:t>This specification may also be applied to the procurement of unqualified components, recommendations for which are given in ESCC Basic Specification No. 23100.</w:t>
      </w:r>
    </w:p>
    <w:p w:rsidR="002F375B" w:rsidRDefault="002F375B" w:rsidP="00B24CB1">
      <w:pPr>
        <w:pStyle w:val="Heading1"/>
      </w:pPr>
      <w:bookmarkStart w:id="5" w:name="_Toc445459443"/>
      <w:r>
        <w:t>APPLICABLE DOCUMENTS</w:t>
      </w:r>
      <w:bookmarkEnd w:id="5"/>
    </w:p>
    <w:p w:rsidR="002F375B" w:rsidRDefault="002F375B" w:rsidP="00B24CB1">
      <w:pPr>
        <w:keepLines/>
      </w:pPr>
      <w:r>
        <w:t>The following documents form part of, and shall be read in conjunction with, this specification. The relevant issues shall be those in effect on the date of starting qualification or placing the Purchase Order.</w:t>
      </w:r>
    </w:p>
    <w:p w:rsidR="002F375B" w:rsidRDefault="002F375B" w:rsidP="00B24CB1">
      <w:pPr>
        <w:pStyle w:val="Heading2"/>
      </w:pPr>
      <w:bookmarkStart w:id="6" w:name="_Toc445459444"/>
      <w:r>
        <w:t>ESCC SPECIFICATIONS</w:t>
      </w:r>
      <w:bookmarkEnd w:id="6"/>
    </w:p>
    <w:p w:rsidR="002F375B" w:rsidRDefault="002F375B" w:rsidP="00B24CB1">
      <w:pPr>
        <w:pStyle w:val="BulletList"/>
        <w:keepLines/>
      </w:pPr>
      <w:r>
        <w:t>No. 20100, Requirements for the Qualification of Standard Electronic Components for Space Application.</w:t>
      </w:r>
    </w:p>
    <w:p w:rsidR="002F375B" w:rsidRDefault="002F375B" w:rsidP="00B24CB1">
      <w:pPr>
        <w:pStyle w:val="BulletList"/>
        <w:keepLines/>
      </w:pPr>
      <w:r>
        <w:t>No. 20400, Internal Visual Inspection.</w:t>
      </w:r>
    </w:p>
    <w:p w:rsidR="002F375B" w:rsidRDefault="002F375B" w:rsidP="00B24CB1">
      <w:pPr>
        <w:pStyle w:val="BulletList"/>
        <w:keepLines/>
      </w:pPr>
      <w:r>
        <w:t>No. 20500, External Visual Inspection.</w:t>
      </w:r>
    </w:p>
    <w:p w:rsidR="002F375B" w:rsidRDefault="002F375B" w:rsidP="00B24CB1">
      <w:pPr>
        <w:pStyle w:val="BulletList"/>
        <w:keepLines/>
      </w:pPr>
      <w:r>
        <w:t>No. 20600, Preservation, Packaging and Dispatch of ESCC Components.</w:t>
      </w:r>
    </w:p>
    <w:p w:rsidR="002F375B" w:rsidRDefault="002F375B" w:rsidP="00B24CB1">
      <w:pPr>
        <w:pStyle w:val="BulletList"/>
        <w:keepLines/>
      </w:pPr>
      <w:r>
        <w:t>No. 20900, Radiographic Inspection of Electronic Components.</w:t>
      </w:r>
    </w:p>
    <w:p w:rsidR="002F375B" w:rsidRDefault="002F375B" w:rsidP="00B24CB1">
      <w:pPr>
        <w:pStyle w:val="BulletList"/>
        <w:keepLines/>
      </w:pPr>
      <w:r>
        <w:t>No. 21300, Terms, Definitions, Abbreviations, Symbols and Units.</w:t>
      </w:r>
    </w:p>
    <w:p w:rsidR="002F375B" w:rsidRDefault="002F375B" w:rsidP="00B24CB1">
      <w:pPr>
        <w:pStyle w:val="BulletList"/>
        <w:keepLines/>
      </w:pPr>
      <w:r>
        <w:t>No. 21400, Scanning Electron Microscope Inspection of Semiconductor Dice.</w:t>
      </w:r>
    </w:p>
    <w:p w:rsidR="002F375B" w:rsidRDefault="002F375B" w:rsidP="00B24CB1">
      <w:pPr>
        <w:pStyle w:val="BulletList"/>
        <w:keepLines/>
      </w:pPr>
      <w:r>
        <w:t>No. 21700, General Requirements for the Marking of ESCC Components.</w:t>
      </w:r>
    </w:p>
    <w:p w:rsidR="00236379" w:rsidRPr="00E86DBF" w:rsidRDefault="00236379" w:rsidP="00B24CB1">
      <w:pPr>
        <w:pStyle w:val="BulletList"/>
        <w:keepLines/>
      </w:pPr>
      <w:r w:rsidRPr="00E86DBF">
        <w:t>No. 22600, Requirements for the Evaluation of Standard Electronic Components for Space Application.</w:t>
      </w:r>
    </w:p>
    <w:p w:rsidR="002F375B" w:rsidRDefault="002F375B" w:rsidP="00B24CB1">
      <w:pPr>
        <w:pStyle w:val="BulletList"/>
        <w:keepLines/>
      </w:pPr>
      <w:r>
        <w:t>No. 22800, ESCC Non-Conformance Control System.</w:t>
      </w:r>
    </w:p>
    <w:p w:rsidR="002F375B" w:rsidRDefault="002F375B" w:rsidP="00B24CB1">
      <w:pPr>
        <w:pStyle w:val="BulletList"/>
        <w:keepLines/>
      </w:pPr>
      <w:r>
        <w:t>No. 22900, Total Dose Steady-State Irradiation Test Method.</w:t>
      </w:r>
    </w:p>
    <w:p w:rsidR="002F375B" w:rsidRDefault="002F375B" w:rsidP="00B24CB1">
      <w:pPr>
        <w:pStyle w:val="BulletList"/>
        <w:keepLines/>
      </w:pPr>
      <w:r>
        <w:t>No. 23100, Recommendations on the use of the ESCC Specification System for the Evaluation and Procurement of Unqualified Components.</w:t>
      </w:r>
    </w:p>
    <w:p w:rsidR="002F375B" w:rsidRDefault="002F375B" w:rsidP="00B24CB1">
      <w:pPr>
        <w:pStyle w:val="BulletList"/>
        <w:keepLines/>
      </w:pPr>
      <w:r>
        <w:t>No. 23500, Lead Materials and Finishes for Components for Space Application.</w:t>
      </w:r>
    </w:p>
    <w:p w:rsidR="002F375B" w:rsidRDefault="002F375B" w:rsidP="00B24CB1">
      <w:pPr>
        <w:pStyle w:val="BulletList"/>
        <w:keepLines/>
      </w:pPr>
      <w:r>
        <w:t>No. 23800, Electrostatic Discharge Sensitivity Test Method.</w:t>
      </w:r>
    </w:p>
    <w:p w:rsidR="002F375B" w:rsidRDefault="002F375B" w:rsidP="00B24CB1">
      <w:pPr>
        <w:pStyle w:val="BulletList"/>
        <w:keepLines/>
      </w:pPr>
      <w:r>
        <w:t>No. 24600, Minimum Quality System Requirements.</w:t>
      </w:r>
    </w:p>
    <w:p w:rsidR="002F375B" w:rsidRDefault="002F375B" w:rsidP="00B24CB1">
      <w:pPr>
        <w:pStyle w:val="BulletList"/>
        <w:keepLines/>
      </w:pPr>
      <w:r>
        <w:t>No. 24800, Resistance to Solvents of Marking, Materials and Finishes.</w:t>
      </w:r>
    </w:p>
    <w:p w:rsidR="002F375B" w:rsidRDefault="002F375B" w:rsidP="00B24CB1">
      <w:pPr>
        <w:pStyle w:val="BulletList"/>
        <w:keepLines/>
      </w:pPr>
      <w:r>
        <w:t>No. 25400, Requirements for the Technology Flow Qualification of Electronic Components for Space Application</w:t>
      </w:r>
    </w:p>
    <w:p w:rsidR="002F375B" w:rsidRDefault="002F375B" w:rsidP="00B24CB1">
      <w:pPr>
        <w:keepLines/>
      </w:pPr>
      <w:r>
        <w:lastRenderedPageBreak/>
        <w:t>For</w:t>
      </w:r>
      <w:r w:rsidR="00CF0CE1">
        <w:t xml:space="preserve"> </w:t>
      </w:r>
      <w:r>
        <w:t>qualification</w:t>
      </w:r>
      <w:r w:rsidR="00CF0CE1">
        <w:t xml:space="preserve"> </w:t>
      </w:r>
      <w:r>
        <w:t>and</w:t>
      </w:r>
      <w:r w:rsidR="00CF0CE1">
        <w:t xml:space="preserve"> </w:t>
      </w:r>
      <w:r>
        <w:t>qualification</w:t>
      </w:r>
      <w:r w:rsidR="00CF0CE1">
        <w:t xml:space="preserve"> </w:t>
      </w:r>
      <w:r>
        <w:t>maintenance</w:t>
      </w:r>
      <w:r w:rsidR="00CF0CE1">
        <w:t xml:space="preserve"> </w:t>
      </w:r>
      <w:r>
        <w:t>or</w:t>
      </w:r>
      <w:r w:rsidR="00CF0CE1">
        <w:t xml:space="preserve"> </w:t>
      </w:r>
      <w:r>
        <w:t>procurement</w:t>
      </w:r>
      <w:r w:rsidR="00CF0CE1">
        <w:t xml:space="preserve"> </w:t>
      </w:r>
      <w:r>
        <w:t>of</w:t>
      </w:r>
      <w:r w:rsidR="00CF0CE1">
        <w:t xml:space="preserve"> </w:t>
      </w:r>
      <w:r>
        <w:t>qualified</w:t>
      </w:r>
      <w:r w:rsidR="00CF0CE1">
        <w:t xml:space="preserve"> </w:t>
      </w:r>
      <w:r>
        <w:t>components,</w:t>
      </w:r>
      <w:r w:rsidR="00CF0CE1">
        <w:t xml:space="preserve"> </w:t>
      </w:r>
      <w:r>
        <w:t>with</w:t>
      </w:r>
      <w:r w:rsidR="00CF0CE1">
        <w:t xml:space="preserve"> </w:t>
      </w:r>
      <w:r>
        <w:t>the exception</w:t>
      </w:r>
      <w:r w:rsidR="00CF0CE1">
        <w:t xml:space="preserve"> </w:t>
      </w:r>
      <w:r>
        <w:t>of</w:t>
      </w:r>
      <w:r w:rsidR="00CF0CE1">
        <w:t xml:space="preserve"> </w:t>
      </w:r>
      <w:r>
        <w:t>ESCC</w:t>
      </w:r>
      <w:r w:rsidR="00CF0CE1">
        <w:t xml:space="preserve"> </w:t>
      </w:r>
      <w:r>
        <w:t>Basic</w:t>
      </w:r>
      <w:r w:rsidR="00CF0CE1">
        <w:t xml:space="preserve"> </w:t>
      </w:r>
      <w:r>
        <w:t>Specifications</w:t>
      </w:r>
      <w:r w:rsidR="00CF0CE1">
        <w:t xml:space="preserve"> </w:t>
      </w:r>
      <w:r>
        <w:t>Nos.</w:t>
      </w:r>
      <w:r w:rsidR="00CF0CE1">
        <w:t xml:space="preserve"> </w:t>
      </w:r>
      <w:r>
        <w:t>20100</w:t>
      </w:r>
      <w:r w:rsidR="00CF0CE1">
        <w:t>, 21700</w:t>
      </w:r>
      <w:r>
        <w:t>,</w:t>
      </w:r>
      <w:r w:rsidR="00CF0CE1">
        <w:t xml:space="preserve"> </w:t>
      </w:r>
      <w:r>
        <w:t>22800,</w:t>
      </w:r>
      <w:r w:rsidR="00CF0CE1">
        <w:t xml:space="preserve"> </w:t>
      </w:r>
      <w:r>
        <w:t>24600</w:t>
      </w:r>
      <w:r w:rsidR="00CF0CE1">
        <w:t xml:space="preserve"> </w:t>
      </w:r>
      <w:r>
        <w:t>and</w:t>
      </w:r>
      <w:r w:rsidR="00CF0CE1">
        <w:t xml:space="preserve"> </w:t>
      </w:r>
      <w:r>
        <w:t>25400,</w:t>
      </w:r>
      <w:r w:rsidR="00CF0CE1">
        <w:t xml:space="preserve"> </w:t>
      </w:r>
      <w:r>
        <w:t>where</w:t>
      </w:r>
      <w:r w:rsidR="004A4539">
        <w:t xml:space="preserve"> </w:t>
      </w:r>
      <w:r>
        <w:t>Manufacturers’ specifications are equivalent to, or more stringent than, the ESCC Basic Specifications listed above, they may be used in place of the latter, subject to the approval of the ESCC Executive.</w:t>
      </w:r>
    </w:p>
    <w:p w:rsidR="00E07024" w:rsidRDefault="002F375B" w:rsidP="00B24CB1">
      <w:pPr>
        <w:keepLines/>
      </w:pPr>
      <w:r>
        <w:t>Such replacements shall be clearly identified in the applicable Process Identification Document (</w:t>
      </w:r>
      <w:proofErr w:type="spellStart"/>
      <w:r>
        <w:t>PID</w:t>
      </w:r>
      <w:proofErr w:type="spellEnd"/>
      <w:r>
        <w:t>).</w:t>
      </w:r>
    </w:p>
    <w:p w:rsidR="002F375B" w:rsidRDefault="002F375B" w:rsidP="00B24CB1">
      <w:pPr>
        <w:keepLines/>
      </w:pPr>
      <w:r>
        <w:t>For procurement of unqualified components, where Manufacturers’ specifications are equivalent to or</w:t>
      </w:r>
      <w:r w:rsidR="004A4539">
        <w:t xml:space="preserve"> </w:t>
      </w:r>
      <w:r>
        <w:t>more stringent than the ESCC Basic Specifications listed above, they may be used in place of the latter</w:t>
      </w:r>
      <w:r w:rsidR="004A4539">
        <w:t xml:space="preserve"> </w:t>
      </w:r>
      <w:r>
        <w:t xml:space="preserve">subject to the approval of the </w:t>
      </w:r>
      <w:proofErr w:type="spellStart"/>
      <w:r>
        <w:t>Orderer</w:t>
      </w:r>
      <w:proofErr w:type="spellEnd"/>
      <w:r>
        <w:t>.</w:t>
      </w:r>
    </w:p>
    <w:p w:rsidR="002F375B" w:rsidRDefault="002F375B" w:rsidP="00B24CB1">
      <w:pPr>
        <w:keepLines/>
      </w:pPr>
      <w:r>
        <w:t xml:space="preserve">Such replacements may be listed in an appendix to the appropriate Detail Specification at the request of the Manufacturer or </w:t>
      </w:r>
      <w:proofErr w:type="spellStart"/>
      <w:r>
        <w:t>Orderer</w:t>
      </w:r>
      <w:proofErr w:type="spellEnd"/>
      <w:r>
        <w:t>, subject to the approval of the ESCC Executive.</w:t>
      </w:r>
    </w:p>
    <w:p w:rsidR="002F375B" w:rsidRDefault="002F375B" w:rsidP="00B24CB1">
      <w:pPr>
        <w:keepLines/>
      </w:pPr>
      <w:r>
        <w:t>Unless otherwise stated herein, references within the text of this specification to "the Detail Specification" shall mean the relevant ESCC Detail Specification.</w:t>
      </w:r>
    </w:p>
    <w:p w:rsidR="002F375B" w:rsidRDefault="002F375B" w:rsidP="00B24CB1">
      <w:pPr>
        <w:pStyle w:val="Heading2"/>
      </w:pPr>
      <w:bookmarkStart w:id="7" w:name="_Toc445459445"/>
      <w:r>
        <w:t>OTHER (REFERENCE) DOCUMENTS</w:t>
      </w:r>
      <w:bookmarkEnd w:id="7"/>
    </w:p>
    <w:p w:rsidR="002F375B" w:rsidRDefault="002F375B" w:rsidP="00B24CB1">
      <w:pPr>
        <w:pStyle w:val="BulletList"/>
        <w:keepLines/>
      </w:pPr>
      <w:r>
        <w:tab/>
        <w:t>MIL-STD-750, Test Methods for Semiconductor Devices.</w:t>
      </w:r>
    </w:p>
    <w:p w:rsidR="002F375B" w:rsidRDefault="002F375B" w:rsidP="00B24CB1">
      <w:pPr>
        <w:pStyle w:val="Heading2"/>
      </w:pPr>
      <w:bookmarkStart w:id="8" w:name="_Toc445459446"/>
      <w:r>
        <w:t>ORDER OF PRECEDENCE</w:t>
      </w:r>
      <w:bookmarkEnd w:id="8"/>
    </w:p>
    <w:p w:rsidR="002F375B" w:rsidRDefault="002F375B" w:rsidP="008F23D3">
      <w:pPr>
        <w:keepLines/>
        <w:spacing w:after="0"/>
      </w:pPr>
      <w:r>
        <w:t>For the purpose of interpretation and in case of conflict with regard to documentation, the following order of precedence shall apply:</w:t>
      </w:r>
    </w:p>
    <w:p w:rsidR="004A4539" w:rsidRDefault="002F375B" w:rsidP="00B24CB1">
      <w:pPr>
        <w:pStyle w:val="alphabeticallist"/>
        <w:keepLines/>
      </w:pPr>
      <w:r>
        <w:t xml:space="preserve">ESCC Detail Specification </w:t>
      </w:r>
    </w:p>
    <w:p w:rsidR="004A4539" w:rsidRDefault="002F375B" w:rsidP="00B24CB1">
      <w:pPr>
        <w:pStyle w:val="alphabeticallist"/>
        <w:keepLines/>
      </w:pPr>
      <w:r>
        <w:t xml:space="preserve">ESCC Generic Specification </w:t>
      </w:r>
    </w:p>
    <w:p w:rsidR="002F375B" w:rsidRDefault="002F375B" w:rsidP="00B24CB1">
      <w:pPr>
        <w:pStyle w:val="alphabeticallist"/>
        <w:keepLines/>
      </w:pPr>
      <w:r>
        <w:t>ESCC Basic Specification</w:t>
      </w:r>
    </w:p>
    <w:p w:rsidR="002F375B" w:rsidRDefault="002F375B" w:rsidP="00B24CB1">
      <w:pPr>
        <w:pStyle w:val="alphabeticallist"/>
        <w:keepLines/>
      </w:pPr>
      <w:r>
        <w:t>Other documents, if referenced herein</w:t>
      </w:r>
    </w:p>
    <w:p w:rsidR="002F375B" w:rsidRDefault="002F375B" w:rsidP="00B24CB1">
      <w:pPr>
        <w:pStyle w:val="Heading1"/>
      </w:pPr>
      <w:bookmarkStart w:id="9" w:name="_Toc445459447"/>
      <w:r>
        <w:t>TERMS, DEFINITIONS, ABBREVIATIONS, SYMBOLS AND UNITS</w:t>
      </w:r>
      <w:bookmarkEnd w:id="9"/>
    </w:p>
    <w:p w:rsidR="002F375B" w:rsidRDefault="002F375B" w:rsidP="008F23D3">
      <w:pPr>
        <w:keepLines/>
        <w:spacing w:after="0"/>
      </w:pPr>
      <w:r>
        <w:t>The terms, definitions, abbreviations, symbols and units specified in ESCC Basic Specification No</w:t>
      </w:r>
      <w:r w:rsidR="004930EB">
        <w:t>. </w:t>
      </w:r>
      <w:r>
        <w:t>21300 shall apply. In addition the following shall apply:</w:t>
      </w:r>
    </w:p>
    <w:p w:rsidR="002F375B" w:rsidRDefault="002F375B" w:rsidP="00B24CB1">
      <w:pPr>
        <w:pStyle w:val="BulletList"/>
        <w:keepLines/>
      </w:pPr>
      <w:r>
        <w:t>Packaged Component:</w:t>
      </w:r>
      <w:r>
        <w:tab/>
      </w:r>
      <w:r w:rsidR="00CF0CE1">
        <w:t xml:space="preserve"> </w:t>
      </w:r>
      <w:r>
        <w:t>A semiconductor device designed to be delivered after encapsulation.</w:t>
      </w:r>
    </w:p>
    <w:p w:rsidR="002F375B" w:rsidRDefault="002F375B" w:rsidP="00B24CB1">
      <w:pPr>
        <w:pStyle w:val="BulletList"/>
        <w:keepLines/>
      </w:pPr>
      <w:r>
        <w:t>Naked Die Component:</w:t>
      </w:r>
      <w:r>
        <w:tab/>
      </w:r>
      <w:r w:rsidR="00CF0CE1">
        <w:t xml:space="preserve"> </w:t>
      </w:r>
      <w:r>
        <w:t>A semiconductor device designed to be delivered without encapsulation.</w:t>
      </w:r>
    </w:p>
    <w:p w:rsidR="00CF0CE1" w:rsidRDefault="00CF0CE1" w:rsidP="00B24CB1">
      <w:pPr>
        <w:keepLines/>
        <w:spacing w:after="0" w:line="240" w:lineRule="auto"/>
        <w:ind w:left="0" w:right="0"/>
        <w:jc w:val="left"/>
        <w:rPr>
          <w:b/>
          <w:bCs/>
          <w:caps/>
          <w:u w:val="single"/>
        </w:rPr>
      </w:pPr>
      <w:r>
        <w:br w:type="page"/>
      </w:r>
    </w:p>
    <w:p w:rsidR="002F375B" w:rsidRDefault="002F375B" w:rsidP="00B24CB1">
      <w:pPr>
        <w:pStyle w:val="Heading1"/>
      </w:pPr>
      <w:bookmarkStart w:id="10" w:name="_Toc445459448"/>
      <w:r>
        <w:lastRenderedPageBreak/>
        <w:t>REQUIREMENTS</w:t>
      </w:r>
      <w:bookmarkEnd w:id="10"/>
    </w:p>
    <w:p w:rsidR="002F375B" w:rsidRDefault="002F375B" w:rsidP="00B24CB1">
      <w:pPr>
        <w:pStyle w:val="Heading2"/>
      </w:pPr>
      <w:bookmarkStart w:id="11" w:name="_Toc445459449"/>
      <w:r>
        <w:t>GENERAL</w:t>
      </w:r>
      <w:bookmarkEnd w:id="11"/>
    </w:p>
    <w:p w:rsidR="002F375B" w:rsidRDefault="002F375B" w:rsidP="00B24CB1">
      <w:pPr>
        <w:keepLines/>
      </w:pPr>
      <w:r>
        <w:t>The test requirements for the qualification of a component shall be in accordance with ESCC Basic</w:t>
      </w:r>
      <w:r w:rsidR="00CF0CE1">
        <w:t xml:space="preserve"> </w:t>
      </w:r>
      <w:r>
        <w:t>Specification No. 20100.</w:t>
      </w:r>
    </w:p>
    <w:p w:rsidR="002F375B" w:rsidRDefault="002F375B" w:rsidP="00B24CB1">
      <w:pPr>
        <w:keepLines/>
      </w:pPr>
      <w:r>
        <w:t>The requirements for Technology Flow Qualification and the listing of qualified component types shall be in accordance with ESCC Basic Specification No. 25400.</w:t>
      </w:r>
    </w:p>
    <w:p w:rsidR="002F375B" w:rsidRDefault="002F375B" w:rsidP="008F23D3">
      <w:pPr>
        <w:keepLines/>
        <w:spacing w:after="0"/>
      </w:pPr>
      <w:r>
        <w:t>The test requirements for procurement of both qualified and unqualified Packaged Components (see</w:t>
      </w:r>
      <w:r w:rsidR="005A7E22">
        <w:t xml:space="preserve"> </w:t>
      </w:r>
      <w:r>
        <w:t xml:space="preserve">Chart </w:t>
      </w:r>
      <w:proofErr w:type="spellStart"/>
      <w:r>
        <w:t>F1A</w:t>
      </w:r>
      <w:proofErr w:type="spellEnd"/>
      <w:r>
        <w:t>) shall comprise:</w:t>
      </w:r>
    </w:p>
    <w:p w:rsidR="002F375B" w:rsidRDefault="002F375B" w:rsidP="00B24CB1">
      <w:pPr>
        <w:pStyle w:val="BulletList"/>
        <w:keepLines/>
      </w:pPr>
      <w:r>
        <w:t xml:space="preserve">Wafer Lot Acceptance with, if stipulated in the Purchase Order, </w:t>
      </w:r>
      <w:r w:rsidR="00D54D3F">
        <w:t>total dose radi</w:t>
      </w:r>
      <w:r w:rsidR="0083328D">
        <w:t>ati</w:t>
      </w:r>
      <w:r w:rsidR="00D54D3F">
        <w:t>on testing.</w:t>
      </w:r>
    </w:p>
    <w:p w:rsidR="002F375B" w:rsidRDefault="002F375B" w:rsidP="00B24CB1">
      <w:pPr>
        <w:pStyle w:val="BulletList"/>
        <w:keepLines/>
      </w:pPr>
      <w:r>
        <w:t>Special In-Process Controls</w:t>
      </w:r>
      <w:r w:rsidR="00164F3F">
        <w:t>.</w:t>
      </w:r>
    </w:p>
    <w:p w:rsidR="002F375B" w:rsidRDefault="002F375B" w:rsidP="00B24CB1">
      <w:pPr>
        <w:pStyle w:val="BulletList"/>
        <w:keepLines/>
      </w:pPr>
      <w:r>
        <w:t>Screening Tests</w:t>
      </w:r>
      <w:r w:rsidR="00164F3F">
        <w:t>.</w:t>
      </w:r>
    </w:p>
    <w:p w:rsidR="002F375B" w:rsidRDefault="002F375B" w:rsidP="00B24CB1">
      <w:pPr>
        <w:pStyle w:val="BulletList"/>
        <w:keepLines/>
      </w:pPr>
      <w:r>
        <w:t>Periodic Testing (for qualified components only)</w:t>
      </w:r>
      <w:r w:rsidR="00164F3F">
        <w:t>.</w:t>
      </w:r>
    </w:p>
    <w:p w:rsidR="002F375B" w:rsidRDefault="002F375B" w:rsidP="00B24CB1">
      <w:pPr>
        <w:pStyle w:val="BulletList"/>
        <w:keepLines/>
      </w:pPr>
      <w:r>
        <w:t>Lot Validation Testing if stipulated in the Purchase Order</w:t>
      </w:r>
      <w:r w:rsidR="00164F3F">
        <w:t>.</w:t>
      </w:r>
    </w:p>
    <w:p w:rsidR="002F375B" w:rsidRDefault="002F375B" w:rsidP="008F23D3">
      <w:pPr>
        <w:keepLines/>
        <w:spacing w:after="0"/>
      </w:pPr>
      <w:r>
        <w:t>The test requirements for procurement of both qualified and unqualified Naked Die Components (See</w:t>
      </w:r>
      <w:r w:rsidR="005A7E22">
        <w:t xml:space="preserve"> </w:t>
      </w:r>
      <w:r>
        <w:t xml:space="preserve">Chart </w:t>
      </w:r>
      <w:proofErr w:type="spellStart"/>
      <w:r>
        <w:t>F1B</w:t>
      </w:r>
      <w:proofErr w:type="spellEnd"/>
      <w:r>
        <w:t>) shall comprise:</w:t>
      </w:r>
    </w:p>
    <w:p w:rsidR="002F375B" w:rsidRDefault="002F375B" w:rsidP="00B24CB1">
      <w:pPr>
        <w:pStyle w:val="BulletList"/>
        <w:keepLines/>
      </w:pPr>
      <w:r>
        <w:t xml:space="preserve">Wafer Lot Acceptance with, if stipulated in the Purchase Order, </w:t>
      </w:r>
      <w:r w:rsidR="00D54D3F">
        <w:t>total dose radiation testing.</w:t>
      </w:r>
    </w:p>
    <w:p w:rsidR="002F375B" w:rsidRDefault="002F375B" w:rsidP="00B24CB1">
      <w:pPr>
        <w:pStyle w:val="BulletList"/>
        <w:keepLines/>
      </w:pPr>
      <w:r>
        <w:t>Special In-Process Controls</w:t>
      </w:r>
      <w:r w:rsidR="009C21F5">
        <w:t xml:space="preserve"> (on </w:t>
      </w:r>
      <w:r w:rsidR="009C21F5" w:rsidRPr="009C21F5">
        <w:t>Packaged Test Sublot</w:t>
      </w:r>
      <w:r w:rsidR="009C21F5">
        <w:t xml:space="preserve"> samples)</w:t>
      </w:r>
      <w:r w:rsidR="00164F3F">
        <w:t>.</w:t>
      </w:r>
    </w:p>
    <w:p w:rsidR="002F375B" w:rsidRDefault="002F375B" w:rsidP="00B24CB1">
      <w:pPr>
        <w:pStyle w:val="BulletList"/>
        <w:keepLines/>
      </w:pPr>
      <w:r>
        <w:t>Screening Tests</w:t>
      </w:r>
      <w:r w:rsidR="009C21F5">
        <w:t xml:space="preserve"> (on </w:t>
      </w:r>
      <w:r w:rsidR="009C21F5" w:rsidRPr="009C21F5">
        <w:t>Packaged Test Sublot</w:t>
      </w:r>
      <w:r w:rsidR="009C21F5">
        <w:t xml:space="preserve"> samples)</w:t>
      </w:r>
      <w:r w:rsidR="00164F3F">
        <w:t>.</w:t>
      </w:r>
    </w:p>
    <w:p w:rsidR="002F375B" w:rsidRDefault="002F375B" w:rsidP="00B24CB1">
      <w:pPr>
        <w:pStyle w:val="BulletList"/>
        <w:keepLines/>
      </w:pPr>
      <w:r>
        <w:t>Periodic Testing (for qualified components only</w:t>
      </w:r>
      <w:r w:rsidR="009C21F5">
        <w:t xml:space="preserve">; on </w:t>
      </w:r>
      <w:r w:rsidR="009C21F5" w:rsidRPr="009C21F5">
        <w:t>Packaged Test Sublot</w:t>
      </w:r>
      <w:r w:rsidR="009C21F5">
        <w:t xml:space="preserve"> samples</w:t>
      </w:r>
      <w:r>
        <w:t>)</w:t>
      </w:r>
      <w:r w:rsidR="00164F3F">
        <w:t>.</w:t>
      </w:r>
    </w:p>
    <w:p w:rsidR="00236379" w:rsidRDefault="00236379" w:rsidP="00B24CB1">
      <w:pPr>
        <w:pStyle w:val="BulletList"/>
        <w:keepLines/>
      </w:pPr>
      <w:r w:rsidRPr="00B959C4">
        <w:rPr>
          <w:highlight w:val="yellow"/>
        </w:rPr>
        <w:t>Lot Validation Testing if stipulated in the Purchase Order</w:t>
      </w:r>
      <w:r>
        <w:rPr>
          <w:highlight w:val="yellow"/>
        </w:rPr>
        <w:t xml:space="preserve"> </w:t>
      </w:r>
      <w:r w:rsidRPr="00B959C4">
        <w:rPr>
          <w:highlight w:val="yellow"/>
        </w:rPr>
        <w:t>(on Packaged Test Sublot samples</w:t>
      </w:r>
      <w:r>
        <w:t>).</w:t>
      </w:r>
    </w:p>
    <w:p w:rsidR="002F375B" w:rsidRDefault="002F375B" w:rsidP="00B24CB1">
      <w:pPr>
        <w:pStyle w:val="Heading3"/>
      </w:pPr>
      <w:bookmarkStart w:id="12" w:name="_Toc445458739"/>
      <w:bookmarkStart w:id="13" w:name="_Toc445458905"/>
      <w:bookmarkStart w:id="14" w:name="_Toc445458740"/>
      <w:bookmarkStart w:id="15" w:name="_Toc445458906"/>
      <w:bookmarkStart w:id="16" w:name="_Toc445458741"/>
      <w:bookmarkStart w:id="17" w:name="_Toc445458907"/>
      <w:bookmarkStart w:id="18" w:name="_Toc445459450"/>
      <w:bookmarkEnd w:id="12"/>
      <w:bookmarkEnd w:id="13"/>
      <w:bookmarkEnd w:id="14"/>
      <w:bookmarkEnd w:id="15"/>
      <w:bookmarkEnd w:id="16"/>
      <w:bookmarkEnd w:id="17"/>
      <w:r>
        <w:t>Specifications</w:t>
      </w:r>
      <w:bookmarkEnd w:id="18"/>
    </w:p>
    <w:p w:rsidR="002F375B" w:rsidRDefault="002F375B" w:rsidP="00B24CB1">
      <w:pPr>
        <w:keepLines/>
      </w:pPr>
      <w:r>
        <w:t>For qualification, qualification maintenance, procurement and delivery of components in conformity with this specification, the applicable specifications listed in Section 2 of this document shall apply in total unless otherwise specified herein or in the Detail Specification.</w:t>
      </w:r>
    </w:p>
    <w:p w:rsidR="002F375B" w:rsidRDefault="002F375B" w:rsidP="00B24CB1">
      <w:pPr>
        <w:pStyle w:val="Heading3"/>
      </w:pPr>
      <w:bookmarkStart w:id="19" w:name="_Toc445459451"/>
      <w:r>
        <w:t>Conditions and Methods of Test</w:t>
      </w:r>
      <w:bookmarkEnd w:id="19"/>
    </w:p>
    <w:p w:rsidR="002F375B" w:rsidRDefault="002F375B" w:rsidP="00B24CB1">
      <w:pPr>
        <w:keepLines/>
      </w:pPr>
      <w:r>
        <w:t>The conditions and methods of test shall be in accordance with this specification, the ESCC Basic</w:t>
      </w:r>
      <w:r w:rsidR="005A7E22">
        <w:t xml:space="preserve"> </w:t>
      </w:r>
      <w:r>
        <w:t>Specifications referenced herein and the Detail Specification.</w:t>
      </w:r>
    </w:p>
    <w:p w:rsidR="002F375B" w:rsidRDefault="002F375B" w:rsidP="00B24CB1">
      <w:pPr>
        <w:pStyle w:val="Heading3"/>
      </w:pPr>
      <w:bookmarkStart w:id="20" w:name="_Toc445459452"/>
      <w:r>
        <w:t>Manufacturer’s Responsibility for Performance of Tests and Inspections</w:t>
      </w:r>
      <w:bookmarkEnd w:id="20"/>
    </w:p>
    <w:p w:rsidR="002F375B" w:rsidRDefault="002F375B" w:rsidP="00B24CB1">
      <w:pPr>
        <w:keepLines/>
      </w:pPr>
      <w:r>
        <w:t xml:space="preserve">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w:t>
      </w:r>
      <w:proofErr w:type="spellStart"/>
      <w:r>
        <w:t>Orderer</w:t>
      </w:r>
      <w:proofErr w:type="spellEnd"/>
      <w:r>
        <w:t xml:space="preserve"> (for procurement of unqualified components), to use an approved external facility.</w:t>
      </w:r>
    </w:p>
    <w:p w:rsidR="002F375B" w:rsidRDefault="002F375B" w:rsidP="00B24CB1">
      <w:pPr>
        <w:pStyle w:val="Heading3"/>
      </w:pPr>
      <w:r>
        <w:tab/>
      </w:r>
      <w:bookmarkStart w:id="21" w:name="_Toc445459453"/>
      <w:r>
        <w:t>Inspection Rights</w:t>
      </w:r>
      <w:bookmarkEnd w:id="21"/>
    </w:p>
    <w:p w:rsidR="002F375B" w:rsidRDefault="002F375B" w:rsidP="00B24CB1">
      <w:pPr>
        <w:keepLines/>
      </w:pPr>
      <w:r>
        <w:t xml:space="preserve">The ESCC Executive (for qualification, qualification maintenance, or procurement of qualified components) or the </w:t>
      </w:r>
      <w:proofErr w:type="spellStart"/>
      <w:r>
        <w:t>Orderer</w:t>
      </w:r>
      <w:proofErr w:type="spellEnd"/>
      <w:r>
        <w:t xml:space="preserve"> (for procurement of unqualified components if stipulated in the Purchase Order) reserves the right to monitor any of the tests and inspections scheduled in the applicable specifications.</w:t>
      </w:r>
    </w:p>
    <w:p w:rsidR="002F375B" w:rsidRDefault="002F375B" w:rsidP="00B24CB1">
      <w:pPr>
        <w:pStyle w:val="Heading3"/>
      </w:pPr>
      <w:r>
        <w:lastRenderedPageBreak/>
        <w:tab/>
      </w:r>
      <w:bookmarkStart w:id="22" w:name="_Toc445459454"/>
      <w:r>
        <w:t>Customer Source Inspections</w:t>
      </w:r>
      <w:bookmarkEnd w:id="22"/>
    </w:p>
    <w:p w:rsidR="002F375B" w:rsidRDefault="002F375B" w:rsidP="00B24CB1">
      <w:pPr>
        <w:pStyle w:val="Heading4"/>
        <w:keepLines/>
      </w:pPr>
      <w:bookmarkStart w:id="23" w:name="_Toc445459455"/>
      <w:r>
        <w:t xml:space="preserve">Pre-Encapsulation </w:t>
      </w:r>
      <w:r w:rsidR="00E07024">
        <w:t xml:space="preserve">Customer </w:t>
      </w:r>
      <w:r>
        <w:t>Source Inspection</w:t>
      </w:r>
      <w:bookmarkEnd w:id="23"/>
    </w:p>
    <w:p w:rsidR="002F375B" w:rsidRDefault="002F375B" w:rsidP="00B24CB1">
      <w:pPr>
        <w:keepLines/>
      </w:pPr>
      <w:r>
        <w:t xml:space="preserve">If stipulated in the Purchase Order, the </w:t>
      </w:r>
      <w:proofErr w:type="spellStart"/>
      <w:r>
        <w:t>Orderer</w:t>
      </w:r>
      <w:proofErr w:type="spellEnd"/>
      <w:r>
        <w:t xml:space="preserve"> may perform a source inspection at the Manufacturer’s facility prior to encapsulation (e.g. perform Die Visual Inspection for Naked Die Components during Wafer Lot Acceptance per Chart </w:t>
      </w:r>
      <w:proofErr w:type="spellStart"/>
      <w:r>
        <w:t>F2</w:t>
      </w:r>
      <w:proofErr w:type="spellEnd"/>
      <w:r>
        <w:t xml:space="preserve"> or Internal Visual Inspection for Packaged Components during Special In-Process Controls per Chart </w:t>
      </w:r>
      <w:proofErr w:type="spellStart"/>
      <w:r>
        <w:t>F2</w:t>
      </w:r>
      <w:proofErr w:type="spellEnd"/>
      <w:r>
        <w:t>). Details of the inspections to be performed or witnessed and the required period of notification shall be as stipulated in the Purchase Order.</w:t>
      </w:r>
    </w:p>
    <w:p w:rsidR="002F375B" w:rsidRDefault="002F375B" w:rsidP="00B24CB1">
      <w:pPr>
        <w:pStyle w:val="Heading4"/>
        <w:keepLines/>
      </w:pPr>
      <w:bookmarkStart w:id="24" w:name="_Toc445459456"/>
      <w:r>
        <w:t>Final</w:t>
      </w:r>
      <w:r w:rsidR="00E07024">
        <w:t xml:space="preserve"> Customer</w:t>
      </w:r>
      <w:r>
        <w:t xml:space="preserve"> Source Inspection</w:t>
      </w:r>
      <w:bookmarkEnd w:id="24"/>
    </w:p>
    <w:p w:rsidR="002F375B" w:rsidRDefault="002F375B" w:rsidP="00B24CB1">
      <w:pPr>
        <w:keepLines/>
      </w:pPr>
      <w:r>
        <w:t xml:space="preserve">If stipulated in the Purchase Order, </w:t>
      </w:r>
      <w:r w:rsidR="008C5BD1">
        <w:t xml:space="preserve">the </w:t>
      </w:r>
      <w:proofErr w:type="spellStart"/>
      <w:r>
        <w:t>Orderer</w:t>
      </w:r>
      <w:proofErr w:type="spellEnd"/>
      <w:r>
        <w:t xml:space="preserve"> may perform a source inspection at the Manufacturer’s facility at the end of Screening </w:t>
      </w:r>
      <w:r w:rsidR="005D2633">
        <w:t xml:space="preserve">Tests </w:t>
      </w:r>
      <w:r>
        <w:t>or during Lot Validation Testing, if applicable (e.g</w:t>
      </w:r>
      <w:r w:rsidR="004930EB">
        <w:t>. </w:t>
      </w:r>
      <w:r>
        <w:t>witness of final Room Temperature Electrical Measurements). Details of the inspections to be performed or witnessed and the required period of notification shall be as stipulated in the Purchase Order.</w:t>
      </w:r>
    </w:p>
    <w:p w:rsidR="002F375B" w:rsidRDefault="002F375B" w:rsidP="00B24CB1">
      <w:pPr>
        <w:pStyle w:val="Heading2"/>
      </w:pPr>
      <w:bookmarkStart w:id="25" w:name="_Toc445459457"/>
      <w:r>
        <w:t>QUALIFICATION AND QUALIFICATION MAINTENANCE REQUIREMENTS ON A</w:t>
      </w:r>
      <w:r w:rsidR="00CF0CE1">
        <w:t xml:space="preserve"> </w:t>
      </w:r>
      <w:r>
        <w:t>MANUFACTURER</w:t>
      </w:r>
      <w:bookmarkEnd w:id="25"/>
    </w:p>
    <w:p w:rsidR="002F375B" w:rsidRDefault="002F375B" w:rsidP="00B24CB1">
      <w:pPr>
        <w:keepLines/>
      </w:pPr>
      <w:r>
        <w:t>To obtain and maintain the qualification of a component, or family of components, a Manufacturer shall satisfy the requirements of ESCC Basic Specification No. 20100.</w:t>
      </w:r>
    </w:p>
    <w:p w:rsidR="002F375B" w:rsidRDefault="002F375B" w:rsidP="00B24CB1">
      <w:pPr>
        <w:keepLines/>
      </w:pPr>
      <w:r>
        <w:t>To obtain and maintain the qualification of a component produced using a qualified Technology Flow, a</w:t>
      </w:r>
      <w:r w:rsidR="005A7E22">
        <w:t xml:space="preserve"> </w:t>
      </w:r>
      <w:r>
        <w:t>Manufacturer shall satisfy the requirements of ESCC Basic Specification No. 25400.</w:t>
      </w:r>
    </w:p>
    <w:p w:rsidR="002F375B" w:rsidRDefault="002F375B" w:rsidP="00B24CB1">
      <w:pPr>
        <w:pStyle w:val="Heading2"/>
      </w:pPr>
      <w:bookmarkStart w:id="26" w:name="_Toc445459458"/>
      <w:r>
        <w:t>DELIVERABLE COMPONENTS</w:t>
      </w:r>
      <w:bookmarkEnd w:id="26"/>
    </w:p>
    <w:p w:rsidR="002F375B" w:rsidRDefault="002F375B" w:rsidP="00B24CB1">
      <w:pPr>
        <w:pStyle w:val="Heading3"/>
      </w:pPr>
      <w:bookmarkStart w:id="27" w:name="_Toc445459459"/>
      <w:r>
        <w:t>ESCC Qualified Components</w:t>
      </w:r>
      <w:bookmarkEnd w:id="27"/>
    </w:p>
    <w:p w:rsidR="002F375B" w:rsidRDefault="002F375B" w:rsidP="00B24CB1">
      <w:pPr>
        <w:keepLines/>
      </w:pPr>
      <w:r>
        <w:t>Components delivered to this specification shall be processed and inspected in accordance with the relevant Process Identification Document (</w:t>
      </w:r>
      <w:proofErr w:type="spellStart"/>
      <w:r>
        <w:t>PID</w:t>
      </w:r>
      <w:proofErr w:type="spellEnd"/>
      <w:r>
        <w:t>).</w:t>
      </w:r>
    </w:p>
    <w:p w:rsidR="002F375B" w:rsidRDefault="002F375B" w:rsidP="00B24CB1">
      <w:pPr>
        <w:pStyle w:val="Heading3"/>
      </w:pPr>
      <w:bookmarkStart w:id="28" w:name="_Toc445459460"/>
      <w:r>
        <w:t>ESCC Components</w:t>
      </w:r>
      <w:bookmarkEnd w:id="28"/>
    </w:p>
    <w:p w:rsidR="002F375B" w:rsidRDefault="002F375B" w:rsidP="008F23D3">
      <w:pPr>
        <w:keepLines/>
        <w:spacing w:after="0"/>
      </w:pPr>
      <w:r>
        <w:t>Each component, irrespective of qualification status, identified with an ESCC component number and delivered to this specification shall:</w:t>
      </w:r>
    </w:p>
    <w:p w:rsidR="002F375B" w:rsidRDefault="002F375B" w:rsidP="00B24CB1">
      <w:pPr>
        <w:pStyle w:val="BulletList"/>
        <w:keepLines/>
      </w:pPr>
      <w:proofErr w:type="gramStart"/>
      <w:r>
        <w:t>be</w:t>
      </w:r>
      <w:proofErr w:type="gramEnd"/>
      <w:r>
        <w:t xml:space="preserve"> traceable. Each Packaged Component shall be traceable to its production lot. Each Naked Die</w:t>
      </w:r>
      <w:r w:rsidR="00CF0CE1">
        <w:t xml:space="preserve"> </w:t>
      </w:r>
      <w:r>
        <w:t>Component shall be traceable to its wafer lot.</w:t>
      </w:r>
    </w:p>
    <w:p w:rsidR="002F375B" w:rsidRDefault="002F375B" w:rsidP="00B24CB1">
      <w:pPr>
        <w:pStyle w:val="BulletList"/>
        <w:keepLines/>
      </w:pPr>
      <w:proofErr w:type="gramStart"/>
      <w:r>
        <w:t>have</w:t>
      </w:r>
      <w:proofErr w:type="gramEnd"/>
      <w:r>
        <w:t xml:space="preserve"> satisfactorily completed all the tests required by the current specification.</w:t>
      </w:r>
    </w:p>
    <w:p w:rsidR="002F375B" w:rsidRDefault="002F375B" w:rsidP="00B24CB1">
      <w:pPr>
        <w:pStyle w:val="BulletList"/>
        <w:keepLines/>
      </w:pPr>
      <w:r>
        <w:t xml:space="preserve">be produced from lots that are considered by the Manufacturer to be capable of passing all applicable tests, and sequences of tests, that are defined in Chart </w:t>
      </w:r>
      <w:proofErr w:type="spellStart"/>
      <w:r>
        <w:t>F4</w:t>
      </w:r>
      <w:r w:rsidR="00D44C24">
        <w:t>A</w:t>
      </w:r>
      <w:proofErr w:type="spellEnd"/>
      <w:r w:rsidR="00D44C24">
        <w:t xml:space="preserve"> or </w:t>
      </w:r>
      <w:proofErr w:type="spellStart"/>
      <w:r w:rsidR="00D44C24">
        <w:t>F4B</w:t>
      </w:r>
      <w:proofErr w:type="spellEnd"/>
      <w:r w:rsidR="00D44C24">
        <w:t xml:space="preserve"> (as applicable)</w:t>
      </w:r>
      <w:r>
        <w:t>.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rsidR="002F375B" w:rsidRDefault="002F375B" w:rsidP="008F23D3">
      <w:pPr>
        <w:pStyle w:val="Heading3"/>
      </w:pPr>
      <w:bookmarkStart w:id="29" w:name="_Toc445459461"/>
      <w:r>
        <w:lastRenderedPageBreak/>
        <w:t>Lot Failure</w:t>
      </w:r>
      <w:bookmarkEnd w:id="29"/>
    </w:p>
    <w:p w:rsidR="002F375B" w:rsidRDefault="002F375B" w:rsidP="00382089">
      <w:pPr>
        <w:keepNext/>
        <w:keepLines/>
        <w:spacing w:after="120"/>
      </w:pPr>
      <w:r>
        <w:t xml:space="preserve">Lot failure may occur during Wafer Lot Acceptance (Chart </w:t>
      </w:r>
      <w:proofErr w:type="spellStart"/>
      <w:r>
        <w:t>F2</w:t>
      </w:r>
      <w:proofErr w:type="spellEnd"/>
      <w:r>
        <w:t>), Special In-Process Controls (</w:t>
      </w:r>
      <w:r w:rsidR="00164F3F">
        <w:t>Chart </w:t>
      </w:r>
      <w:proofErr w:type="spellStart"/>
      <w:r>
        <w:t>F2</w:t>
      </w:r>
      <w:proofErr w:type="spellEnd"/>
      <w:r>
        <w:t xml:space="preserve">), Screening Tests (Chart </w:t>
      </w:r>
      <w:proofErr w:type="spellStart"/>
      <w:r w:rsidRPr="00E86DBF">
        <w:rPr>
          <w:highlight w:val="yellow"/>
        </w:rPr>
        <w:t>F3</w:t>
      </w:r>
      <w:r w:rsidR="00236379" w:rsidRPr="00E86DBF">
        <w:rPr>
          <w:highlight w:val="yellow"/>
        </w:rPr>
        <w:t>A</w:t>
      </w:r>
      <w:proofErr w:type="spellEnd"/>
      <w:r w:rsidR="00236379" w:rsidRPr="00E86DBF">
        <w:rPr>
          <w:highlight w:val="yellow"/>
        </w:rPr>
        <w:t xml:space="preserve"> and </w:t>
      </w:r>
      <w:proofErr w:type="spellStart"/>
      <w:r w:rsidR="00236379" w:rsidRPr="00E86DBF">
        <w:rPr>
          <w:highlight w:val="yellow"/>
        </w:rPr>
        <w:t>F3B</w:t>
      </w:r>
      <w:proofErr w:type="spellEnd"/>
      <w:r>
        <w:t xml:space="preserve">), or Qualification and Periodic Tests (Chart </w:t>
      </w:r>
      <w:proofErr w:type="spellStart"/>
      <w:r>
        <w:t>F4</w:t>
      </w:r>
      <w:r w:rsidR="00D44C24">
        <w:t>A</w:t>
      </w:r>
      <w:proofErr w:type="spellEnd"/>
      <w:r w:rsidR="00D44C24">
        <w:t xml:space="preserve"> or </w:t>
      </w:r>
      <w:proofErr w:type="spellStart"/>
      <w:r w:rsidR="00D44C24">
        <w:t>F4B</w:t>
      </w:r>
      <w:proofErr w:type="spellEnd"/>
      <w:r>
        <w:t>).</w:t>
      </w:r>
    </w:p>
    <w:p w:rsidR="002F375B" w:rsidRDefault="002F375B" w:rsidP="00382089">
      <w:pPr>
        <w:keepLines/>
        <w:spacing w:after="120"/>
      </w:pPr>
      <w:r>
        <w:t xml:space="preserve">Should such failure occur during qualification, qualification maintenance or procurement of qualified components the Manufacturer shall initiate the non-conformance procedure in accordance with ESCC Basic Specification No. 22800. The Manufacturer shall notify the </w:t>
      </w:r>
      <w:proofErr w:type="spellStart"/>
      <w:r>
        <w:t>Orderer</w:t>
      </w:r>
      <w:proofErr w:type="spellEnd"/>
      <w:r>
        <w:t xml:space="preserve"> and the ESCC Executive by any appropriate written means, within 5 working days, giving details of the number and mode of failure and the suspected cause. No further testing or analysis shall be performed on the failed components until so instructed by the ESCC Executive.</w:t>
      </w:r>
    </w:p>
    <w:p w:rsidR="002F375B" w:rsidRDefault="002F375B" w:rsidP="00B24CB1">
      <w:pPr>
        <w:keepLines/>
      </w:pPr>
      <w:r>
        <w:t xml:space="preserve">Should such failure occur during procurement of unqualified components the Manufacturer shall notify the </w:t>
      </w:r>
      <w:proofErr w:type="spellStart"/>
      <w:r>
        <w:t>Orderer</w:t>
      </w:r>
      <w:proofErr w:type="spellEnd"/>
      <w:r>
        <w:t xml:space="preserve"> by any appropriate written means within 5 working days, giving details of the number and mode of failure and the suspected </w:t>
      </w:r>
      <w:proofErr w:type="gramStart"/>
      <w:r>
        <w:t>cause.</w:t>
      </w:r>
      <w:proofErr w:type="gramEnd"/>
      <w:r>
        <w:t xml:space="preserve"> No further testing or analysis shall be performed on the failed components until so instructed by the </w:t>
      </w:r>
      <w:proofErr w:type="spellStart"/>
      <w:r>
        <w:t>Orderer</w:t>
      </w:r>
      <w:proofErr w:type="spellEnd"/>
      <w:r>
        <w:t xml:space="preserve">. The </w:t>
      </w:r>
      <w:proofErr w:type="spellStart"/>
      <w:r>
        <w:t>Orderer</w:t>
      </w:r>
      <w:proofErr w:type="spellEnd"/>
      <w:r>
        <w:t xml:space="preserve"> shall inform the Manufacturer within 5 working days of receipt of notification what action shall be taken.</w:t>
      </w:r>
    </w:p>
    <w:p w:rsidR="002F375B" w:rsidRDefault="002F375B" w:rsidP="00B24CB1">
      <w:pPr>
        <w:pStyle w:val="Heading2"/>
      </w:pPr>
      <w:bookmarkStart w:id="30" w:name="_Toc445459462"/>
      <w:r>
        <w:t>MARKING</w:t>
      </w:r>
      <w:bookmarkEnd w:id="30"/>
    </w:p>
    <w:p w:rsidR="002F375B" w:rsidRDefault="002F375B" w:rsidP="00382089">
      <w:pPr>
        <w:keepLines/>
      </w:pPr>
      <w:r>
        <w:t>All components procured and delivered to this specification shall be marked in accordance with ESCC Basic Specification No. 21700.</w:t>
      </w:r>
    </w:p>
    <w:p w:rsidR="002F375B" w:rsidRDefault="002F375B" w:rsidP="00B24CB1">
      <w:pPr>
        <w:keepLines/>
      </w:pPr>
      <w:r>
        <w:t>For Naked Die Components</w:t>
      </w:r>
      <w:r w:rsidR="008C5BD1">
        <w:t>,</w:t>
      </w:r>
      <w:r w:rsidR="0026645C">
        <w:t xml:space="preserve"> </w:t>
      </w:r>
      <w:r>
        <w:t xml:space="preserve">lot identification shall also include </w:t>
      </w:r>
      <w:r w:rsidR="0083328D">
        <w:t>wafer lot</w:t>
      </w:r>
      <w:r>
        <w:t xml:space="preserve"> number</w:t>
      </w:r>
      <w:r w:rsidR="0083328D">
        <w:t>s</w:t>
      </w:r>
      <w:r>
        <w:t>.</w:t>
      </w:r>
    </w:p>
    <w:p w:rsidR="002F375B" w:rsidRDefault="002F375B" w:rsidP="00B24CB1">
      <w:pPr>
        <w:pStyle w:val="Heading2"/>
      </w:pPr>
      <w:r>
        <w:tab/>
      </w:r>
      <w:bookmarkStart w:id="31" w:name="_Toc445459463"/>
      <w:r>
        <w:t>MATERIALS AND FINISHES</w:t>
      </w:r>
      <w:bookmarkEnd w:id="31"/>
    </w:p>
    <w:p w:rsidR="002F375B" w:rsidRDefault="002F375B" w:rsidP="00382089">
      <w:pPr>
        <w:keepLines/>
      </w:pPr>
      <w:r>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 approval of any constituent material or finish does not guarantee acceptance of the finished product.</w:t>
      </w:r>
    </w:p>
    <w:p w:rsidR="002F375B" w:rsidRDefault="002F375B" w:rsidP="00382089">
      <w:pPr>
        <w:keepLines/>
      </w:pPr>
      <w:r>
        <w:t>Unless otherwise specified in the Detail Specification, Packaged Components shall be hermetically sealed.</w:t>
      </w:r>
    </w:p>
    <w:p w:rsidR="00236379" w:rsidRPr="00E86DBF" w:rsidRDefault="00236379" w:rsidP="00B24CB1">
      <w:pPr>
        <w:keepLines/>
      </w:pPr>
      <w:r w:rsidRPr="00E86DBF">
        <w:t>All materials and finishes of the components specified in the Detail Specification shall comply with the restrictions on materials specified in ESCC Basic Specification No. 22600.</w:t>
      </w:r>
    </w:p>
    <w:p w:rsidR="002F375B" w:rsidRDefault="002F375B" w:rsidP="00382089">
      <w:pPr>
        <w:pStyle w:val="Heading2"/>
      </w:pPr>
      <w:r>
        <w:tab/>
      </w:r>
      <w:bookmarkStart w:id="32" w:name="_Toc445459464"/>
      <w:r>
        <w:t xml:space="preserve">RADIATION TESTING (CHART </w:t>
      </w:r>
      <w:proofErr w:type="spellStart"/>
      <w:r>
        <w:t>F2</w:t>
      </w:r>
      <w:proofErr w:type="spellEnd"/>
      <w:r>
        <w:t>)</w:t>
      </w:r>
      <w:bookmarkEnd w:id="32"/>
    </w:p>
    <w:p w:rsidR="002F375B" w:rsidRDefault="002F375B" w:rsidP="00382089">
      <w:pPr>
        <w:keepNext/>
        <w:keepLines/>
      </w:pPr>
      <w:r>
        <w:t>For qualification or qualification maintenance</w:t>
      </w:r>
      <w:r w:rsidR="00A307FE">
        <w:t>,</w:t>
      </w:r>
      <w:r>
        <w:t xml:space="preserve"> total dose radiation testing shall be performed when specified in the Detail Specification to the specified total dose level.</w:t>
      </w:r>
    </w:p>
    <w:p w:rsidR="002F375B" w:rsidRDefault="002F375B" w:rsidP="00382089">
      <w:pPr>
        <w:keepNext/>
        <w:keepLines/>
      </w:pPr>
      <w:r>
        <w:t>For procurement, as stipulated in the Purchase Order, total dose radiation testing shall be performed to the total dose level specified in the Detail Specification or to an alternate level if so stipulated in the Purchase Order.</w:t>
      </w:r>
    </w:p>
    <w:p w:rsidR="002F375B" w:rsidRDefault="002F375B" w:rsidP="00382089">
      <w:pPr>
        <w:keepNext/>
        <w:keepLines/>
      </w:pPr>
      <w:r>
        <w:t>The qualification status of the procured components shall not be impacted by any change to the total dose level applied.</w:t>
      </w:r>
    </w:p>
    <w:p w:rsidR="002F375B" w:rsidRDefault="002F375B" w:rsidP="008F23D3">
      <w:pPr>
        <w:keepLines/>
      </w:pPr>
      <w:r>
        <w:t>For procurement</w:t>
      </w:r>
      <w:r w:rsidR="00A307FE">
        <w:t>,</w:t>
      </w:r>
      <w:r>
        <w:t xml:space="preserve"> any lot of components that fails the specified total dose radiation test level may be accepted to a lower level of radiation subject to satisfactory test results at the lower level. In this case the total dose radiation level letter for the lot shall be modified accordingly.</w:t>
      </w:r>
    </w:p>
    <w:p w:rsidR="002F375B" w:rsidRDefault="002F375B" w:rsidP="00B24CB1">
      <w:pPr>
        <w:pStyle w:val="Heading1"/>
      </w:pPr>
      <w:bookmarkStart w:id="33" w:name="_Toc377555185"/>
      <w:bookmarkStart w:id="34" w:name="_Toc377563963"/>
      <w:bookmarkStart w:id="35" w:name="_Toc377555186"/>
      <w:bookmarkStart w:id="36" w:name="_Toc377563964"/>
      <w:bookmarkStart w:id="37" w:name="_Toc377717266"/>
      <w:bookmarkStart w:id="38" w:name="_Toc377555187"/>
      <w:bookmarkStart w:id="39" w:name="_Toc377563965"/>
      <w:bookmarkStart w:id="40" w:name="_Toc377717267"/>
      <w:bookmarkStart w:id="41" w:name="_Toc445459465"/>
      <w:bookmarkEnd w:id="33"/>
      <w:bookmarkEnd w:id="34"/>
      <w:bookmarkEnd w:id="35"/>
      <w:bookmarkEnd w:id="36"/>
      <w:bookmarkEnd w:id="37"/>
      <w:bookmarkEnd w:id="38"/>
      <w:bookmarkEnd w:id="39"/>
      <w:bookmarkEnd w:id="40"/>
      <w:r>
        <w:lastRenderedPageBreak/>
        <w:t>PRODUCTION CONTROL</w:t>
      </w:r>
      <w:bookmarkEnd w:id="41"/>
    </w:p>
    <w:p w:rsidR="002F375B" w:rsidRDefault="002F375B" w:rsidP="00B24CB1">
      <w:pPr>
        <w:pStyle w:val="Heading2"/>
      </w:pPr>
      <w:bookmarkStart w:id="42" w:name="_Toc445459466"/>
      <w:r>
        <w:t>GENERAL</w:t>
      </w:r>
      <w:bookmarkEnd w:id="42"/>
    </w:p>
    <w:p w:rsidR="002F375B" w:rsidRDefault="002F375B" w:rsidP="00B24CB1">
      <w:pPr>
        <w:keepLines/>
      </w:pPr>
      <w:r>
        <w:t xml:space="preserve">Unless otherwise specified, all lots of components used for qualification and qualification maintenance, Lot Validation Testing and for delivery shall be subject to tests and inspections in accordance with Chart </w:t>
      </w:r>
      <w:proofErr w:type="spellStart"/>
      <w:r>
        <w:t>F2</w:t>
      </w:r>
      <w:proofErr w:type="spellEnd"/>
      <w:r>
        <w:t xml:space="preserve"> in the sequence shown.</w:t>
      </w:r>
    </w:p>
    <w:p w:rsidR="002F375B" w:rsidRDefault="002F375B" w:rsidP="00B24CB1">
      <w:pPr>
        <w:keepLines/>
      </w:pPr>
      <w:r>
        <w:t>Any components which do not meet these requirements shall be removed from the lot and at no future time be resubmitted to the requirements of this specification.</w:t>
      </w:r>
    </w:p>
    <w:p w:rsidR="008C5BD1" w:rsidRDefault="002F375B" w:rsidP="00B24CB1">
      <w:pPr>
        <w:keepLines/>
      </w:pPr>
      <w:r>
        <w:t xml:space="preserve">The applicable test requirements are detailed in the paragraphs referenced in Chart </w:t>
      </w:r>
      <w:proofErr w:type="spellStart"/>
      <w:r>
        <w:t>F2</w:t>
      </w:r>
      <w:proofErr w:type="spellEnd"/>
      <w:r>
        <w:t xml:space="preserve">. </w:t>
      </w:r>
    </w:p>
    <w:p w:rsidR="002F375B" w:rsidRDefault="002F375B" w:rsidP="00B24CB1">
      <w:pPr>
        <w:keepLines/>
      </w:pPr>
      <w:r>
        <w:t>For qualified components</w:t>
      </w:r>
      <w:r w:rsidR="00A307FE">
        <w:t>,</w:t>
      </w:r>
      <w:r>
        <w:t xml:space="preserve"> the full production control provisions are defined in the </w:t>
      </w:r>
      <w:proofErr w:type="spellStart"/>
      <w:r>
        <w:t>PID</w:t>
      </w:r>
      <w:proofErr w:type="spellEnd"/>
      <w:r>
        <w:t>.</w:t>
      </w:r>
    </w:p>
    <w:p w:rsidR="002F375B" w:rsidRDefault="002F375B" w:rsidP="00B24CB1">
      <w:pPr>
        <w:keepLines/>
      </w:pPr>
      <w:r>
        <w:t>In the case of lot failure, the Manufacturer shall act in accordance with Para. 4.3.3.</w:t>
      </w:r>
    </w:p>
    <w:p w:rsidR="002F375B" w:rsidRDefault="002F375B" w:rsidP="00B24CB1">
      <w:pPr>
        <w:pStyle w:val="Heading2"/>
      </w:pPr>
      <w:r>
        <w:tab/>
      </w:r>
      <w:bookmarkStart w:id="43" w:name="_Toc445459467"/>
      <w:r>
        <w:t>WAFER LOT ACCEPTANCE</w:t>
      </w:r>
      <w:bookmarkEnd w:id="43"/>
    </w:p>
    <w:p w:rsidR="002F375B" w:rsidRDefault="002F375B" w:rsidP="00B24CB1">
      <w:pPr>
        <w:pStyle w:val="Heading3"/>
      </w:pPr>
      <w:bookmarkStart w:id="44" w:name="_Toc445459468"/>
      <w:r>
        <w:t>Process Monitoring Review (Qualified Components Only)</w:t>
      </w:r>
      <w:bookmarkEnd w:id="44"/>
    </w:p>
    <w:p w:rsidR="002F375B" w:rsidRDefault="002F375B" w:rsidP="00B24CB1">
      <w:pPr>
        <w:keepLines/>
      </w:pPr>
      <w:r>
        <w:t xml:space="preserve">Process monitoring review shall be done in compliance with the Manufacturer’s </w:t>
      </w:r>
      <w:proofErr w:type="spellStart"/>
      <w:r>
        <w:t>SPC</w:t>
      </w:r>
      <w:proofErr w:type="spellEnd"/>
      <w:r>
        <w:t xml:space="preserve"> rules described in the </w:t>
      </w:r>
      <w:proofErr w:type="spellStart"/>
      <w:r>
        <w:t>PID</w:t>
      </w:r>
      <w:proofErr w:type="spellEnd"/>
      <w:r>
        <w:t xml:space="preserve"> (for qualification, qualification maintenance or procurement of qualified components).</w:t>
      </w:r>
    </w:p>
    <w:p w:rsidR="002F375B" w:rsidRDefault="002F375B" w:rsidP="00B24CB1">
      <w:pPr>
        <w:keepLines/>
      </w:pPr>
      <w:r>
        <w:t xml:space="preserve">A wafer shall be rejected if one or more process control data parameters exceed the allowed distribution as specified in the </w:t>
      </w:r>
      <w:proofErr w:type="spellStart"/>
      <w:r>
        <w:t>PID</w:t>
      </w:r>
      <w:proofErr w:type="spellEnd"/>
      <w:r>
        <w:t xml:space="preserve"> (for qualification, qualification maintenance or procurement of qualified components).</w:t>
      </w:r>
    </w:p>
    <w:p w:rsidR="002F375B" w:rsidRDefault="002F375B" w:rsidP="00B24CB1">
      <w:pPr>
        <w:pStyle w:val="Heading3"/>
      </w:pPr>
      <w:bookmarkStart w:id="45" w:name="_Toc445459469"/>
      <w:r>
        <w:t>Wafer Screening</w:t>
      </w:r>
      <w:bookmarkEnd w:id="45"/>
    </w:p>
    <w:p w:rsidR="002F375B" w:rsidRDefault="002F375B" w:rsidP="008F23D3">
      <w:pPr>
        <w:keepLines/>
        <w:spacing w:after="0"/>
      </w:pPr>
      <w:r>
        <w:t>Wafer Screening shall consist of the following tests and inspections:</w:t>
      </w:r>
    </w:p>
    <w:p w:rsidR="002F375B" w:rsidRDefault="002F375B" w:rsidP="00B24CB1">
      <w:pPr>
        <w:pStyle w:val="alphabeticallist"/>
        <w:keepLines/>
      </w:pPr>
      <w:r>
        <w:t>G</w:t>
      </w:r>
      <w:r w:rsidR="006D50EF">
        <w:t>o-no-go</w:t>
      </w:r>
      <w:r>
        <w:t xml:space="preserve"> Room Temperature Electrical Measurements in accordance with Para. 8.</w:t>
      </w:r>
      <w:r w:rsidR="00516F45">
        <w:t>1</w:t>
      </w:r>
      <w:r>
        <w:t>.</w:t>
      </w:r>
      <w:r w:rsidR="00516F45">
        <w:t>1</w:t>
      </w:r>
      <w:r>
        <w:t>.1</w:t>
      </w:r>
      <w:r w:rsidR="000D278E">
        <w:t xml:space="preserve">, </w:t>
      </w:r>
      <w:r w:rsidR="000D278E" w:rsidRPr="00E54B19">
        <w:rPr>
          <w:highlight w:val="yellow"/>
        </w:rPr>
        <w:t>either as an on-wafer measurement or after dice separation</w:t>
      </w:r>
      <w:r w:rsidR="000D278E">
        <w:t>.</w:t>
      </w:r>
    </w:p>
    <w:p w:rsidR="002F375B" w:rsidRDefault="002F375B" w:rsidP="00B24CB1">
      <w:pPr>
        <w:pStyle w:val="alphabeticallist"/>
        <w:keepLines/>
      </w:pPr>
      <w:r>
        <w:t>Die Visual Inspection in accordance with Para. 8.</w:t>
      </w:r>
      <w:r w:rsidR="00516F45">
        <w:t>2</w:t>
      </w:r>
      <w:r w:rsidR="000D278E">
        <w:t>,</w:t>
      </w:r>
      <w:r w:rsidR="000D278E" w:rsidRPr="000D278E">
        <w:rPr>
          <w:highlight w:val="yellow"/>
        </w:rPr>
        <w:t xml:space="preserve"> </w:t>
      </w:r>
      <w:r w:rsidR="000D278E">
        <w:rPr>
          <w:highlight w:val="yellow"/>
        </w:rPr>
        <w:t>after dice separation</w:t>
      </w:r>
      <w:r>
        <w:t>.</w:t>
      </w:r>
    </w:p>
    <w:p w:rsidR="000D278E" w:rsidRPr="00B959C4" w:rsidRDefault="000D278E" w:rsidP="000D278E">
      <w:pPr>
        <w:pStyle w:val="Heading3"/>
        <w:rPr>
          <w:highlight w:val="yellow"/>
        </w:rPr>
      </w:pPr>
      <w:bookmarkStart w:id="46" w:name="_Toc442107537"/>
      <w:bookmarkStart w:id="47" w:name="_Toc445459470"/>
      <w:r w:rsidRPr="00B959C4">
        <w:rPr>
          <w:highlight w:val="yellow"/>
        </w:rPr>
        <w:t>Die Dimensions</w:t>
      </w:r>
      <w:bookmarkEnd w:id="46"/>
      <w:bookmarkEnd w:id="47"/>
    </w:p>
    <w:p w:rsidR="000D278E" w:rsidRDefault="000D278E" w:rsidP="000D278E">
      <w:r w:rsidRPr="00B959C4">
        <w:rPr>
          <w:highlight w:val="yellow"/>
        </w:rPr>
        <w:t>The dimensions of the Naked Die Components as specified in the Detail Specification shall be guaranteed but not tested</w:t>
      </w:r>
    </w:p>
    <w:p w:rsidR="002F375B" w:rsidRDefault="002F375B" w:rsidP="00B24CB1">
      <w:pPr>
        <w:pStyle w:val="Heading3"/>
      </w:pPr>
      <w:bookmarkStart w:id="48" w:name="_Toc445459471"/>
      <w:r>
        <w:t>Scanning Electron Microscope (SEM) Inspection</w:t>
      </w:r>
      <w:bookmarkEnd w:id="48"/>
    </w:p>
    <w:p w:rsidR="002F375B" w:rsidRDefault="002F375B" w:rsidP="00B24CB1">
      <w:pPr>
        <w:keepLines/>
      </w:pPr>
      <w:r>
        <w:t>Components supplied to this specification shall be produced from wafer lots that have been subjected to and successfully met the Scanning Electron Microscope Inspection requirements in accordance with Para. 8.3.</w:t>
      </w:r>
    </w:p>
    <w:p w:rsidR="002F375B" w:rsidRDefault="008C5BD1" w:rsidP="00F85AC7">
      <w:pPr>
        <w:pStyle w:val="Heading3"/>
      </w:pPr>
      <w:bookmarkStart w:id="49" w:name="_Toc445459472"/>
      <w:r>
        <w:t xml:space="preserve">Total Dose </w:t>
      </w:r>
      <w:r w:rsidR="002F375B">
        <w:t>Radiation Testing</w:t>
      </w:r>
      <w:bookmarkEnd w:id="49"/>
    </w:p>
    <w:p w:rsidR="002F375B" w:rsidRDefault="002F375B" w:rsidP="00F85AC7">
      <w:pPr>
        <w:keepNext/>
        <w:keepLines/>
        <w:spacing w:after="0"/>
      </w:pPr>
      <w:r>
        <w:t>For qualification or qualification maintenance:</w:t>
      </w:r>
    </w:p>
    <w:p w:rsidR="002F375B" w:rsidRDefault="002F375B" w:rsidP="00397B4C">
      <w:pPr>
        <w:pStyle w:val="BulletList"/>
        <w:keepNext/>
        <w:keepLines/>
        <w:spacing w:after="120"/>
      </w:pPr>
      <w:r>
        <w:t>If specified in the Detail Specification, components shall be produced from a wafer lot which has been subjected to and successfully completed Total Dose Radiation Testing in accordance with Para. 8.4 to the specified total dose level.</w:t>
      </w:r>
    </w:p>
    <w:p w:rsidR="002F375B" w:rsidRDefault="002F375B" w:rsidP="008F23D3">
      <w:pPr>
        <w:keepNext/>
        <w:keepLines/>
        <w:spacing w:after="0"/>
      </w:pPr>
      <w:r>
        <w:t>During procurement:</w:t>
      </w:r>
    </w:p>
    <w:p w:rsidR="002F375B" w:rsidRDefault="002F375B" w:rsidP="00B24CB1">
      <w:pPr>
        <w:pStyle w:val="BulletList"/>
        <w:keepLines/>
      </w:pPr>
      <w:r>
        <w:tab/>
        <w:t>If specified in the Detail Specification and stipulated in the Purchase Order, components shall be produced from a wafer lot which has been subjected to and successfully completed Total Dose Radiation Testing in accordance with Para. 8.4 to the stipulated total dose level.</w:t>
      </w:r>
    </w:p>
    <w:p w:rsidR="002F375B" w:rsidRDefault="002F375B" w:rsidP="00B24CB1">
      <w:pPr>
        <w:pStyle w:val="Heading3"/>
      </w:pPr>
      <w:bookmarkStart w:id="50" w:name="_Toc377555195"/>
      <w:bookmarkStart w:id="51" w:name="_Toc377563973"/>
      <w:bookmarkStart w:id="52" w:name="_Toc377555196"/>
      <w:bookmarkStart w:id="53" w:name="_Toc377563974"/>
      <w:bookmarkStart w:id="54" w:name="_Toc377717276"/>
      <w:bookmarkStart w:id="55" w:name="_Toc377555197"/>
      <w:bookmarkStart w:id="56" w:name="_Toc377563975"/>
      <w:bookmarkStart w:id="57" w:name="_Toc377717277"/>
      <w:bookmarkStart w:id="58" w:name="_Toc377555198"/>
      <w:bookmarkStart w:id="59" w:name="_Toc377563976"/>
      <w:bookmarkStart w:id="60" w:name="_Toc377717278"/>
      <w:bookmarkStart w:id="61" w:name="_Toc377555199"/>
      <w:bookmarkStart w:id="62" w:name="_Toc377563977"/>
      <w:bookmarkStart w:id="63" w:name="_Toc377717279"/>
      <w:bookmarkStart w:id="64" w:name="_Toc445459473"/>
      <w:bookmarkEnd w:id="50"/>
      <w:bookmarkEnd w:id="51"/>
      <w:bookmarkEnd w:id="52"/>
      <w:bookmarkEnd w:id="53"/>
      <w:bookmarkEnd w:id="54"/>
      <w:bookmarkEnd w:id="55"/>
      <w:bookmarkEnd w:id="56"/>
      <w:bookmarkEnd w:id="57"/>
      <w:bookmarkEnd w:id="58"/>
      <w:bookmarkEnd w:id="59"/>
      <w:bookmarkEnd w:id="60"/>
      <w:bookmarkEnd w:id="61"/>
      <w:bookmarkEnd w:id="62"/>
      <w:bookmarkEnd w:id="63"/>
      <w:r>
        <w:lastRenderedPageBreak/>
        <w:t>Documentation</w:t>
      </w:r>
      <w:bookmarkEnd w:id="64"/>
    </w:p>
    <w:p w:rsidR="002F375B" w:rsidRDefault="002F375B" w:rsidP="00B24CB1">
      <w:pPr>
        <w:keepLines/>
      </w:pPr>
      <w:r>
        <w:t>Documentation of Wafer Lot Acceptance shall be in accordance with Para. 9.5.</w:t>
      </w:r>
    </w:p>
    <w:p w:rsidR="002F375B" w:rsidRDefault="002F375B" w:rsidP="00B24CB1">
      <w:pPr>
        <w:pStyle w:val="Heading2"/>
      </w:pPr>
      <w:bookmarkStart w:id="65" w:name="_Toc445459474"/>
      <w:r>
        <w:t>SPECIAL IN-PROCESS CONTROLS</w:t>
      </w:r>
      <w:bookmarkEnd w:id="65"/>
    </w:p>
    <w:p w:rsidR="002F375B" w:rsidRDefault="002F375B" w:rsidP="00B24CB1">
      <w:pPr>
        <w:pStyle w:val="Heading3"/>
      </w:pPr>
      <w:bookmarkStart w:id="66" w:name="_Toc445459475"/>
      <w:r>
        <w:t>Assembly of the Packaged Test Sublot for Naked Die Components</w:t>
      </w:r>
      <w:bookmarkEnd w:id="66"/>
      <w:r>
        <w:t xml:space="preserve"> </w:t>
      </w:r>
    </w:p>
    <w:p w:rsidR="000D278E" w:rsidRPr="00B959C4" w:rsidRDefault="000D278E" w:rsidP="00552383">
      <w:pPr>
        <w:keepNext/>
        <w:keepLines/>
        <w:spacing w:after="0"/>
        <w:rPr>
          <w:highlight w:val="yellow"/>
        </w:rPr>
      </w:pPr>
      <w:r w:rsidRPr="00B959C4">
        <w:rPr>
          <w:highlight w:val="yellow"/>
        </w:rPr>
        <w:t>For Naked Die Components, sample dice shall be selected at random from each wafer</w:t>
      </w:r>
      <w:r>
        <w:rPr>
          <w:highlight w:val="yellow"/>
        </w:rPr>
        <w:t xml:space="preserve"> lot</w:t>
      </w:r>
      <w:r w:rsidRPr="00B959C4">
        <w:rPr>
          <w:highlight w:val="yellow"/>
        </w:rPr>
        <w:t xml:space="preserve"> and assembled into suitable packages. These samples make up the Pa</w:t>
      </w:r>
      <w:r>
        <w:rPr>
          <w:highlight w:val="yellow"/>
        </w:rPr>
        <w:t xml:space="preserve">ckaged Test Sublot. For procurement of Naked Die Components, the </w:t>
      </w:r>
      <w:r w:rsidRPr="00B959C4">
        <w:rPr>
          <w:highlight w:val="yellow"/>
        </w:rPr>
        <w:t xml:space="preserve">quantity of </w:t>
      </w:r>
      <w:r>
        <w:rPr>
          <w:highlight w:val="yellow"/>
        </w:rPr>
        <w:t xml:space="preserve">dice to be assembled, </w:t>
      </w:r>
      <w:proofErr w:type="gramStart"/>
      <w:r>
        <w:rPr>
          <w:highlight w:val="yellow"/>
        </w:rPr>
        <w:t>n,</w:t>
      </w:r>
      <w:proofErr w:type="gramEnd"/>
      <w:r>
        <w:rPr>
          <w:highlight w:val="yellow"/>
        </w:rPr>
        <w:t xml:space="preserve"> </w:t>
      </w:r>
      <w:r w:rsidRPr="00B959C4">
        <w:rPr>
          <w:highlight w:val="yellow"/>
        </w:rPr>
        <w:t>shall be</w:t>
      </w:r>
      <w:r>
        <w:rPr>
          <w:highlight w:val="yellow"/>
        </w:rPr>
        <w:t xml:space="preserve"> selected from one of the following sampling plans. Unless otherwise specified, the selection shall be at the Manufacturer’s discretion:</w:t>
      </w:r>
    </w:p>
    <w:p w:rsidR="000D278E" w:rsidRDefault="000D278E" w:rsidP="000D278E">
      <w:pPr>
        <w:pStyle w:val="alphabeticallist"/>
        <w:rPr>
          <w:highlight w:val="yellow"/>
        </w:rPr>
      </w:pPr>
      <w:r>
        <w:rPr>
          <w:highlight w:val="yellow"/>
        </w:rPr>
        <w:t xml:space="preserve">n = 11 assembled dice with 0 total Chart </w:t>
      </w:r>
      <w:proofErr w:type="spellStart"/>
      <w:r>
        <w:rPr>
          <w:highlight w:val="yellow"/>
        </w:rPr>
        <w:t>F3B</w:t>
      </w:r>
      <w:proofErr w:type="spellEnd"/>
      <w:r>
        <w:rPr>
          <w:highlight w:val="yellow"/>
        </w:rPr>
        <w:t xml:space="preserve"> failures allowed (see Para. 6.4.2)</w:t>
      </w:r>
    </w:p>
    <w:p w:rsidR="000D278E" w:rsidRDefault="000D278E" w:rsidP="000D278E">
      <w:pPr>
        <w:pStyle w:val="alphabeticallist"/>
        <w:rPr>
          <w:highlight w:val="yellow"/>
        </w:rPr>
      </w:pPr>
      <w:r>
        <w:rPr>
          <w:highlight w:val="yellow"/>
        </w:rPr>
        <w:t>n = 18</w:t>
      </w:r>
      <w:r w:rsidRPr="00060852">
        <w:rPr>
          <w:highlight w:val="yellow"/>
        </w:rPr>
        <w:t xml:space="preserve"> </w:t>
      </w:r>
      <w:r>
        <w:rPr>
          <w:highlight w:val="yellow"/>
        </w:rPr>
        <w:t xml:space="preserve">assembled dice with 1 total Chart </w:t>
      </w:r>
      <w:proofErr w:type="spellStart"/>
      <w:r>
        <w:rPr>
          <w:highlight w:val="yellow"/>
        </w:rPr>
        <w:t>F3B</w:t>
      </w:r>
      <w:proofErr w:type="spellEnd"/>
      <w:r>
        <w:rPr>
          <w:highlight w:val="yellow"/>
        </w:rPr>
        <w:t xml:space="preserve"> failures allowed (see Para. 6.4.2)</w:t>
      </w:r>
    </w:p>
    <w:p w:rsidR="000D278E" w:rsidRDefault="000D278E" w:rsidP="000D278E">
      <w:pPr>
        <w:pStyle w:val="alphabeticallist"/>
        <w:rPr>
          <w:highlight w:val="yellow"/>
        </w:rPr>
      </w:pPr>
      <w:r>
        <w:rPr>
          <w:highlight w:val="yellow"/>
        </w:rPr>
        <w:t>n = 25</w:t>
      </w:r>
      <w:r w:rsidRPr="00060852">
        <w:rPr>
          <w:highlight w:val="yellow"/>
        </w:rPr>
        <w:t xml:space="preserve"> </w:t>
      </w:r>
      <w:r>
        <w:rPr>
          <w:highlight w:val="yellow"/>
        </w:rPr>
        <w:t xml:space="preserve">assembled dice with 2 total Chart </w:t>
      </w:r>
      <w:proofErr w:type="spellStart"/>
      <w:r>
        <w:rPr>
          <w:highlight w:val="yellow"/>
        </w:rPr>
        <w:t>F3B</w:t>
      </w:r>
      <w:proofErr w:type="spellEnd"/>
      <w:r>
        <w:rPr>
          <w:highlight w:val="yellow"/>
        </w:rPr>
        <w:t xml:space="preserve"> failures allowed (see Para. 6.4.2)</w:t>
      </w:r>
    </w:p>
    <w:p w:rsidR="000D278E" w:rsidRDefault="000D278E" w:rsidP="000D278E">
      <w:pPr>
        <w:pStyle w:val="alphabeticallist"/>
        <w:rPr>
          <w:highlight w:val="yellow"/>
        </w:rPr>
      </w:pPr>
      <w:r>
        <w:rPr>
          <w:highlight w:val="yellow"/>
        </w:rPr>
        <w:t xml:space="preserve">n = </w:t>
      </w:r>
      <w:r w:rsidRPr="00060852">
        <w:rPr>
          <w:highlight w:val="yellow"/>
        </w:rPr>
        <w:t xml:space="preserve">38 assembled dice with </w:t>
      </w:r>
      <w:r>
        <w:rPr>
          <w:highlight w:val="yellow"/>
        </w:rPr>
        <w:t>3</w:t>
      </w:r>
      <w:r w:rsidRPr="00060852">
        <w:rPr>
          <w:highlight w:val="yellow"/>
        </w:rPr>
        <w:t xml:space="preserve"> total </w:t>
      </w:r>
      <w:r>
        <w:rPr>
          <w:highlight w:val="yellow"/>
        </w:rPr>
        <w:t xml:space="preserve">Chart </w:t>
      </w:r>
      <w:proofErr w:type="spellStart"/>
      <w:r>
        <w:rPr>
          <w:highlight w:val="yellow"/>
        </w:rPr>
        <w:t>F3B</w:t>
      </w:r>
      <w:proofErr w:type="spellEnd"/>
      <w:r>
        <w:rPr>
          <w:highlight w:val="yellow"/>
        </w:rPr>
        <w:t xml:space="preserve"> </w:t>
      </w:r>
      <w:r w:rsidRPr="00060852">
        <w:rPr>
          <w:highlight w:val="yellow"/>
        </w:rPr>
        <w:t>failures allowed (see Para. 6.4.2)</w:t>
      </w:r>
    </w:p>
    <w:p w:rsidR="000D278E" w:rsidRPr="0055075F" w:rsidRDefault="000D278E" w:rsidP="00397B4C">
      <w:pPr>
        <w:pStyle w:val="NOTES"/>
        <w:rPr>
          <w:highlight w:val="yellow"/>
        </w:rPr>
      </w:pPr>
      <w:r w:rsidRPr="0055075F">
        <w:rPr>
          <w:highlight w:val="yellow"/>
        </w:rPr>
        <w:t xml:space="preserve">Note: </w:t>
      </w:r>
    </w:p>
    <w:p w:rsidR="000D278E" w:rsidRPr="0055075F" w:rsidRDefault="000D278E" w:rsidP="00397B4C">
      <w:pPr>
        <w:spacing w:after="120"/>
        <w:rPr>
          <w:highlight w:val="yellow"/>
        </w:rPr>
      </w:pPr>
      <w:r w:rsidRPr="0055075F">
        <w:rPr>
          <w:highlight w:val="yellow"/>
        </w:rPr>
        <w:t>For qualification, only sampling plans (b), (c) and (d) shall apply.</w:t>
      </w:r>
    </w:p>
    <w:p w:rsidR="000D278E" w:rsidRPr="00B959C4" w:rsidRDefault="000D278E" w:rsidP="00397B4C">
      <w:pPr>
        <w:keepLines/>
        <w:spacing w:before="240" w:after="0"/>
        <w:rPr>
          <w:highlight w:val="yellow"/>
          <w:lang w:val="it-IT"/>
        </w:rPr>
      </w:pPr>
      <w:r w:rsidRPr="00B959C4">
        <w:rPr>
          <w:highlight w:val="yellow"/>
        </w:rPr>
        <w:t>In addition to the above quantities,</w:t>
      </w:r>
      <w:r>
        <w:rPr>
          <w:highlight w:val="yellow"/>
        </w:rPr>
        <w:t xml:space="preserve"> 4 </w:t>
      </w:r>
      <w:r w:rsidRPr="00B959C4">
        <w:rPr>
          <w:highlight w:val="yellow"/>
        </w:rPr>
        <w:t xml:space="preserve">dice </w:t>
      </w:r>
      <w:r>
        <w:rPr>
          <w:highlight w:val="yellow"/>
        </w:rPr>
        <w:t xml:space="preserve">from each wafer lot </w:t>
      </w:r>
      <w:r w:rsidRPr="00B959C4">
        <w:rPr>
          <w:highlight w:val="yellow"/>
        </w:rPr>
        <w:t>shall also be selected and assembled for use in Bond Strength and Die Shear tests during Special In-Process Controls</w:t>
      </w:r>
      <w:r>
        <w:rPr>
          <w:highlight w:val="yellow"/>
        </w:rPr>
        <w:t>.</w:t>
      </w:r>
    </w:p>
    <w:p w:rsidR="002F375B" w:rsidRDefault="002F375B" w:rsidP="00B24CB1">
      <w:pPr>
        <w:pStyle w:val="Heading3"/>
      </w:pPr>
      <w:bookmarkStart w:id="67" w:name="_Toc445458769"/>
      <w:bookmarkStart w:id="68" w:name="_Toc445458935"/>
      <w:bookmarkStart w:id="69" w:name="_Toc445458770"/>
      <w:bookmarkStart w:id="70" w:name="_Toc445458936"/>
      <w:bookmarkStart w:id="71" w:name="_Toc445458771"/>
      <w:bookmarkStart w:id="72" w:name="_Toc445458937"/>
      <w:bookmarkStart w:id="73" w:name="_Toc445458772"/>
      <w:bookmarkStart w:id="74" w:name="_Toc445458938"/>
      <w:bookmarkStart w:id="75" w:name="_Toc445458773"/>
      <w:bookmarkStart w:id="76" w:name="_Toc445458939"/>
      <w:bookmarkStart w:id="77" w:name="_Toc445458774"/>
      <w:bookmarkStart w:id="78" w:name="_Toc445458940"/>
      <w:bookmarkStart w:id="79" w:name="_Toc445458775"/>
      <w:bookmarkStart w:id="80" w:name="_Toc445458941"/>
      <w:bookmarkStart w:id="81" w:name="_Toc445458776"/>
      <w:bookmarkStart w:id="82" w:name="_Toc445458942"/>
      <w:bookmarkStart w:id="83" w:name="_Toc445458777"/>
      <w:bookmarkStart w:id="84" w:name="_Toc445458943"/>
      <w:bookmarkStart w:id="85" w:name="_Toc379900510"/>
      <w:bookmarkStart w:id="86" w:name="_Toc377717283"/>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r>
        <w:tab/>
      </w:r>
      <w:bookmarkStart w:id="87" w:name="_Toc445459476"/>
      <w:r>
        <w:t>Internal Visual Inspection</w:t>
      </w:r>
      <w:bookmarkEnd w:id="87"/>
    </w:p>
    <w:p w:rsidR="002F375B" w:rsidRDefault="002F375B" w:rsidP="00B24CB1">
      <w:pPr>
        <w:keepLines/>
      </w:pPr>
      <w:r>
        <w:t>Internal Visual Inspection shall be performed on assembled components in accordance with Para</w:t>
      </w:r>
      <w:r w:rsidR="00250332">
        <w:t>. </w:t>
      </w:r>
      <w:r>
        <w:t>8.</w:t>
      </w:r>
      <w:r w:rsidR="00516F45">
        <w:t>2</w:t>
      </w:r>
      <w:r>
        <w:t>.</w:t>
      </w:r>
    </w:p>
    <w:p w:rsidR="00D44C24" w:rsidRDefault="00D44C24" w:rsidP="00B24CB1">
      <w:pPr>
        <w:keepLines/>
      </w:pPr>
      <w:r w:rsidRPr="00D44C24">
        <w:t>For Naked Die Components, testing shall be performed on the Packaged Test Sublot.</w:t>
      </w:r>
    </w:p>
    <w:p w:rsidR="002F375B" w:rsidRDefault="002F375B" w:rsidP="00B24CB1">
      <w:pPr>
        <w:pStyle w:val="Heading3"/>
      </w:pPr>
      <w:bookmarkStart w:id="88" w:name="_Toc445459477"/>
      <w:r>
        <w:t>Bond Strength and Die Shear</w:t>
      </w:r>
      <w:bookmarkEnd w:id="88"/>
    </w:p>
    <w:p w:rsidR="002F375B" w:rsidRDefault="002F375B" w:rsidP="00B24CB1">
      <w:pPr>
        <w:keepLines/>
      </w:pPr>
      <w:r>
        <w:t>Bond Strength and Die Shear tests shall be performed on test samples in accordance with Para</w:t>
      </w:r>
      <w:r w:rsidR="00250332">
        <w:t>. </w:t>
      </w:r>
      <w:r>
        <w:t>8.</w:t>
      </w:r>
      <w:r w:rsidR="00516F45">
        <w:t>5</w:t>
      </w:r>
      <w:r>
        <w:t>. A single failure shall be cause for lot failure. These tests are considered as destructive and therefore components so tested shall not form part of the delivery lot.</w:t>
      </w:r>
    </w:p>
    <w:p w:rsidR="002F375B" w:rsidRDefault="002F375B" w:rsidP="008F23D3">
      <w:pPr>
        <w:pStyle w:val="Heading3"/>
      </w:pPr>
      <w:bookmarkStart w:id="89" w:name="_Toc445458780"/>
      <w:bookmarkStart w:id="90" w:name="_Toc445458946"/>
      <w:bookmarkStart w:id="91" w:name="_Toc379900513"/>
      <w:bookmarkStart w:id="92" w:name="_Toc445459478"/>
      <w:bookmarkEnd w:id="89"/>
      <w:bookmarkEnd w:id="90"/>
      <w:bookmarkEnd w:id="91"/>
      <w:r>
        <w:t>Dimension Check</w:t>
      </w:r>
      <w:bookmarkEnd w:id="92"/>
    </w:p>
    <w:p w:rsidR="002F375B" w:rsidRDefault="002F375B" w:rsidP="00B24CB1">
      <w:pPr>
        <w:keepLines/>
      </w:pPr>
      <w:r>
        <w:t>Dimension Check shall be performed in accordance with Para. 8.</w:t>
      </w:r>
      <w:r w:rsidR="00516F45">
        <w:t xml:space="preserve">6 </w:t>
      </w:r>
      <w:proofErr w:type="gramStart"/>
      <w:r>
        <w:t>on</w:t>
      </w:r>
      <w:proofErr w:type="gramEnd"/>
      <w:r>
        <w:t xml:space="preserve"> 3 samples only. In the event of any failure a 100% Dimension Check shall be performed.</w:t>
      </w:r>
    </w:p>
    <w:p w:rsidR="002F375B" w:rsidRDefault="002F375B" w:rsidP="0072232E">
      <w:pPr>
        <w:pStyle w:val="Heading3"/>
      </w:pPr>
      <w:bookmarkStart w:id="93" w:name="_Toc379900515"/>
      <w:bookmarkStart w:id="94" w:name="_Toc445459479"/>
      <w:bookmarkEnd w:id="93"/>
      <w:r>
        <w:t>Weight</w:t>
      </w:r>
      <w:bookmarkEnd w:id="94"/>
    </w:p>
    <w:p w:rsidR="002F375B" w:rsidRDefault="002F375B" w:rsidP="00B24CB1">
      <w:pPr>
        <w:keepLines/>
      </w:pPr>
      <w:r>
        <w:t>The maximum weight of the component specified in the Detail Specification shall be guaranteed but not tested.</w:t>
      </w:r>
    </w:p>
    <w:p w:rsidR="002F375B" w:rsidRDefault="002F375B" w:rsidP="00B24CB1">
      <w:pPr>
        <w:pStyle w:val="Heading3"/>
      </w:pPr>
      <w:bookmarkStart w:id="95" w:name="_Toc445459480"/>
      <w:r>
        <w:t>Documentation</w:t>
      </w:r>
      <w:bookmarkEnd w:id="95"/>
    </w:p>
    <w:p w:rsidR="002F375B" w:rsidRDefault="002F375B" w:rsidP="00B24CB1">
      <w:pPr>
        <w:keepLines/>
      </w:pPr>
      <w:r>
        <w:t>Documentation of Special In-Process Controls shall be in accordance with Para. 9.6.</w:t>
      </w:r>
    </w:p>
    <w:p w:rsidR="002F375B" w:rsidRDefault="002F375B" w:rsidP="00ED0127">
      <w:pPr>
        <w:pStyle w:val="Heading1"/>
      </w:pPr>
      <w:r>
        <w:lastRenderedPageBreak/>
        <w:tab/>
      </w:r>
      <w:bookmarkStart w:id="96" w:name="_Toc445459481"/>
      <w:r>
        <w:t>SCREENING TESTS</w:t>
      </w:r>
      <w:bookmarkEnd w:id="96"/>
    </w:p>
    <w:p w:rsidR="002F375B" w:rsidRDefault="002F375B" w:rsidP="00ED0127">
      <w:pPr>
        <w:pStyle w:val="Heading2"/>
      </w:pPr>
      <w:bookmarkStart w:id="97" w:name="_Toc445459482"/>
      <w:r>
        <w:t>GENERAL</w:t>
      </w:r>
      <w:bookmarkEnd w:id="97"/>
    </w:p>
    <w:p w:rsidR="00D44C24" w:rsidRDefault="002F375B" w:rsidP="00ED0127">
      <w:pPr>
        <w:keepNext/>
        <w:keepLines/>
      </w:pPr>
      <w:r>
        <w:t xml:space="preserve">Unless otherwise specified, all lots of components used for qualification and qualification maintenance, Lot Validation Testing, and for delivery, shall be subjected to tests and inspections in accordance with Chart </w:t>
      </w:r>
      <w:proofErr w:type="spellStart"/>
      <w:r>
        <w:t>F3</w:t>
      </w:r>
      <w:r w:rsidR="00861C55" w:rsidRPr="00B959C4">
        <w:rPr>
          <w:highlight w:val="yellow"/>
        </w:rPr>
        <w:t>A</w:t>
      </w:r>
      <w:proofErr w:type="spellEnd"/>
      <w:r w:rsidR="00861C55" w:rsidRPr="00B959C4">
        <w:rPr>
          <w:highlight w:val="yellow"/>
        </w:rPr>
        <w:t xml:space="preserve"> for Packaged Components </w:t>
      </w:r>
      <w:r w:rsidR="00861C55">
        <w:rPr>
          <w:highlight w:val="yellow"/>
        </w:rPr>
        <w:t>and</w:t>
      </w:r>
      <w:r w:rsidR="00861C55" w:rsidRPr="00B959C4">
        <w:rPr>
          <w:highlight w:val="yellow"/>
        </w:rPr>
        <w:t xml:space="preserve"> Chart </w:t>
      </w:r>
      <w:proofErr w:type="spellStart"/>
      <w:r w:rsidR="00861C55" w:rsidRPr="00B959C4">
        <w:rPr>
          <w:highlight w:val="yellow"/>
        </w:rPr>
        <w:t>F</w:t>
      </w:r>
      <w:r w:rsidR="00861C55">
        <w:rPr>
          <w:highlight w:val="yellow"/>
        </w:rPr>
        <w:t>3</w:t>
      </w:r>
      <w:r w:rsidR="00861C55" w:rsidRPr="00B959C4">
        <w:rPr>
          <w:highlight w:val="yellow"/>
        </w:rPr>
        <w:t>B</w:t>
      </w:r>
      <w:proofErr w:type="spellEnd"/>
      <w:r w:rsidR="00861C55" w:rsidRPr="00B959C4">
        <w:rPr>
          <w:highlight w:val="yellow"/>
        </w:rPr>
        <w:t xml:space="preserve"> for Naked Die Components</w:t>
      </w:r>
      <w:r w:rsidR="00861C55">
        <w:t>,</w:t>
      </w:r>
      <w:r>
        <w:t xml:space="preserve"> in the sequence shown.</w:t>
      </w:r>
    </w:p>
    <w:p w:rsidR="00D44C24" w:rsidRDefault="00D44C24" w:rsidP="00B24CB1">
      <w:pPr>
        <w:keepLines/>
      </w:pPr>
      <w:r w:rsidRPr="00D44C24">
        <w:t>For Naked Die Components, testing shall be performed on the Packaged Test Sublot.</w:t>
      </w:r>
    </w:p>
    <w:p w:rsidR="002F375B" w:rsidRDefault="002F375B" w:rsidP="00B24CB1">
      <w:pPr>
        <w:keepLines/>
      </w:pPr>
      <w:r>
        <w:t>All components shall be serialised (prior to</w:t>
      </w:r>
      <w:r w:rsidR="00D76246">
        <w:t xml:space="preserve"> the i</w:t>
      </w:r>
      <w:r>
        <w:t xml:space="preserve">nitial </w:t>
      </w:r>
      <w:r w:rsidR="00D76246">
        <w:t>m</w:t>
      </w:r>
      <w:r>
        <w:t>easurements of Parameter Drift Values).</w:t>
      </w:r>
    </w:p>
    <w:p w:rsidR="002F375B" w:rsidRDefault="002F375B" w:rsidP="00B24CB1">
      <w:pPr>
        <w:keepLines/>
      </w:pPr>
      <w:r>
        <w:t>Any components which do not meet these requirements shall be removed from the lot and at no future time be resubmitted to the requirements of this specification.</w:t>
      </w:r>
    </w:p>
    <w:p w:rsidR="002F375B" w:rsidRDefault="002F375B" w:rsidP="00B24CB1">
      <w:pPr>
        <w:keepLines/>
      </w:pPr>
      <w:r>
        <w:t xml:space="preserve">The applicable test methods and conditions are specified in the paragraphs referenced in </w:t>
      </w:r>
      <w:r w:rsidR="00ED0127">
        <w:t>Chart </w:t>
      </w:r>
      <w:proofErr w:type="spellStart"/>
      <w:r w:rsidRPr="00E86DBF">
        <w:rPr>
          <w:highlight w:val="yellow"/>
        </w:rPr>
        <w:t>F3</w:t>
      </w:r>
      <w:r w:rsidR="00861C55" w:rsidRPr="00E86DBF">
        <w:rPr>
          <w:highlight w:val="yellow"/>
        </w:rPr>
        <w:t>A</w:t>
      </w:r>
      <w:proofErr w:type="spellEnd"/>
      <w:r w:rsidR="00861C55" w:rsidRPr="00E86DBF">
        <w:rPr>
          <w:highlight w:val="yellow"/>
        </w:rPr>
        <w:t xml:space="preserve"> and </w:t>
      </w:r>
      <w:proofErr w:type="spellStart"/>
      <w:r w:rsidR="00861C55" w:rsidRPr="00E86DBF">
        <w:rPr>
          <w:highlight w:val="yellow"/>
        </w:rPr>
        <w:t>F3B</w:t>
      </w:r>
      <w:proofErr w:type="spellEnd"/>
      <w:r w:rsidRPr="00E86DBF">
        <w:rPr>
          <w:highlight w:val="yellow"/>
        </w:rPr>
        <w:t>.</w:t>
      </w:r>
    </w:p>
    <w:p w:rsidR="002F375B" w:rsidRDefault="002F375B" w:rsidP="00B24CB1">
      <w:pPr>
        <w:pStyle w:val="Heading2"/>
      </w:pPr>
      <w:bookmarkStart w:id="98" w:name="_Toc379900520"/>
      <w:bookmarkEnd w:id="98"/>
      <w:r>
        <w:tab/>
      </w:r>
      <w:bookmarkStart w:id="99" w:name="_Toc445459483"/>
      <w:r>
        <w:t>FAILURE CRITERIA</w:t>
      </w:r>
      <w:bookmarkEnd w:id="99"/>
    </w:p>
    <w:p w:rsidR="002F375B" w:rsidRDefault="002F375B" w:rsidP="00B24CB1">
      <w:pPr>
        <w:pStyle w:val="Heading3"/>
      </w:pPr>
      <w:bookmarkStart w:id="100" w:name="_Toc445459484"/>
      <w:r>
        <w:t>Environmental and Mechanical Test Failure</w:t>
      </w:r>
      <w:bookmarkEnd w:id="100"/>
    </w:p>
    <w:p w:rsidR="002F375B" w:rsidRDefault="002F375B" w:rsidP="008F23D3">
      <w:pPr>
        <w:keepLines/>
        <w:spacing w:after="0"/>
      </w:pPr>
      <w:r>
        <w:t>The following shall be counted as component failures:</w:t>
      </w:r>
    </w:p>
    <w:p w:rsidR="002F375B" w:rsidRDefault="002F375B" w:rsidP="00B24CB1">
      <w:pPr>
        <w:pStyle w:val="BulletList"/>
        <w:keepLines/>
      </w:pPr>
      <w:r>
        <w:t xml:space="preserve">Components which fail during tests for which the pass/fail criteria are inherent in the test method, i.e. </w:t>
      </w:r>
      <w:proofErr w:type="spellStart"/>
      <w:r>
        <w:t>PIND</w:t>
      </w:r>
      <w:proofErr w:type="spellEnd"/>
      <w:r>
        <w:t>, Radiographic Inspection, Seal and External Visual Inspection.</w:t>
      </w:r>
    </w:p>
    <w:p w:rsidR="002F375B" w:rsidRDefault="002F375B" w:rsidP="00B24CB1">
      <w:pPr>
        <w:pStyle w:val="Heading3"/>
      </w:pPr>
      <w:bookmarkStart w:id="101" w:name="_Toc445459485"/>
      <w:r>
        <w:t>Parameter Drift Failure</w:t>
      </w:r>
      <w:bookmarkEnd w:id="101"/>
    </w:p>
    <w:p w:rsidR="002F375B" w:rsidRDefault="002F375B" w:rsidP="00B24CB1">
      <w:pPr>
        <w:keepLines/>
      </w:pPr>
      <w:r>
        <w:t>The acceptable change limits are shown in Parameter Drift Values in the Detail Specification. A component shall be counted as a parameter drift failure if the changes during Burn-in 1 or Burn-in 2 are larger than the drift values (</w:t>
      </w:r>
      <w:proofErr w:type="spellStart"/>
      <w:r>
        <w:t>Δ1</w:t>
      </w:r>
      <w:proofErr w:type="spellEnd"/>
      <w:r>
        <w:t xml:space="preserve">, </w:t>
      </w:r>
      <w:proofErr w:type="spellStart"/>
      <w:r>
        <w:t>Δ2</w:t>
      </w:r>
      <w:proofErr w:type="spellEnd"/>
      <w:r>
        <w:t>) specified.</w:t>
      </w:r>
    </w:p>
    <w:p w:rsidR="002F375B" w:rsidRDefault="002F375B" w:rsidP="00B24CB1">
      <w:pPr>
        <w:pStyle w:val="Heading3"/>
      </w:pPr>
      <w:bookmarkStart w:id="102" w:name="_Toc445459486"/>
      <w:r>
        <w:t>Parameter Limit Failure</w:t>
      </w:r>
      <w:bookmarkEnd w:id="102"/>
    </w:p>
    <w:p w:rsidR="002F375B" w:rsidRDefault="002F375B" w:rsidP="00B24CB1">
      <w:pPr>
        <w:keepLines/>
      </w:pPr>
      <w:r>
        <w:t>A component shall be counted as a limit failure if one or more parameters exceed the limits shown in Room Temperature Electrical Measurements or High and Low Temperatures Electrical Measurements in the Detail Specification.</w:t>
      </w:r>
    </w:p>
    <w:p w:rsidR="002F375B" w:rsidRDefault="002F375B" w:rsidP="00B24CB1">
      <w:pPr>
        <w:keepLines/>
      </w:pPr>
      <w:r>
        <w:t>For Packaged Components, any component which exhibits a limit failure prior to the submission to Burn-in 1 shall be rejected and not counted when determining lot rejection.</w:t>
      </w:r>
    </w:p>
    <w:p w:rsidR="002F375B" w:rsidRDefault="002F375B" w:rsidP="008F23D3">
      <w:pPr>
        <w:pStyle w:val="Heading3"/>
      </w:pPr>
      <w:bookmarkStart w:id="103" w:name="_Toc445459487"/>
      <w:r>
        <w:t>Other Failures</w:t>
      </w:r>
      <w:bookmarkEnd w:id="103"/>
    </w:p>
    <w:p w:rsidR="002F375B" w:rsidRDefault="002F375B" w:rsidP="008F23D3">
      <w:pPr>
        <w:keepNext/>
        <w:keepLines/>
        <w:spacing w:after="0"/>
      </w:pPr>
      <w:r>
        <w:t>A component shall be counted as a failure in any of the following cases:</w:t>
      </w:r>
    </w:p>
    <w:p w:rsidR="002F375B" w:rsidRDefault="002F375B" w:rsidP="008F23D3">
      <w:pPr>
        <w:pStyle w:val="BulletList"/>
        <w:keepNext/>
        <w:keepLines/>
      </w:pPr>
      <w:r>
        <w:t>Visual failure.</w:t>
      </w:r>
    </w:p>
    <w:p w:rsidR="002F375B" w:rsidRDefault="002F375B" w:rsidP="008F23D3">
      <w:pPr>
        <w:pStyle w:val="BulletList"/>
        <w:keepNext/>
        <w:keepLines/>
      </w:pPr>
      <w:r>
        <w:t>Mechanical failure.</w:t>
      </w:r>
    </w:p>
    <w:p w:rsidR="002F375B" w:rsidRDefault="002F375B" w:rsidP="008F23D3">
      <w:pPr>
        <w:pStyle w:val="BulletList"/>
        <w:keepNext/>
        <w:keepLines/>
      </w:pPr>
      <w:r>
        <w:t>Handling failure.</w:t>
      </w:r>
    </w:p>
    <w:p w:rsidR="002F375B" w:rsidRDefault="002F375B" w:rsidP="00B24CB1">
      <w:pPr>
        <w:pStyle w:val="BulletList"/>
        <w:keepLines/>
      </w:pPr>
      <w:r>
        <w:t>Lost component.</w:t>
      </w:r>
    </w:p>
    <w:p w:rsidR="002F375B" w:rsidRDefault="002F375B" w:rsidP="00B24CB1">
      <w:pPr>
        <w:pStyle w:val="Heading2"/>
      </w:pPr>
      <w:r>
        <w:tab/>
      </w:r>
      <w:bookmarkStart w:id="104" w:name="_Toc445459488"/>
      <w:r>
        <w:t>FAILED COMPONENTS</w:t>
      </w:r>
      <w:bookmarkEnd w:id="104"/>
    </w:p>
    <w:p w:rsidR="002F375B" w:rsidRDefault="002F375B" w:rsidP="00B24CB1">
      <w:pPr>
        <w:keepLines/>
      </w:pPr>
      <w:r>
        <w:t>A component shall be considered as a failed component if it exhibits one or more of the failure modes described in Para. 6.2.</w:t>
      </w:r>
    </w:p>
    <w:p w:rsidR="002F375B" w:rsidRDefault="002F375B" w:rsidP="00B24CB1">
      <w:pPr>
        <w:pStyle w:val="Heading2"/>
      </w:pPr>
      <w:r>
        <w:lastRenderedPageBreak/>
        <w:tab/>
      </w:r>
      <w:bookmarkStart w:id="105" w:name="_Toc445459489"/>
      <w:r>
        <w:t>LOT FAILURE</w:t>
      </w:r>
      <w:bookmarkEnd w:id="105"/>
    </w:p>
    <w:p w:rsidR="00861C55" w:rsidRPr="00861C55" w:rsidRDefault="00861C55" w:rsidP="00861C55">
      <w:r w:rsidRPr="00E86DBF">
        <w:rPr>
          <w:highlight w:val="yellow"/>
        </w:rPr>
        <w:t>In the case of lot failure, the Manufacturer shall act in accordance with Para. 4.3.3.</w:t>
      </w:r>
    </w:p>
    <w:p w:rsidR="002F375B" w:rsidRDefault="002F375B" w:rsidP="00B24CB1">
      <w:pPr>
        <w:pStyle w:val="Heading3"/>
      </w:pPr>
      <w:bookmarkStart w:id="106" w:name="_Toc377555217"/>
      <w:bookmarkStart w:id="107" w:name="_Toc377563995"/>
      <w:bookmarkStart w:id="108" w:name="_Toc445459490"/>
      <w:bookmarkEnd w:id="106"/>
      <w:bookmarkEnd w:id="107"/>
      <w:r>
        <w:t>Lot Failure for Packaged Components</w:t>
      </w:r>
      <w:bookmarkEnd w:id="108"/>
    </w:p>
    <w:p w:rsidR="002F375B" w:rsidRDefault="002F375B" w:rsidP="00B24CB1">
      <w:pPr>
        <w:pStyle w:val="Heading4"/>
        <w:keepLines/>
      </w:pPr>
      <w:bookmarkStart w:id="109" w:name="_Toc445459491"/>
      <w:r>
        <w:t>Lot Failure during 100% Testing</w:t>
      </w:r>
      <w:bookmarkEnd w:id="109"/>
    </w:p>
    <w:p w:rsidR="00913EE6" w:rsidRDefault="002F375B" w:rsidP="00235800">
      <w:pPr>
        <w:keepLines/>
        <w:spacing w:after="120"/>
      </w:pPr>
      <w:proofErr w:type="gramStart"/>
      <w:r>
        <w:t>If the number of components failed on the basis of the failure criteria specified in Paras.</w:t>
      </w:r>
      <w:proofErr w:type="gramEnd"/>
      <w:r>
        <w:t xml:space="preserve"> 6.2.2 </w:t>
      </w:r>
      <w:proofErr w:type="gramStart"/>
      <w:r>
        <w:t>and</w:t>
      </w:r>
      <w:proofErr w:type="gramEnd"/>
      <w:r>
        <w:t xml:space="preserve"> 6.2.3 exceeds 10% (</w:t>
      </w:r>
      <w:proofErr w:type="spellStart"/>
      <w:r>
        <w:t>PDA3</w:t>
      </w:r>
      <w:proofErr w:type="spellEnd"/>
      <w:r>
        <w:t xml:space="preserve">) (rounded upwards to the nearest whole number) of the components submitted to Burn-in 1 (or Burn-in 2 if Burn-in 1 is not being performed) of Chart </w:t>
      </w:r>
      <w:proofErr w:type="spellStart"/>
      <w:r w:rsidRPr="00E86DBF">
        <w:rPr>
          <w:highlight w:val="yellow"/>
        </w:rPr>
        <w:t>F3</w:t>
      </w:r>
      <w:r w:rsidR="00861C55" w:rsidRPr="00E86DBF">
        <w:rPr>
          <w:highlight w:val="yellow"/>
        </w:rPr>
        <w:t>A</w:t>
      </w:r>
      <w:proofErr w:type="spellEnd"/>
      <w:r w:rsidR="008E5922" w:rsidRPr="00E86DBF">
        <w:rPr>
          <w:highlight w:val="yellow"/>
        </w:rPr>
        <w:t>,</w:t>
      </w:r>
      <w:r>
        <w:t xml:space="preserve"> the lot of Packaged Components shall be considered as failed.</w:t>
      </w:r>
    </w:p>
    <w:p w:rsidR="00913EE6" w:rsidRDefault="002F375B" w:rsidP="00B24CB1">
      <w:pPr>
        <w:keepLines/>
      </w:pPr>
      <w:proofErr w:type="gramStart"/>
      <w:r>
        <w:t>In addition</w:t>
      </w:r>
      <w:r w:rsidR="008E5922">
        <w:t>,</w:t>
      </w:r>
      <w:r>
        <w:t xml:space="preserve"> if the number of components failed on the basis of the failure criteria specified in Paras</w:t>
      </w:r>
      <w:r w:rsidR="008E5922">
        <w:t>.</w:t>
      </w:r>
      <w:proofErr w:type="gramEnd"/>
      <w:r w:rsidR="008E5922">
        <w:t> </w:t>
      </w:r>
      <w:r>
        <w:t xml:space="preserve">6.2.2 </w:t>
      </w:r>
      <w:proofErr w:type="gramStart"/>
      <w:r>
        <w:t>and</w:t>
      </w:r>
      <w:proofErr w:type="gramEnd"/>
      <w:r>
        <w:t xml:space="preserve"> 6.2.3 exceeds the individual PDA specified for Burn-in 1 (</w:t>
      </w:r>
      <w:proofErr w:type="spellStart"/>
      <w:r>
        <w:t>PDA1</w:t>
      </w:r>
      <w:proofErr w:type="spellEnd"/>
      <w:r w:rsidR="00E479B3">
        <w:t xml:space="preserve"> </w:t>
      </w:r>
      <w:r>
        <w:t>=</w:t>
      </w:r>
      <w:r w:rsidR="00E479B3">
        <w:t xml:space="preserve"> </w:t>
      </w:r>
      <w:r>
        <w:t>5%) or Burn-in 2 (</w:t>
      </w:r>
      <w:proofErr w:type="spellStart"/>
      <w:r>
        <w:t>PDA2</w:t>
      </w:r>
      <w:proofErr w:type="spellEnd"/>
      <w:r w:rsidR="00E479B3">
        <w:t xml:space="preserve"> </w:t>
      </w:r>
      <w:r>
        <w:t>=</w:t>
      </w:r>
      <w:r w:rsidR="00E479B3">
        <w:t xml:space="preserve"> </w:t>
      </w:r>
      <w:r>
        <w:t>5%) (</w:t>
      </w:r>
      <w:proofErr w:type="gramStart"/>
      <w:r w:rsidR="008E5922">
        <w:t>each</w:t>
      </w:r>
      <w:proofErr w:type="gramEnd"/>
      <w:r w:rsidR="008E5922">
        <w:t xml:space="preserve"> </w:t>
      </w:r>
      <w:r>
        <w:t>rounded upwards to the nearest whole number) based on the quantity of components submitted to each burn-in, the lot of Packaged Components shall be considered as failed.</w:t>
      </w:r>
    </w:p>
    <w:p w:rsidR="002F375B" w:rsidRDefault="002F375B" w:rsidP="00B24CB1">
      <w:pPr>
        <w:keepLines/>
      </w:pPr>
      <w:r>
        <w:t>If a lot is composed of groups of components of one family defined in one ESCC Detail Specification, but separately identifiable for any reason, then the lot failure criteria shall apply separately to each identifiable group.</w:t>
      </w:r>
    </w:p>
    <w:p w:rsidR="002F375B" w:rsidRDefault="002F375B" w:rsidP="00B24CB1">
      <w:pPr>
        <w:pStyle w:val="Heading4"/>
        <w:keepLines/>
      </w:pPr>
      <w:bookmarkStart w:id="110" w:name="_Toc445458795"/>
      <w:bookmarkStart w:id="111" w:name="_Toc445458961"/>
      <w:bookmarkStart w:id="112" w:name="_Toc377563998"/>
      <w:bookmarkStart w:id="113" w:name="_Toc377717301"/>
      <w:bookmarkStart w:id="114" w:name="_Toc445459492"/>
      <w:bookmarkEnd w:id="110"/>
      <w:bookmarkEnd w:id="111"/>
      <w:bookmarkEnd w:id="112"/>
      <w:bookmarkEnd w:id="113"/>
      <w:r>
        <w:t>Lot Failure during Sample Testing</w:t>
      </w:r>
      <w:bookmarkEnd w:id="114"/>
    </w:p>
    <w:p w:rsidR="002F375B" w:rsidRDefault="002F375B" w:rsidP="00B24CB1">
      <w:pPr>
        <w:keepLines/>
      </w:pPr>
      <w:r>
        <w:t>A lot shall be considered as failed if the number of allowable failures during sample testing as specified herein or in the Detail Specification, is exceeded.</w:t>
      </w:r>
    </w:p>
    <w:p w:rsidR="002F375B" w:rsidRDefault="002F375B" w:rsidP="00B24CB1">
      <w:pPr>
        <w:keepLines/>
      </w:pPr>
      <w:r>
        <w:t>Unless otherwise specified, if a lot failure occurs, a 100% testing may be performed but the cumulative percent defective shall not exceed that specified in Para. 6.4.1.1.</w:t>
      </w:r>
    </w:p>
    <w:p w:rsidR="002F375B" w:rsidRDefault="002F375B" w:rsidP="008F23D3">
      <w:pPr>
        <w:pStyle w:val="Heading3"/>
      </w:pPr>
      <w:bookmarkStart w:id="115" w:name="_Toc445458797"/>
      <w:bookmarkStart w:id="116" w:name="_Toc445458963"/>
      <w:bookmarkStart w:id="117" w:name="_Toc445459493"/>
      <w:bookmarkEnd w:id="115"/>
      <w:bookmarkEnd w:id="116"/>
      <w:r>
        <w:t>Lot Failure for Naked Die Components</w:t>
      </w:r>
      <w:bookmarkEnd w:id="117"/>
    </w:p>
    <w:p w:rsidR="002F375B" w:rsidRDefault="002F375B" w:rsidP="008F23D3">
      <w:pPr>
        <w:pStyle w:val="Heading4"/>
        <w:keepLines/>
      </w:pPr>
      <w:bookmarkStart w:id="118" w:name="_Toc445459494"/>
      <w:r>
        <w:t>Lot Failure during Initial Electrical Measurement of the Packaged Test Sublot</w:t>
      </w:r>
      <w:bookmarkEnd w:id="118"/>
    </w:p>
    <w:p w:rsidR="0066466B" w:rsidRDefault="0066466B" w:rsidP="00ED0127">
      <w:pPr>
        <w:keepNext/>
        <w:keepLines/>
        <w:spacing w:after="0"/>
        <w:rPr>
          <w:highlight w:val="yellow"/>
        </w:rPr>
      </w:pPr>
      <w:proofErr w:type="gramStart"/>
      <w:r>
        <w:rPr>
          <w:highlight w:val="yellow"/>
        </w:rPr>
        <w:t>I</w:t>
      </w:r>
      <w:r w:rsidRPr="00B959C4">
        <w:rPr>
          <w:highlight w:val="yellow"/>
        </w:rPr>
        <w:t xml:space="preserve">f the number of components failed </w:t>
      </w:r>
      <w:r>
        <w:rPr>
          <w:highlight w:val="yellow"/>
        </w:rPr>
        <w:t xml:space="preserve">during the initial electrical measurements of Chart </w:t>
      </w:r>
      <w:proofErr w:type="spellStart"/>
      <w:r>
        <w:rPr>
          <w:highlight w:val="yellow"/>
        </w:rPr>
        <w:t>F3B</w:t>
      </w:r>
      <w:proofErr w:type="spellEnd"/>
      <w:r>
        <w:rPr>
          <w:highlight w:val="yellow"/>
        </w:rPr>
        <w:t xml:space="preserve"> </w:t>
      </w:r>
      <w:r w:rsidRPr="00B959C4">
        <w:rPr>
          <w:highlight w:val="yellow"/>
        </w:rPr>
        <w:t>on the basis of the failure criteria specified in Paras.</w:t>
      </w:r>
      <w:proofErr w:type="gramEnd"/>
      <w:r w:rsidRPr="00B959C4">
        <w:rPr>
          <w:highlight w:val="yellow"/>
        </w:rPr>
        <w:t xml:space="preserve"> 6.2.3 </w:t>
      </w:r>
      <w:proofErr w:type="gramStart"/>
      <w:r w:rsidRPr="00B959C4">
        <w:rPr>
          <w:highlight w:val="yellow"/>
        </w:rPr>
        <w:t>exceeds</w:t>
      </w:r>
      <w:proofErr w:type="gramEnd"/>
      <w:r w:rsidRPr="00B959C4">
        <w:rPr>
          <w:highlight w:val="yellow"/>
        </w:rPr>
        <w:t xml:space="preserve"> </w:t>
      </w:r>
      <w:r>
        <w:rPr>
          <w:highlight w:val="yellow"/>
        </w:rPr>
        <w:t>the following allowed failures</w:t>
      </w:r>
      <w:r w:rsidRPr="00B959C4">
        <w:rPr>
          <w:highlight w:val="yellow"/>
        </w:rPr>
        <w:t>, the wafer lot of Naked Die Components shall be considered as failed</w:t>
      </w:r>
      <w:r>
        <w:rPr>
          <w:highlight w:val="yellow"/>
        </w:rPr>
        <w:t>:</w:t>
      </w:r>
    </w:p>
    <w:p w:rsidR="0066466B" w:rsidRDefault="0066466B" w:rsidP="0066466B">
      <w:pPr>
        <w:pStyle w:val="alphabeticallist"/>
        <w:rPr>
          <w:highlight w:val="yellow"/>
        </w:rPr>
      </w:pPr>
      <w:r w:rsidRPr="00ED1647">
        <w:rPr>
          <w:highlight w:val="yellow"/>
        </w:rPr>
        <w:t xml:space="preserve">0 allowed failures for </w:t>
      </w:r>
      <w:r>
        <w:rPr>
          <w:highlight w:val="yellow"/>
        </w:rPr>
        <w:t xml:space="preserve">a Packaged Test Sublot with n = </w:t>
      </w:r>
      <w:r w:rsidRPr="00ED1647">
        <w:rPr>
          <w:highlight w:val="yellow"/>
        </w:rPr>
        <w:t xml:space="preserve">11 </w:t>
      </w:r>
      <w:r>
        <w:rPr>
          <w:highlight w:val="yellow"/>
        </w:rPr>
        <w:t>samples</w:t>
      </w:r>
    </w:p>
    <w:p w:rsidR="0066466B" w:rsidRDefault="0066466B" w:rsidP="0066466B">
      <w:pPr>
        <w:pStyle w:val="alphabeticallist"/>
        <w:rPr>
          <w:highlight w:val="yellow"/>
        </w:rPr>
      </w:pPr>
      <w:r>
        <w:rPr>
          <w:highlight w:val="yellow"/>
        </w:rPr>
        <w:t>1</w:t>
      </w:r>
      <w:r w:rsidRPr="00ED1647">
        <w:rPr>
          <w:highlight w:val="yellow"/>
        </w:rPr>
        <w:t xml:space="preserve"> allowed failure for </w:t>
      </w:r>
      <w:r>
        <w:rPr>
          <w:highlight w:val="yellow"/>
        </w:rPr>
        <w:t xml:space="preserve">a Packaged Test Sublot with n = </w:t>
      </w:r>
      <w:r w:rsidRPr="00ED1647">
        <w:rPr>
          <w:highlight w:val="yellow"/>
        </w:rPr>
        <w:t>1</w:t>
      </w:r>
      <w:r>
        <w:rPr>
          <w:highlight w:val="yellow"/>
        </w:rPr>
        <w:t>8</w:t>
      </w:r>
      <w:r w:rsidRPr="00ED1647">
        <w:rPr>
          <w:highlight w:val="yellow"/>
        </w:rPr>
        <w:t xml:space="preserve"> </w:t>
      </w:r>
      <w:r>
        <w:rPr>
          <w:highlight w:val="yellow"/>
        </w:rPr>
        <w:t>samples</w:t>
      </w:r>
    </w:p>
    <w:p w:rsidR="0066466B" w:rsidRDefault="0066466B" w:rsidP="0066466B">
      <w:pPr>
        <w:pStyle w:val="alphabeticallist"/>
        <w:rPr>
          <w:highlight w:val="yellow"/>
        </w:rPr>
      </w:pPr>
      <w:r w:rsidRPr="007E7018">
        <w:rPr>
          <w:highlight w:val="yellow"/>
        </w:rPr>
        <w:t xml:space="preserve">2 allowed failures </w:t>
      </w:r>
      <w:r w:rsidRPr="00ED1647">
        <w:rPr>
          <w:highlight w:val="yellow"/>
        </w:rPr>
        <w:t xml:space="preserve">for </w:t>
      </w:r>
      <w:r>
        <w:rPr>
          <w:highlight w:val="yellow"/>
        </w:rPr>
        <w:t>a Packaged Test Sublot with n = 25 samples</w:t>
      </w:r>
      <w:r w:rsidRPr="007E7018">
        <w:rPr>
          <w:highlight w:val="yellow"/>
        </w:rPr>
        <w:t xml:space="preserve"> </w:t>
      </w:r>
    </w:p>
    <w:p w:rsidR="0066466B" w:rsidRPr="007E7018" w:rsidRDefault="0066466B" w:rsidP="0066466B">
      <w:pPr>
        <w:pStyle w:val="alphabeticallist"/>
        <w:rPr>
          <w:highlight w:val="yellow"/>
        </w:rPr>
      </w:pPr>
      <w:r w:rsidRPr="007E7018">
        <w:rPr>
          <w:highlight w:val="yellow"/>
        </w:rPr>
        <w:t xml:space="preserve">3 allowed failures </w:t>
      </w:r>
      <w:r w:rsidRPr="00ED1647">
        <w:rPr>
          <w:highlight w:val="yellow"/>
        </w:rPr>
        <w:t xml:space="preserve">for </w:t>
      </w:r>
      <w:r>
        <w:rPr>
          <w:highlight w:val="yellow"/>
        </w:rPr>
        <w:t>a Packaged Test Sublot with n = 38</w:t>
      </w:r>
      <w:r w:rsidRPr="00ED1647">
        <w:rPr>
          <w:highlight w:val="yellow"/>
        </w:rPr>
        <w:t xml:space="preserve"> </w:t>
      </w:r>
      <w:r>
        <w:rPr>
          <w:highlight w:val="yellow"/>
        </w:rPr>
        <w:t>samples</w:t>
      </w:r>
    </w:p>
    <w:p w:rsidR="002F375B" w:rsidRDefault="002F375B" w:rsidP="00397B4C">
      <w:pPr>
        <w:pStyle w:val="Heading4"/>
        <w:keepLines/>
      </w:pPr>
      <w:bookmarkStart w:id="119" w:name="_Toc445458800"/>
      <w:bookmarkStart w:id="120" w:name="_Toc445458966"/>
      <w:bookmarkStart w:id="121" w:name="_Toc445458801"/>
      <w:bookmarkStart w:id="122" w:name="_Toc445458967"/>
      <w:bookmarkStart w:id="123" w:name="_Toc445459495"/>
      <w:bookmarkEnd w:id="119"/>
      <w:bookmarkEnd w:id="120"/>
      <w:bookmarkEnd w:id="121"/>
      <w:bookmarkEnd w:id="122"/>
      <w:r>
        <w:t>Lot Failure during Screening of the Packaged Test Sublot</w:t>
      </w:r>
      <w:bookmarkEnd w:id="123"/>
    </w:p>
    <w:p w:rsidR="0066466B" w:rsidRPr="0066466B" w:rsidRDefault="0066466B" w:rsidP="00ED0127">
      <w:pPr>
        <w:keepNext/>
        <w:spacing w:after="0"/>
        <w:rPr>
          <w:highlight w:val="yellow"/>
        </w:rPr>
      </w:pPr>
      <w:proofErr w:type="gramStart"/>
      <w:r w:rsidRPr="0066466B">
        <w:rPr>
          <w:highlight w:val="yellow"/>
        </w:rPr>
        <w:t>If the number of components failed after Burn-in</w:t>
      </w:r>
      <w:r>
        <w:rPr>
          <w:highlight w:val="yellow"/>
        </w:rPr>
        <w:t xml:space="preserve"> 1</w:t>
      </w:r>
      <w:r w:rsidRPr="0066466B">
        <w:rPr>
          <w:highlight w:val="yellow"/>
        </w:rPr>
        <w:t xml:space="preserve"> and/or Burn</w:t>
      </w:r>
      <w:r w:rsidRPr="0066466B">
        <w:rPr>
          <w:highlight w:val="yellow"/>
        </w:rPr>
        <w:noBreakHyphen/>
        <w:t xml:space="preserve">in </w:t>
      </w:r>
      <w:r>
        <w:rPr>
          <w:highlight w:val="yellow"/>
        </w:rPr>
        <w:t xml:space="preserve">2 </w:t>
      </w:r>
      <w:r w:rsidRPr="0066466B">
        <w:rPr>
          <w:highlight w:val="yellow"/>
        </w:rPr>
        <w:t xml:space="preserve">of Chart </w:t>
      </w:r>
      <w:proofErr w:type="spellStart"/>
      <w:r w:rsidRPr="0066466B">
        <w:rPr>
          <w:highlight w:val="yellow"/>
        </w:rPr>
        <w:t>F3B</w:t>
      </w:r>
      <w:proofErr w:type="spellEnd"/>
      <w:r w:rsidRPr="0066466B">
        <w:rPr>
          <w:highlight w:val="yellow"/>
        </w:rPr>
        <w:t>, on the basis of the failure criteria specified in Paras.</w:t>
      </w:r>
      <w:proofErr w:type="gramEnd"/>
      <w:r w:rsidRPr="0066466B">
        <w:rPr>
          <w:highlight w:val="yellow"/>
        </w:rPr>
        <w:t xml:space="preserve"> 6.2.2 </w:t>
      </w:r>
      <w:proofErr w:type="gramStart"/>
      <w:r w:rsidRPr="0066466B">
        <w:rPr>
          <w:highlight w:val="yellow"/>
        </w:rPr>
        <w:t>and</w:t>
      </w:r>
      <w:proofErr w:type="gramEnd"/>
      <w:r w:rsidRPr="0066466B">
        <w:rPr>
          <w:highlight w:val="yellow"/>
        </w:rPr>
        <w:t xml:space="preserve"> 6.2.3, exceeds the following allowed failures, the wafer lot of Naked Die Components shall be considered as failed:</w:t>
      </w:r>
    </w:p>
    <w:p w:rsidR="0066466B" w:rsidRPr="0066466B" w:rsidRDefault="0066466B" w:rsidP="00397B4C">
      <w:pPr>
        <w:keepNext/>
        <w:numPr>
          <w:ilvl w:val="5"/>
          <w:numId w:val="36"/>
        </w:numPr>
        <w:overflowPunct w:val="0"/>
        <w:autoSpaceDE w:val="0"/>
        <w:autoSpaceDN w:val="0"/>
        <w:adjustRightInd w:val="0"/>
        <w:spacing w:after="0" w:line="240" w:lineRule="auto"/>
        <w:ind w:left="1872" w:right="0" w:hanging="454"/>
        <w:jc w:val="left"/>
        <w:textAlignment w:val="baseline"/>
        <w:rPr>
          <w:highlight w:val="yellow"/>
          <w:lang w:eastAsia="fr-FR"/>
        </w:rPr>
      </w:pPr>
      <w:r w:rsidRPr="0066466B">
        <w:rPr>
          <w:highlight w:val="yellow"/>
          <w:lang w:eastAsia="fr-FR"/>
        </w:rPr>
        <w:t>0 allowed failures for a Packaged Test Sublot with n = 11 samples</w:t>
      </w:r>
    </w:p>
    <w:p w:rsidR="0066466B" w:rsidRPr="0066466B" w:rsidRDefault="0066466B" w:rsidP="00397B4C">
      <w:pPr>
        <w:keepNext/>
        <w:numPr>
          <w:ilvl w:val="5"/>
          <w:numId w:val="36"/>
        </w:numPr>
        <w:overflowPunct w:val="0"/>
        <w:autoSpaceDE w:val="0"/>
        <w:autoSpaceDN w:val="0"/>
        <w:adjustRightInd w:val="0"/>
        <w:spacing w:after="0" w:line="240" w:lineRule="auto"/>
        <w:ind w:left="1872" w:right="0" w:hanging="454"/>
        <w:jc w:val="left"/>
        <w:textAlignment w:val="baseline"/>
        <w:rPr>
          <w:highlight w:val="yellow"/>
          <w:lang w:eastAsia="fr-FR"/>
        </w:rPr>
      </w:pPr>
      <w:r w:rsidRPr="0066466B">
        <w:rPr>
          <w:highlight w:val="yellow"/>
          <w:lang w:eastAsia="fr-FR"/>
        </w:rPr>
        <w:t>1 allowed failure for a Packaged Test Sublot with n = 18 samples</w:t>
      </w:r>
    </w:p>
    <w:p w:rsidR="0066466B" w:rsidRPr="0066466B" w:rsidRDefault="0066466B" w:rsidP="00397B4C">
      <w:pPr>
        <w:keepNext/>
        <w:numPr>
          <w:ilvl w:val="5"/>
          <w:numId w:val="36"/>
        </w:numPr>
        <w:overflowPunct w:val="0"/>
        <w:autoSpaceDE w:val="0"/>
        <w:autoSpaceDN w:val="0"/>
        <w:adjustRightInd w:val="0"/>
        <w:spacing w:after="0" w:line="240" w:lineRule="auto"/>
        <w:ind w:left="1872" w:right="0" w:hanging="454"/>
        <w:jc w:val="left"/>
        <w:textAlignment w:val="baseline"/>
        <w:rPr>
          <w:highlight w:val="yellow"/>
          <w:lang w:eastAsia="fr-FR"/>
        </w:rPr>
      </w:pPr>
      <w:r w:rsidRPr="0066466B">
        <w:rPr>
          <w:highlight w:val="yellow"/>
          <w:lang w:eastAsia="fr-FR"/>
        </w:rPr>
        <w:t xml:space="preserve">1 allowed failure for a Packaged Test Sublot with n = 25 samples </w:t>
      </w:r>
    </w:p>
    <w:p w:rsidR="0066466B" w:rsidRPr="0066466B" w:rsidRDefault="0066466B" w:rsidP="00397B4C">
      <w:pPr>
        <w:keepNext/>
        <w:numPr>
          <w:ilvl w:val="5"/>
          <w:numId w:val="36"/>
        </w:numPr>
        <w:overflowPunct w:val="0"/>
        <w:autoSpaceDE w:val="0"/>
        <w:autoSpaceDN w:val="0"/>
        <w:adjustRightInd w:val="0"/>
        <w:spacing w:after="0" w:line="240" w:lineRule="auto"/>
        <w:ind w:left="1872" w:right="0" w:hanging="454"/>
        <w:jc w:val="left"/>
        <w:textAlignment w:val="baseline"/>
        <w:rPr>
          <w:highlight w:val="yellow"/>
          <w:lang w:eastAsia="fr-FR"/>
        </w:rPr>
      </w:pPr>
      <w:r w:rsidRPr="0066466B">
        <w:rPr>
          <w:highlight w:val="yellow"/>
          <w:lang w:eastAsia="fr-FR"/>
        </w:rPr>
        <w:t>2 allowed failures for a Packaged Test Sublot with n = 38 samples</w:t>
      </w:r>
    </w:p>
    <w:p w:rsidR="0066466B" w:rsidRPr="0066466B" w:rsidRDefault="0066466B" w:rsidP="00ED0127">
      <w:pPr>
        <w:keepNext/>
        <w:keepLines/>
        <w:spacing w:before="240" w:after="0"/>
      </w:pPr>
      <w:r w:rsidRPr="0066466B">
        <w:rPr>
          <w:highlight w:val="yellow"/>
        </w:rPr>
        <w:t xml:space="preserve">In addition, if the total number of failures during Chart </w:t>
      </w:r>
      <w:proofErr w:type="spellStart"/>
      <w:r w:rsidRPr="0066466B">
        <w:rPr>
          <w:highlight w:val="yellow"/>
        </w:rPr>
        <w:t>F3B</w:t>
      </w:r>
      <w:proofErr w:type="spellEnd"/>
      <w:r w:rsidRPr="0066466B">
        <w:rPr>
          <w:highlight w:val="yellow"/>
        </w:rPr>
        <w:t xml:space="preserve">, on the basis of the failure criteria specified in Paras. 6.2.2 </w:t>
      </w:r>
      <w:proofErr w:type="gramStart"/>
      <w:r w:rsidRPr="0066466B">
        <w:rPr>
          <w:highlight w:val="yellow"/>
        </w:rPr>
        <w:t>and</w:t>
      </w:r>
      <w:proofErr w:type="gramEnd"/>
      <w:r w:rsidRPr="0066466B">
        <w:rPr>
          <w:highlight w:val="yellow"/>
        </w:rPr>
        <w:t xml:space="preserve"> 6.2.3, exceeds the following allowed failures, the wafer lot of Naked Die Components shall be considered as failed</w:t>
      </w:r>
      <w:r w:rsidRPr="0066466B">
        <w:t>:</w:t>
      </w:r>
    </w:p>
    <w:p w:rsidR="0066466B" w:rsidRPr="0066466B" w:rsidRDefault="0066466B" w:rsidP="00397B4C">
      <w:pPr>
        <w:pStyle w:val="alphabeticallist"/>
        <w:keepNext/>
        <w:numPr>
          <w:ilvl w:val="5"/>
          <w:numId w:val="43"/>
        </w:numPr>
        <w:ind w:left="1872" w:hanging="454"/>
        <w:rPr>
          <w:highlight w:val="yellow"/>
        </w:rPr>
      </w:pPr>
      <w:r w:rsidRPr="0066466B">
        <w:rPr>
          <w:highlight w:val="yellow"/>
        </w:rPr>
        <w:t>0 allowed failures for a Packaged Test Sublot with n = 11 samples</w:t>
      </w:r>
    </w:p>
    <w:p w:rsidR="0066466B" w:rsidRPr="0066466B" w:rsidRDefault="0066466B" w:rsidP="0066466B">
      <w:pPr>
        <w:numPr>
          <w:ilvl w:val="5"/>
          <w:numId w:val="36"/>
        </w:numPr>
        <w:overflowPunct w:val="0"/>
        <w:autoSpaceDE w:val="0"/>
        <w:autoSpaceDN w:val="0"/>
        <w:adjustRightInd w:val="0"/>
        <w:spacing w:after="0" w:line="240" w:lineRule="auto"/>
        <w:ind w:left="1872" w:right="0" w:hanging="454"/>
        <w:jc w:val="left"/>
        <w:textAlignment w:val="baseline"/>
        <w:rPr>
          <w:highlight w:val="yellow"/>
          <w:lang w:eastAsia="fr-FR"/>
        </w:rPr>
      </w:pPr>
      <w:r w:rsidRPr="0066466B">
        <w:rPr>
          <w:highlight w:val="yellow"/>
          <w:lang w:eastAsia="fr-FR"/>
        </w:rPr>
        <w:t>1 allowed failure for a Packaged Test Sublot with n = 18 samples</w:t>
      </w:r>
    </w:p>
    <w:p w:rsidR="0066466B" w:rsidRPr="0066466B" w:rsidRDefault="0066466B" w:rsidP="0066466B">
      <w:pPr>
        <w:numPr>
          <w:ilvl w:val="5"/>
          <w:numId w:val="36"/>
        </w:numPr>
        <w:overflowPunct w:val="0"/>
        <w:autoSpaceDE w:val="0"/>
        <w:autoSpaceDN w:val="0"/>
        <w:adjustRightInd w:val="0"/>
        <w:spacing w:after="0" w:line="240" w:lineRule="auto"/>
        <w:ind w:left="1872" w:right="0" w:hanging="454"/>
        <w:jc w:val="left"/>
        <w:textAlignment w:val="baseline"/>
        <w:rPr>
          <w:highlight w:val="yellow"/>
          <w:lang w:eastAsia="fr-FR"/>
        </w:rPr>
      </w:pPr>
      <w:r w:rsidRPr="0066466B">
        <w:rPr>
          <w:highlight w:val="yellow"/>
          <w:lang w:eastAsia="fr-FR"/>
        </w:rPr>
        <w:t xml:space="preserve">2 allowed failures for a Packaged Test Sublot with n = 25 samples </w:t>
      </w:r>
    </w:p>
    <w:p w:rsidR="0066466B" w:rsidRPr="0066466B" w:rsidRDefault="0066466B" w:rsidP="0066466B">
      <w:pPr>
        <w:numPr>
          <w:ilvl w:val="5"/>
          <w:numId w:val="36"/>
        </w:numPr>
        <w:overflowPunct w:val="0"/>
        <w:autoSpaceDE w:val="0"/>
        <w:autoSpaceDN w:val="0"/>
        <w:adjustRightInd w:val="0"/>
        <w:spacing w:after="0" w:line="240" w:lineRule="auto"/>
        <w:ind w:left="1872" w:right="0" w:hanging="454"/>
        <w:jc w:val="left"/>
        <w:textAlignment w:val="baseline"/>
        <w:rPr>
          <w:highlight w:val="yellow"/>
          <w:lang w:eastAsia="fr-FR"/>
        </w:rPr>
      </w:pPr>
      <w:r w:rsidRPr="0066466B">
        <w:rPr>
          <w:highlight w:val="yellow"/>
          <w:lang w:eastAsia="fr-FR"/>
        </w:rPr>
        <w:t>3 allowed failures for a Packaged Test Sublot with n = 38 samples</w:t>
      </w:r>
    </w:p>
    <w:p w:rsidR="002F375B" w:rsidRDefault="002F375B" w:rsidP="00B24CB1">
      <w:pPr>
        <w:pStyle w:val="Heading2"/>
      </w:pPr>
      <w:bookmarkStart w:id="124" w:name="_Toc445458803"/>
      <w:bookmarkStart w:id="125" w:name="_Toc445458969"/>
      <w:bookmarkStart w:id="126" w:name="_Toc445458804"/>
      <w:bookmarkStart w:id="127" w:name="_Toc445458970"/>
      <w:bookmarkStart w:id="128" w:name="_Toc445458805"/>
      <w:bookmarkStart w:id="129" w:name="_Toc445458971"/>
      <w:bookmarkStart w:id="130" w:name="_Toc445459496"/>
      <w:bookmarkEnd w:id="124"/>
      <w:bookmarkEnd w:id="125"/>
      <w:bookmarkEnd w:id="126"/>
      <w:bookmarkEnd w:id="127"/>
      <w:bookmarkEnd w:id="128"/>
      <w:bookmarkEnd w:id="129"/>
      <w:r>
        <w:lastRenderedPageBreak/>
        <w:t>DOCUMENTATION</w:t>
      </w:r>
      <w:bookmarkEnd w:id="130"/>
    </w:p>
    <w:p w:rsidR="002F375B" w:rsidRDefault="002F375B" w:rsidP="00B24CB1">
      <w:pPr>
        <w:keepLines/>
      </w:pPr>
      <w:r>
        <w:t>Documentation of Screening Tests shall be in accordance with Para. 9.7.</w:t>
      </w:r>
    </w:p>
    <w:p w:rsidR="002F375B" w:rsidRDefault="002F375B" w:rsidP="00B24CB1">
      <w:pPr>
        <w:pStyle w:val="Heading1"/>
      </w:pPr>
      <w:bookmarkStart w:id="131" w:name="_Toc445459497"/>
      <w:r>
        <w:t>QUALIFICATION, QUALIFICATION MAINTENANCE AND LOT VALIDATION TESTING</w:t>
      </w:r>
      <w:bookmarkEnd w:id="131"/>
    </w:p>
    <w:p w:rsidR="002F375B" w:rsidRDefault="002F375B" w:rsidP="00B24CB1">
      <w:pPr>
        <w:keepLines/>
      </w:pPr>
      <w:r>
        <w:t>The requirements of this paragraph are applicable to the tests performed on components or test structures as part of qualification or qualification maintenance in accordance with either ESCC Basic Specification No. 20100 or 25400 as applicable. They are also applicable to Lot Validation Testing as part of the procurement of qualified or unqualified components.</w:t>
      </w:r>
    </w:p>
    <w:p w:rsidR="002F375B" w:rsidRDefault="002F375B" w:rsidP="007A6150">
      <w:pPr>
        <w:pStyle w:val="Heading2"/>
      </w:pPr>
      <w:bookmarkStart w:id="132" w:name="_Toc445459498"/>
      <w:r>
        <w:t>QUALIFICATION TESTING</w:t>
      </w:r>
      <w:bookmarkEnd w:id="132"/>
    </w:p>
    <w:p w:rsidR="002F375B" w:rsidRDefault="002F375B" w:rsidP="007A6150">
      <w:pPr>
        <w:pStyle w:val="Heading3"/>
      </w:pPr>
      <w:bookmarkStart w:id="133" w:name="_Toc445459499"/>
      <w:r>
        <w:t>General</w:t>
      </w:r>
      <w:bookmarkEnd w:id="133"/>
    </w:p>
    <w:p w:rsidR="00D44C24" w:rsidRDefault="002F375B" w:rsidP="007A6150">
      <w:pPr>
        <w:keepNext/>
        <w:keepLines/>
      </w:pPr>
      <w:r>
        <w:t xml:space="preserve">Qualification </w:t>
      </w:r>
      <w:r w:rsidR="00694AF0">
        <w:t>T</w:t>
      </w:r>
      <w:r>
        <w:t xml:space="preserve">esting shall be in accordance with the requirements specified in Chart </w:t>
      </w:r>
      <w:proofErr w:type="spellStart"/>
      <w:r>
        <w:t>F4</w:t>
      </w:r>
      <w:r w:rsidR="00D44C24">
        <w:t>A</w:t>
      </w:r>
      <w:proofErr w:type="spellEnd"/>
      <w:r w:rsidR="00D44C24">
        <w:t xml:space="preserve"> for Packaged Components or Chart </w:t>
      </w:r>
      <w:proofErr w:type="spellStart"/>
      <w:r w:rsidR="00D44C24">
        <w:t>F4B</w:t>
      </w:r>
      <w:proofErr w:type="spellEnd"/>
      <w:r w:rsidR="00D44C24">
        <w:t xml:space="preserve"> for Naked Die Components (as applicable)</w:t>
      </w:r>
      <w:r>
        <w:t>.</w:t>
      </w:r>
    </w:p>
    <w:p w:rsidR="00D44C24" w:rsidRDefault="0066466B" w:rsidP="00B24CB1">
      <w:pPr>
        <w:keepLines/>
      </w:pPr>
      <w:r w:rsidRPr="00E86DBF">
        <w:rPr>
          <w:highlight w:val="yellow"/>
        </w:rPr>
        <w:t>F</w:t>
      </w:r>
      <w:r w:rsidR="00D44C24" w:rsidRPr="00E86DBF">
        <w:rPr>
          <w:highlight w:val="yellow"/>
        </w:rPr>
        <w:t>or</w:t>
      </w:r>
      <w:r w:rsidR="00D44C24">
        <w:t xml:space="preserve"> Packaged Components, </w:t>
      </w:r>
      <w:r w:rsidR="002F375B">
        <w:t xml:space="preserve">the tests of Chart </w:t>
      </w:r>
      <w:proofErr w:type="spellStart"/>
      <w:r w:rsidR="002F375B">
        <w:t>F4</w:t>
      </w:r>
      <w:r w:rsidR="00D44C24">
        <w:t>A</w:t>
      </w:r>
      <w:proofErr w:type="spellEnd"/>
      <w:r w:rsidR="00D44C24">
        <w:t xml:space="preserve"> </w:t>
      </w:r>
      <w:r w:rsidR="002F375B">
        <w:t xml:space="preserve">shall be performed on the specified sample chosen at random from </w:t>
      </w:r>
      <w:r w:rsidR="00080EC6">
        <w:t xml:space="preserve">the </w:t>
      </w:r>
      <w:r w:rsidR="00D44C24">
        <w:t>components</w:t>
      </w:r>
      <w:r w:rsidR="00080EC6" w:rsidRPr="00080EC6">
        <w:t xml:space="preserve"> </w:t>
      </w:r>
      <w:r w:rsidR="002F375B">
        <w:t xml:space="preserve">which have successfully passed the tests in Chart </w:t>
      </w:r>
      <w:proofErr w:type="spellStart"/>
      <w:r w:rsidR="002F375B" w:rsidRPr="00E86DBF">
        <w:rPr>
          <w:highlight w:val="yellow"/>
        </w:rPr>
        <w:t>F3</w:t>
      </w:r>
      <w:r w:rsidRPr="00E86DBF">
        <w:rPr>
          <w:highlight w:val="yellow"/>
        </w:rPr>
        <w:t>A</w:t>
      </w:r>
      <w:proofErr w:type="spellEnd"/>
      <w:r w:rsidR="002F375B" w:rsidRPr="00E86DBF">
        <w:rPr>
          <w:highlight w:val="yellow"/>
        </w:rPr>
        <w:t>.</w:t>
      </w:r>
    </w:p>
    <w:p w:rsidR="00D44C24" w:rsidRDefault="00D44C24" w:rsidP="00B24CB1">
      <w:pPr>
        <w:keepLines/>
      </w:pPr>
      <w:r w:rsidRPr="00D44C24">
        <w:t xml:space="preserve">For Naked Die Components, </w:t>
      </w:r>
      <w:r>
        <w:t xml:space="preserve">the tests of Chart </w:t>
      </w:r>
      <w:proofErr w:type="spellStart"/>
      <w:r>
        <w:t>F4B</w:t>
      </w:r>
      <w:proofErr w:type="spellEnd"/>
      <w:r>
        <w:t xml:space="preserve"> shall be performed on the specified sample chosen at random from the components</w:t>
      </w:r>
      <w:r w:rsidRPr="00080EC6">
        <w:t xml:space="preserve"> </w:t>
      </w:r>
      <w:r>
        <w:t>from the</w:t>
      </w:r>
      <w:r w:rsidRPr="00D44C24">
        <w:t xml:space="preserve"> Packaged Test Sublot</w:t>
      </w:r>
      <w:r>
        <w:t xml:space="preserve">, which have successfully passed the tests in Chart </w:t>
      </w:r>
      <w:proofErr w:type="spellStart"/>
      <w:r w:rsidRPr="00E86DBF">
        <w:rPr>
          <w:highlight w:val="yellow"/>
        </w:rPr>
        <w:t>F3</w:t>
      </w:r>
      <w:r w:rsidR="0066466B" w:rsidRPr="00E86DBF">
        <w:rPr>
          <w:highlight w:val="yellow"/>
        </w:rPr>
        <w:t>B</w:t>
      </w:r>
      <w:proofErr w:type="spellEnd"/>
      <w:r w:rsidRPr="00E86DBF">
        <w:rPr>
          <w:highlight w:val="yellow"/>
        </w:rPr>
        <w:t>.</w:t>
      </w:r>
    </w:p>
    <w:p w:rsidR="00D44C24" w:rsidRDefault="00D44C24" w:rsidP="00B24CB1">
      <w:pPr>
        <w:keepLines/>
      </w:pPr>
      <w:r>
        <w:t>This sample constitutes the Qualification Test Lot.</w:t>
      </w:r>
    </w:p>
    <w:p w:rsidR="002F375B" w:rsidRDefault="002F375B" w:rsidP="00B24CB1">
      <w:pPr>
        <w:keepLines/>
      </w:pPr>
      <w:r>
        <w:t xml:space="preserve">The Qualification Test Lot is divided into subgroups of tests and </w:t>
      </w:r>
      <w:r w:rsidR="00913EE6">
        <w:t xml:space="preserve">unless otherwise specified </w:t>
      </w:r>
      <w:r>
        <w:t>all components assigned to a subgroup shall be subjected to all of the tests in that subgroup, in the sequence shown. The applicable test requirements are detailed in the paragraphs referenced in Chart</w:t>
      </w:r>
      <w:r w:rsidR="00D44C24">
        <w:t>s</w:t>
      </w:r>
      <w:r>
        <w:t xml:space="preserve"> </w:t>
      </w:r>
      <w:proofErr w:type="spellStart"/>
      <w:r>
        <w:t>F4</w:t>
      </w:r>
      <w:r w:rsidR="00D44C24">
        <w:t>A</w:t>
      </w:r>
      <w:proofErr w:type="spellEnd"/>
      <w:r w:rsidR="00D44C24">
        <w:t xml:space="preserve"> and </w:t>
      </w:r>
      <w:proofErr w:type="spellStart"/>
      <w:r w:rsidR="00D44C24">
        <w:t>F4B</w:t>
      </w:r>
      <w:proofErr w:type="spellEnd"/>
      <w:r>
        <w:t>.</w:t>
      </w:r>
    </w:p>
    <w:p w:rsidR="002F375B" w:rsidRDefault="002F375B" w:rsidP="00B24CB1">
      <w:pPr>
        <w:keepLines/>
      </w:pPr>
      <w:r>
        <w:t xml:space="preserve">The conditions governing </w:t>
      </w:r>
      <w:r w:rsidR="00694AF0">
        <w:t xml:space="preserve">Qualification Testing </w:t>
      </w:r>
      <w:r>
        <w:t>are specified in ESCC Basic Specification No</w:t>
      </w:r>
      <w:r w:rsidR="00D44C24">
        <w:t>. </w:t>
      </w:r>
      <w:r>
        <w:t>20100.</w:t>
      </w:r>
    </w:p>
    <w:p w:rsidR="002F375B" w:rsidRDefault="002F375B" w:rsidP="00B24CB1">
      <w:pPr>
        <w:pStyle w:val="Heading3"/>
      </w:pPr>
      <w:bookmarkStart w:id="134" w:name="_Toc445459500"/>
      <w:r>
        <w:t>Distribution within the Qualification Test Lot</w:t>
      </w:r>
      <w:bookmarkEnd w:id="134"/>
    </w:p>
    <w:p w:rsidR="002F375B" w:rsidRDefault="002F375B" w:rsidP="00B24CB1">
      <w:pPr>
        <w:keepLines/>
      </w:pPr>
      <w:r>
        <w:t>Where a Detail Specification covers a range, or series of components that are considered similar, then the Qualification Test Lot shall be comprised of component types so selected that they adequately represent all of the various mechanical, structural and electrical peculiarities of that range or series.</w:t>
      </w:r>
    </w:p>
    <w:p w:rsidR="002F375B" w:rsidRDefault="002F375B" w:rsidP="00B24CB1">
      <w:pPr>
        <w:keepLines/>
      </w:pPr>
      <w:r>
        <w:t>The distribution shall be as specified by, or agreed with, the ESCC Executive.</w:t>
      </w:r>
    </w:p>
    <w:p w:rsidR="002F375B" w:rsidRDefault="002F375B" w:rsidP="00B24CB1">
      <w:pPr>
        <w:pStyle w:val="Heading2"/>
      </w:pPr>
      <w:bookmarkStart w:id="135" w:name="_Toc445459501"/>
      <w:r>
        <w:t>QUALIFICATION WITHIN A TECHNOLOGY FLOW</w:t>
      </w:r>
      <w:bookmarkEnd w:id="135"/>
    </w:p>
    <w:p w:rsidR="002F375B" w:rsidRDefault="002F375B" w:rsidP="00B24CB1">
      <w:pPr>
        <w:keepLines/>
      </w:pPr>
      <w:r>
        <w:t>The qualification of a component produced using a qualified Technology Flow shall be in accordance with</w:t>
      </w:r>
      <w:r w:rsidR="004970F1">
        <w:t xml:space="preserve"> </w:t>
      </w:r>
      <w:r>
        <w:t>ESCC Basic Specification No. 25400.</w:t>
      </w:r>
    </w:p>
    <w:p w:rsidR="002F375B" w:rsidRDefault="002F375B" w:rsidP="00235800">
      <w:pPr>
        <w:pStyle w:val="Heading2"/>
      </w:pPr>
      <w:bookmarkStart w:id="136" w:name="_Toc445459502"/>
      <w:r>
        <w:lastRenderedPageBreak/>
        <w:t>QUALIFICATION MAINTENANCE (PERIODIC TESTING)</w:t>
      </w:r>
      <w:bookmarkEnd w:id="136"/>
    </w:p>
    <w:p w:rsidR="00D44C24" w:rsidRDefault="002F375B" w:rsidP="00235800">
      <w:pPr>
        <w:keepNext/>
        <w:keepLines/>
      </w:pPr>
      <w:r>
        <w:t xml:space="preserve">Qualification is maintained through </w:t>
      </w:r>
      <w:r w:rsidR="00694AF0">
        <w:t>P</w:t>
      </w:r>
      <w:r>
        <w:t xml:space="preserve">eriodic </w:t>
      </w:r>
      <w:r w:rsidR="00694AF0">
        <w:t>T</w:t>
      </w:r>
      <w:r>
        <w:t>esting and the test requirements of Para. 7.1 shall apply. For each subgroup</w:t>
      </w:r>
      <w:r w:rsidR="006569AB">
        <w:t>,</w:t>
      </w:r>
      <w:r>
        <w:t xml:space="preserve"> the sample size, the </w:t>
      </w:r>
      <w:r w:rsidR="00DE13D7">
        <w:t>test requirements</w:t>
      </w:r>
      <w:r>
        <w:t xml:space="preserve"> and the period between successive subgroup testing shall be as specified </w:t>
      </w:r>
      <w:r w:rsidR="00D44C24">
        <w:t xml:space="preserve">in Chart </w:t>
      </w:r>
      <w:proofErr w:type="spellStart"/>
      <w:r w:rsidR="00D44C24">
        <w:t>F4A</w:t>
      </w:r>
      <w:proofErr w:type="spellEnd"/>
      <w:r w:rsidR="00D44C24">
        <w:t xml:space="preserve"> for Packaged Components or Chart </w:t>
      </w:r>
      <w:proofErr w:type="spellStart"/>
      <w:r w:rsidR="00D44C24">
        <w:t>F4B</w:t>
      </w:r>
      <w:proofErr w:type="spellEnd"/>
      <w:r w:rsidR="00D44C24">
        <w:t xml:space="preserve"> for Naked Die Components (as applicable).</w:t>
      </w:r>
      <w:r>
        <w:t xml:space="preserve"> </w:t>
      </w:r>
    </w:p>
    <w:p w:rsidR="002F375B" w:rsidRDefault="002F375B" w:rsidP="00B24CB1">
      <w:pPr>
        <w:keepLines/>
      </w:pPr>
      <w:r>
        <w:t>The conditions governing qualification maintenance are specified in ESCC Basic Specification No</w:t>
      </w:r>
      <w:r w:rsidR="00D44C24">
        <w:t>. </w:t>
      </w:r>
      <w:r>
        <w:t>20100.</w:t>
      </w:r>
    </w:p>
    <w:p w:rsidR="00E07024" w:rsidRDefault="00E07024" w:rsidP="00B24CB1">
      <w:pPr>
        <w:keepLines/>
      </w:pPr>
      <w:r>
        <w:t>Qualification of a component, produced using a qualified Technology Flow, is maintained by the maintenance of the Technology Flow Qualification itself in accordance with ESCC Basic Specification No. 25400.</w:t>
      </w:r>
    </w:p>
    <w:p w:rsidR="002F375B" w:rsidRDefault="002F375B" w:rsidP="00235800">
      <w:pPr>
        <w:pStyle w:val="Heading2"/>
      </w:pPr>
      <w:bookmarkStart w:id="137" w:name="_Toc445459503"/>
      <w:r>
        <w:t>LOT VALIDATION TESTING</w:t>
      </w:r>
      <w:bookmarkEnd w:id="137"/>
      <w:r>
        <w:tab/>
      </w:r>
    </w:p>
    <w:p w:rsidR="002F375B" w:rsidRDefault="002F375B" w:rsidP="00B24CB1">
      <w:pPr>
        <w:keepLines/>
      </w:pPr>
      <w:r>
        <w:t>For procurement of qualified Packaged Components</w:t>
      </w:r>
      <w:r w:rsidR="0027483C">
        <w:t xml:space="preserve"> </w:t>
      </w:r>
      <w:r w:rsidR="0027483C" w:rsidRPr="00F564FF">
        <w:rPr>
          <w:highlight w:val="yellow"/>
        </w:rPr>
        <w:t>or qualified Naked Die Components</w:t>
      </w:r>
      <w:r>
        <w:t>, Lot Validation Testing is not required and shall only be performed if specifically stipulated in the Purchase Order.</w:t>
      </w:r>
    </w:p>
    <w:p w:rsidR="002F375B" w:rsidRDefault="002F375B" w:rsidP="00B24CB1">
      <w:pPr>
        <w:keepLines/>
      </w:pPr>
      <w:r>
        <w:t>For procurement of unqualified Packaged Components</w:t>
      </w:r>
      <w:r w:rsidR="0027483C">
        <w:t xml:space="preserve"> </w:t>
      </w:r>
      <w:r w:rsidR="0027483C" w:rsidRPr="00095A81">
        <w:rPr>
          <w:highlight w:val="yellow"/>
        </w:rPr>
        <w:t>or unqualified Naked Die Components</w:t>
      </w:r>
      <w:r w:rsidR="00A307FE">
        <w:t>,</w:t>
      </w:r>
      <w:r>
        <w:t xml:space="preserve"> the need for Lot Validation Testing shall be determined by the </w:t>
      </w:r>
      <w:proofErr w:type="spellStart"/>
      <w:r>
        <w:t>Orderer</w:t>
      </w:r>
      <w:proofErr w:type="spellEnd"/>
      <w:r>
        <w:t xml:space="preserve"> (ref. ESCC Basic Specification No. 23100).</w:t>
      </w:r>
      <w:r w:rsidR="00DE13D7">
        <w:t xml:space="preserve"> </w:t>
      </w:r>
      <w:r>
        <w:t xml:space="preserve">When Lot Validation Testing is required, it shall consist of the performance of one or more of the tests or subgroup test sequences of Chart </w:t>
      </w:r>
      <w:proofErr w:type="spellStart"/>
      <w:r>
        <w:t>F4</w:t>
      </w:r>
      <w:r w:rsidR="00D44C24">
        <w:t>A</w:t>
      </w:r>
      <w:proofErr w:type="spellEnd"/>
      <w:r w:rsidR="0027483C">
        <w:t xml:space="preserve"> </w:t>
      </w:r>
      <w:r w:rsidR="0027483C" w:rsidRPr="0027483C">
        <w:rPr>
          <w:highlight w:val="yellow"/>
        </w:rPr>
        <w:t xml:space="preserve">or </w:t>
      </w:r>
      <w:proofErr w:type="spellStart"/>
      <w:r w:rsidR="0027483C" w:rsidRPr="0027483C">
        <w:rPr>
          <w:highlight w:val="yellow"/>
        </w:rPr>
        <w:t>F4B</w:t>
      </w:r>
      <w:proofErr w:type="spellEnd"/>
      <w:r w:rsidR="0027483C" w:rsidRPr="0027483C">
        <w:rPr>
          <w:highlight w:val="yellow"/>
        </w:rPr>
        <w:t xml:space="preserve"> (as applicable)</w:t>
      </w:r>
      <w:r w:rsidRPr="0027483C">
        <w:rPr>
          <w:highlight w:val="yellow"/>
        </w:rPr>
        <w:t>.</w:t>
      </w:r>
      <w:r>
        <w:t xml:space="preserve"> The testing to be performed and the sample size shall be as stipulated in the Purchase Order.</w:t>
      </w:r>
    </w:p>
    <w:p w:rsidR="002F375B" w:rsidRDefault="002F375B" w:rsidP="00B24CB1">
      <w:pPr>
        <w:keepLines/>
      </w:pPr>
      <w:r>
        <w:t>When procurement of more than one component type is involved from a family, range or series, the selection of representative samples shall also be stipulated in the Purchase Order.</w:t>
      </w:r>
    </w:p>
    <w:p w:rsidR="002F375B" w:rsidRDefault="002F375B" w:rsidP="00B24CB1">
      <w:pPr>
        <w:pStyle w:val="Heading2"/>
      </w:pPr>
      <w:bookmarkStart w:id="138" w:name="_Toc445458815"/>
      <w:bookmarkStart w:id="139" w:name="_Toc445458981"/>
      <w:bookmarkStart w:id="140" w:name="_Toc445458816"/>
      <w:bookmarkStart w:id="141" w:name="_Toc445458982"/>
      <w:bookmarkStart w:id="142" w:name="_Toc445458817"/>
      <w:bookmarkStart w:id="143" w:name="_Toc445458983"/>
      <w:bookmarkStart w:id="144" w:name="_Toc445458818"/>
      <w:bookmarkStart w:id="145" w:name="_Toc445458984"/>
      <w:bookmarkStart w:id="146" w:name="_Toc445458819"/>
      <w:bookmarkStart w:id="147" w:name="_Toc445458985"/>
      <w:bookmarkStart w:id="148" w:name="_Toc445458820"/>
      <w:bookmarkStart w:id="149" w:name="_Toc445458986"/>
      <w:bookmarkStart w:id="150" w:name="_Toc445458821"/>
      <w:bookmarkStart w:id="151" w:name="_Toc445458987"/>
      <w:bookmarkStart w:id="152" w:name="_Toc445459504"/>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t>FAILURE CRITERIA</w:t>
      </w:r>
      <w:bookmarkEnd w:id="152"/>
    </w:p>
    <w:p w:rsidR="002F375B" w:rsidRDefault="002F375B" w:rsidP="00B24CB1">
      <w:pPr>
        <w:keepLines/>
      </w:pPr>
      <w:r>
        <w:t>The following criteria shall apply to qualification, qualification maintenance and Lot Validation Testing.</w:t>
      </w:r>
    </w:p>
    <w:p w:rsidR="002F375B" w:rsidRDefault="002F375B" w:rsidP="00B24CB1">
      <w:pPr>
        <w:pStyle w:val="Heading3"/>
      </w:pPr>
      <w:bookmarkStart w:id="153" w:name="_Toc445459505"/>
      <w:r>
        <w:t>Environmental and Mechanical Test Failure</w:t>
      </w:r>
      <w:bookmarkEnd w:id="153"/>
    </w:p>
    <w:p w:rsidR="002F375B" w:rsidRDefault="002F375B" w:rsidP="008F23D3">
      <w:pPr>
        <w:keepLines/>
        <w:spacing w:after="0"/>
      </w:pPr>
      <w:r>
        <w:t>The following shall be counted as component failures:</w:t>
      </w:r>
    </w:p>
    <w:p w:rsidR="002F375B" w:rsidRDefault="002F375B" w:rsidP="00B24CB1">
      <w:pPr>
        <w:pStyle w:val="BulletList"/>
        <w:keepLines/>
      </w:pPr>
      <w:r>
        <w:t xml:space="preserve">Components which fail during tests for which the pass/fail criteria are inherent in the test method, </w:t>
      </w:r>
      <w:r w:rsidR="0094526A">
        <w:t>e.g. Seal, Terminal Strength, etc.</w:t>
      </w:r>
    </w:p>
    <w:p w:rsidR="002F375B" w:rsidRDefault="002F375B" w:rsidP="00B24CB1">
      <w:pPr>
        <w:pStyle w:val="Heading3"/>
      </w:pPr>
      <w:bookmarkStart w:id="154" w:name="_Toc445459506"/>
      <w:r>
        <w:t>Electrical Failure</w:t>
      </w:r>
      <w:bookmarkEnd w:id="154"/>
    </w:p>
    <w:p w:rsidR="002F375B" w:rsidRDefault="002F375B" w:rsidP="008F23D3">
      <w:pPr>
        <w:keepLines/>
        <w:spacing w:after="0"/>
      </w:pPr>
      <w:r>
        <w:t>The following shall be counted as component failures:</w:t>
      </w:r>
    </w:p>
    <w:p w:rsidR="002F375B" w:rsidRDefault="002F375B" w:rsidP="00B24CB1">
      <w:pPr>
        <w:pStyle w:val="BulletList"/>
        <w:keepLines/>
      </w:pPr>
      <w:r w:rsidRPr="0094526A">
        <w:t>Components which fail one or more of the applicable limits at each of the relevant data points specified for environmental, mechanical and endurance testing in Intermediate and End-Point Electrical Measurements in the Detail Specification</w:t>
      </w:r>
      <w:r>
        <w:t>.</w:t>
      </w:r>
    </w:p>
    <w:p w:rsidR="002F375B" w:rsidRDefault="002F375B" w:rsidP="00EE1D4B">
      <w:pPr>
        <w:pStyle w:val="Heading3"/>
      </w:pPr>
      <w:bookmarkStart w:id="155" w:name="_Toc445459507"/>
      <w:r>
        <w:t>Other Failures</w:t>
      </w:r>
      <w:bookmarkEnd w:id="155"/>
    </w:p>
    <w:p w:rsidR="002F375B" w:rsidRDefault="002F375B" w:rsidP="008F23D3">
      <w:pPr>
        <w:keepNext/>
        <w:keepLines/>
        <w:spacing w:after="0"/>
      </w:pPr>
      <w:r>
        <w:t>A component shall be counted as a failure in any of the following cases:</w:t>
      </w:r>
    </w:p>
    <w:p w:rsidR="002F375B" w:rsidRDefault="002F375B" w:rsidP="00B24CB1">
      <w:pPr>
        <w:pStyle w:val="BulletList"/>
        <w:keepLines/>
      </w:pPr>
      <w:r>
        <w:t>Visual failure.</w:t>
      </w:r>
    </w:p>
    <w:p w:rsidR="002F375B" w:rsidRDefault="002F375B" w:rsidP="00B24CB1">
      <w:pPr>
        <w:pStyle w:val="BulletList"/>
        <w:keepLines/>
      </w:pPr>
      <w:r>
        <w:t>Mechanical failure.</w:t>
      </w:r>
    </w:p>
    <w:p w:rsidR="002F375B" w:rsidRDefault="002F375B" w:rsidP="00B24CB1">
      <w:pPr>
        <w:pStyle w:val="BulletList"/>
        <w:keepLines/>
      </w:pPr>
      <w:r>
        <w:t>Handling failure.</w:t>
      </w:r>
    </w:p>
    <w:p w:rsidR="002F375B" w:rsidRDefault="002F375B" w:rsidP="00B24CB1">
      <w:pPr>
        <w:pStyle w:val="BulletList"/>
        <w:keepLines/>
      </w:pPr>
      <w:r>
        <w:t>Lost component.</w:t>
      </w:r>
    </w:p>
    <w:p w:rsidR="002F375B" w:rsidRDefault="002F375B" w:rsidP="00F85AC7">
      <w:pPr>
        <w:pStyle w:val="Heading2"/>
      </w:pPr>
      <w:bookmarkStart w:id="156" w:name="_Toc445459508"/>
      <w:r>
        <w:lastRenderedPageBreak/>
        <w:t>FAILED COMPONENTS</w:t>
      </w:r>
      <w:bookmarkEnd w:id="156"/>
    </w:p>
    <w:p w:rsidR="002F375B" w:rsidRDefault="002F375B" w:rsidP="00F85AC7">
      <w:pPr>
        <w:keepNext/>
        <w:keepLines/>
      </w:pPr>
      <w:r>
        <w:t>A component shall be considered as failed if it exhibits one or more of the failure modes detailed in Para.</w:t>
      </w:r>
      <w:r w:rsidR="004970F1">
        <w:t xml:space="preserve"> </w:t>
      </w:r>
      <w:r>
        <w:t>7.5.</w:t>
      </w:r>
    </w:p>
    <w:p w:rsidR="002F375B" w:rsidRDefault="002F375B" w:rsidP="00F85AC7">
      <w:pPr>
        <w:keepNext/>
        <w:keepLines/>
      </w:pPr>
      <w:r>
        <w:t xml:space="preserve">When requested by the ESCC Executive (for qualification, qualification maintenance or procurement of qualified components) or the </w:t>
      </w:r>
      <w:proofErr w:type="spellStart"/>
      <w:r>
        <w:t>Orderer</w:t>
      </w:r>
      <w:proofErr w:type="spellEnd"/>
      <w:r>
        <w:t xml:space="preserve"> (for procurement of qualified or unqualified components), failure analysis of failed components shall be performed under the responsibility of the Manufacturer and the results provided.</w:t>
      </w:r>
    </w:p>
    <w:p w:rsidR="002F375B" w:rsidRDefault="002F375B" w:rsidP="00B24CB1">
      <w:pPr>
        <w:keepLines/>
      </w:pPr>
      <w:r>
        <w:t>Failed components shall be retained at the Manufacturer’s plant until the final disposition has been agreed and certified.</w:t>
      </w:r>
    </w:p>
    <w:p w:rsidR="002F375B" w:rsidRDefault="002F375B" w:rsidP="00164F3F">
      <w:pPr>
        <w:pStyle w:val="Heading2"/>
      </w:pPr>
      <w:bookmarkStart w:id="157" w:name="_Toc445459509"/>
      <w:r>
        <w:t>LOT FAILURE</w:t>
      </w:r>
      <w:bookmarkEnd w:id="157"/>
    </w:p>
    <w:p w:rsidR="002F375B" w:rsidRDefault="002F375B" w:rsidP="00357019">
      <w:pPr>
        <w:keepNext/>
        <w:keepLines/>
      </w:pPr>
      <w:r>
        <w:t xml:space="preserve">For qualification and qualification maintenance, the lot shall be considered as failed if one component in any subgroup of Chart </w:t>
      </w:r>
      <w:proofErr w:type="spellStart"/>
      <w:r>
        <w:t>F4</w:t>
      </w:r>
      <w:r w:rsidR="00D44C24">
        <w:t>A</w:t>
      </w:r>
      <w:proofErr w:type="spellEnd"/>
      <w:r w:rsidR="00D44C24">
        <w:t xml:space="preserve"> or </w:t>
      </w:r>
      <w:proofErr w:type="spellStart"/>
      <w:r w:rsidR="00D44C24">
        <w:t>F4B</w:t>
      </w:r>
      <w:proofErr w:type="spellEnd"/>
      <w:r w:rsidR="00D44C24">
        <w:t xml:space="preserve"> (as applicable)</w:t>
      </w:r>
      <w:r>
        <w:t xml:space="preserve"> is a failed component based on the criteria specified in Para. 7.5.</w:t>
      </w:r>
    </w:p>
    <w:p w:rsidR="0094526A" w:rsidRDefault="002F375B" w:rsidP="00B24CB1">
      <w:pPr>
        <w:keepLines/>
      </w:pPr>
      <w:r>
        <w:t>For procurement, the lot shall be considered as failed if one component in any test specified for Lot</w:t>
      </w:r>
      <w:r w:rsidR="004970F1">
        <w:t xml:space="preserve"> </w:t>
      </w:r>
      <w:r>
        <w:t xml:space="preserve">Validation Testing is a failed component based on the criteria specified in Para. 7.5. </w:t>
      </w:r>
    </w:p>
    <w:p w:rsidR="002F375B" w:rsidRDefault="002F375B" w:rsidP="00B24CB1">
      <w:pPr>
        <w:keepLines/>
      </w:pPr>
      <w:r>
        <w:t>In the case of lot failure, the Manufacturer shall act in accordance with Para. 4.3.3.</w:t>
      </w:r>
    </w:p>
    <w:p w:rsidR="002F375B" w:rsidRDefault="002F375B" w:rsidP="00B24CB1">
      <w:pPr>
        <w:pStyle w:val="Heading2"/>
      </w:pPr>
      <w:r>
        <w:tab/>
      </w:r>
      <w:bookmarkStart w:id="158" w:name="_Toc445459510"/>
      <w:r>
        <w:t>QUALIFICATION, QUALIFICATION MAINTENANCE AND LOT VALIDATION TESTING</w:t>
      </w:r>
      <w:r w:rsidR="00CF0CE1">
        <w:t xml:space="preserve"> </w:t>
      </w:r>
      <w:r>
        <w:t>SAMPLES</w:t>
      </w:r>
      <w:bookmarkEnd w:id="158"/>
    </w:p>
    <w:p w:rsidR="002F375B" w:rsidRDefault="002F375B" w:rsidP="00B24CB1">
      <w:pPr>
        <w:keepLines/>
      </w:pPr>
      <w:r>
        <w:t>All tests of Chart</w:t>
      </w:r>
      <w:r w:rsidR="00D44C24">
        <w:t>s</w:t>
      </w:r>
      <w:r>
        <w:t xml:space="preserve"> </w:t>
      </w:r>
      <w:proofErr w:type="spellStart"/>
      <w:r>
        <w:t>F4</w:t>
      </w:r>
      <w:r w:rsidR="00D44C24">
        <w:t>A</w:t>
      </w:r>
      <w:proofErr w:type="spellEnd"/>
      <w:r w:rsidR="00D44C24">
        <w:t xml:space="preserve"> and </w:t>
      </w:r>
      <w:proofErr w:type="spellStart"/>
      <w:r w:rsidR="00D44C24">
        <w:t>F4B</w:t>
      </w:r>
      <w:proofErr w:type="spellEnd"/>
      <w:r>
        <w:t xml:space="preserve"> are considered to be destructive and therefore components so tested shall not form part of the delivery lot.</w:t>
      </w:r>
    </w:p>
    <w:p w:rsidR="002F375B" w:rsidRDefault="002F375B" w:rsidP="00B24CB1">
      <w:pPr>
        <w:pStyle w:val="Heading2"/>
      </w:pPr>
      <w:bookmarkStart w:id="159" w:name="_Toc445459511"/>
      <w:r>
        <w:t>DOCUMENTATION</w:t>
      </w:r>
      <w:bookmarkEnd w:id="159"/>
    </w:p>
    <w:p w:rsidR="002F375B" w:rsidRDefault="002F375B" w:rsidP="00B24CB1">
      <w:pPr>
        <w:keepLines/>
      </w:pPr>
      <w:r>
        <w:t>Documentation of qualification, qualification maintenance and Lot Validation Testing shall be in accordance with Para. 9.8.</w:t>
      </w:r>
    </w:p>
    <w:p w:rsidR="002F375B" w:rsidRDefault="002F375B" w:rsidP="007A6150">
      <w:pPr>
        <w:pStyle w:val="Heading1"/>
      </w:pPr>
      <w:bookmarkStart w:id="160" w:name="_Toc445459512"/>
      <w:r>
        <w:t>TEST METHODS AND PROCEDURES</w:t>
      </w:r>
      <w:bookmarkEnd w:id="160"/>
    </w:p>
    <w:p w:rsidR="002F375B" w:rsidRDefault="002F375B" w:rsidP="007A6150">
      <w:pPr>
        <w:keepNext/>
        <w:keepLines/>
      </w:pPr>
      <w:r>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rsidR="002F375B" w:rsidRDefault="002F375B" w:rsidP="007A6150">
      <w:pPr>
        <w:keepNext/>
        <w:keepLines/>
      </w:pPr>
      <w:r>
        <w:t xml:space="preserve">For a qualified component, documentation supporting the change shall be approved by the ESCC Executive and retained by the Manufacturer. It shall be copied, when requested, to the ESCC Executive. The change shall be specified in an appendix to the Detail Specification and in the </w:t>
      </w:r>
      <w:proofErr w:type="spellStart"/>
      <w:r>
        <w:t>PID</w:t>
      </w:r>
      <w:proofErr w:type="spellEnd"/>
      <w:r>
        <w:t>.</w:t>
      </w:r>
    </w:p>
    <w:p w:rsidR="002F375B" w:rsidRDefault="002F375B" w:rsidP="00B24CB1">
      <w:pPr>
        <w:keepLines/>
      </w:pPr>
      <w:r>
        <w:t>For an unqualified component</w:t>
      </w:r>
      <w:r w:rsidR="00A307FE">
        <w:t>,</w:t>
      </w:r>
      <w:r>
        <w:t xml:space="preserve"> the change shall be approved by the </w:t>
      </w:r>
      <w:proofErr w:type="spellStart"/>
      <w:r>
        <w:t>Orderer</w:t>
      </w:r>
      <w:proofErr w:type="spellEnd"/>
      <w:r>
        <w:t xml:space="preserve">. The change may be specified in an appendix to the Detail Specification at the request of the Manufacturer or </w:t>
      </w:r>
      <w:proofErr w:type="spellStart"/>
      <w:r>
        <w:t>Orderer</w:t>
      </w:r>
      <w:proofErr w:type="spellEnd"/>
      <w:r>
        <w:t>, subject to the approval of the ESCC Executive.</w:t>
      </w:r>
    </w:p>
    <w:p w:rsidR="00516F45" w:rsidRDefault="00516F45" w:rsidP="00B24CB1">
      <w:pPr>
        <w:pStyle w:val="Heading2"/>
      </w:pPr>
      <w:bookmarkStart w:id="161" w:name="_Toc445459513"/>
      <w:r>
        <w:lastRenderedPageBreak/>
        <w:t>ELECTRICAL MEASUREMENTS</w:t>
      </w:r>
      <w:bookmarkEnd w:id="161"/>
    </w:p>
    <w:p w:rsidR="00516F45" w:rsidRDefault="00516F45" w:rsidP="00B24CB1">
      <w:pPr>
        <w:pStyle w:val="Heading3"/>
      </w:pPr>
      <w:bookmarkStart w:id="162" w:name="_Toc445459514"/>
      <w:r>
        <w:t>Room Temperature Electrical Measurements</w:t>
      </w:r>
      <w:bookmarkEnd w:id="162"/>
    </w:p>
    <w:p w:rsidR="00516F45" w:rsidRDefault="00516F45" w:rsidP="00B24CB1">
      <w:pPr>
        <w:pStyle w:val="Heading4"/>
        <w:keepLines/>
      </w:pPr>
      <w:bookmarkStart w:id="163" w:name="_Toc445459515"/>
      <w:r>
        <w:t>Room Temperature Electrical Measurements during Wafer Lot Acceptance</w:t>
      </w:r>
      <w:bookmarkEnd w:id="163"/>
    </w:p>
    <w:p w:rsidR="00516F45" w:rsidRDefault="00516F45" w:rsidP="00B24CB1">
      <w:pPr>
        <w:keepLines/>
      </w:pPr>
      <w:proofErr w:type="gramStart"/>
      <w:r>
        <w:t xml:space="preserve">Unless otherwise specified, </w:t>
      </w:r>
      <w:r w:rsidR="0027483C" w:rsidRPr="00E86DBF">
        <w:rPr>
          <w:highlight w:val="yellow"/>
        </w:rPr>
        <w:t>go-no-go</w:t>
      </w:r>
      <w:r w:rsidR="0027483C">
        <w:t xml:space="preserve"> </w:t>
      </w:r>
      <w:r>
        <w:t>Room Temperature Electrical Measurements shall be performed as specified in the Detail Specification</w:t>
      </w:r>
      <w:r w:rsidR="0027483C" w:rsidRPr="00E86DBF">
        <w:rPr>
          <w:highlight w:val="yellow"/>
        </w:rPr>
        <w:t>.</w:t>
      </w:r>
      <w:proofErr w:type="gramEnd"/>
      <w:r w:rsidRPr="00E86DBF">
        <w:rPr>
          <w:highlight w:val="yellow"/>
        </w:rPr>
        <w:t xml:space="preserve"> All</w:t>
      </w:r>
      <w:r>
        <w:t xml:space="preserve"> failed dice shall be clearly identified.</w:t>
      </w:r>
    </w:p>
    <w:p w:rsidR="00516F45" w:rsidRDefault="00516F45" w:rsidP="00B24CB1">
      <w:pPr>
        <w:pStyle w:val="Heading4"/>
        <w:keepLines/>
      </w:pPr>
      <w:bookmarkStart w:id="164" w:name="_Toc445459516"/>
      <w:r>
        <w:t>Room Temperature Electrical Measurements during Screening Tests</w:t>
      </w:r>
      <w:bookmarkEnd w:id="164"/>
    </w:p>
    <w:p w:rsidR="00516F45" w:rsidRDefault="00516F45" w:rsidP="00B24CB1">
      <w:pPr>
        <w:keepLines/>
      </w:pPr>
      <w:r>
        <w:t>Room Temperature Electrical Measurements shall be performed as specified in the Detail Specification. All values obtained shall be recorded against serial numbers.</w:t>
      </w:r>
    </w:p>
    <w:p w:rsidR="00516F45" w:rsidRDefault="00516F45" w:rsidP="00B24CB1">
      <w:pPr>
        <w:pStyle w:val="Heading3"/>
      </w:pPr>
      <w:r>
        <w:tab/>
      </w:r>
      <w:bookmarkStart w:id="165" w:name="_Toc445459517"/>
      <w:r>
        <w:t>High and Low Temperatures Electrical Measurements</w:t>
      </w:r>
      <w:bookmarkEnd w:id="165"/>
    </w:p>
    <w:p w:rsidR="00516F45" w:rsidRDefault="00516F45" w:rsidP="00B24CB1">
      <w:pPr>
        <w:keepLines/>
      </w:pPr>
      <w:r>
        <w:t>High and Low Temperatures Electrical Measurements shall be performed as specified in the Detail Specification. All values obtained shall be recorded against serial numbers. Unless otherwise specified, measurements shall be performed on a sample of 5 components with 0 failures allowed.</w:t>
      </w:r>
    </w:p>
    <w:p w:rsidR="00516F45" w:rsidRDefault="00516F45" w:rsidP="00B24CB1">
      <w:pPr>
        <w:keepLines/>
      </w:pPr>
      <w:r>
        <w:t>For Packaged Components, in the event of any failure, a 100% inspection may be performed.</w:t>
      </w:r>
    </w:p>
    <w:p w:rsidR="00516F45" w:rsidRDefault="00516F45" w:rsidP="00B24CB1">
      <w:pPr>
        <w:keepLines/>
      </w:pPr>
      <w:r>
        <w:t>For Naked Die Components, in the event of any failure, the complete Packaged Test Sublot may be tested.</w:t>
      </w:r>
    </w:p>
    <w:p w:rsidR="00516F45" w:rsidRDefault="00516F45" w:rsidP="00B24CB1">
      <w:pPr>
        <w:pStyle w:val="Heading3"/>
      </w:pPr>
      <w:bookmarkStart w:id="166" w:name="_Toc445459518"/>
      <w:r>
        <w:t>Parameter Drift Values</w:t>
      </w:r>
      <w:bookmarkEnd w:id="166"/>
    </w:p>
    <w:p w:rsidR="00516F45" w:rsidRDefault="00516F45" w:rsidP="00B24CB1">
      <w:pPr>
        <w:keepLines/>
      </w:pPr>
      <w:r>
        <w:t>At each of the relevant data points during Screening Tests, Parameter Drift Values shall be measured as specified in the Detail Specification. All values obtained shall be recorded against serial numbers and the parameter drift calculated.</w:t>
      </w:r>
    </w:p>
    <w:p w:rsidR="00516F45" w:rsidRDefault="00516F45" w:rsidP="00B24CB1">
      <w:pPr>
        <w:pStyle w:val="Heading3"/>
      </w:pPr>
      <w:bookmarkStart w:id="167" w:name="_Toc445459519"/>
      <w:r>
        <w:t>Intermediate and End-Point Electrical Measurements</w:t>
      </w:r>
      <w:bookmarkEnd w:id="167"/>
    </w:p>
    <w:p w:rsidR="00516F45" w:rsidRDefault="00516F45" w:rsidP="00B24CB1">
      <w:pPr>
        <w:keepLines/>
      </w:pPr>
      <w:r>
        <w:t>At each of the relevant data points during Qualification and Periodic Tests Intermediate and End</w:t>
      </w:r>
      <w:r>
        <w:noBreakHyphen/>
        <w:t>Point Electrical Measurements shall be performed as specified in the Detail Specification. All values obtained shall be recorded against serial numbers and the parameter drift calculated if specified.</w:t>
      </w:r>
    </w:p>
    <w:p w:rsidR="00B474AB" w:rsidRDefault="002F375B" w:rsidP="00B24CB1">
      <w:pPr>
        <w:pStyle w:val="Heading2"/>
      </w:pPr>
      <w:bookmarkStart w:id="168" w:name="_Toc379900564"/>
      <w:bookmarkStart w:id="169" w:name="_Toc379900565"/>
      <w:bookmarkStart w:id="170" w:name="_Toc379900566"/>
      <w:bookmarkStart w:id="171" w:name="_Toc379900567"/>
      <w:bookmarkStart w:id="172" w:name="_Toc379900568"/>
      <w:bookmarkStart w:id="173" w:name="_Toc379900569"/>
      <w:bookmarkStart w:id="174" w:name="_Toc379900570"/>
      <w:bookmarkStart w:id="175" w:name="_Toc379900571"/>
      <w:bookmarkStart w:id="176" w:name="_Toc379900572"/>
      <w:bookmarkStart w:id="177" w:name="_Toc379900573"/>
      <w:bookmarkStart w:id="178" w:name="_Toc379900574"/>
      <w:bookmarkStart w:id="179" w:name="_Toc379900575"/>
      <w:bookmarkStart w:id="180" w:name="_Toc379900576"/>
      <w:bookmarkStart w:id="181" w:name="_Toc379900577"/>
      <w:bookmarkStart w:id="182" w:name="_Toc379900578"/>
      <w:bookmarkStart w:id="183" w:name="_Toc379900579"/>
      <w:bookmarkStart w:id="184" w:name="_Toc445459520"/>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t>INTERNAL VISUAL INSPECTION AND DIE VISUAL INSPECTION</w:t>
      </w:r>
      <w:bookmarkEnd w:id="184"/>
    </w:p>
    <w:p w:rsidR="002F375B" w:rsidRDefault="002F375B" w:rsidP="00B24CB1">
      <w:pPr>
        <w:keepLines/>
      </w:pPr>
      <w:proofErr w:type="gramStart"/>
      <w:r>
        <w:t>ESCC Basic Specification No. 20400.</w:t>
      </w:r>
      <w:proofErr w:type="gramEnd"/>
    </w:p>
    <w:p w:rsidR="00516F45" w:rsidRDefault="00516F45" w:rsidP="00B24CB1">
      <w:pPr>
        <w:pStyle w:val="Heading2"/>
      </w:pPr>
      <w:bookmarkStart w:id="185" w:name="_Toc445459521"/>
      <w:r>
        <w:t>SCANNING ELECTRON MICROSCOPE INSPECTION</w:t>
      </w:r>
      <w:bookmarkEnd w:id="185"/>
      <w:r>
        <w:t xml:space="preserve"> </w:t>
      </w:r>
    </w:p>
    <w:p w:rsidR="00516F45" w:rsidRDefault="00516F45" w:rsidP="00B24CB1">
      <w:pPr>
        <w:keepLines/>
      </w:pPr>
      <w:proofErr w:type="gramStart"/>
      <w:r>
        <w:t>ESCC Basic Specification No. 21400.</w:t>
      </w:r>
      <w:proofErr w:type="gramEnd"/>
    </w:p>
    <w:p w:rsidR="00516F45" w:rsidRDefault="00516F45" w:rsidP="00B24CB1">
      <w:pPr>
        <w:pStyle w:val="Heading2"/>
      </w:pPr>
      <w:bookmarkStart w:id="186" w:name="_Toc445459522"/>
      <w:r>
        <w:t>TOTAL DOSE RADIATION TESTING</w:t>
      </w:r>
      <w:bookmarkEnd w:id="186"/>
    </w:p>
    <w:p w:rsidR="00516F45" w:rsidRDefault="00516F45" w:rsidP="00B24CB1">
      <w:pPr>
        <w:keepLines/>
      </w:pPr>
      <w:r>
        <w:t>ESCC Basic Specification No. 22900 to the total dose level specified in the Detail Specification or as stipulated in the Purchase Order.</w:t>
      </w:r>
    </w:p>
    <w:p w:rsidR="002F375B" w:rsidRDefault="002F375B" w:rsidP="00164F3F">
      <w:pPr>
        <w:pStyle w:val="Heading2"/>
      </w:pPr>
      <w:bookmarkStart w:id="187" w:name="_Toc445459523"/>
      <w:r>
        <w:lastRenderedPageBreak/>
        <w:t>BOND STRENGTH AND DIE SHEAR</w:t>
      </w:r>
      <w:bookmarkEnd w:id="187"/>
    </w:p>
    <w:p w:rsidR="002F375B" w:rsidRDefault="002F375B" w:rsidP="00164F3F">
      <w:pPr>
        <w:pStyle w:val="Heading3"/>
      </w:pPr>
      <w:bookmarkStart w:id="188" w:name="_Toc445459524"/>
      <w:r>
        <w:t>Bond Strength</w:t>
      </w:r>
      <w:bookmarkEnd w:id="188"/>
    </w:p>
    <w:p w:rsidR="002F375B" w:rsidRDefault="002F375B" w:rsidP="00357019">
      <w:pPr>
        <w:keepNext/>
        <w:keepLines/>
      </w:pPr>
      <w:proofErr w:type="gramStart"/>
      <w:r>
        <w:t>MIL-STD-750, Test Method 2037, Test Condition A or B.</w:t>
      </w:r>
      <w:proofErr w:type="gramEnd"/>
    </w:p>
    <w:p w:rsidR="002F375B" w:rsidRDefault="002F375B" w:rsidP="00357019">
      <w:pPr>
        <w:keepNext/>
        <w:keepLines/>
      </w:pPr>
      <w:r>
        <w:t xml:space="preserve">Test Condition B shall only be permitted when Test Condition A cannot be used and never for bond wires of diameter less than </w:t>
      </w:r>
      <w:proofErr w:type="spellStart"/>
      <w:r>
        <w:t>0.127mm</w:t>
      </w:r>
      <w:proofErr w:type="spellEnd"/>
      <w:r>
        <w:t>.</w:t>
      </w:r>
    </w:p>
    <w:p w:rsidR="00261040" w:rsidRPr="00E86DBF" w:rsidRDefault="00261040" w:rsidP="00397B4C">
      <w:pPr>
        <w:pStyle w:val="BulletList"/>
        <w:keepNext/>
        <w:spacing w:after="0"/>
        <w:rPr>
          <w:highlight w:val="yellow"/>
        </w:rPr>
      </w:pPr>
      <w:r w:rsidRPr="00E86DBF">
        <w:rPr>
          <w:highlight w:val="yellow"/>
        </w:rPr>
        <w:t>Test Samples:</w:t>
      </w:r>
    </w:p>
    <w:p w:rsidR="00261040" w:rsidRPr="00261040" w:rsidRDefault="00261040" w:rsidP="00397B4C">
      <w:pPr>
        <w:spacing w:after="120"/>
        <w:ind w:left="1871" w:right="0"/>
      </w:pPr>
      <w:r w:rsidRPr="00261040">
        <w:rPr>
          <w:highlight w:val="yellow"/>
        </w:rPr>
        <w:t>For Packaged Components during Special In-Process Controls, 3 test samples shall be selected at random from the lot of components accepted after Assembly and Internal Visual Inspection.</w:t>
      </w:r>
    </w:p>
    <w:p w:rsidR="00261040" w:rsidRPr="00261040" w:rsidRDefault="00261040" w:rsidP="00397B4C">
      <w:pPr>
        <w:spacing w:after="120"/>
        <w:ind w:left="1871" w:right="0"/>
      </w:pPr>
      <w:r w:rsidRPr="00261040">
        <w:rPr>
          <w:highlight w:val="yellow"/>
        </w:rPr>
        <w:t xml:space="preserve">For Packaged Components during Qualification and Periodic Tests, 3 test samples shall be selected from the components in the Assembly Capability Subgroup of Chart </w:t>
      </w:r>
      <w:proofErr w:type="spellStart"/>
      <w:r w:rsidRPr="00261040">
        <w:rPr>
          <w:highlight w:val="yellow"/>
        </w:rPr>
        <w:t>F4A</w:t>
      </w:r>
      <w:proofErr w:type="spellEnd"/>
      <w:r w:rsidRPr="00261040">
        <w:rPr>
          <w:highlight w:val="yellow"/>
        </w:rPr>
        <w:t>.</w:t>
      </w:r>
    </w:p>
    <w:p w:rsidR="00261040" w:rsidRPr="00261040" w:rsidRDefault="00261040" w:rsidP="00397B4C">
      <w:pPr>
        <w:spacing w:after="120"/>
        <w:ind w:left="1871" w:right="0"/>
      </w:pPr>
      <w:r w:rsidRPr="00261040">
        <w:rPr>
          <w:highlight w:val="yellow"/>
        </w:rPr>
        <w:t>For Naked Die Components during Special In-Process Controls, 4 test samples shall be selected at random from the components of the Packaged Test Sublot accepted after Assembly and Internal Visual Inspection.</w:t>
      </w:r>
    </w:p>
    <w:p w:rsidR="00261040" w:rsidRPr="00261040" w:rsidRDefault="00261040" w:rsidP="00397B4C">
      <w:pPr>
        <w:spacing w:after="120"/>
        <w:ind w:left="1871" w:right="0"/>
      </w:pPr>
      <w:r w:rsidRPr="00261040">
        <w:rPr>
          <w:highlight w:val="yellow"/>
        </w:rPr>
        <w:t xml:space="preserve">For Naked Die Components during Qualification and Periodic Tests, all 4 Packaged Test Sublot samples in the De-encapsulation Subgroup of Chart </w:t>
      </w:r>
      <w:proofErr w:type="spellStart"/>
      <w:r w:rsidRPr="00261040">
        <w:rPr>
          <w:highlight w:val="yellow"/>
        </w:rPr>
        <w:t>F4B</w:t>
      </w:r>
      <w:proofErr w:type="spellEnd"/>
      <w:r w:rsidRPr="00261040">
        <w:rPr>
          <w:highlight w:val="yellow"/>
        </w:rPr>
        <w:t xml:space="preserve"> shall be selected.</w:t>
      </w:r>
    </w:p>
    <w:p w:rsidR="002F375B" w:rsidRDefault="002F375B" w:rsidP="00397B4C">
      <w:pPr>
        <w:keepLines/>
        <w:spacing w:before="240"/>
      </w:pPr>
      <w:r>
        <w:t xml:space="preserve">If agreed by the ESCC Executive (for qualification or qualification maintenance) or the </w:t>
      </w:r>
      <w:proofErr w:type="spellStart"/>
      <w:r>
        <w:t>Orderer</w:t>
      </w:r>
      <w:proofErr w:type="spellEnd"/>
      <w:r>
        <w:t xml:space="preserve"> (for procurement)</w:t>
      </w:r>
      <w:r w:rsidR="00B474AB">
        <w:t>,</w:t>
      </w:r>
      <w:r>
        <w:t xml:space="preserve"> the test samples for Special In-Process Controls may have only passed the low magnification phase of the Internal Visual Inspection.</w:t>
      </w:r>
    </w:p>
    <w:p w:rsidR="002F375B" w:rsidRDefault="002F375B" w:rsidP="00B24CB1">
      <w:pPr>
        <w:keepLines/>
      </w:pPr>
      <w:r>
        <w:t>Individual separation forces and categories shall be recorded. A single failure shall be cause for lot failure.</w:t>
      </w:r>
    </w:p>
    <w:p w:rsidR="002F375B" w:rsidRDefault="002F375B" w:rsidP="007A6150">
      <w:pPr>
        <w:pStyle w:val="Heading3"/>
      </w:pPr>
      <w:bookmarkStart w:id="189" w:name="_Toc445459525"/>
      <w:r>
        <w:t>Die Shear</w:t>
      </w:r>
      <w:bookmarkEnd w:id="189"/>
    </w:p>
    <w:p w:rsidR="002F375B" w:rsidRDefault="002F375B" w:rsidP="007A6150">
      <w:pPr>
        <w:keepNext/>
        <w:keepLines/>
      </w:pPr>
      <w:proofErr w:type="gramStart"/>
      <w:r>
        <w:t>MIL-STD-750, Test Method 2017.</w:t>
      </w:r>
      <w:proofErr w:type="gramEnd"/>
    </w:p>
    <w:p w:rsidR="002F375B" w:rsidRDefault="004068F3" w:rsidP="00B24CB1">
      <w:pPr>
        <w:keepLines/>
      </w:pPr>
      <w:r w:rsidRPr="004068F3">
        <w:rPr>
          <w:highlight w:val="yellow"/>
        </w:rPr>
        <w:t>The same test samples submitted to Bond Strength shall be used.</w:t>
      </w:r>
      <w:r>
        <w:t xml:space="preserve"> </w:t>
      </w:r>
      <w:r w:rsidR="002F375B">
        <w:t>Individual separation forces and categories shall be recorded. A single failure shall be cause for lot failure.</w:t>
      </w:r>
    </w:p>
    <w:p w:rsidR="002F375B" w:rsidRDefault="002F375B" w:rsidP="00B24CB1">
      <w:pPr>
        <w:keepLines/>
      </w:pPr>
      <w:r>
        <w:t>When Die Shear is impractical, the components shall be subjected to a suitable alternate test as specified in the Detail Specification.</w:t>
      </w:r>
    </w:p>
    <w:p w:rsidR="00516F45" w:rsidRDefault="002F375B" w:rsidP="00397B4C">
      <w:pPr>
        <w:pStyle w:val="Heading2"/>
      </w:pPr>
      <w:bookmarkStart w:id="190" w:name="_Toc379900586"/>
      <w:bookmarkStart w:id="191" w:name="_Toc379900587"/>
      <w:bookmarkStart w:id="192" w:name="_Toc379900588"/>
      <w:bookmarkStart w:id="193" w:name="_Toc379900589"/>
      <w:bookmarkEnd w:id="190"/>
      <w:bookmarkEnd w:id="191"/>
      <w:bookmarkEnd w:id="192"/>
      <w:bookmarkEnd w:id="193"/>
      <w:r>
        <w:tab/>
      </w:r>
      <w:bookmarkStart w:id="194" w:name="_Toc377555251"/>
      <w:bookmarkStart w:id="195" w:name="_Toc377564030"/>
      <w:bookmarkStart w:id="196" w:name="_Toc377555252"/>
      <w:bookmarkStart w:id="197" w:name="_Toc377564031"/>
      <w:bookmarkStart w:id="198" w:name="_Toc377717334"/>
      <w:bookmarkStart w:id="199" w:name="_Toc445459526"/>
      <w:bookmarkEnd w:id="194"/>
      <w:bookmarkEnd w:id="195"/>
      <w:bookmarkEnd w:id="196"/>
      <w:bookmarkEnd w:id="197"/>
      <w:bookmarkEnd w:id="198"/>
      <w:r w:rsidR="00516F45">
        <w:t>EXTERNAL VISUAL INSPECTION AND DIMENSION CHECK</w:t>
      </w:r>
      <w:bookmarkEnd w:id="199"/>
    </w:p>
    <w:p w:rsidR="00516F45" w:rsidRDefault="00516F45" w:rsidP="00397B4C">
      <w:pPr>
        <w:keepNext/>
        <w:keepLines/>
      </w:pPr>
      <w:r>
        <w:t>External Visual Inspection shall be performed in accordance with ESCC Basic Specification No. 20500.</w:t>
      </w:r>
    </w:p>
    <w:p w:rsidR="00516F45" w:rsidRDefault="00516F45" w:rsidP="00B24CB1">
      <w:pPr>
        <w:keepLines/>
      </w:pPr>
      <w:r>
        <w:t>Dimension Check (during Special In-Process Controls only) shall be performed in accordance with ESCC Basic Specification No. 20500 and the Detail Specification on a sample of 3 components. In the event of any failure, a 100% Dimension Check shall be performed.</w:t>
      </w:r>
    </w:p>
    <w:p w:rsidR="002F375B" w:rsidRDefault="002F375B" w:rsidP="00B24CB1">
      <w:pPr>
        <w:pStyle w:val="Heading2"/>
      </w:pPr>
      <w:bookmarkStart w:id="200" w:name="_Toc445459527"/>
      <w:r>
        <w:t>HIGH TEMPERATURE STABILISATION BAKE</w:t>
      </w:r>
      <w:bookmarkEnd w:id="200"/>
    </w:p>
    <w:p w:rsidR="002F375B" w:rsidRDefault="002F375B" w:rsidP="00B24CB1">
      <w:pPr>
        <w:keepLines/>
      </w:pPr>
      <w:r>
        <w:t>MIL-STD-750, Test Method 1032, Duration: 24 hours minimum at maximum storage temperature rating specified in the Detail Specification.</w:t>
      </w:r>
    </w:p>
    <w:p w:rsidR="002F375B" w:rsidRDefault="002F375B" w:rsidP="00B24CB1">
      <w:pPr>
        <w:pStyle w:val="Heading2"/>
      </w:pPr>
      <w:bookmarkStart w:id="201" w:name="_Toc445459528"/>
      <w:r>
        <w:lastRenderedPageBreak/>
        <w:t>TEMPERATURE CYCLING</w:t>
      </w:r>
      <w:bookmarkEnd w:id="201"/>
    </w:p>
    <w:p w:rsidR="002F375B" w:rsidRDefault="002F375B" w:rsidP="00B24CB1">
      <w:pPr>
        <w:pStyle w:val="Heading3"/>
      </w:pPr>
      <w:bookmarkStart w:id="202" w:name="_Toc445459529"/>
      <w:r>
        <w:t>Screening Tests</w:t>
      </w:r>
      <w:bookmarkEnd w:id="202"/>
    </w:p>
    <w:p w:rsidR="002F375B" w:rsidRDefault="002F375B" w:rsidP="00B24CB1">
      <w:pPr>
        <w:keepLines/>
      </w:pPr>
      <w:r>
        <w:t>MIL-STD-750, Test Method 1051, Test Condition C, 20 cycles at maximum storage temperature rating specified in the Detail Specification.</w:t>
      </w:r>
    </w:p>
    <w:p w:rsidR="002F375B" w:rsidRDefault="002F375B" w:rsidP="00B24CB1">
      <w:pPr>
        <w:pStyle w:val="Heading3"/>
      </w:pPr>
      <w:bookmarkStart w:id="203" w:name="_Toc445459530"/>
      <w:r>
        <w:t>Qualification and Periodic Tests</w:t>
      </w:r>
      <w:bookmarkEnd w:id="203"/>
    </w:p>
    <w:p w:rsidR="002F375B" w:rsidRDefault="002F375B" w:rsidP="00B24CB1">
      <w:pPr>
        <w:keepLines/>
      </w:pPr>
      <w:r>
        <w:t>MIL-STD-750, Test Method 1051, Test Condition C, 100 cycles at maximum storage temperature rating specified in the Detail Specification.</w:t>
      </w:r>
    </w:p>
    <w:p w:rsidR="00985D5A" w:rsidRDefault="002F375B" w:rsidP="007A6150">
      <w:pPr>
        <w:pStyle w:val="Heading2"/>
      </w:pPr>
      <w:bookmarkStart w:id="204" w:name="_Toc445459531"/>
      <w:r>
        <w:t>PARTICLE IMPACT NOISE DETECTION (</w:t>
      </w:r>
      <w:proofErr w:type="spellStart"/>
      <w:r>
        <w:t>PIND</w:t>
      </w:r>
      <w:proofErr w:type="spellEnd"/>
      <w:r>
        <w:t>)</w:t>
      </w:r>
      <w:bookmarkEnd w:id="204"/>
      <w:r>
        <w:t xml:space="preserve"> </w:t>
      </w:r>
    </w:p>
    <w:p w:rsidR="002F375B" w:rsidRDefault="002F375B" w:rsidP="007A6150">
      <w:pPr>
        <w:keepNext/>
        <w:keepLines/>
      </w:pPr>
      <w:proofErr w:type="gramStart"/>
      <w:r>
        <w:t>Only applicable to devices with cavities.</w:t>
      </w:r>
      <w:proofErr w:type="gramEnd"/>
    </w:p>
    <w:p w:rsidR="002F375B" w:rsidRDefault="002F375B" w:rsidP="007A6150">
      <w:pPr>
        <w:keepNext/>
        <w:keepLines/>
      </w:pPr>
      <w:proofErr w:type="gramStart"/>
      <w:r>
        <w:t>MIL-STD-750, Test Method 2052, Test Condition A.</w:t>
      </w:r>
      <w:proofErr w:type="gramEnd"/>
      <w:r>
        <w:t xml:space="preserve"> The use of the same attachment medium for the</w:t>
      </w:r>
      <w:r w:rsidR="00985D5A">
        <w:t xml:space="preserve"> </w:t>
      </w:r>
      <w:r>
        <w:t>Sensitivity Test Unit (STU) and for the components under test (</w:t>
      </w:r>
      <w:proofErr w:type="spellStart"/>
      <w:r>
        <w:t>DUT</w:t>
      </w:r>
      <w:proofErr w:type="spellEnd"/>
      <w:r>
        <w:t xml:space="preserve">) is not mandatory. </w:t>
      </w:r>
      <w:proofErr w:type="spellStart"/>
      <w:r>
        <w:t>PIND</w:t>
      </w:r>
      <w:proofErr w:type="spellEnd"/>
      <w:r>
        <w:t xml:space="preserve"> </w:t>
      </w:r>
      <w:proofErr w:type="spellStart"/>
      <w:r>
        <w:t>prescreening</w:t>
      </w:r>
      <w:proofErr w:type="spellEnd"/>
      <w:r>
        <w:t xml:space="preserve"> shall not be performed.</w:t>
      </w:r>
    </w:p>
    <w:p w:rsidR="002F375B" w:rsidRDefault="002F375B" w:rsidP="00B24CB1">
      <w:pPr>
        <w:keepLines/>
      </w:pPr>
      <w:r>
        <w:t xml:space="preserve">The test frequency shall be selected based on the average internal package height from the graph of Figure 2052-2 of the test method. The average internal package height shall be the distance measured from the floor of the package cavity, excluding the thickness of the die mounted inside the package, to the underside of the package lid. For heights of less than </w:t>
      </w:r>
      <w:proofErr w:type="spellStart"/>
      <w:r>
        <w:t>10mils</w:t>
      </w:r>
      <w:proofErr w:type="spellEnd"/>
      <w:r w:rsidR="006569AB">
        <w:t>,</w:t>
      </w:r>
      <w:r>
        <w:t xml:space="preserve"> the test frequency shall be </w:t>
      </w:r>
      <w:proofErr w:type="spellStart"/>
      <w:r>
        <w:t>250Hz</w:t>
      </w:r>
      <w:proofErr w:type="spellEnd"/>
      <w:r w:rsidR="00B474AB">
        <w:t>,</w:t>
      </w:r>
      <w:r>
        <w:t xml:space="preserve"> and for heights greater than </w:t>
      </w:r>
      <w:proofErr w:type="spellStart"/>
      <w:r>
        <w:t>400mils</w:t>
      </w:r>
      <w:proofErr w:type="spellEnd"/>
      <w:r w:rsidR="00B474AB">
        <w:t>,</w:t>
      </w:r>
      <w:r>
        <w:t xml:space="preserve"> the test frequency shall be </w:t>
      </w:r>
      <w:proofErr w:type="spellStart"/>
      <w:r>
        <w:t>40Hz</w:t>
      </w:r>
      <w:proofErr w:type="spellEnd"/>
      <w:r>
        <w:t>.</w:t>
      </w:r>
    </w:p>
    <w:p w:rsidR="002F375B" w:rsidRDefault="002F375B" w:rsidP="00B24CB1">
      <w:pPr>
        <w:keepLines/>
      </w:pPr>
      <w:r>
        <w:t xml:space="preserve">The lot shall be submitted to the </w:t>
      </w:r>
      <w:proofErr w:type="spellStart"/>
      <w:r>
        <w:t>PIND</w:t>
      </w:r>
      <w:proofErr w:type="spellEnd"/>
      <w:r>
        <w:t xml:space="preserve"> test cycle a maximum of 5 times. After each </w:t>
      </w:r>
      <w:proofErr w:type="spellStart"/>
      <w:r>
        <w:t>PIND</w:t>
      </w:r>
      <w:proofErr w:type="spellEnd"/>
      <w:r>
        <w:t xml:space="preserve"> test cycle, defective devices shall be removed from the lot.</w:t>
      </w:r>
    </w:p>
    <w:p w:rsidR="002F375B" w:rsidRDefault="0072232E" w:rsidP="00B24CB1">
      <w:pPr>
        <w:keepLines/>
      </w:pPr>
      <w:r>
        <w:t>For Packaged Components, i</w:t>
      </w:r>
      <w:r w:rsidR="002F375B">
        <w:t>f the cumulative defective devices exceed 25% of the lot, the lot shall be rejected.</w:t>
      </w:r>
      <w:r>
        <w:t xml:space="preserve"> For Naked die Components, if the cumulative defective devices exceed 25% of the lot, the Packaged Test Sublot shall be rejected.</w:t>
      </w:r>
    </w:p>
    <w:p w:rsidR="002F375B" w:rsidRDefault="002F375B" w:rsidP="00B24CB1">
      <w:pPr>
        <w:keepLines/>
      </w:pPr>
      <w:r>
        <w:t xml:space="preserve">After any of the 5 </w:t>
      </w:r>
      <w:proofErr w:type="spellStart"/>
      <w:r>
        <w:t>PIND</w:t>
      </w:r>
      <w:proofErr w:type="spellEnd"/>
      <w:r>
        <w:t xml:space="preserve"> test cycles, if the number of defective devices does not exceed 1 or is less than</w:t>
      </w:r>
      <w:r w:rsidR="00985D5A">
        <w:t xml:space="preserve"> </w:t>
      </w:r>
      <w:r>
        <w:t>1% of the number of devices submitted to the cycle</w:t>
      </w:r>
      <w:r w:rsidR="00833E8F">
        <w:t>,</w:t>
      </w:r>
      <w:r>
        <w:t xml:space="preserve"> the lot shall be accepted.</w:t>
      </w:r>
    </w:p>
    <w:p w:rsidR="00516F45" w:rsidRDefault="002F375B" w:rsidP="00F85AC7">
      <w:pPr>
        <w:pStyle w:val="Heading2"/>
      </w:pPr>
      <w:r>
        <w:tab/>
      </w:r>
      <w:bookmarkStart w:id="205" w:name="_Toc445459532"/>
      <w:r w:rsidR="00516F45">
        <w:t>BURN-IN 1</w:t>
      </w:r>
      <w:bookmarkEnd w:id="205"/>
    </w:p>
    <w:p w:rsidR="00516F45" w:rsidRDefault="00516F45" w:rsidP="00F85AC7">
      <w:pPr>
        <w:keepNext/>
        <w:keepLines/>
      </w:pPr>
      <w:r>
        <w:t xml:space="preserve">Diodes: MIL-STD-750, Test Method 1038, Test Condition A or B. </w:t>
      </w:r>
    </w:p>
    <w:p w:rsidR="00516F45" w:rsidRDefault="00516F45" w:rsidP="00F85AC7">
      <w:pPr>
        <w:keepNext/>
        <w:keepLines/>
      </w:pPr>
      <w:r>
        <w:t>Transistors: MIL-STD-750, Test Method 1039, Test Condition A or B.</w:t>
      </w:r>
    </w:p>
    <w:p w:rsidR="00516F45" w:rsidRDefault="00516F45" w:rsidP="00F85AC7">
      <w:pPr>
        <w:keepNext/>
        <w:keepLines/>
      </w:pPr>
      <w:r>
        <w:t>All other Devices: The test method shall be as specified in the Detail Specification.</w:t>
      </w:r>
    </w:p>
    <w:p w:rsidR="00516F45" w:rsidRDefault="00516F45" w:rsidP="00F85AC7">
      <w:pPr>
        <w:pStyle w:val="BulletList"/>
        <w:keepNext/>
        <w:keepLines/>
      </w:pPr>
      <w:r>
        <w:t>Duration and Test Conditions:</w:t>
      </w:r>
    </w:p>
    <w:p w:rsidR="00516F45" w:rsidRDefault="00516F45" w:rsidP="00F85AC7">
      <w:pPr>
        <w:pStyle w:val="BulletList"/>
        <w:keepNext/>
        <w:keepLines/>
        <w:numPr>
          <w:ilvl w:val="0"/>
          <w:numId w:val="0"/>
        </w:numPr>
        <w:ind w:left="1872"/>
      </w:pPr>
      <w:r>
        <w:t>As specified in Burn-in 1 in the Detail Specification. Unless otherwise specified, the duration shall be 48 hours minimum.</w:t>
      </w:r>
    </w:p>
    <w:p w:rsidR="00516F45" w:rsidRDefault="00516F45" w:rsidP="00F85AC7">
      <w:pPr>
        <w:pStyle w:val="BulletList"/>
        <w:keepNext/>
        <w:keepLines/>
      </w:pPr>
      <w:r>
        <w:t>Data Points:</w:t>
      </w:r>
    </w:p>
    <w:p w:rsidR="00516F45" w:rsidRDefault="00516F45" w:rsidP="00B24CB1">
      <w:pPr>
        <w:pStyle w:val="BulletList"/>
        <w:keepLines/>
        <w:numPr>
          <w:ilvl w:val="0"/>
          <w:numId w:val="0"/>
        </w:numPr>
        <w:ind w:left="1872"/>
      </w:pPr>
      <w:r>
        <w:t>As specified in Parameter Drift Values in the Detail Specification at 0 hours (initial) and T (+48 -0) hours (where T is the specified duration). Drift shall be related to the initial measurement for Burn-in 1.</w:t>
      </w:r>
    </w:p>
    <w:p w:rsidR="00516F45" w:rsidRDefault="00516F45" w:rsidP="007A6150">
      <w:pPr>
        <w:pStyle w:val="Heading2"/>
      </w:pPr>
      <w:r>
        <w:lastRenderedPageBreak/>
        <w:tab/>
      </w:r>
      <w:bookmarkStart w:id="206" w:name="_Toc445459533"/>
      <w:r>
        <w:t>BURN-IN 2</w:t>
      </w:r>
      <w:bookmarkEnd w:id="206"/>
    </w:p>
    <w:p w:rsidR="00516F45" w:rsidRDefault="00516F45" w:rsidP="007A6150">
      <w:pPr>
        <w:keepNext/>
        <w:keepLines/>
      </w:pPr>
      <w:r>
        <w:t xml:space="preserve">Diodes: MIL-STD-750, Test Method 1038, Test Condition A or B. </w:t>
      </w:r>
    </w:p>
    <w:p w:rsidR="00516F45" w:rsidRDefault="00516F45" w:rsidP="007A6150">
      <w:pPr>
        <w:keepNext/>
        <w:keepLines/>
      </w:pPr>
      <w:r>
        <w:t>Transistors: MIL-STD-750, Test Method 1039, Test Condition A or B.</w:t>
      </w:r>
    </w:p>
    <w:p w:rsidR="00516F45" w:rsidRDefault="00516F45" w:rsidP="007A6150">
      <w:pPr>
        <w:keepNext/>
        <w:keepLines/>
      </w:pPr>
      <w:r>
        <w:t>All other Devices: The test method shall be as specified in the Detail Specification.</w:t>
      </w:r>
    </w:p>
    <w:p w:rsidR="00516F45" w:rsidRDefault="00516F45" w:rsidP="007A6150">
      <w:pPr>
        <w:pStyle w:val="BulletList"/>
        <w:keepNext/>
        <w:keepLines/>
      </w:pPr>
      <w:r>
        <w:t>Duration and Test Conditions:</w:t>
      </w:r>
    </w:p>
    <w:p w:rsidR="00516F45" w:rsidRDefault="00516F45" w:rsidP="007A6150">
      <w:pPr>
        <w:pStyle w:val="BulletList"/>
        <w:keepNext/>
        <w:keepLines/>
        <w:numPr>
          <w:ilvl w:val="0"/>
          <w:numId w:val="0"/>
        </w:numPr>
        <w:ind w:left="1872"/>
      </w:pPr>
      <w:r>
        <w:t>As specified in Burn-in 2 in the Detail Specification. Unless otherwise specified, the duration shall be 240 hours minimum.</w:t>
      </w:r>
    </w:p>
    <w:p w:rsidR="00516F45" w:rsidRDefault="00516F45" w:rsidP="007A6150">
      <w:pPr>
        <w:pStyle w:val="BulletList"/>
        <w:keepNext/>
        <w:keepLines/>
      </w:pPr>
      <w:r>
        <w:t>Data Points:</w:t>
      </w:r>
    </w:p>
    <w:p w:rsidR="00516F45" w:rsidRDefault="00516F45" w:rsidP="00B24CB1">
      <w:pPr>
        <w:pStyle w:val="BulletList"/>
        <w:keepLines/>
        <w:numPr>
          <w:ilvl w:val="0"/>
          <w:numId w:val="0"/>
        </w:numPr>
        <w:ind w:left="1872"/>
      </w:pPr>
      <w:r>
        <w:t>As specified in Parameter Drift Values in the Detail Specification at T (+48 -0) hours (where T is the specified duration).</w:t>
      </w:r>
    </w:p>
    <w:p w:rsidR="00516F45" w:rsidRDefault="00516F45" w:rsidP="00B24CB1">
      <w:pPr>
        <w:pStyle w:val="BulletList"/>
        <w:keepLines/>
        <w:numPr>
          <w:ilvl w:val="0"/>
          <w:numId w:val="0"/>
        </w:numPr>
        <w:ind w:left="1872"/>
      </w:pPr>
      <w:r>
        <w:t>If Burn-in 1 is not being performed, the 0 hours (initial) measurement is also required. Drift shall be related to the initial measurement for Burn-in 2.</w:t>
      </w:r>
    </w:p>
    <w:p w:rsidR="00516F45" w:rsidRDefault="00516F45" w:rsidP="00B24CB1">
      <w:pPr>
        <w:pStyle w:val="Heading2"/>
      </w:pPr>
      <w:bookmarkStart w:id="207" w:name="_Toc445459534"/>
      <w:r>
        <w:t>RADIOGRAPHIC INSPECTION</w:t>
      </w:r>
      <w:bookmarkEnd w:id="207"/>
    </w:p>
    <w:p w:rsidR="00516F45" w:rsidRDefault="00516F45" w:rsidP="00B24CB1">
      <w:pPr>
        <w:keepLines/>
      </w:pPr>
      <w:proofErr w:type="gramStart"/>
      <w:r>
        <w:t>ESCC Basic Specification No. 20900.</w:t>
      </w:r>
      <w:proofErr w:type="gramEnd"/>
    </w:p>
    <w:p w:rsidR="002F375B" w:rsidRDefault="002F375B" w:rsidP="00B24CB1">
      <w:pPr>
        <w:pStyle w:val="Heading2"/>
      </w:pPr>
      <w:bookmarkStart w:id="208" w:name="_Toc445459535"/>
      <w:r>
        <w:t>SEAL</w:t>
      </w:r>
      <w:bookmarkEnd w:id="208"/>
    </w:p>
    <w:p w:rsidR="002F375B" w:rsidRDefault="002F375B" w:rsidP="00B24CB1">
      <w:pPr>
        <w:pStyle w:val="Heading3"/>
      </w:pPr>
      <w:bookmarkStart w:id="209" w:name="_Toc445459536"/>
      <w:r>
        <w:t>Seal, Fine Leak</w:t>
      </w:r>
      <w:bookmarkEnd w:id="209"/>
    </w:p>
    <w:p w:rsidR="002F375B" w:rsidRDefault="002F375B" w:rsidP="00B24CB1">
      <w:pPr>
        <w:keepLines/>
      </w:pPr>
      <w:r>
        <w:t xml:space="preserve">MIL-STD-750, Test Method 1071, Condition </w:t>
      </w:r>
      <w:proofErr w:type="spellStart"/>
      <w:r>
        <w:t>H1</w:t>
      </w:r>
      <w:proofErr w:type="spellEnd"/>
      <w:r>
        <w:t xml:space="preserve"> or </w:t>
      </w:r>
      <w:proofErr w:type="spellStart"/>
      <w:r>
        <w:t>H2</w:t>
      </w:r>
      <w:proofErr w:type="spellEnd"/>
      <w:r>
        <w:t>.</w:t>
      </w:r>
    </w:p>
    <w:p w:rsidR="002F375B" w:rsidRDefault="002F375B" w:rsidP="00B24CB1">
      <w:pPr>
        <w:keepLines/>
      </w:pPr>
      <w:r>
        <w:t>For components with a cavity ≤</w:t>
      </w:r>
      <w:r w:rsidR="00A307FE">
        <w:t xml:space="preserve"> </w:t>
      </w:r>
      <w:proofErr w:type="spellStart"/>
      <w:r>
        <w:t>0.001cm</w:t>
      </w:r>
      <w:r w:rsidRPr="00A822F7">
        <w:rPr>
          <w:vertAlign w:val="superscript"/>
        </w:rPr>
        <w:t>3</w:t>
      </w:r>
      <w:proofErr w:type="spellEnd"/>
      <w:r w:rsidR="00A307FE">
        <w:t>,</w:t>
      </w:r>
      <w:r>
        <w:t xml:space="preserve"> Condition </w:t>
      </w:r>
      <w:proofErr w:type="spellStart"/>
      <w:r>
        <w:t>H2</w:t>
      </w:r>
      <w:proofErr w:type="spellEnd"/>
      <w:r>
        <w:t xml:space="preserve"> shall apply with a maximum leak rate of 1</w:t>
      </w:r>
      <w:r w:rsidR="00FE570D">
        <w:t> </w:t>
      </w:r>
      <w:r>
        <w:t>x</w:t>
      </w:r>
      <w:r w:rsidR="00FE570D">
        <w:t> </w:t>
      </w:r>
      <w:r>
        <w:t>10</w:t>
      </w:r>
      <w:r w:rsidRPr="00FE570D">
        <w:rPr>
          <w:vertAlign w:val="superscript"/>
        </w:rPr>
        <w:t>-</w:t>
      </w:r>
      <w:proofErr w:type="spellStart"/>
      <w:r w:rsidRPr="00FE570D">
        <w:rPr>
          <w:vertAlign w:val="superscript"/>
        </w:rPr>
        <w:t>8</w:t>
      </w:r>
      <w:r>
        <w:t>atm.cm</w:t>
      </w:r>
      <w:r w:rsidRPr="00FE570D">
        <w:rPr>
          <w:vertAlign w:val="superscript"/>
        </w:rPr>
        <w:t>3</w:t>
      </w:r>
      <w:proofErr w:type="spellEnd"/>
      <w:r>
        <w:t>/s.</w:t>
      </w:r>
    </w:p>
    <w:p w:rsidR="002F375B" w:rsidRDefault="002F375B" w:rsidP="00B24CB1">
      <w:pPr>
        <w:pStyle w:val="Heading3"/>
      </w:pPr>
      <w:bookmarkStart w:id="210" w:name="_Toc445459537"/>
      <w:r>
        <w:t>Seal, Gross Leak</w:t>
      </w:r>
      <w:bookmarkEnd w:id="210"/>
    </w:p>
    <w:p w:rsidR="002F375B" w:rsidRDefault="002F375B" w:rsidP="00B24CB1">
      <w:pPr>
        <w:keepLines/>
      </w:pPr>
      <w:proofErr w:type="gramStart"/>
      <w:r>
        <w:t>MIL-STD-750, Test Method 1071, Condition C or K for components with cavities.</w:t>
      </w:r>
      <w:proofErr w:type="gramEnd"/>
    </w:p>
    <w:p w:rsidR="002F375B" w:rsidRDefault="002F375B" w:rsidP="00B24CB1">
      <w:pPr>
        <w:pStyle w:val="Heading2"/>
      </w:pPr>
      <w:r>
        <w:tab/>
      </w:r>
      <w:bookmarkStart w:id="211" w:name="_Toc379900618"/>
      <w:bookmarkEnd w:id="211"/>
      <w:r>
        <w:tab/>
      </w:r>
      <w:bookmarkStart w:id="212" w:name="_Toc379900621"/>
      <w:bookmarkEnd w:id="212"/>
      <w:r>
        <w:tab/>
      </w:r>
      <w:bookmarkStart w:id="213" w:name="_Toc445459538"/>
      <w:r>
        <w:t>MECHANICAL SHOCK</w:t>
      </w:r>
      <w:bookmarkEnd w:id="213"/>
    </w:p>
    <w:p w:rsidR="002F375B" w:rsidRDefault="002F375B" w:rsidP="00B24CB1">
      <w:pPr>
        <w:keepLines/>
      </w:pPr>
      <w:r>
        <w:t xml:space="preserve">MIL-STD-750, Test Method 2016, </w:t>
      </w:r>
      <w:proofErr w:type="spellStart"/>
      <w:r>
        <w:t>1500g</w:t>
      </w:r>
      <w:proofErr w:type="spellEnd"/>
      <w:r>
        <w:t xml:space="preserve">, </w:t>
      </w:r>
      <w:proofErr w:type="spellStart"/>
      <w:r>
        <w:t>0.5ms</w:t>
      </w:r>
      <w:proofErr w:type="spellEnd"/>
      <w:r>
        <w:t xml:space="preserve"> duration, 5 shocks, planes </w:t>
      </w:r>
      <w:proofErr w:type="spellStart"/>
      <w:r>
        <w:t>X1</w:t>
      </w:r>
      <w:proofErr w:type="spellEnd"/>
      <w:r>
        <w:t xml:space="preserve">, </w:t>
      </w:r>
      <w:proofErr w:type="spellStart"/>
      <w:r>
        <w:t>Y1</w:t>
      </w:r>
      <w:proofErr w:type="spellEnd"/>
      <w:r>
        <w:t xml:space="preserve"> and </w:t>
      </w:r>
      <w:proofErr w:type="spellStart"/>
      <w:r>
        <w:t>Z1</w:t>
      </w:r>
      <w:proofErr w:type="spellEnd"/>
      <w:r>
        <w:t>.</w:t>
      </w:r>
    </w:p>
    <w:p w:rsidR="002F375B" w:rsidRDefault="002F375B" w:rsidP="00B24CB1">
      <w:pPr>
        <w:pStyle w:val="Heading2"/>
      </w:pPr>
      <w:r>
        <w:tab/>
      </w:r>
      <w:bookmarkStart w:id="214" w:name="_Toc445459539"/>
      <w:r>
        <w:t>VIBRATION</w:t>
      </w:r>
      <w:bookmarkEnd w:id="214"/>
    </w:p>
    <w:p w:rsidR="002F375B" w:rsidRDefault="002F375B" w:rsidP="00B24CB1">
      <w:pPr>
        <w:keepLines/>
      </w:pPr>
      <w:r>
        <w:t xml:space="preserve">MIL-STD-750, Test Method 2056, </w:t>
      </w:r>
      <w:proofErr w:type="spellStart"/>
      <w:r>
        <w:t>20g</w:t>
      </w:r>
      <w:proofErr w:type="spellEnd"/>
      <w:r>
        <w:t>, 10-</w:t>
      </w:r>
      <w:proofErr w:type="spellStart"/>
      <w:r>
        <w:t>2000Hz</w:t>
      </w:r>
      <w:proofErr w:type="spellEnd"/>
      <w:r>
        <w:t xml:space="preserve">, cross over at </w:t>
      </w:r>
      <w:proofErr w:type="spellStart"/>
      <w:r>
        <w:t>50Hz</w:t>
      </w:r>
      <w:proofErr w:type="spellEnd"/>
      <w:r>
        <w:t>.</w:t>
      </w:r>
    </w:p>
    <w:p w:rsidR="002F375B" w:rsidRDefault="002F375B" w:rsidP="00B24CB1">
      <w:pPr>
        <w:pStyle w:val="Heading2"/>
      </w:pPr>
      <w:r>
        <w:tab/>
      </w:r>
      <w:bookmarkStart w:id="215" w:name="_Toc445459540"/>
      <w:r>
        <w:t>CONSTANT ACCELERATION</w:t>
      </w:r>
      <w:bookmarkEnd w:id="215"/>
    </w:p>
    <w:p w:rsidR="002F375B" w:rsidRDefault="002F375B" w:rsidP="00B24CB1">
      <w:pPr>
        <w:keepLines/>
      </w:pPr>
      <w:proofErr w:type="gramStart"/>
      <w:r>
        <w:t xml:space="preserve">MIL-STD-750, Test Method 2006, </w:t>
      </w:r>
      <w:proofErr w:type="spellStart"/>
      <w:r>
        <w:t>20000g</w:t>
      </w:r>
      <w:proofErr w:type="spellEnd"/>
      <w:r>
        <w:t xml:space="preserve">, planes </w:t>
      </w:r>
      <w:proofErr w:type="spellStart"/>
      <w:r>
        <w:t>X1</w:t>
      </w:r>
      <w:proofErr w:type="spellEnd"/>
      <w:r>
        <w:t xml:space="preserve">, </w:t>
      </w:r>
      <w:proofErr w:type="spellStart"/>
      <w:r>
        <w:t>Y1</w:t>
      </w:r>
      <w:proofErr w:type="spellEnd"/>
      <w:r>
        <w:t xml:space="preserve"> and </w:t>
      </w:r>
      <w:proofErr w:type="spellStart"/>
      <w:r>
        <w:t>Y2</w:t>
      </w:r>
      <w:proofErr w:type="spellEnd"/>
      <w:r>
        <w:t>.</w:t>
      </w:r>
      <w:proofErr w:type="gramEnd"/>
    </w:p>
    <w:p w:rsidR="002F375B" w:rsidRDefault="002F375B" w:rsidP="00B24CB1">
      <w:pPr>
        <w:pStyle w:val="Heading2"/>
      </w:pPr>
      <w:r>
        <w:tab/>
      </w:r>
      <w:bookmarkStart w:id="216" w:name="_Toc445459541"/>
      <w:r>
        <w:t>MOISTURE RESISTANCE</w:t>
      </w:r>
      <w:bookmarkEnd w:id="216"/>
    </w:p>
    <w:p w:rsidR="002F375B" w:rsidRDefault="002F375B" w:rsidP="00B24CB1">
      <w:pPr>
        <w:keepLines/>
      </w:pPr>
      <w:proofErr w:type="gramStart"/>
      <w:r>
        <w:t>MIL-STD-750, Test Method 1021.</w:t>
      </w:r>
      <w:proofErr w:type="gramEnd"/>
    </w:p>
    <w:p w:rsidR="00516F45" w:rsidRDefault="00516F45" w:rsidP="00164F3F">
      <w:pPr>
        <w:pStyle w:val="Heading2"/>
      </w:pPr>
      <w:bookmarkStart w:id="217" w:name="_Toc445459542"/>
      <w:r>
        <w:lastRenderedPageBreak/>
        <w:t>OPERATING LIFE</w:t>
      </w:r>
      <w:bookmarkEnd w:id="217"/>
    </w:p>
    <w:p w:rsidR="000E3264" w:rsidRPr="000E3264" w:rsidRDefault="000E3264" w:rsidP="00164F3F">
      <w:pPr>
        <w:keepNext/>
      </w:pPr>
      <w:proofErr w:type="gramStart"/>
      <w:r w:rsidRPr="000E3264">
        <w:t>MIL-STD-750, Test Method 1026.</w:t>
      </w:r>
      <w:proofErr w:type="gramEnd"/>
      <w:r w:rsidRPr="000E3264">
        <w:t xml:space="preserve"> The test method shall be as specified in the Detail Specification.</w:t>
      </w:r>
    </w:p>
    <w:p w:rsidR="000E3264" w:rsidRPr="000E3264" w:rsidRDefault="000E3264" w:rsidP="00357019">
      <w:pPr>
        <w:keepNext/>
        <w:numPr>
          <w:ilvl w:val="0"/>
          <w:numId w:val="13"/>
        </w:numPr>
        <w:spacing w:after="0"/>
        <w:ind w:left="1872" w:right="0" w:hanging="454"/>
        <w:contextualSpacing/>
      </w:pPr>
      <w:r w:rsidRPr="000E3264">
        <w:t xml:space="preserve">Duration: </w:t>
      </w:r>
    </w:p>
    <w:p w:rsidR="000E3264" w:rsidRPr="000E3264" w:rsidRDefault="000E3264" w:rsidP="00357019">
      <w:pPr>
        <w:keepNext/>
        <w:numPr>
          <w:ilvl w:val="0"/>
          <w:numId w:val="39"/>
        </w:numPr>
        <w:spacing w:after="0" w:line="240" w:lineRule="auto"/>
        <w:ind w:left="2203" w:right="0"/>
        <w:jc w:val="left"/>
      </w:pPr>
      <w:r w:rsidRPr="000E3264">
        <w:t>2000 hours minimum for Qualification Testing.</w:t>
      </w:r>
    </w:p>
    <w:p w:rsidR="000E3264" w:rsidRPr="000E3264" w:rsidRDefault="000E3264" w:rsidP="00357019">
      <w:pPr>
        <w:keepNext/>
        <w:numPr>
          <w:ilvl w:val="0"/>
          <w:numId w:val="39"/>
        </w:numPr>
        <w:spacing w:after="0" w:line="240" w:lineRule="auto"/>
        <w:ind w:left="2203" w:right="0"/>
        <w:jc w:val="left"/>
      </w:pPr>
      <w:r w:rsidRPr="000E3264">
        <w:t>1000 hours minimum for Periodic Testing.</w:t>
      </w:r>
    </w:p>
    <w:p w:rsidR="000E3264" w:rsidRPr="000E3264" w:rsidRDefault="000E3264" w:rsidP="00357019">
      <w:pPr>
        <w:keepNext/>
        <w:numPr>
          <w:ilvl w:val="0"/>
          <w:numId w:val="13"/>
        </w:numPr>
        <w:spacing w:after="0"/>
        <w:ind w:left="1872" w:right="0" w:hanging="454"/>
        <w:contextualSpacing/>
      </w:pPr>
      <w:r w:rsidRPr="000E3264">
        <w:tab/>
        <w:t>Conditions: As specified in Operating Life in the Detail Specification.</w:t>
      </w:r>
    </w:p>
    <w:p w:rsidR="000E3264" w:rsidRPr="000E3264" w:rsidRDefault="000E3264" w:rsidP="00357019">
      <w:pPr>
        <w:keepNext/>
        <w:numPr>
          <w:ilvl w:val="0"/>
          <w:numId w:val="13"/>
        </w:numPr>
        <w:spacing w:after="0"/>
        <w:ind w:left="1872" w:right="0" w:hanging="454"/>
        <w:contextualSpacing/>
      </w:pPr>
      <w:r w:rsidRPr="000E3264">
        <w:tab/>
        <w:t>Data Points:</w:t>
      </w:r>
    </w:p>
    <w:p w:rsidR="000E3264" w:rsidRPr="000E3264" w:rsidRDefault="000E3264" w:rsidP="000E3264">
      <w:pPr>
        <w:ind w:left="1872" w:right="0"/>
        <w:contextualSpacing/>
      </w:pPr>
      <w:r w:rsidRPr="000E3264">
        <w:t>As specified in Intermediate and End-Point Electrical Measurements in the Detail Specification at 0 hours, 1000 (+96 -0) hours and 2000 (+96 -0) hours (as applicable). If drift values are specified, the drift shall always be related to the 0-hour measurement.</w:t>
      </w:r>
    </w:p>
    <w:p w:rsidR="002F375B" w:rsidRDefault="002F375B" w:rsidP="00B24CB1">
      <w:pPr>
        <w:pStyle w:val="Heading2"/>
      </w:pPr>
      <w:bookmarkStart w:id="218" w:name="_Toc445459543"/>
      <w:proofErr w:type="spellStart"/>
      <w:r>
        <w:t>SOLDERABILITY</w:t>
      </w:r>
      <w:bookmarkEnd w:id="218"/>
      <w:proofErr w:type="spellEnd"/>
    </w:p>
    <w:p w:rsidR="002F375B" w:rsidRDefault="002F375B" w:rsidP="00B24CB1">
      <w:pPr>
        <w:keepLines/>
      </w:pPr>
      <w:proofErr w:type="gramStart"/>
      <w:r>
        <w:t>MIL-STD-750, Test Method 2026, to be performed on all terminals.</w:t>
      </w:r>
      <w:proofErr w:type="gramEnd"/>
    </w:p>
    <w:p w:rsidR="002F375B" w:rsidRDefault="002F375B" w:rsidP="00B24CB1">
      <w:pPr>
        <w:keepLines/>
      </w:pPr>
      <w:r>
        <w:t>For components with gold plated lead finish</w:t>
      </w:r>
      <w:r w:rsidR="00A307FE">
        <w:t>,</w:t>
      </w:r>
      <w:r>
        <w:t xml:space="preserve"> activated fluxes (RMA, RA and OA) may be used but shall be immediately cleaned off after dipping</w:t>
      </w:r>
      <w:r w:rsidR="00544EF1">
        <w:t>,</w:t>
      </w:r>
      <w:r>
        <w:t xml:space="preserve"> using an acceptable solvent.</w:t>
      </w:r>
    </w:p>
    <w:p w:rsidR="002F375B" w:rsidRDefault="002F375B" w:rsidP="00B24CB1">
      <w:pPr>
        <w:pStyle w:val="Heading2"/>
      </w:pPr>
      <w:r>
        <w:tab/>
      </w:r>
      <w:bookmarkStart w:id="219" w:name="_Toc445459544"/>
      <w:r>
        <w:t>PERMANENCE OF MARKING</w:t>
      </w:r>
      <w:bookmarkEnd w:id="219"/>
    </w:p>
    <w:p w:rsidR="002F375B" w:rsidRDefault="002F375B" w:rsidP="00B24CB1">
      <w:pPr>
        <w:keepLines/>
      </w:pPr>
      <w:proofErr w:type="gramStart"/>
      <w:r>
        <w:t>ESCC Basic Specification No. 24800.</w:t>
      </w:r>
      <w:proofErr w:type="gramEnd"/>
    </w:p>
    <w:p w:rsidR="002F375B" w:rsidRDefault="002F375B" w:rsidP="00B24CB1">
      <w:pPr>
        <w:pStyle w:val="Heading2"/>
      </w:pPr>
      <w:r>
        <w:tab/>
      </w:r>
      <w:bookmarkStart w:id="220" w:name="_Toc445459545"/>
      <w:r>
        <w:t>TERMINAL STRENGTH</w:t>
      </w:r>
      <w:bookmarkEnd w:id="220"/>
    </w:p>
    <w:p w:rsidR="002F375B" w:rsidRDefault="002F375B" w:rsidP="00B24CB1">
      <w:pPr>
        <w:keepLines/>
      </w:pPr>
      <w:proofErr w:type="gramStart"/>
      <w:r>
        <w:t>MIL-STD-750, Test Method 2036.</w:t>
      </w:r>
      <w:proofErr w:type="gramEnd"/>
      <w:r>
        <w:t xml:space="preserve"> Test Condition as specified in the Detail Specification.</w:t>
      </w:r>
      <w:r>
        <w:tab/>
      </w:r>
    </w:p>
    <w:p w:rsidR="0030454A" w:rsidRDefault="0030454A">
      <w:pPr>
        <w:spacing w:after="0" w:line="240" w:lineRule="auto"/>
        <w:ind w:left="0" w:right="0"/>
        <w:jc w:val="left"/>
        <w:rPr>
          <w:b/>
          <w:bCs/>
          <w:caps/>
          <w:u w:val="single"/>
        </w:rPr>
      </w:pPr>
      <w:r>
        <w:br w:type="page"/>
      </w:r>
    </w:p>
    <w:p w:rsidR="002F375B" w:rsidRDefault="002F375B" w:rsidP="00B24CB1">
      <w:pPr>
        <w:pStyle w:val="Heading1"/>
      </w:pPr>
      <w:bookmarkStart w:id="221" w:name="_Toc445459546"/>
      <w:r>
        <w:lastRenderedPageBreak/>
        <w:t>DATA DOCUMENTATION</w:t>
      </w:r>
      <w:bookmarkEnd w:id="221"/>
    </w:p>
    <w:p w:rsidR="002F375B" w:rsidRDefault="002F375B" w:rsidP="00B24CB1">
      <w:pPr>
        <w:pStyle w:val="Heading2"/>
      </w:pPr>
      <w:bookmarkStart w:id="222" w:name="_Toc445459547"/>
      <w:r>
        <w:t>GENERAL</w:t>
      </w:r>
      <w:bookmarkEnd w:id="222"/>
    </w:p>
    <w:p w:rsidR="002F375B" w:rsidRDefault="002F375B" w:rsidP="00B24CB1">
      <w:pPr>
        <w:keepLines/>
      </w:pPr>
      <w:r>
        <w:t>For the qualification, qualification maintenance and procurement for each lot</w:t>
      </w:r>
      <w:r w:rsidR="00A307FE">
        <w:t>,</w:t>
      </w:r>
      <w:r>
        <w:t xml:space="preserve"> a data documentation package shall exist in a printed or electronic form.</w:t>
      </w:r>
    </w:p>
    <w:p w:rsidR="003F1AE0" w:rsidRDefault="002F375B" w:rsidP="008F23D3">
      <w:pPr>
        <w:keepLines/>
        <w:spacing w:after="0"/>
      </w:pPr>
      <w:r>
        <w:t xml:space="preserve">This package shall be compiled from: </w:t>
      </w:r>
    </w:p>
    <w:p w:rsidR="002F375B" w:rsidRDefault="002F375B" w:rsidP="00B24CB1">
      <w:pPr>
        <w:pStyle w:val="alphabeticallist"/>
        <w:keepLines/>
      </w:pPr>
      <w:r>
        <w:t>Cover sheet (or sheets).</w:t>
      </w:r>
    </w:p>
    <w:p w:rsidR="002F375B" w:rsidRDefault="002F375B" w:rsidP="00B24CB1">
      <w:pPr>
        <w:pStyle w:val="alphabeticallist"/>
        <w:keepLines/>
      </w:pPr>
      <w:r>
        <w:t>List of equipment (testing and measuring).</w:t>
      </w:r>
    </w:p>
    <w:p w:rsidR="002F375B" w:rsidRDefault="002F375B" w:rsidP="00B24CB1">
      <w:pPr>
        <w:pStyle w:val="alphabeticallist"/>
        <w:keepLines/>
      </w:pPr>
      <w:r>
        <w:t>List of test references.</w:t>
      </w:r>
    </w:p>
    <w:p w:rsidR="002F375B" w:rsidRDefault="002F375B" w:rsidP="00B24CB1">
      <w:pPr>
        <w:pStyle w:val="alphabeticallist"/>
        <w:keepLines/>
      </w:pPr>
      <w:r>
        <w:t xml:space="preserve">Wafer Lot Acceptance data (Chart </w:t>
      </w:r>
      <w:proofErr w:type="spellStart"/>
      <w:r>
        <w:t>F2</w:t>
      </w:r>
      <w:proofErr w:type="spellEnd"/>
      <w:r>
        <w:t>).</w:t>
      </w:r>
    </w:p>
    <w:p w:rsidR="003F1AE0" w:rsidRDefault="002F375B" w:rsidP="00B24CB1">
      <w:pPr>
        <w:pStyle w:val="alphabeticallist"/>
        <w:keepLines/>
      </w:pPr>
      <w:r>
        <w:t xml:space="preserve">Special In-Process Controls data (Chart </w:t>
      </w:r>
      <w:proofErr w:type="spellStart"/>
      <w:r>
        <w:t>F2</w:t>
      </w:r>
      <w:proofErr w:type="spellEnd"/>
      <w:r>
        <w:t xml:space="preserve">). </w:t>
      </w:r>
    </w:p>
    <w:p w:rsidR="002F375B" w:rsidRDefault="002F375B" w:rsidP="00B24CB1">
      <w:pPr>
        <w:pStyle w:val="alphabeticallist"/>
        <w:keepLines/>
      </w:pPr>
      <w:r>
        <w:t xml:space="preserve">Screening Tests data (Chart </w:t>
      </w:r>
      <w:proofErr w:type="spellStart"/>
      <w:r w:rsidRPr="00E86DBF">
        <w:rPr>
          <w:highlight w:val="yellow"/>
        </w:rPr>
        <w:t>F3</w:t>
      </w:r>
      <w:r w:rsidR="00077146" w:rsidRPr="00E86DBF">
        <w:rPr>
          <w:highlight w:val="yellow"/>
        </w:rPr>
        <w:t>A</w:t>
      </w:r>
      <w:proofErr w:type="spellEnd"/>
      <w:r w:rsidR="00077146" w:rsidRPr="00E86DBF">
        <w:rPr>
          <w:highlight w:val="yellow"/>
        </w:rPr>
        <w:t xml:space="preserve"> and </w:t>
      </w:r>
      <w:proofErr w:type="spellStart"/>
      <w:r w:rsidR="00077146" w:rsidRPr="00E86DBF">
        <w:rPr>
          <w:highlight w:val="yellow"/>
        </w:rPr>
        <w:t>F3B</w:t>
      </w:r>
      <w:proofErr w:type="spellEnd"/>
      <w:r>
        <w:t>).</w:t>
      </w:r>
    </w:p>
    <w:p w:rsidR="002F375B" w:rsidRDefault="002F375B" w:rsidP="00B24CB1">
      <w:pPr>
        <w:pStyle w:val="alphabeticallist"/>
        <w:keepLines/>
      </w:pPr>
      <w:r>
        <w:t>Qualification and Periodic Tests data including Lot Validation Testing data (</w:t>
      </w:r>
      <w:r w:rsidR="002070F2">
        <w:t xml:space="preserve">as </w:t>
      </w:r>
      <w:r>
        <w:t>applicable) (Chart</w:t>
      </w:r>
      <w:r w:rsidR="003F1AE0">
        <w:t xml:space="preserve"> </w:t>
      </w:r>
      <w:proofErr w:type="spellStart"/>
      <w:r>
        <w:t>F4</w:t>
      </w:r>
      <w:r w:rsidR="00D44C24">
        <w:t>A</w:t>
      </w:r>
      <w:proofErr w:type="spellEnd"/>
      <w:r w:rsidR="00D44C24">
        <w:t xml:space="preserve"> or </w:t>
      </w:r>
      <w:proofErr w:type="spellStart"/>
      <w:r w:rsidR="00D44C24">
        <w:t>F4B</w:t>
      </w:r>
      <w:proofErr w:type="spellEnd"/>
      <w:r>
        <w:t>).</w:t>
      </w:r>
    </w:p>
    <w:p w:rsidR="003F1AE0" w:rsidRDefault="002F375B" w:rsidP="00B24CB1">
      <w:pPr>
        <w:pStyle w:val="alphabeticallist"/>
        <w:keepLines/>
      </w:pPr>
      <w:r>
        <w:t xml:space="preserve">Failed components list and failure analysis report (when applicable). </w:t>
      </w:r>
    </w:p>
    <w:p w:rsidR="002F375B" w:rsidRDefault="002F375B" w:rsidP="00B24CB1">
      <w:pPr>
        <w:pStyle w:val="alphabeticallist"/>
        <w:keepLines/>
      </w:pPr>
      <w:r>
        <w:t>Certificate of Conformity.</w:t>
      </w:r>
    </w:p>
    <w:p w:rsidR="002F375B" w:rsidRDefault="002F375B" w:rsidP="008F23D3">
      <w:pPr>
        <w:keepLines/>
        <w:spacing w:before="240" w:after="120"/>
      </w:pPr>
      <w:r>
        <w:t>Items (a) to (</w:t>
      </w:r>
      <w:proofErr w:type="spellStart"/>
      <w:r>
        <w:t>i</w:t>
      </w:r>
      <w:proofErr w:type="spellEnd"/>
      <w:r>
        <w:t xml:space="preserve">) inclusive shall be grouped, preferably as </w:t>
      </w:r>
      <w:proofErr w:type="spellStart"/>
      <w:r>
        <w:t>subpackages</w:t>
      </w:r>
      <w:proofErr w:type="spellEnd"/>
      <w:r>
        <w:t xml:space="preserve"> and, for identification purposes, each page shall include the following information:</w:t>
      </w:r>
    </w:p>
    <w:p w:rsidR="002F375B" w:rsidRDefault="002F375B" w:rsidP="00B24CB1">
      <w:pPr>
        <w:pStyle w:val="BulletList"/>
        <w:keepLines/>
      </w:pPr>
      <w:r>
        <w:t>ESCC Component Number.</w:t>
      </w:r>
    </w:p>
    <w:p w:rsidR="002F375B" w:rsidRDefault="002F375B" w:rsidP="00B24CB1">
      <w:pPr>
        <w:pStyle w:val="BulletList"/>
        <w:keepLines/>
      </w:pPr>
      <w:r>
        <w:t>Manufacturer’s name.</w:t>
      </w:r>
    </w:p>
    <w:p w:rsidR="002F375B" w:rsidRDefault="002F375B" w:rsidP="00B24CB1">
      <w:pPr>
        <w:pStyle w:val="BulletList"/>
        <w:keepLines/>
      </w:pPr>
      <w:r>
        <w:t>Lot identification.</w:t>
      </w:r>
    </w:p>
    <w:p w:rsidR="002F375B" w:rsidRDefault="002F375B" w:rsidP="00B24CB1">
      <w:pPr>
        <w:pStyle w:val="BulletList"/>
        <w:keepLines/>
      </w:pPr>
      <w:r>
        <w:t>Date of establishment of the document.</w:t>
      </w:r>
    </w:p>
    <w:p w:rsidR="002F375B" w:rsidRDefault="002F375B" w:rsidP="00B24CB1">
      <w:pPr>
        <w:pStyle w:val="BulletList"/>
        <w:keepLines/>
      </w:pPr>
      <w:r>
        <w:t>Page number.</w:t>
      </w:r>
    </w:p>
    <w:p w:rsidR="002F375B" w:rsidRDefault="002F375B" w:rsidP="00B24CB1">
      <w:pPr>
        <w:keepLines/>
      </w:pPr>
      <w:r>
        <w:t>Whenever possible, documentation should preferably be available in electronic format suitable for reading using a compatible PC. The format supplied shall be legible, durable and indexed. The preferred storage medium is CD-ROM and the preferred file format is PDF.</w:t>
      </w:r>
    </w:p>
    <w:p w:rsidR="002F375B" w:rsidRDefault="002F375B" w:rsidP="00B24CB1">
      <w:pPr>
        <w:pStyle w:val="Heading3"/>
        <w:numPr>
          <w:ilvl w:val="2"/>
          <w:numId w:val="37"/>
        </w:numPr>
      </w:pPr>
      <w:bookmarkStart w:id="223" w:name="_Toc445459548"/>
      <w:r>
        <w:t>Qualification and Qualification Maintenance</w:t>
      </w:r>
      <w:bookmarkEnd w:id="223"/>
    </w:p>
    <w:p w:rsidR="002F375B" w:rsidRDefault="002F375B" w:rsidP="00B24CB1">
      <w:pPr>
        <w:keepLines/>
      </w:pPr>
      <w:r>
        <w:t>In the case of qualification or qualification maintenance, the items listed in Para. 9.1(a) to (</w:t>
      </w:r>
      <w:proofErr w:type="spellStart"/>
      <w:r>
        <w:t>i</w:t>
      </w:r>
      <w:proofErr w:type="spellEnd"/>
      <w:r>
        <w:t>) are required.</w:t>
      </w:r>
    </w:p>
    <w:p w:rsidR="002F375B" w:rsidRDefault="002F375B" w:rsidP="00B24CB1">
      <w:pPr>
        <w:pStyle w:val="Heading3"/>
      </w:pPr>
      <w:bookmarkStart w:id="224" w:name="_Toc445459549"/>
      <w:r>
        <w:t>Component Procurement and Delivery</w:t>
      </w:r>
      <w:bookmarkEnd w:id="224"/>
    </w:p>
    <w:p w:rsidR="002F375B" w:rsidRDefault="002F375B" w:rsidP="008F23D3">
      <w:pPr>
        <w:keepLines/>
        <w:spacing w:after="0"/>
      </w:pPr>
      <w:r>
        <w:t>For all deliveries of components procured to this specification, the following documentation shall be supplied:</w:t>
      </w:r>
    </w:p>
    <w:p w:rsidR="002F375B" w:rsidRDefault="002F375B" w:rsidP="00B24CB1">
      <w:pPr>
        <w:pStyle w:val="alphabeticallist"/>
        <w:keepLines/>
      </w:pPr>
      <w:r>
        <w:t>Cover sheet (if all of the information is not included on the Certificate of Conformity).</w:t>
      </w:r>
    </w:p>
    <w:p w:rsidR="002F375B" w:rsidRDefault="002F375B" w:rsidP="00B24CB1">
      <w:pPr>
        <w:pStyle w:val="alphabeticallist"/>
        <w:keepLines/>
      </w:pPr>
      <w:r>
        <w:t xml:space="preserve">Certificate of Conformity (including range of delivered serial numbers for Packaged Components or </w:t>
      </w:r>
      <w:r w:rsidR="0083328D">
        <w:t xml:space="preserve">wafer lot </w:t>
      </w:r>
      <w:r>
        <w:t>numbers for Naked Die Components).</w:t>
      </w:r>
    </w:p>
    <w:p w:rsidR="002F375B" w:rsidRDefault="002F375B" w:rsidP="00B24CB1">
      <w:pPr>
        <w:pStyle w:val="Heading3"/>
      </w:pPr>
      <w:bookmarkStart w:id="225" w:name="_Toc445459550"/>
      <w:r>
        <w:t>Additional Documentation</w:t>
      </w:r>
      <w:bookmarkEnd w:id="225"/>
    </w:p>
    <w:p w:rsidR="002F375B" w:rsidRDefault="002F375B" w:rsidP="00B24CB1">
      <w:pPr>
        <w:keepLines/>
      </w:pPr>
      <w:r>
        <w:t xml:space="preserve">The Manufacturer shall deliver additional documentation containing data and reports to the </w:t>
      </w:r>
      <w:proofErr w:type="spellStart"/>
      <w:r>
        <w:t>Orderer</w:t>
      </w:r>
      <w:proofErr w:type="spellEnd"/>
      <w:r>
        <w:t>, if stipulated in the Purchase Order.</w:t>
      </w:r>
    </w:p>
    <w:p w:rsidR="002F375B" w:rsidRDefault="002F375B" w:rsidP="00B24CB1">
      <w:pPr>
        <w:pStyle w:val="Heading3"/>
      </w:pPr>
      <w:bookmarkStart w:id="226" w:name="_Toc445459551"/>
      <w:r>
        <w:t>Data Retention/Data Access</w:t>
      </w:r>
      <w:bookmarkEnd w:id="226"/>
    </w:p>
    <w:p w:rsidR="002F375B" w:rsidRDefault="002F375B" w:rsidP="00B24CB1">
      <w:pPr>
        <w:keepLines/>
      </w:pPr>
      <w:r>
        <w:t xml:space="preserve">If not delivered, all data shall be retained by the Manufacturer for a minimum of 5 years during which time it shall be available for review, if requested, by the </w:t>
      </w:r>
      <w:proofErr w:type="spellStart"/>
      <w:r>
        <w:t>Orderer</w:t>
      </w:r>
      <w:proofErr w:type="spellEnd"/>
      <w:r>
        <w:t xml:space="preserve"> or the ESCC Executive (for qualified components).</w:t>
      </w:r>
    </w:p>
    <w:p w:rsidR="002F375B" w:rsidRDefault="002F375B" w:rsidP="008F23D3">
      <w:pPr>
        <w:pStyle w:val="Heading2"/>
      </w:pPr>
      <w:r>
        <w:lastRenderedPageBreak/>
        <w:tab/>
      </w:r>
      <w:bookmarkStart w:id="227" w:name="_Toc445459552"/>
      <w:r>
        <w:t>COVER SHEET(S)</w:t>
      </w:r>
      <w:bookmarkEnd w:id="227"/>
    </w:p>
    <w:p w:rsidR="002F375B" w:rsidRDefault="002F375B" w:rsidP="008F23D3">
      <w:pPr>
        <w:keepNext/>
        <w:keepLines/>
        <w:spacing w:after="0"/>
      </w:pPr>
      <w:r>
        <w:t>The cover sheet(s) of the data documentation package shall include as a minimum:</w:t>
      </w:r>
    </w:p>
    <w:p w:rsidR="002F375B" w:rsidRDefault="002F375B" w:rsidP="00B24CB1">
      <w:pPr>
        <w:pStyle w:val="alphabeticallist"/>
        <w:keepLines/>
      </w:pPr>
      <w:r>
        <w:t>Reference to the Detail Specification, including issue and date.</w:t>
      </w:r>
    </w:p>
    <w:p w:rsidR="002754C5" w:rsidRDefault="002F375B" w:rsidP="00B24CB1">
      <w:pPr>
        <w:pStyle w:val="alphabeticallist"/>
        <w:keepLines/>
      </w:pPr>
      <w:r>
        <w:t xml:space="preserve">Reference to the applicable ESCC Generic Specification, including issue and date. </w:t>
      </w:r>
    </w:p>
    <w:p w:rsidR="002F375B" w:rsidRDefault="002F375B" w:rsidP="00B24CB1">
      <w:pPr>
        <w:pStyle w:val="alphabeticallist"/>
        <w:keepLines/>
      </w:pPr>
      <w:r>
        <w:t>ESCC Component Number and the Manufacturer’s part type number.</w:t>
      </w:r>
    </w:p>
    <w:p w:rsidR="002754C5" w:rsidRDefault="002F375B" w:rsidP="00B24CB1">
      <w:pPr>
        <w:pStyle w:val="alphabeticallist"/>
        <w:keepLines/>
      </w:pPr>
      <w:r>
        <w:t xml:space="preserve">Lot identification (including </w:t>
      </w:r>
      <w:r w:rsidR="0083328D">
        <w:t xml:space="preserve">wafer lot </w:t>
      </w:r>
      <w:r>
        <w:t xml:space="preserve">number for Naked Die Components). </w:t>
      </w:r>
    </w:p>
    <w:p w:rsidR="002F375B" w:rsidRDefault="002F375B" w:rsidP="00B24CB1">
      <w:pPr>
        <w:pStyle w:val="alphabeticallist"/>
        <w:keepLines/>
      </w:pPr>
      <w:r>
        <w:t>Range of delivered serial numbers (for Packaged Components).</w:t>
      </w:r>
    </w:p>
    <w:p w:rsidR="002F375B" w:rsidRDefault="002F375B" w:rsidP="00B24CB1">
      <w:pPr>
        <w:pStyle w:val="alphabeticallist"/>
        <w:keepLines/>
      </w:pPr>
      <w:r>
        <w:t>Number of the Purchase Order.</w:t>
      </w:r>
    </w:p>
    <w:p w:rsidR="002F375B" w:rsidRDefault="002F375B" w:rsidP="00B24CB1">
      <w:pPr>
        <w:pStyle w:val="alphabeticallist"/>
        <w:keepLines/>
      </w:pPr>
      <w:r>
        <w:t>Radiation testing level (if applicable).</w:t>
      </w:r>
    </w:p>
    <w:p w:rsidR="002754C5" w:rsidRDefault="002F375B" w:rsidP="00B24CB1">
      <w:pPr>
        <w:pStyle w:val="alphabeticallist"/>
        <w:keepLines/>
      </w:pPr>
      <w:r>
        <w:t xml:space="preserve">Information relative to any additions to this specification and/or the Detail Specification. </w:t>
      </w:r>
    </w:p>
    <w:p w:rsidR="002F375B" w:rsidRDefault="002F375B" w:rsidP="00B24CB1">
      <w:pPr>
        <w:pStyle w:val="alphabeticallist"/>
        <w:keepLines/>
      </w:pPr>
      <w:r>
        <w:t>Manufacturer’s name and address.</w:t>
      </w:r>
    </w:p>
    <w:p w:rsidR="002754C5" w:rsidRDefault="002F375B" w:rsidP="00B24CB1">
      <w:pPr>
        <w:pStyle w:val="alphabeticallist"/>
        <w:keepLines/>
      </w:pPr>
      <w:r>
        <w:t xml:space="preserve">Location of the manufacturing plant (specify place of diffusion, assembly and test). </w:t>
      </w:r>
    </w:p>
    <w:p w:rsidR="002F375B" w:rsidRDefault="002F375B" w:rsidP="00B24CB1">
      <w:pPr>
        <w:pStyle w:val="alphabeticallist"/>
        <w:keepLines/>
      </w:pPr>
      <w:r>
        <w:t>Signature on behalf of Manufacturer.</w:t>
      </w:r>
    </w:p>
    <w:p w:rsidR="002F375B" w:rsidRDefault="002F375B" w:rsidP="00B24CB1">
      <w:pPr>
        <w:pStyle w:val="alphabeticallist"/>
        <w:keepLines/>
      </w:pPr>
      <w:r>
        <w:t>Total number of pages of the data package.</w:t>
      </w:r>
    </w:p>
    <w:p w:rsidR="002F375B" w:rsidRDefault="002F375B" w:rsidP="00B24CB1">
      <w:pPr>
        <w:pStyle w:val="Heading2"/>
      </w:pPr>
      <w:bookmarkStart w:id="228" w:name="_Toc445459553"/>
      <w:r>
        <w:t>LIST OF EQUIPMENT USED</w:t>
      </w:r>
      <w:bookmarkEnd w:id="228"/>
    </w:p>
    <w:p w:rsidR="002F375B" w:rsidRDefault="002F375B" w:rsidP="00B24CB1">
      <w:pPr>
        <w:keepLines/>
      </w:pPr>
      <w:r>
        <w:t>A list of equipment used for tests and measurements shall be prepared. Where applicable, this list shall contain inventory number, Manufacturer’s type number, serial number, etc. This list shall indicate for which tests such equipment was used.</w:t>
      </w:r>
    </w:p>
    <w:p w:rsidR="002F375B" w:rsidRDefault="002F375B" w:rsidP="00B24CB1">
      <w:pPr>
        <w:pStyle w:val="Heading2"/>
      </w:pPr>
      <w:r>
        <w:tab/>
      </w:r>
      <w:bookmarkStart w:id="229" w:name="_Toc445459554"/>
      <w:r>
        <w:t>LIST OF TEST REFERENCES</w:t>
      </w:r>
      <w:bookmarkEnd w:id="229"/>
    </w:p>
    <w:p w:rsidR="002F375B" w:rsidRDefault="002F375B" w:rsidP="00B24CB1">
      <w:pPr>
        <w:keepLines/>
      </w:pPr>
      <w:r>
        <w:t>This list shall include all Manufacturer’s references or codes which are necessary to correlate the test data provided with the applicable tests specified in the tables of the Detail Specification.</w:t>
      </w:r>
    </w:p>
    <w:p w:rsidR="002F375B" w:rsidRDefault="002F375B" w:rsidP="00B24CB1">
      <w:pPr>
        <w:pStyle w:val="Heading2"/>
      </w:pPr>
      <w:bookmarkStart w:id="230" w:name="_Toc445459555"/>
      <w:r>
        <w:t xml:space="preserve">WAFER LOT ACCEPTANCE DATA (CHART </w:t>
      </w:r>
      <w:proofErr w:type="spellStart"/>
      <w:r>
        <w:t>F2</w:t>
      </w:r>
      <w:proofErr w:type="spellEnd"/>
      <w:r>
        <w:t>)</w:t>
      </w:r>
      <w:bookmarkEnd w:id="230"/>
    </w:p>
    <w:p w:rsidR="002F375B" w:rsidRDefault="00D70EA3" w:rsidP="00B24CB1">
      <w:pPr>
        <w:keepLines/>
      </w:pPr>
      <w:r w:rsidRPr="00E86DBF">
        <w:rPr>
          <w:highlight w:val="yellow"/>
        </w:rPr>
        <w:t>For Naked Die Components, a</w:t>
      </w:r>
      <w:r w:rsidR="002F375B">
        <w:t xml:space="preserve"> test result summary shall be compiled giving the total number of dice submitted to and the total number of dice rejected after each of the tests. For each test requiring electrical measurements</w:t>
      </w:r>
      <w:r w:rsidR="006569AB">
        <w:t>,</w:t>
      </w:r>
      <w:r w:rsidR="002F375B">
        <w:t xml:space="preserve"> the results shall be traceable to wafer lot.</w:t>
      </w:r>
    </w:p>
    <w:p w:rsidR="002F375B" w:rsidRDefault="002F375B" w:rsidP="00B24CB1">
      <w:pPr>
        <w:keepLines/>
      </w:pPr>
      <w:r>
        <w:t>Data of SEM Inspection shall be prepared in accordance with the requirements of ESCC Basic</w:t>
      </w:r>
      <w:r w:rsidR="002754C5">
        <w:t xml:space="preserve"> </w:t>
      </w:r>
      <w:r>
        <w:t>Specification No. 21400.</w:t>
      </w:r>
    </w:p>
    <w:p w:rsidR="002F375B" w:rsidRDefault="00E07024" w:rsidP="00B24CB1">
      <w:pPr>
        <w:keepLines/>
      </w:pPr>
      <w:r>
        <w:t xml:space="preserve">A total dose radiation </w:t>
      </w:r>
      <w:r w:rsidR="002F375B">
        <w:t>test</w:t>
      </w:r>
      <w:r w:rsidR="00CF0CE1">
        <w:t xml:space="preserve"> </w:t>
      </w:r>
      <w:r w:rsidR="002F375B">
        <w:t>report</w:t>
      </w:r>
      <w:r w:rsidR="00CF0CE1">
        <w:t xml:space="preserve"> </w:t>
      </w:r>
      <w:r w:rsidR="002F375B">
        <w:t>shall</w:t>
      </w:r>
      <w:r w:rsidR="00CF0CE1">
        <w:t xml:space="preserve"> </w:t>
      </w:r>
      <w:r w:rsidR="002F375B">
        <w:t>be</w:t>
      </w:r>
      <w:r w:rsidR="00CF0CE1">
        <w:t xml:space="preserve"> </w:t>
      </w:r>
      <w:r w:rsidR="002F375B">
        <w:t>prepared</w:t>
      </w:r>
      <w:r w:rsidR="00CF0CE1">
        <w:t xml:space="preserve"> </w:t>
      </w:r>
      <w:r w:rsidR="002F375B">
        <w:t>in</w:t>
      </w:r>
      <w:r w:rsidR="00CF0CE1">
        <w:t xml:space="preserve"> </w:t>
      </w:r>
      <w:r w:rsidR="002F375B">
        <w:t>accordance</w:t>
      </w:r>
      <w:r w:rsidR="00CF0CE1">
        <w:t xml:space="preserve"> </w:t>
      </w:r>
      <w:r w:rsidR="002F375B">
        <w:t>with</w:t>
      </w:r>
      <w:r w:rsidR="00CF0CE1">
        <w:t xml:space="preserve"> </w:t>
      </w:r>
      <w:r w:rsidR="002F375B">
        <w:t>the</w:t>
      </w:r>
      <w:r w:rsidR="00CF0CE1">
        <w:t xml:space="preserve"> </w:t>
      </w:r>
      <w:r w:rsidR="002F375B">
        <w:t>requirements</w:t>
      </w:r>
      <w:r w:rsidR="00CF0CE1">
        <w:t xml:space="preserve"> </w:t>
      </w:r>
      <w:r w:rsidR="002F375B">
        <w:t>of</w:t>
      </w:r>
      <w:r w:rsidR="00CF0CE1">
        <w:t xml:space="preserve"> </w:t>
      </w:r>
      <w:r w:rsidR="002F375B">
        <w:t>ESCC</w:t>
      </w:r>
      <w:r w:rsidR="00CF0CE1">
        <w:t xml:space="preserve"> </w:t>
      </w:r>
      <w:r w:rsidR="002F375B">
        <w:t>Basic</w:t>
      </w:r>
      <w:r w:rsidR="002754C5">
        <w:t xml:space="preserve"> </w:t>
      </w:r>
      <w:r w:rsidR="002F375B">
        <w:t>Specification No. 22900 (if specified).</w:t>
      </w:r>
    </w:p>
    <w:p w:rsidR="002F375B" w:rsidRDefault="002F375B" w:rsidP="00B24CB1">
      <w:pPr>
        <w:pStyle w:val="Heading2"/>
      </w:pPr>
      <w:r>
        <w:tab/>
      </w:r>
      <w:bookmarkStart w:id="231" w:name="_Toc445459556"/>
      <w:r>
        <w:t xml:space="preserve">SPECIAL IN-PROCESS CONTROLS DATA (CHART </w:t>
      </w:r>
      <w:proofErr w:type="spellStart"/>
      <w:r>
        <w:t>F2</w:t>
      </w:r>
      <w:proofErr w:type="spellEnd"/>
      <w:r>
        <w:t>)</w:t>
      </w:r>
      <w:bookmarkEnd w:id="231"/>
    </w:p>
    <w:p w:rsidR="002F375B" w:rsidRDefault="002F375B" w:rsidP="00B24CB1">
      <w:pPr>
        <w:keepLines/>
      </w:pPr>
      <w:r>
        <w:t>A test result summary shall be compiled showing the total number of components submitted to, and the total number rejected after each of the tests. For Naked Die Components</w:t>
      </w:r>
      <w:r w:rsidR="006569AB">
        <w:t>,</w:t>
      </w:r>
      <w:r>
        <w:t xml:space="preserve"> a list of wafer and wafer lot numbers versus serial number shall be compiled for the Packaged Test Sublot. For the Bond Strength and Die Shear tests, the separation forces and categories shall be recorded.</w:t>
      </w:r>
    </w:p>
    <w:p w:rsidR="002F375B" w:rsidRDefault="002F375B" w:rsidP="00B24CB1">
      <w:pPr>
        <w:pStyle w:val="Heading2"/>
      </w:pPr>
      <w:bookmarkStart w:id="232" w:name="_Toc445459557"/>
      <w:r>
        <w:t xml:space="preserve">SCREENING TESTS DATA (CHART </w:t>
      </w:r>
      <w:proofErr w:type="spellStart"/>
      <w:r w:rsidRPr="00E86DBF">
        <w:rPr>
          <w:highlight w:val="yellow"/>
        </w:rPr>
        <w:t>F3</w:t>
      </w:r>
      <w:r w:rsidR="00077146" w:rsidRPr="00E86DBF">
        <w:rPr>
          <w:highlight w:val="yellow"/>
        </w:rPr>
        <w:t>A</w:t>
      </w:r>
      <w:proofErr w:type="spellEnd"/>
      <w:r w:rsidR="00077146" w:rsidRPr="00E86DBF">
        <w:rPr>
          <w:highlight w:val="yellow"/>
        </w:rPr>
        <w:t xml:space="preserve"> AND </w:t>
      </w:r>
      <w:proofErr w:type="spellStart"/>
      <w:r w:rsidR="00077146" w:rsidRPr="00E86DBF">
        <w:rPr>
          <w:highlight w:val="yellow"/>
        </w:rPr>
        <w:t>F3B</w:t>
      </w:r>
      <w:proofErr w:type="spellEnd"/>
      <w:r>
        <w:t>)</w:t>
      </w:r>
      <w:bookmarkEnd w:id="232"/>
    </w:p>
    <w:p w:rsidR="002F375B" w:rsidRDefault="002F375B" w:rsidP="00B24CB1">
      <w:pPr>
        <w:keepLines/>
      </w:pPr>
      <w:r>
        <w:t xml:space="preserve">A test result summary shall be compiled showing the total number of components submitted to and the total number rejected after each of the tests. </w:t>
      </w:r>
      <w:r w:rsidR="00D70EA3" w:rsidRPr="00E86DBF">
        <w:rPr>
          <w:highlight w:val="yellow"/>
        </w:rPr>
        <w:t>F</w:t>
      </w:r>
      <w:r w:rsidRPr="00E86DBF">
        <w:rPr>
          <w:highlight w:val="yellow"/>
        </w:rPr>
        <w:t>or</w:t>
      </w:r>
      <w:r>
        <w:t xml:space="preserve"> each test requiring electrical measurements the results shall be recorded against component serial number. Component drift calculations shall be recorded for each specified test against component serial number. For Radiographic Inspection</w:t>
      </w:r>
      <w:r w:rsidR="006569AB">
        <w:t>,</w:t>
      </w:r>
      <w:r>
        <w:t xml:space="preserve"> photographic results shall be recorded against component serial number</w:t>
      </w:r>
      <w:r w:rsidR="002070F2">
        <w:t>.</w:t>
      </w:r>
    </w:p>
    <w:p w:rsidR="002F375B" w:rsidRDefault="002F375B" w:rsidP="00B24CB1">
      <w:pPr>
        <w:pStyle w:val="Heading2"/>
      </w:pPr>
      <w:r>
        <w:lastRenderedPageBreak/>
        <w:tab/>
      </w:r>
      <w:bookmarkStart w:id="233" w:name="_Toc445459558"/>
      <w:r>
        <w:t>QUALIFICATION AND PERIODIC TESTS DATA (CHART</w:t>
      </w:r>
      <w:r w:rsidR="00D44C24">
        <w:t>S</w:t>
      </w:r>
      <w:r>
        <w:t xml:space="preserve"> </w:t>
      </w:r>
      <w:proofErr w:type="spellStart"/>
      <w:r>
        <w:t>F4</w:t>
      </w:r>
      <w:r w:rsidR="00D44C24">
        <w:t>A</w:t>
      </w:r>
      <w:proofErr w:type="spellEnd"/>
      <w:r w:rsidR="00D44C24">
        <w:t xml:space="preserve"> and </w:t>
      </w:r>
      <w:proofErr w:type="spellStart"/>
      <w:r w:rsidR="00D44C24">
        <w:t>F4B</w:t>
      </w:r>
      <w:proofErr w:type="spellEnd"/>
      <w:r>
        <w:t>)</w:t>
      </w:r>
      <w:bookmarkEnd w:id="233"/>
    </w:p>
    <w:p w:rsidR="002F375B" w:rsidRDefault="002F375B" w:rsidP="00B24CB1">
      <w:pPr>
        <w:pStyle w:val="Heading3"/>
      </w:pPr>
      <w:bookmarkStart w:id="234" w:name="_Toc445459559"/>
      <w:r>
        <w:t>Qualification Testing</w:t>
      </w:r>
      <w:bookmarkEnd w:id="234"/>
    </w:p>
    <w:p w:rsidR="002F375B" w:rsidRDefault="002F375B" w:rsidP="00B24CB1">
      <w:pPr>
        <w:keepLines/>
      </w:pPr>
      <w:r>
        <w:t>A test result summary shall be compiled showing the components submitted to, and the number rejected after each test in each subgroup. Component serial numbers for each subgroup shall be identified. For each test requiring electrical measurements</w:t>
      </w:r>
      <w:r w:rsidR="006569AB">
        <w:t>,</w:t>
      </w:r>
      <w:r>
        <w:t xml:space="preserve"> the results shall be recorded against component serial number. Where a drift value is specified during a test the drift calculation shall be recorded against component serial number.</w:t>
      </w:r>
    </w:p>
    <w:p w:rsidR="002F375B" w:rsidRDefault="002F375B" w:rsidP="00B24CB1">
      <w:pPr>
        <w:pStyle w:val="Heading3"/>
      </w:pPr>
      <w:bookmarkStart w:id="235" w:name="_Toc445459560"/>
      <w:r>
        <w:t>Periodic Testing for Qualification Maintenance</w:t>
      </w:r>
      <w:bookmarkEnd w:id="235"/>
    </w:p>
    <w:p w:rsidR="002F375B" w:rsidRDefault="002F375B" w:rsidP="00B24CB1">
      <w:pPr>
        <w:keepLines/>
      </w:pPr>
      <w:r>
        <w:t>A test result summary shall be compiled showing the components submitted to and the number rejected after each test in each subgroup. Component serial numbers for each subgroup shall be identified. For each test requiring electrical measurements</w:t>
      </w:r>
      <w:r w:rsidR="006569AB">
        <w:t>,</w:t>
      </w:r>
      <w:r>
        <w:t xml:space="preserve"> the results shall be recorded against component serial number. Where a drift value is specified during a test the drift calculation shall be recorded against component serial number.</w:t>
      </w:r>
    </w:p>
    <w:p w:rsidR="002F375B" w:rsidRDefault="002F375B" w:rsidP="00B24CB1">
      <w:pPr>
        <w:keepLines/>
      </w:pPr>
      <w:r>
        <w:t xml:space="preserve">In addition to the full test data a report shall be compiled for each subgroup of Chart </w:t>
      </w:r>
      <w:proofErr w:type="spellStart"/>
      <w:r>
        <w:t>F4</w:t>
      </w:r>
      <w:r w:rsidR="00D44C24">
        <w:t>A</w:t>
      </w:r>
      <w:proofErr w:type="spellEnd"/>
      <w:r w:rsidR="00D44C24">
        <w:t xml:space="preserve"> or </w:t>
      </w:r>
      <w:proofErr w:type="spellStart"/>
      <w:r w:rsidR="00D44C24">
        <w:t>F4B</w:t>
      </w:r>
      <w:proofErr w:type="spellEnd"/>
      <w:r>
        <w:t xml:space="preserve"> (as applicable) to act as the most 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rsidR="002F375B" w:rsidRDefault="002F375B" w:rsidP="00B24CB1">
      <w:pPr>
        <w:pStyle w:val="Heading3"/>
      </w:pPr>
      <w:bookmarkStart w:id="236" w:name="_Toc445459561"/>
      <w:r>
        <w:t>Lot Validation Testing</w:t>
      </w:r>
      <w:bookmarkEnd w:id="236"/>
    </w:p>
    <w:p w:rsidR="002F375B" w:rsidRDefault="002F375B" w:rsidP="00B24CB1">
      <w:pPr>
        <w:keepLines/>
      </w:pPr>
      <w:r>
        <w:t>A test result summary shall be compiled showing the components submitted to and the number rejected after each test in each subgroup (as applicable). Component serial numbers for each subgroup shall be identified. For each test requiring electrical measurements</w:t>
      </w:r>
      <w:r w:rsidR="006569AB">
        <w:t>,</w:t>
      </w:r>
      <w:r>
        <w:t xml:space="preserve"> the results shall be recorded against component serial number. Where a drift value is specified during a test the drift calculation shall be recorded against component serial number.</w:t>
      </w:r>
    </w:p>
    <w:p w:rsidR="002F375B" w:rsidRDefault="002F375B" w:rsidP="00B24CB1">
      <w:pPr>
        <w:pStyle w:val="Heading2"/>
      </w:pPr>
      <w:bookmarkStart w:id="237" w:name="_Toc445459562"/>
      <w:r>
        <w:t>FAILED COMPONENTS LIST AND FAILURE ANALYSIS REPORT</w:t>
      </w:r>
      <w:bookmarkEnd w:id="237"/>
    </w:p>
    <w:p w:rsidR="002F375B" w:rsidRDefault="002F375B" w:rsidP="008F23D3">
      <w:pPr>
        <w:keepLines/>
        <w:spacing w:after="0"/>
      </w:pPr>
      <w:r>
        <w:t>The failed components list and failure analysis report shall provide full details of:</w:t>
      </w:r>
    </w:p>
    <w:p w:rsidR="002F375B" w:rsidRDefault="002F375B" w:rsidP="00B24CB1">
      <w:pPr>
        <w:pStyle w:val="alphabeticallist"/>
        <w:keepLines/>
      </w:pPr>
      <w:r>
        <w:t>The reference and description of the test or measurement performed as defined in this specification and/or the Detail Specification during Wafer Lot Acceptance, Special In</w:t>
      </w:r>
      <w:r w:rsidR="0072232E">
        <w:noBreakHyphen/>
      </w:r>
      <w:r>
        <w:t>Process Controls, Screening Tests and Qualification and Periodic Tests.</w:t>
      </w:r>
    </w:p>
    <w:p w:rsidR="002F375B" w:rsidRDefault="002F375B" w:rsidP="00B24CB1">
      <w:pPr>
        <w:pStyle w:val="alphabeticallist"/>
        <w:keepLines/>
      </w:pPr>
      <w:r>
        <w:t>Traceability information including wafer lot and serial number (if applicable) of the failed component.</w:t>
      </w:r>
    </w:p>
    <w:p w:rsidR="002F375B" w:rsidRDefault="002F375B" w:rsidP="00B24CB1">
      <w:pPr>
        <w:pStyle w:val="alphabeticallist"/>
        <w:keepLines/>
      </w:pPr>
      <w:r>
        <w:t>The failed parameter and the failure mode of the component.</w:t>
      </w:r>
    </w:p>
    <w:p w:rsidR="002F375B" w:rsidRDefault="002F375B" w:rsidP="00B24CB1">
      <w:pPr>
        <w:pStyle w:val="alphabeticallist"/>
        <w:keepLines/>
      </w:pPr>
      <w:r>
        <w:t xml:space="preserve">Detailed failure analysis (if requested by the ESCC Executive or </w:t>
      </w:r>
      <w:proofErr w:type="spellStart"/>
      <w:r>
        <w:t>Orderer</w:t>
      </w:r>
      <w:proofErr w:type="spellEnd"/>
      <w:r>
        <w:t>).</w:t>
      </w:r>
    </w:p>
    <w:p w:rsidR="002F375B" w:rsidRDefault="002F375B" w:rsidP="00B24CB1">
      <w:pPr>
        <w:pStyle w:val="Heading2"/>
      </w:pPr>
      <w:r>
        <w:tab/>
      </w:r>
      <w:bookmarkStart w:id="238" w:name="_Toc445459563"/>
      <w:r>
        <w:t>CERTIFICATE OF CONFORMITY</w:t>
      </w:r>
      <w:bookmarkEnd w:id="238"/>
    </w:p>
    <w:p w:rsidR="002F375B" w:rsidRDefault="002F375B" w:rsidP="00B24CB1">
      <w:pPr>
        <w:keepLines/>
      </w:pPr>
      <w:r>
        <w:t>A Certificate of Conformity shall be established in accordance with the requirements of ESCC Basic</w:t>
      </w:r>
      <w:r w:rsidR="002754C5">
        <w:t xml:space="preserve"> </w:t>
      </w:r>
      <w:r>
        <w:t>Specification No. 20100 or ESCC Basic Specification No. 25400.</w:t>
      </w:r>
    </w:p>
    <w:p w:rsidR="0030454A" w:rsidRDefault="0030454A">
      <w:pPr>
        <w:spacing w:after="0" w:line="240" w:lineRule="auto"/>
        <w:ind w:left="0" w:right="0"/>
        <w:jc w:val="left"/>
        <w:rPr>
          <w:b/>
          <w:bCs/>
          <w:caps/>
          <w:u w:val="single"/>
        </w:rPr>
      </w:pPr>
      <w:r>
        <w:br w:type="page"/>
      </w:r>
    </w:p>
    <w:p w:rsidR="002F375B" w:rsidRDefault="002F375B" w:rsidP="00B24CB1">
      <w:pPr>
        <w:pStyle w:val="Heading1"/>
      </w:pPr>
      <w:bookmarkStart w:id="239" w:name="_Toc445459564"/>
      <w:r>
        <w:lastRenderedPageBreak/>
        <w:t>DELIVERY</w:t>
      </w:r>
      <w:bookmarkEnd w:id="239"/>
    </w:p>
    <w:p w:rsidR="002F375B" w:rsidRDefault="002F375B" w:rsidP="008F23D3">
      <w:pPr>
        <w:keepLines/>
        <w:spacing w:after="0"/>
      </w:pPr>
      <w:r>
        <w:t>For procurement, for each order, the items forming the delivery are:</w:t>
      </w:r>
    </w:p>
    <w:p w:rsidR="002F375B" w:rsidRDefault="002F375B" w:rsidP="00B24CB1">
      <w:pPr>
        <w:pStyle w:val="alphabeticallist"/>
        <w:keepLines/>
      </w:pPr>
      <w:r>
        <w:t>The delivery lot.</w:t>
      </w:r>
    </w:p>
    <w:p w:rsidR="002F375B" w:rsidRDefault="002F375B" w:rsidP="00B24CB1">
      <w:pPr>
        <w:pStyle w:val="alphabeticallist"/>
        <w:keepLines/>
      </w:pPr>
      <w:r>
        <w:t>The components used for Lot Validation Testing (as applicable), but not forming part of the delivery lot</w:t>
      </w:r>
      <w:r w:rsidR="00391289">
        <w:t>,</w:t>
      </w:r>
      <w:r>
        <w:t xml:space="preserve"> if stipulated in the Purchase Order.</w:t>
      </w:r>
    </w:p>
    <w:p w:rsidR="004A35B0" w:rsidRDefault="002F375B" w:rsidP="00B24CB1">
      <w:pPr>
        <w:pStyle w:val="alphabeticallist"/>
        <w:keepLines/>
      </w:pPr>
      <w:r>
        <w:t xml:space="preserve">The Packaged Test Sublot </w:t>
      </w:r>
      <w:r w:rsidR="0072232E">
        <w:t xml:space="preserve">samples </w:t>
      </w:r>
      <w:r>
        <w:t>(for Naked Die Components)</w:t>
      </w:r>
      <w:r w:rsidR="00391289">
        <w:t>,</w:t>
      </w:r>
      <w:r>
        <w:t xml:space="preserve"> if stipulated in the Purchase Order. </w:t>
      </w:r>
    </w:p>
    <w:p w:rsidR="002F375B" w:rsidRDefault="002F375B" w:rsidP="00B24CB1">
      <w:pPr>
        <w:pStyle w:val="alphabeticallist"/>
        <w:keepLines/>
        <w:spacing w:after="240"/>
      </w:pPr>
      <w:r>
        <w:t>The relevant documentation in accordance with the requirements of Paras. 9.1.2 and 9.1.3.</w:t>
      </w:r>
    </w:p>
    <w:p w:rsidR="00D70EA3" w:rsidRDefault="00D70EA3" w:rsidP="00B24CB1">
      <w:pPr>
        <w:keepLines/>
      </w:pPr>
      <w:r w:rsidRPr="00D70EA3">
        <w:rPr>
          <w:rFonts w:eastAsia="Arial" w:cs="Helvetica"/>
          <w:b/>
          <w:caps/>
          <w:color w:val="000000"/>
          <w:highlight w:val="yellow"/>
          <w:u w:val="single"/>
        </w:rPr>
        <w:t>NOTE:</w:t>
      </w:r>
      <w:r w:rsidRPr="00D70EA3">
        <w:rPr>
          <w:highlight w:val="yellow"/>
        </w:rPr>
        <w:t xml:space="preserve"> For procurement of unqualified Naked Die Components, the Packaged Test Sublot samples may be delivered if so stipulated in the Purchase Order</w:t>
      </w:r>
      <w:r>
        <w:t>.</w:t>
      </w:r>
    </w:p>
    <w:p w:rsidR="002F375B" w:rsidRDefault="002F375B" w:rsidP="00B24CB1">
      <w:pPr>
        <w:keepLines/>
      </w:pPr>
      <w:r>
        <w:t>In the case of a component for which a valid qualification is in force, all data of all components submitted to Lot Validation Testing shall also be copied, when requested, to the ESCC Executive.</w:t>
      </w:r>
    </w:p>
    <w:p w:rsidR="002F375B" w:rsidRDefault="002F375B" w:rsidP="00B24CB1">
      <w:pPr>
        <w:keepLines/>
      </w:pPr>
      <w:r>
        <w:t>For qualification or qualification maintenance, the disposition of the Qualification Test Lot and its related documentation shall be as specified in ESCC Basic Specification Nos. 20100 or 25400 and the relevant paragraphs of Section 9 of this specification.</w:t>
      </w:r>
    </w:p>
    <w:p w:rsidR="002F375B" w:rsidRDefault="002F375B" w:rsidP="00B24CB1">
      <w:pPr>
        <w:pStyle w:val="Heading1"/>
      </w:pPr>
      <w:bookmarkStart w:id="240" w:name="_Toc445459565"/>
      <w:r>
        <w:t>PACKAGING AND DISPATCH</w:t>
      </w:r>
      <w:bookmarkEnd w:id="240"/>
    </w:p>
    <w:p w:rsidR="000A3ACD" w:rsidRPr="00B24CB1" w:rsidRDefault="002F375B" w:rsidP="00B24CB1">
      <w:pPr>
        <w:keepLines/>
        <w:rPr>
          <w:b/>
          <w:bCs/>
          <w:caps/>
        </w:rPr>
      </w:pPr>
      <w:r>
        <w:t>The packaging and dispatch of components to this specification shall be in accordance with the requirements of ESCC Basic Specification No. 20600.</w:t>
      </w:r>
    </w:p>
    <w:p w:rsidR="0072232E" w:rsidRDefault="0072232E">
      <w:pPr>
        <w:spacing w:after="0" w:line="240" w:lineRule="auto"/>
        <w:ind w:left="0" w:right="0"/>
        <w:jc w:val="left"/>
        <w:rPr>
          <w:b/>
          <w:bCs/>
          <w:caps/>
          <w:u w:val="single"/>
        </w:rPr>
      </w:pPr>
      <w:r>
        <w:br w:type="page"/>
      </w:r>
    </w:p>
    <w:p w:rsidR="002F375B" w:rsidRDefault="002F375B" w:rsidP="00B24CB1">
      <w:pPr>
        <w:pStyle w:val="Heading1"/>
      </w:pPr>
      <w:bookmarkStart w:id="241" w:name="_Toc445459566"/>
      <w:r>
        <w:lastRenderedPageBreak/>
        <w:t>CHARTS</w:t>
      </w:r>
      <w:bookmarkEnd w:id="241"/>
    </w:p>
    <w:p w:rsidR="002F375B" w:rsidRDefault="002F375B" w:rsidP="00B24CB1">
      <w:pPr>
        <w:pStyle w:val="Heading2"/>
      </w:pPr>
      <w:bookmarkStart w:id="242" w:name="_Toc445459567"/>
      <w:r>
        <w:t xml:space="preserve">CHART </w:t>
      </w:r>
      <w:proofErr w:type="spellStart"/>
      <w:r>
        <w:t>F1</w:t>
      </w:r>
      <w:proofErr w:type="spellEnd"/>
      <w:r>
        <w:t xml:space="preserve"> - GENERAL FLOW FOR PROCUREMENT</w:t>
      </w:r>
      <w:bookmarkEnd w:id="242"/>
    </w:p>
    <w:p w:rsidR="00112EF8" w:rsidRDefault="002F375B" w:rsidP="00B24CB1">
      <w:pPr>
        <w:pStyle w:val="Heading3"/>
      </w:pPr>
      <w:r>
        <w:tab/>
      </w:r>
      <w:bookmarkStart w:id="243" w:name="_Toc445459568"/>
      <w:r>
        <w:t xml:space="preserve">Chart </w:t>
      </w:r>
      <w:proofErr w:type="spellStart"/>
      <w:r>
        <w:t>F1A</w:t>
      </w:r>
      <w:proofErr w:type="spellEnd"/>
      <w:r>
        <w:t xml:space="preserve"> - General Flow</w:t>
      </w:r>
      <w:r w:rsidR="00A74283" w:rsidRPr="00A74283">
        <w:t xml:space="preserve"> for Procurement of Packaged Components</w:t>
      </w:r>
      <w:bookmarkEnd w:id="243"/>
    </w:p>
    <w:p w:rsidR="003B43D1" w:rsidRPr="00357019" w:rsidRDefault="00552383" w:rsidP="00397B4C">
      <w:pPr>
        <w:pStyle w:val="Bodyjustified"/>
        <w:spacing w:before="120" w:after="120"/>
        <w:ind w:left="567"/>
        <w:jc w:val="left"/>
      </w:pPr>
      <w:r w:rsidRPr="00357019">
        <w:object w:dxaOrig="10166" w:dyaOrig="92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475.45pt;height:433.3pt" o:ole="">
            <v:imagedata r:id="rId13" o:title=""/>
          </v:shape>
          <o:OLEObject Type="Embed" ProgID="Visio.Drawing.11" ShapeID="_x0000_i1031" DrawAspect="Content" ObjectID="_1519201301" r:id="rId14"/>
        </w:object>
      </w:r>
    </w:p>
    <w:p w:rsidR="00112EF8" w:rsidRPr="0030454A" w:rsidRDefault="00112EF8" w:rsidP="00357019">
      <w:pPr>
        <w:pStyle w:val="NOTES"/>
      </w:pPr>
      <w:r w:rsidRPr="0072232E">
        <w:t>NOTES</w:t>
      </w:r>
      <w:r w:rsidR="001D3F2B">
        <w:t>:</w:t>
      </w:r>
    </w:p>
    <w:p w:rsidR="00112EF8" w:rsidRDefault="00112EF8" w:rsidP="00B24CB1">
      <w:pPr>
        <w:pStyle w:val="numericallist"/>
        <w:keepLines/>
      </w:pPr>
      <w:r>
        <w:t xml:space="preserve">Lot Validation Testing is not required for qualified </w:t>
      </w:r>
      <w:r w:rsidR="00A74283">
        <w:t>Packaged</w:t>
      </w:r>
      <w:r w:rsidR="00391289">
        <w:t xml:space="preserve"> Components </w:t>
      </w:r>
      <w:r>
        <w:t>unless specifically stipulated in the Purchase Order.</w:t>
      </w:r>
    </w:p>
    <w:p w:rsidR="00112EF8" w:rsidRDefault="00112EF8" w:rsidP="00B24CB1">
      <w:pPr>
        <w:pStyle w:val="numericallist"/>
        <w:keepLines/>
      </w:pPr>
      <w:r>
        <w:t xml:space="preserve">For unqualified </w:t>
      </w:r>
      <w:r w:rsidR="00A74283">
        <w:t>Packaged C</w:t>
      </w:r>
      <w:r>
        <w:t>omponents</w:t>
      </w:r>
      <w:r w:rsidR="00E479B3">
        <w:t>,</w:t>
      </w:r>
      <w:r>
        <w:t xml:space="preserve"> the need for Lot Validation Testing shall be determined by the </w:t>
      </w:r>
      <w:proofErr w:type="spellStart"/>
      <w:r>
        <w:t>Orderer</w:t>
      </w:r>
      <w:proofErr w:type="spellEnd"/>
      <w:r>
        <w:t xml:space="preserve"> and the required testing shall be as stipulated in the Purchase Order (Ref. ESCC Basic Specification No. 23100</w:t>
      </w:r>
      <w:r w:rsidR="00391289">
        <w:t>)</w:t>
      </w:r>
      <w:r>
        <w:t>.</w:t>
      </w:r>
    </w:p>
    <w:p w:rsidR="004E47E4" w:rsidRDefault="004E47E4" w:rsidP="00B24CB1">
      <w:pPr>
        <w:keepLines/>
        <w:spacing w:after="0" w:line="240" w:lineRule="auto"/>
        <w:ind w:left="0" w:right="0"/>
        <w:jc w:val="left"/>
        <w:rPr>
          <w:bCs/>
          <w:u w:val="single"/>
        </w:rPr>
      </w:pPr>
      <w:r>
        <w:br w:type="page"/>
      </w:r>
    </w:p>
    <w:p w:rsidR="00A93467" w:rsidRPr="00D70EA3" w:rsidRDefault="00A93467" w:rsidP="00B24CB1">
      <w:pPr>
        <w:pStyle w:val="Heading3"/>
        <w:rPr>
          <w:highlight w:val="yellow"/>
        </w:rPr>
      </w:pPr>
      <w:bookmarkStart w:id="244" w:name="_Toc445459569"/>
      <w:r w:rsidRPr="00D70EA3">
        <w:rPr>
          <w:highlight w:val="yellow"/>
        </w:rPr>
        <w:lastRenderedPageBreak/>
        <w:t xml:space="preserve">Chart </w:t>
      </w:r>
      <w:proofErr w:type="spellStart"/>
      <w:r w:rsidRPr="00D70EA3">
        <w:rPr>
          <w:highlight w:val="yellow"/>
        </w:rPr>
        <w:t>F1B</w:t>
      </w:r>
      <w:proofErr w:type="spellEnd"/>
      <w:r w:rsidRPr="00D70EA3">
        <w:rPr>
          <w:highlight w:val="yellow"/>
        </w:rPr>
        <w:t xml:space="preserve"> - General Flow for Procurement of Naked Die Components</w:t>
      </w:r>
      <w:bookmarkEnd w:id="244"/>
    </w:p>
    <w:p w:rsidR="004E47E4" w:rsidRPr="004E47E4" w:rsidRDefault="00397B4C" w:rsidP="00397B4C">
      <w:pPr>
        <w:spacing w:after="0"/>
        <w:ind w:left="142"/>
      </w:pPr>
      <w:r>
        <w:object w:dxaOrig="11879" w:dyaOrig="12162">
          <v:shape id="_x0000_i1025" type="#_x0000_t75" style="width:499.45pt;height:509.85pt" o:ole="">
            <v:imagedata r:id="rId15" o:title=""/>
          </v:shape>
          <o:OLEObject Type="Embed" ProgID="Visio.Drawing.11" ShapeID="_x0000_i1025" DrawAspect="Content" ObjectID="_1519201302" r:id="rId16"/>
        </w:object>
      </w:r>
    </w:p>
    <w:p w:rsidR="00A93467" w:rsidRPr="0072232E" w:rsidRDefault="00A93467" w:rsidP="00357019">
      <w:pPr>
        <w:pStyle w:val="NOTES"/>
      </w:pPr>
      <w:r w:rsidRPr="0072232E">
        <w:t>NOTES</w:t>
      </w:r>
      <w:r w:rsidR="001D3F2B">
        <w:t>:</w:t>
      </w:r>
    </w:p>
    <w:p w:rsidR="00A93467" w:rsidRDefault="00A93467" w:rsidP="00B24CB1">
      <w:pPr>
        <w:pStyle w:val="numericallist"/>
        <w:keepLines/>
      </w:pPr>
      <w:r>
        <w:t>Lot</w:t>
      </w:r>
      <w:r w:rsidR="00CF0CE1">
        <w:t xml:space="preserve"> </w:t>
      </w:r>
      <w:r>
        <w:t>Validation</w:t>
      </w:r>
      <w:r w:rsidR="00CF0CE1">
        <w:t xml:space="preserve"> </w:t>
      </w:r>
      <w:r>
        <w:t>Testing</w:t>
      </w:r>
      <w:r w:rsidR="00CF0CE1">
        <w:t xml:space="preserve"> </w:t>
      </w:r>
      <w:r>
        <w:t>is</w:t>
      </w:r>
      <w:r w:rsidR="00CF0CE1">
        <w:t xml:space="preserve"> </w:t>
      </w:r>
      <w:r>
        <w:t>not</w:t>
      </w:r>
      <w:r w:rsidR="00CF0CE1">
        <w:t xml:space="preserve"> </w:t>
      </w:r>
      <w:r>
        <w:t>required</w:t>
      </w:r>
      <w:r w:rsidR="00CF0CE1">
        <w:t xml:space="preserve"> </w:t>
      </w:r>
      <w:r>
        <w:t>for</w:t>
      </w:r>
      <w:r w:rsidR="00CF0CE1">
        <w:t xml:space="preserve"> </w:t>
      </w:r>
      <w:r>
        <w:t>qualified</w:t>
      </w:r>
      <w:r w:rsidR="00CF0CE1">
        <w:t xml:space="preserve"> </w:t>
      </w:r>
      <w:r w:rsidR="00391289">
        <w:t>Naked Die C</w:t>
      </w:r>
      <w:r>
        <w:t>omponents</w:t>
      </w:r>
      <w:r w:rsidR="00CF0CE1">
        <w:t xml:space="preserve"> </w:t>
      </w:r>
      <w:r>
        <w:t>unless</w:t>
      </w:r>
      <w:r w:rsidR="00CF0CE1">
        <w:t xml:space="preserve"> </w:t>
      </w:r>
      <w:r>
        <w:t>specifically stipulated in the Purchase Order.</w:t>
      </w:r>
    </w:p>
    <w:p w:rsidR="00A93467" w:rsidRDefault="00A93467" w:rsidP="00B24CB1">
      <w:pPr>
        <w:pStyle w:val="numericallist"/>
        <w:keepLines/>
      </w:pPr>
      <w:r>
        <w:t xml:space="preserve">For unqualified </w:t>
      </w:r>
      <w:r w:rsidR="00391289">
        <w:t>Naked Die C</w:t>
      </w:r>
      <w:r>
        <w:t>omponents</w:t>
      </w:r>
      <w:r w:rsidR="00E479B3">
        <w:t>,</w:t>
      </w:r>
      <w:r>
        <w:t xml:space="preserve"> the need for Lot Validation Testing shall be determined by the </w:t>
      </w:r>
      <w:proofErr w:type="spellStart"/>
      <w:r>
        <w:t>Orderer</w:t>
      </w:r>
      <w:proofErr w:type="spellEnd"/>
      <w:r>
        <w:t xml:space="preserve"> and the required testing shall be as stipulated in the Purchase Order (Ref.</w:t>
      </w:r>
      <w:r w:rsidR="00FE570D">
        <w:t> </w:t>
      </w:r>
      <w:r>
        <w:t>ESCC Basic Specification No. 23100</w:t>
      </w:r>
      <w:r w:rsidR="008D2631">
        <w:t>)</w:t>
      </w:r>
      <w:r>
        <w:t>.</w:t>
      </w:r>
    </w:p>
    <w:p w:rsidR="004E47E4" w:rsidRDefault="004E47E4" w:rsidP="00B24CB1">
      <w:pPr>
        <w:keepLines/>
        <w:spacing w:after="0" w:line="240" w:lineRule="auto"/>
        <w:ind w:left="0" w:right="0"/>
        <w:jc w:val="left"/>
        <w:rPr>
          <w:bCs/>
          <w:caps/>
          <w:u w:val="single"/>
        </w:rPr>
      </w:pPr>
      <w:r>
        <w:br w:type="page"/>
      </w:r>
    </w:p>
    <w:p w:rsidR="0078498C" w:rsidRPr="00382089" w:rsidRDefault="0078498C" w:rsidP="00B24CB1">
      <w:pPr>
        <w:pStyle w:val="Heading2"/>
        <w:rPr>
          <w:highlight w:val="yellow"/>
        </w:rPr>
      </w:pPr>
      <w:bookmarkStart w:id="245" w:name="_Toc445459570"/>
      <w:r w:rsidRPr="00382089">
        <w:rPr>
          <w:highlight w:val="yellow"/>
        </w:rPr>
        <w:lastRenderedPageBreak/>
        <w:t xml:space="preserve">CHART </w:t>
      </w:r>
      <w:proofErr w:type="spellStart"/>
      <w:r w:rsidRPr="00382089">
        <w:rPr>
          <w:highlight w:val="yellow"/>
        </w:rPr>
        <w:t>F2</w:t>
      </w:r>
      <w:proofErr w:type="spellEnd"/>
      <w:r w:rsidRPr="00382089">
        <w:rPr>
          <w:highlight w:val="yellow"/>
        </w:rPr>
        <w:t xml:space="preserve"> - PRODUCTION CONTROL</w:t>
      </w:r>
      <w:bookmarkEnd w:id="245"/>
    </w:p>
    <w:p w:rsidR="003B43D1" w:rsidRPr="0072232E" w:rsidRDefault="00397B4C" w:rsidP="00397B4C">
      <w:pPr>
        <w:spacing w:after="0"/>
      </w:pPr>
      <w:r>
        <w:object w:dxaOrig="9253" w:dyaOrig="13344">
          <v:shape id="_x0000_i1026" type="#_x0000_t75" style="width:364.55pt;height:526.7pt" o:ole="">
            <v:imagedata r:id="rId17" o:title=""/>
          </v:shape>
          <o:OLEObject Type="Embed" ProgID="Visio.Drawing.11" ShapeID="_x0000_i1026" DrawAspect="Content" ObjectID="_1519201303" r:id="rId18"/>
        </w:object>
      </w:r>
    </w:p>
    <w:p w:rsidR="0078498C" w:rsidRPr="00164F3F" w:rsidRDefault="0078498C" w:rsidP="00357019">
      <w:pPr>
        <w:pStyle w:val="NOTES"/>
      </w:pPr>
      <w:r w:rsidRPr="0030454A">
        <w:t>NOTES:</w:t>
      </w:r>
    </w:p>
    <w:p w:rsidR="0078498C" w:rsidRDefault="0078498C" w:rsidP="00B24CB1">
      <w:pPr>
        <w:pStyle w:val="numericallist"/>
        <w:keepLines/>
      </w:pPr>
      <w:r>
        <w:t>May be performed either as an on-wafer measurement or after dice separation.</w:t>
      </w:r>
    </w:p>
    <w:p w:rsidR="0083125C" w:rsidRDefault="0083125C" w:rsidP="00B24CB1">
      <w:pPr>
        <w:pStyle w:val="numericallist"/>
        <w:keepLines/>
      </w:pPr>
      <w:r w:rsidRPr="0083125C">
        <w:rPr>
          <w:highlight w:val="yellow"/>
        </w:rPr>
        <w:t>Only required for Naked Die Components.</w:t>
      </w:r>
    </w:p>
    <w:p w:rsidR="0083125C" w:rsidRDefault="0083125C" w:rsidP="0083125C">
      <w:pPr>
        <w:pStyle w:val="numericallist"/>
      </w:pPr>
      <w:r w:rsidRPr="0083125C">
        <w:t>Guaranteed but not tested</w:t>
      </w:r>
    </w:p>
    <w:p w:rsidR="0078498C" w:rsidRDefault="0078498C" w:rsidP="00B24CB1">
      <w:pPr>
        <w:pStyle w:val="numericallist"/>
        <w:keepLines/>
      </w:pPr>
      <w:r>
        <w:t>Performed on a sample basis.</w:t>
      </w:r>
    </w:p>
    <w:p w:rsidR="0078498C" w:rsidRDefault="0078498C" w:rsidP="00B24CB1">
      <w:pPr>
        <w:pStyle w:val="numericallist"/>
        <w:keepLines/>
      </w:pPr>
      <w:r>
        <w:t>If specified in the Detail Specification and stipulated in the Purchase Order.</w:t>
      </w:r>
    </w:p>
    <w:p w:rsidR="00905E06" w:rsidRDefault="00A914BF" w:rsidP="00B24CB1">
      <w:pPr>
        <w:pStyle w:val="numericallist"/>
        <w:keepLines/>
      </w:pPr>
      <w:r w:rsidRPr="00A914BF">
        <w:t>Assembly of the production lot for Packaged Components or the Packaged Test Sublot</w:t>
      </w:r>
      <w:r w:rsidR="0072232E">
        <w:t xml:space="preserve"> samples</w:t>
      </w:r>
      <w:r w:rsidRPr="00A914BF">
        <w:t xml:space="preserve"> for Naked </w:t>
      </w:r>
      <w:r w:rsidR="00905E06">
        <w:t>Die Components (see Para. 5.3.1).</w:t>
      </w:r>
    </w:p>
    <w:p w:rsidR="00905E06" w:rsidRDefault="0083125C" w:rsidP="00B24CB1">
      <w:pPr>
        <w:pStyle w:val="numericallist"/>
        <w:keepLines/>
      </w:pPr>
      <w:r w:rsidRPr="0083125C">
        <w:rPr>
          <w:highlight w:val="yellow"/>
        </w:rPr>
        <w:tab/>
        <w:t xml:space="preserve">Only applicable to Packaged Components; </w:t>
      </w:r>
      <w:proofErr w:type="gramStart"/>
      <w:r w:rsidRPr="0083125C">
        <w:rPr>
          <w:highlight w:val="yellow"/>
        </w:rPr>
        <w:t>Not</w:t>
      </w:r>
      <w:proofErr w:type="gramEnd"/>
      <w:r w:rsidRPr="0083125C">
        <w:rPr>
          <w:highlight w:val="yellow"/>
        </w:rPr>
        <w:t xml:space="preserve"> applicable to the Packaged Test Sublot samples for Naked Die Component</w:t>
      </w:r>
      <w:r w:rsidR="00905E06">
        <w:t>.</w:t>
      </w:r>
    </w:p>
    <w:p w:rsidR="0078498C" w:rsidRDefault="00905E06" w:rsidP="0072232E">
      <w:pPr>
        <w:pStyle w:val="Heading2"/>
      </w:pPr>
      <w:bookmarkStart w:id="246" w:name="_Toc379976203"/>
      <w:bookmarkStart w:id="247" w:name="_Toc379976822"/>
      <w:bookmarkStart w:id="248" w:name="_Toc379985606"/>
      <w:bookmarkStart w:id="249" w:name="_Toc445459571"/>
      <w:bookmarkEnd w:id="246"/>
      <w:bookmarkEnd w:id="247"/>
      <w:bookmarkEnd w:id="248"/>
      <w:r w:rsidRPr="00905E06">
        <w:lastRenderedPageBreak/>
        <w:t xml:space="preserve">CHART </w:t>
      </w:r>
      <w:proofErr w:type="spellStart"/>
      <w:r w:rsidRPr="00905E06">
        <w:t>F3</w:t>
      </w:r>
      <w:proofErr w:type="spellEnd"/>
      <w:r w:rsidRPr="00905E06">
        <w:t xml:space="preserve"> - SCREENING TESTS</w:t>
      </w:r>
      <w:bookmarkEnd w:id="249"/>
    </w:p>
    <w:p w:rsidR="0083125C" w:rsidRDefault="0083125C" w:rsidP="0083125C">
      <w:pPr>
        <w:pStyle w:val="Heading3"/>
      </w:pPr>
      <w:bookmarkStart w:id="250" w:name="_Toc442107641"/>
      <w:bookmarkStart w:id="251" w:name="_Toc445459572"/>
      <w:r w:rsidRPr="0083125C">
        <w:rPr>
          <w:highlight w:val="yellow"/>
        </w:rPr>
        <w:t xml:space="preserve">Chart </w:t>
      </w:r>
      <w:proofErr w:type="spellStart"/>
      <w:r w:rsidRPr="0083125C">
        <w:rPr>
          <w:highlight w:val="yellow"/>
        </w:rPr>
        <w:t>F3A</w:t>
      </w:r>
      <w:proofErr w:type="spellEnd"/>
      <w:r w:rsidRPr="0083125C">
        <w:rPr>
          <w:highlight w:val="yellow"/>
        </w:rPr>
        <w:t xml:space="preserve"> - Screening Tests for Packaged Components</w:t>
      </w:r>
      <w:bookmarkEnd w:id="250"/>
      <w:bookmarkEnd w:id="251"/>
    </w:p>
    <w:p w:rsidR="004E47E4" w:rsidRPr="0072232E" w:rsidRDefault="00397B4C" w:rsidP="00397B4C">
      <w:r>
        <w:object w:dxaOrig="9392" w:dyaOrig="15818">
          <v:shape id="_x0000_i1027" type="#_x0000_t75" style="width:376.2pt;height:634.4pt" o:ole="">
            <v:imagedata r:id="rId19" o:title=""/>
          </v:shape>
          <o:OLEObject Type="Embed" ProgID="Visio.Drawing.11" ShapeID="_x0000_i1027" DrawAspect="Content" ObjectID="_1519201304" r:id="rId20"/>
        </w:object>
      </w:r>
    </w:p>
    <w:p w:rsidR="00397B4C" w:rsidRDefault="00905E06" w:rsidP="00397B4C">
      <w:pPr>
        <w:pStyle w:val="NOTES"/>
        <w:keepNext w:val="0"/>
        <w:keepLines/>
        <w:rPr>
          <w:highlight w:val="yellow"/>
        </w:rPr>
      </w:pPr>
      <w:r>
        <w:lastRenderedPageBreak/>
        <w:t>NOTES</w:t>
      </w:r>
      <w:r w:rsidR="001D3F2B">
        <w:t>:</w:t>
      </w:r>
    </w:p>
    <w:p w:rsidR="00F33185" w:rsidRPr="00382089" w:rsidRDefault="00F33185" w:rsidP="00B24CB1">
      <w:pPr>
        <w:pStyle w:val="numericallist"/>
        <w:keepLines/>
        <w:rPr>
          <w:highlight w:val="yellow"/>
        </w:rPr>
      </w:pPr>
      <w:r w:rsidRPr="00382089">
        <w:rPr>
          <w:highlight w:val="yellow"/>
        </w:rPr>
        <w:t>Serialisation may be performed at any point prior to initial Parameter Drift Measurements.</w:t>
      </w:r>
    </w:p>
    <w:p w:rsidR="00F33185" w:rsidRPr="00382089" w:rsidRDefault="00F33185" w:rsidP="00F33185">
      <w:pPr>
        <w:pStyle w:val="numericallist"/>
        <w:rPr>
          <w:highlight w:val="yellow"/>
        </w:rPr>
      </w:pPr>
      <w:r w:rsidRPr="00382089">
        <w:rPr>
          <w:highlight w:val="yellow"/>
        </w:rPr>
        <w:t xml:space="preserve">The lot failure criteria of Para. 6.4.1.1 </w:t>
      </w:r>
      <w:proofErr w:type="gramStart"/>
      <w:r w:rsidRPr="00382089">
        <w:rPr>
          <w:highlight w:val="yellow"/>
        </w:rPr>
        <w:t>apply</w:t>
      </w:r>
      <w:proofErr w:type="gramEnd"/>
      <w:r w:rsidRPr="00382089">
        <w:rPr>
          <w:highlight w:val="yellow"/>
        </w:rPr>
        <w:t xml:space="preserve"> to this test.</w:t>
      </w:r>
    </w:p>
    <w:p w:rsidR="00A66600" w:rsidRDefault="00A66600" w:rsidP="00B24CB1">
      <w:pPr>
        <w:pStyle w:val="numericallist"/>
        <w:keepLines/>
      </w:pPr>
      <w:proofErr w:type="spellStart"/>
      <w:r>
        <w:t>PDA1</w:t>
      </w:r>
      <w:proofErr w:type="spellEnd"/>
      <w:r>
        <w:t xml:space="preserve"> Check for Lot Failure shall take into account all electrical parameter failures that may occur during Parameter Drift Values (</w:t>
      </w:r>
      <w:proofErr w:type="spellStart"/>
      <w:r>
        <w:t>Δ1</w:t>
      </w:r>
      <w:proofErr w:type="spellEnd"/>
      <w:r>
        <w:t>) in accordance with Para. 8.</w:t>
      </w:r>
      <w:r w:rsidR="00516F45">
        <w:t>1</w:t>
      </w:r>
      <w:r>
        <w:t>.</w:t>
      </w:r>
      <w:r w:rsidR="00516F45">
        <w:t xml:space="preserve">3 </w:t>
      </w:r>
      <w:r>
        <w:t>subsequent to Burn</w:t>
      </w:r>
      <w:r w:rsidR="004930EB">
        <w:noBreakHyphen/>
      </w:r>
      <w:r>
        <w:t>in 1.</w:t>
      </w:r>
    </w:p>
    <w:p w:rsidR="00A66600" w:rsidRDefault="00A66600" w:rsidP="00B24CB1">
      <w:pPr>
        <w:pStyle w:val="numericallist"/>
        <w:keepLines/>
      </w:pPr>
      <w:proofErr w:type="spellStart"/>
      <w:r>
        <w:t>PDA2</w:t>
      </w:r>
      <w:proofErr w:type="spellEnd"/>
      <w:r>
        <w:t xml:space="preserve"> Check for Lot Failure shall take into account all electrical parameter failures that may occur during Parameter Drift Values (</w:t>
      </w:r>
      <w:proofErr w:type="spellStart"/>
      <w:r>
        <w:t>Δ2</w:t>
      </w:r>
      <w:proofErr w:type="spellEnd"/>
      <w:r>
        <w:t>) in accordance with Para. 8.</w:t>
      </w:r>
      <w:r w:rsidR="00516F45">
        <w:t>1</w:t>
      </w:r>
      <w:r>
        <w:t>.</w:t>
      </w:r>
      <w:r w:rsidR="00516F45">
        <w:t xml:space="preserve">3 </w:t>
      </w:r>
      <w:r>
        <w:t>subsequent to Burn</w:t>
      </w:r>
      <w:r w:rsidR="004930EB">
        <w:noBreakHyphen/>
      </w:r>
      <w:r>
        <w:t>in 2.</w:t>
      </w:r>
    </w:p>
    <w:p w:rsidR="00A66600" w:rsidRDefault="00A66600" w:rsidP="00B24CB1">
      <w:pPr>
        <w:pStyle w:val="numericallist"/>
        <w:keepLines/>
      </w:pPr>
      <w:r>
        <w:t>Performed on a sample basis.</w:t>
      </w:r>
    </w:p>
    <w:p w:rsidR="000B3613" w:rsidRDefault="000B3613" w:rsidP="000B3613">
      <w:pPr>
        <w:pStyle w:val="numericallist"/>
      </w:pPr>
      <w:r>
        <w:t>For components with hot solder dip final lead finish, the hot solder dip processing shall be performed at any time prior to Room Temperature Electrical Measurements during Screening Tests. The requirements for hot solder dip are specified in ESCC Basic Specification No. 23500.</w:t>
      </w:r>
    </w:p>
    <w:p w:rsidR="00A66600" w:rsidRDefault="00A66600" w:rsidP="00B24CB1">
      <w:pPr>
        <w:pStyle w:val="numericallist"/>
        <w:keepLines/>
      </w:pPr>
      <w:r>
        <w:t xml:space="preserve">Measurements of Parameter Drift Values </w:t>
      </w:r>
      <w:r w:rsidR="0030454A">
        <w:t xml:space="preserve">(final measurements) </w:t>
      </w:r>
      <w:r>
        <w:t>need not be repeated in Room Temperature Electrical Measurements.</w:t>
      </w:r>
    </w:p>
    <w:p w:rsidR="00A66600" w:rsidRDefault="00A66600" w:rsidP="00B24CB1">
      <w:pPr>
        <w:pStyle w:val="numericallist"/>
        <w:keepLines/>
      </w:pPr>
      <w:proofErr w:type="spellStart"/>
      <w:r>
        <w:t>PDA3</w:t>
      </w:r>
      <w:proofErr w:type="spellEnd"/>
      <w:r>
        <w:t xml:space="preserve"> Check for Lot Failure shall take into account all electrical parameter failures that may occur during Screening Tests in accordance with Para. </w:t>
      </w:r>
      <w:r w:rsidR="00AB1BFC">
        <w:t xml:space="preserve">8.1.2, </w:t>
      </w:r>
      <w:r>
        <w:t>8.</w:t>
      </w:r>
      <w:r w:rsidR="00516F45">
        <w:t>1</w:t>
      </w:r>
      <w:r>
        <w:t>.</w:t>
      </w:r>
      <w:r w:rsidR="00516F45">
        <w:t xml:space="preserve">3 </w:t>
      </w:r>
      <w:r>
        <w:t>and 8.</w:t>
      </w:r>
      <w:r w:rsidR="00516F45">
        <w:t>1</w:t>
      </w:r>
      <w:r>
        <w:t>.</w:t>
      </w:r>
      <w:r w:rsidR="00516F45">
        <w:t>1</w:t>
      </w:r>
      <w:r>
        <w:t>.2 subsequent to Burn-in 1.</w:t>
      </w:r>
    </w:p>
    <w:p w:rsidR="00905E06" w:rsidRDefault="00A66600" w:rsidP="00B24CB1">
      <w:pPr>
        <w:pStyle w:val="numericallist"/>
        <w:keepLines/>
      </w:pPr>
      <w:r>
        <w:t>Radiographic Inspection may be performed at any point during Screening Tests after Serialisation.</w:t>
      </w:r>
    </w:p>
    <w:p w:rsidR="00F33185" w:rsidRDefault="004E47E4" w:rsidP="00AB1BFC">
      <w:pPr>
        <w:pStyle w:val="Heading3"/>
      </w:pPr>
      <w:r>
        <w:br w:type="page"/>
      </w:r>
      <w:bookmarkStart w:id="252" w:name="_Toc442107642"/>
      <w:bookmarkStart w:id="253" w:name="_Toc445459573"/>
      <w:r w:rsidR="00AB1BFC" w:rsidRPr="00AB1BFC">
        <w:rPr>
          <w:highlight w:val="yellow"/>
        </w:rPr>
        <w:lastRenderedPageBreak/>
        <w:t xml:space="preserve">Chart </w:t>
      </w:r>
      <w:proofErr w:type="spellStart"/>
      <w:r w:rsidR="00AB1BFC" w:rsidRPr="00AB1BFC">
        <w:rPr>
          <w:highlight w:val="yellow"/>
        </w:rPr>
        <w:t>F3B</w:t>
      </w:r>
      <w:proofErr w:type="spellEnd"/>
      <w:r w:rsidR="00AB1BFC" w:rsidRPr="00AB1BFC">
        <w:rPr>
          <w:highlight w:val="yellow"/>
        </w:rPr>
        <w:t xml:space="preserve"> - Screening Tests for Naked Die Components</w:t>
      </w:r>
      <w:bookmarkEnd w:id="252"/>
      <w:bookmarkEnd w:id="253"/>
    </w:p>
    <w:p w:rsidR="00E057A5" w:rsidRDefault="00E057A5" w:rsidP="00E057A5">
      <w:pPr>
        <w:pStyle w:val="Bodyjustified"/>
        <w:ind w:left="1418"/>
        <w:jc w:val="left"/>
        <w:rPr>
          <w:bCs/>
          <w:caps/>
          <w:u w:val="single"/>
        </w:rPr>
      </w:pPr>
      <w:r w:rsidRPr="006B50E7">
        <w:object w:dxaOrig="9146" w:dyaOrig="11353">
          <v:shape id="_x0000_i1028" type="#_x0000_t75" style="width:366.5pt;height:456pt" o:ole="">
            <v:imagedata r:id="rId21" o:title=""/>
          </v:shape>
          <o:OLEObject Type="Embed" ProgID="Visio.Drawing.11" ShapeID="_x0000_i1028" DrawAspect="Content" ObjectID="_1519201305" r:id="rId22"/>
        </w:object>
      </w:r>
    </w:p>
    <w:p w:rsidR="00AB1BFC" w:rsidRPr="00AB1BFC" w:rsidRDefault="00AB1BFC" w:rsidP="00E057A5">
      <w:pPr>
        <w:pStyle w:val="NOTES"/>
        <w:rPr>
          <w:bCs/>
        </w:rPr>
      </w:pPr>
      <w:r w:rsidRPr="00AB1BFC">
        <w:rPr>
          <w:highlight w:val="yellow"/>
        </w:rPr>
        <w:t>NOTES:</w:t>
      </w:r>
    </w:p>
    <w:p w:rsidR="00AB1BFC" w:rsidRPr="00382089" w:rsidRDefault="00AB1BFC" w:rsidP="00F3537F">
      <w:pPr>
        <w:pStyle w:val="numericallist"/>
        <w:rPr>
          <w:highlight w:val="yellow"/>
        </w:rPr>
      </w:pPr>
      <w:r w:rsidRPr="00382089">
        <w:rPr>
          <w:highlight w:val="yellow"/>
        </w:rPr>
        <w:t>Check for Lot Failure performed prior to Burn-in</w:t>
      </w:r>
      <w:r w:rsidR="00F3537F" w:rsidRPr="00382089">
        <w:rPr>
          <w:highlight w:val="yellow"/>
        </w:rPr>
        <w:t xml:space="preserve"> 1</w:t>
      </w:r>
      <w:r w:rsidRPr="00382089">
        <w:rPr>
          <w:highlight w:val="yellow"/>
        </w:rPr>
        <w:t xml:space="preserve"> shall take in to account the following allowed electrical parameter failures:</w:t>
      </w:r>
    </w:p>
    <w:tbl>
      <w:tblPr>
        <w:tblStyle w:val="TableGrid1"/>
        <w:tblW w:w="6662" w:type="dxa"/>
        <w:tblInd w:w="2042" w:type="dxa"/>
        <w:tblCellMar>
          <w:top w:w="28" w:type="dxa"/>
          <w:left w:w="57" w:type="dxa"/>
          <w:bottom w:w="28" w:type="dxa"/>
          <w:right w:w="57" w:type="dxa"/>
        </w:tblCellMar>
        <w:tblLook w:val="04A0" w:firstRow="1" w:lastRow="0" w:firstColumn="1" w:lastColumn="0" w:noHBand="0" w:noVBand="1"/>
      </w:tblPr>
      <w:tblGrid>
        <w:gridCol w:w="2126"/>
        <w:gridCol w:w="2268"/>
        <w:gridCol w:w="2268"/>
      </w:tblGrid>
      <w:tr w:rsidR="00AB1BFC" w:rsidRPr="00AB1BFC" w:rsidTr="0061333E">
        <w:tc>
          <w:tcPr>
            <w:tcW w:w="2126" w:type="dxa"/>
          </w:tcPr>
          <w:p w:rsidR="00AB1BFC" w:rsidRPr="00AB1BFC" w:rsidRDefault="00AB1BFC" w:rsidP="00AB1BFC">
            <w:pPr>
              <w:keepNext/>
              <w:widowControl w:val="0"/>
              <w:suppressAutoHyphens/>
              <w:autoSpaceDE w:val="0"/>
              <w:autoSpaceDN w:val="0"/>
              <w:adjustRightInd w:val="0"/>
              <w:spacing w:after="0" w:line="240" w:lineRule="atLeast"/>
              <w:ind w:left="0" w:right="0"/>
              <w:jc w:val="center"/>
              <w:rPr>
                <w:rFonts w:cs="Helvetica"/>
                <w:color w:val="000000"/>
                <w:w w:val="0"/>
                <w:highlight w:val="yellow"/>
              </w:rPr>
            </w:pPr>
            <w:r w:rsidRPr="00AB1BFC">
              <w:rPr>
                <w:rFonts w:cs="Helvetica"/>
                <w:color w:val="000000"/>
                <w:w w:val="0"/>
                <w:highlight w:val="yellow"/>
              </w:rPr>
              <w:t>Packaged Test Sublot Sample Size</w:t>
            </w:r>
          </w:p>
          <w:p w:rsidR="00AB1BFC" w:rsidRPr="00AB1BFC" w:rsidRDefault="00AB1BFC" w:rsidP="00AB1BFC">
            <w:pPr>
              <w:keepNext/>
              <w:widowControl w:val="0"/>
              <w:suppressAutoHyphens/>
              <w:autoSpaceDE w:val="0"/>
              <w:autoSpaceDN w:val="0"/>
              <w:adjustRightInd w:val="0"/>
              <w:spacing w:after="0" w:line="240" w:lineRule="atLeast"/>
              <w:ind w:left="0" w:right="0"/>
              <w:jc w:val="center"/>
              <w:rPr>
                <w:rFonts w:cs="Helvetica"/>
                <w:color w:val="000000"/>
                <w:w w:val="0"/>
                <w:highlight w:val="yellow"/>
              </w:rPr>
            </w:pPr>
            <w:r w:rsidRPr="00AB1BFC">
              <w:rPr>
                <w:rFonts w:cs="Helvetica"/>
                <w:color w:val="000000"/>
                <w:w w:val="0"/>
                <w:highlight w:val="yellow"/>
              </w:rPr>
              <w:t>n</w:t>
            </w:r>
          </w:p>
        </w:tc>
        <w:tc>
          <w:tcPr>
            <w:tcW w:w="2268" w:type="dxa"/>
          </w:tcPr>
          <w:p w:rsidR="00AB1BFC" w:rsidRPr="00AB1BFC" w:rsidRDefault="00AB1BFC" w:rsidP="00AB1BFC">
            <w:pPr>
              <w:keepNext/>
              <w:widowControl w:val="0"/>
              <w:suppressAutoHyphens/>
              <w:autoSpaceDE w:val="0"/>
              <w:autoSpaceDN w:val="0"/>
              <w:adjustRightInd w:val="0"/>
              <w:spacing w:after="0" w:line="240" w:lineRule="atLeast"/>
              <w:ind w:left="0" w:right="0"/>
              <w:jc w:val="center"/>
              <w:rPr>
                <w:rFonts w:cs="Helvetica"/>
                <w:color w:val="000000"/>
                <w:w w:val="0"/>
                <w:highlight w:val="yellow"/>
              </w:rPr>
            </w:pPr>
            <w:r w:rsidRPr="00AB1BFC">
              <w:rPr>
                <w:rFonts w:cs="Helvetica"/>
                <w:color w:val="000000"/>
                <w:w w:val="0"/>
                <w:highlight w:val="yellow"/>
              </w:rPr>
              <w:t>Total Number of Allowed Failures per Para. 8.1.1.2 (&amp; 8.1.2*)</w:t>
            </w:r>
          </w:p>
          <w:p w:rsidR="00AB1BFC" w:rsidRPr="00AB1BFC" w:rsidRDefault="00AB1BFC" w:rsidP="00F3537F">
            <w:pPr>
              <w:keepNext/>
              <w:widowControl w:val="0"/>
              <w:suppressAutoHyphens/>
              <w:autoSpaceDE w:val="0"/>
              <w:autoSpaceDN w:val="0"/>
              <w:adjustRightInd w:val="0"/>
              <w:spacing w:after="0" w:line="240" w:lineRule="atLeast"/>
              <w:ind w:left="0" w:right="0"/>
              <w:jc w:val="center"/>
              <w:rPr>
                <w:rFonts w:cs="Helvetica"/>
                <w:color w:val="000000"/>
                <w:w w:val="0"/>
                <w:highlight w:val="yellow"/>
              </w:rPr>
            </w:pPr>
            <w:r w:rsidRPr="00AB1BFC">
              <w:rPr>
                <w:rFonts w:cs="Helvetica"/>
                <w:color w:val="000000"/>
                <w:w w:val="0"/>
                <w:highlight w:val="yellow"/>
              </w:rPr>
              <w:t>(prior to Burn-in</w:t>
            </w:r>
            <w:r w:rsidR="00F3537F" w:rsidRPr="00382089">
              <w:rPr>
                <w:rFonts w:cs="Helvetica"/>
                <w:color w:val="000000"/>
                <w:w w:val="0"/>
                <w:highlight w:val="yellow"/>
              </w:rPr>
              <w:t xml:space="preserve"> 1</w:t>
            </w:r>
            <w:r w:rsidRPr="00AB1BFC">
              <w:rPr>
                <w:rFonts w:cs="Helvetica"/>
                <w:color w:val="000000"/>
                <w:w w:val="0"/>
                <w:highlight w:val="yellow"/>
              </w:rPr>
              <w:t>)</w:t>
            </w:r>
          </w:p>
        </w:tc>
        <w:tc>
          <w:tcPr>
            <w:tcW w:w="2268" w:type="dxa"/>
          </w:tcPr>
          <w:p w:rsidR="00AB1BFC" w:rsidRPr="00AB1BFC" w:rsidRDefault="00AB1BFC" w:rsidP="00AB1BFC">
            <w:pPr>
              <w:keepNext/>
              <w:widowControl w:val="0"/>
              <w:suppressAutoHyphens/>
              <w:autoSpaceDE w:val="0"/>
              <w:autoSpaceDN w:val="0"/>
              <w:adjustRightInd w:val="0"/>
              <w:spacing w:after="0" w:line="240" w:lineRule="atLeast"/>
              <w:ind w:left="0" w:right="0"/>
              <w:jc w:val="center"/>
              <w:rPr>
                <w:rFonts w:cs="Helvetica"/>
                <w:color w:val="000000"/>
                <w:w w:val="0"/>
                <w:highlight w:val="yellow"/>
              </w:rPr>
            </w:pPr>
            <w:r w:rsidRPr="00AB1BFC">
              <w:rPr>
                <w:rFonts w:cs="Helvetica"/>
                <w:color w:val="000000"/>
                <w:w w:val="0"/>
                <w:highlight w:val="yellow"/>
              </w:rPr>
              <w:t>Number of Allowed Failures per Para. 8.1.2**</w:t>
            </w:r>
          </w:p>
          <w:p w:rsidR="00AB1BFC" w:rsidRPr="00AB1BFC" w:rsidRDefault="00AB1BFC" w:rsidP="00F3537F">
            <w:pPr>
              <w:keepNext/>
              <w:widowControl w:val="0"/>
              <w:suppressAutoHyphens/>
              <w:autoSpaceDE w:val="0"/>
              <w:autoSpaceDN w:val="0"/>
              <w:adjustRightInd w:val="0"/>
              <w:spacing w:after="0" w:line="240" w:lineRule="atLeast"/>
              <w:ind w:left="0" w:right="0"/>
              <w:jc w:val="center"/>
              <w:rPr>
                <w:rFonts w:cs="Helvetica"/>
                <w:color w:val="000000"/>
                <w:w w:val="0"/>
                <w:highlight w:val="yellow"/>
              </w:rPr>
            </w:pPr>
            <w:r w:rsidRPr="00AB1BFC">
              <w:rPr>
                <w:rFonts w:cs="Helvetica"/>
                <w:color w:val="000000"/>
                <w:w w:val="0"/>
                <w:highlight w:val="yellow"/>
              </w:rPr>
              <w:t>(prior to Burn-in</w:t>
            </w:r>
            <w:r w:rsidR="00F3537F" w:rsidRPr="00382089">
              <w:rPr>
                <w:rFonts w:cs="Helvetica"/>
                <w:color w:val="000000"/>
                <w:w w:val="0"/>
                <w:highlight w:val="yellow"/>
              </w:rPr>
              <w:t xml:space="preserve"> 1</w:t>
            </w:r>
            <w:r w:rsidRPr="00AB1BFC">
              <w:rPr>
                <w:rFonts w:cs="Helvetica"/>
                <w:color w:val="000000"/>
                <w:w w:val="0"/>
                <w:highlight w:val="yellow"/>
              </w:rPr>
              <w:t>)</w:t>
            </w:r>
          </w:p>
        </w:tc>
      </w:tr>
      <w:tr w:rsidR="00AB1BFC" w:rsidRPr="00AB1BFC" w:rsidTr="0061333E">
        <w:tc>
          <w:tcPr>
            <w:tcW w:w="2126" w:type="dxa"/>
          </w:tcPr>
          <w:p w:rsidR="00AB1BFC" w:rsidRPr="00AB1BFC" w:rsidRDefault="00AB1BFC" w:rsidP="00AB1BFC">
            <w:pPr>
              <w:keepNext/>
              <w:widowControl w:val="0"/>
              <w:suppressAutoHyphens/>
              <w:autoSpaceDE w:val="0"/>
              <w:autoSpaceDN w:val="0"/>
              <w:adjustRightInd w:val="0"/>
              <w:spacing w:after="0" w:line="240" w:lineRule="atLeast"/>
              <w:ind w:left="0" w:right="0"/>
              <w:jc w:val="center"/>
              <w:rPr>
                <w:rFonts w:cs="Helvetica"/>
                <w:color w:val="000000"/>
                <w:w w:val="0"/>
                <w:highlight w:val="yellow"/>
              </w:rPr>
            </w:pPr>
            <w:r w:rsidRPr="00AB1BFC">
              <w:rPr>
                <w:rFonts w:cs="Helvetica"/>
                <w:color w:val="000000"/>
                <w:w w:val="0"/>
                <w:highlight w:val="yellow"/>
              </w:rPr>
              <w:t>11</w:t>
            </w:r>
          </w:p>
        </w:tc>
        <w:tc>
          <w:tcPr>
            <w:tcW w:w="2268" w:type="dxa"/>
          </w:tcPr>
          <w:p w:rsidR="00AB1BFC" w:rsidRPr="00AB1BFC" w:rsidRDefault="00AB1BFC" w:rsidP="00AB1BFC">
            <w:pPr>
              <w:keepNext/>
              <w:widowControl w:val="0"/>
              <w:suppressAutoHyphens/>
              <w:autoSpaceDE w:val="0"/>
              <w:autoSpaceDN w:val="0"/>
              <w:adjustRightInd w:val="0"/>
              <w:spacing w:after="0" w:line="240" w:lineRule="atLeast"/>
              <w:ind w:left="0" w:right="0"/>
              <w:jc w:val="center"/>
              <w:rPr>
                <w:rFonts w:cs="Helvetica"/>
                <w:color w:val="000000"/>
                <w:w w:val="0"/>
                <w:highlight w:val="yellow"/>
              </w:rPr>
            </w:pPr>
            <w:r w:rsidRPr="00AB1BFC">
              <w:rPr>
                <w:rFonts w:cs="Helvetica"/>
                <w:color w:val="000000"/>
                <w:w w:val="0"/>
                <w:highlight w:val="yellow"/>
              </w:rPr>
              <w:t>0</w:t>
            </w:r>
          </w:p>
        </w:tc>
        <w:tc>
          <w:tcPr>
            <w:tcW w:w="2268" w:type="dxa"/>
          </w:tcPr>
          <w:p w:rsidR="00AB1BFC" w:rsidRPr="00AB1BFC" w:rsidRDefault="00AB1BFC" w:rsidP="00AB1BFC">
            <w:pPr>
              <w:keepNext/>
              <w:widowControl w:val="0"/>
              <w:suppressAutoHyphens/>
              <w:autoSpaceDE w:val="0"/>
              <w:autoSpaceDN w:val="0"/>
              <w:adjustRightInd w:val="0"/>
              <w:spacing w:after="0" w:line="240" w:lineRule="atLeast"/>
              <w:ind w:left="0" w:right="0"/>
              <w:jc w:val="center"/>
              <w:rPr>
                <w:rFonts w:cs="Helvetica"/>
                <w:color w:val="000000"/>
                <w:w w:val="0"/>
                <w:highlight w:val="yellow"/>
              </w:rPr>
            </w:pPr>
            <w:r w:rsidRPr="00AB1BFC">
              <w:rPr>
                <w:rFonts w:cs="Helvetica"/>
                <w:color w:val="000000"/>
                <w:w w:val="0"/>
                <w:highlight w:val="yellow"/>
              </w:rPr>
              <w:t>0</w:t>
            </w:r>
          </w:p>
        </w:tc>
      </w:tr>
      <w:tr w:rsidR="00AB1BFC" w:rsidRPr="00AB1BFC" w:rsidTr="0061333E">
        <w:tc>
          <w:tcPr>
            <w:tcW w:w="2126" w:type="dxa"/>
          </w:tcPr>
          <w:p w:rsidR="00AB1BFC" w:rsidRPr="00AB1BFC" w:rsidRDefault="00AB1BFC" w:rsidP="00AB1BFC">
            <w:pPr>
              <w:keepNext/>
              <w:widowControl w:val="0"/>
              <w:suppressAutoHyphens/>
              <w:autoSpaceDE w:val="0"/>
              <w:autoSpaceDN w:val="0"/>
              <w:adjustRightInd w:val="0"/>
              <w:spacing w:after="0" w:line="240" w:lineRule="atLeast"/>
              <w:ind w:left="0" w:right="0"/>
              <w:jc w:val="center"/>
              <w:rPr>
                <w:rFonts w:cs="Helvetica"/>
                <w:color w:val="000000"/>
                <w:w w:val="0"/>
                <w:highlight w:val="yellow"/>
              </w:rPr>
            </w:pPr>
            <w:r w:rsidRPr="00AB1BFC">
              <w:rPr>
                <w:rFonts w:cs="Helvetica"/>
                <w:color w:val="000000"/>
                <w:w w:val="0"/>
                <w:highlight w:val="yellow"/>
              </w:rPr>
              <w:t>18</w:t>
            </w:r>
          </w:p>
        </w:tc>
        <w:tc>
          <w:tcPr>
            <w:tcW w:w="2268" w:type="dxa"/>
          </w:tcPr>
          <w:p w:rsidR="00AB1BFC" w:rsidRPr="00AB1BFC" w:rsidRDefault="00AB1BFC" w:rsidP="00AB1BFC">
            <w:pPr>
              <w:keepNext/>
              <w:widowControl w:val="0"/>
              <w:suppressAutoHyphens/>
              <w:autoSpaceDE w:val="0"/>
              <w:autoSpaceDN w:val="0"/>
              <w:adjustRightInd w:val="0"/>
              <w:spacing w:after="0" w:line="240" w:lineRule="atLeast"/>
              <w:ind w:left="0" w:right="0"/>
              <w:jc w:val="center"/>
              <w:rPr>
                <w:rFonts w:cs="Helvetica"/>
                <w:color w:val="000000"/>
                <w:w w:val="0"/>
                <w:highlight w:val="yellow"/>
              </w:rPr>
            </w:pPr>
            <w:r w:rsidRPr="00AB1BFC">
              <w:rPr>
                <w:rFonts w:cs="Helvetica"/>
                <w:color w:val="000000"/>
                <w:w w:val="0"/>
                <w:highlight w:val="yellow"/>
              </w:rPr>
              <w:t>1</w:t>
            </w:r>
          </w:p>
        </w:tc>
        <w:tc>
          <w:tcPr>
            <w:tcW w:w="2268" w:type="dxa"/>
          </w:tcPr>
          <w:p w:rsidR="00AB1BFC" w:rsidRPr="00AB1BFC" w:rsidRDefault="00AB1BFC" w:rsidP="00AB1BFC">
            <w:pPr>
              <w:keepNext/>
              <w:widowControl w:val="0"/>
              <w:suppressAutoHyphens/>
              <w:autoSpaceDE w:val="0"/>
              <w:autoSpaceDN w:val="0"/>
              <w:adjustRightInd w:val="0"/>
              <w:spacing w:after="0" w:line="240" w:lineRule="atLeast"/>
              <w:ind w:left="0" w:right="0"/>
              <w:jc w:val="center"/>
              <w:rPr>
                <w:rFonts w:cs="Helvetica"/>
                <w:color w:val="000000"/>
                <w:w w:val="0"/>
                <w:highlight w:val="yellow"/>
              </w:rPr>
            </w:pPr>
            <w:r w:rsidRPr="00AB1BFC">
              <w:rPr>
                <w:rFonts w:cs="Helvetica"/>
                <w:color w:val="000000"/>
                <w:w w:val="0"/>
                <w:highlight w:val="yellow"/>
              </w:rPr>
              <w:t>0</w:t>
            </w:r>
          </w:p>
        </w:tc>
      </w:tr>
      <w:tr w:rsidR="00AB1BFC" w:rsidRPr="00AB1BFC" w:rsidTr="0061333E">
        <w:tc>
          <w:tcPr>
            <w:tcW w:w="2126" w:type="dxa"/>
          </w:tcPr>
          <w:p w:rsidR="00AB1BFC" w:rsidRPr="00AB1BFC" w:rsidRDefault="00AB1BFC" w:rsidP="00AB1BFC">
            <w:pPr>
              <w:keepNext/>
              <w:widowControl w:val="0"/>
              <w:suppressAutoHyphens/>
              <w:autoSpaceDE w:val="0"/>
              <w:autoSpaceDN w:val="0"/>
              <w:adjustRightInd w:val="0"/>
              <w:spacing w:after="0" w:line="240" w:lineRule="atLeast"/>
              <w:ind w:left="0" w:right="0"/>
              <w:jc w:val="center"/>
              <w:rPr>
                <w:rFonts w:cs="Helvetica"/>
                <w:color w:val="000000"/>
                <w:w w:val="0"/>
                <w:highlight w:val="yellow"/>
              </w:rPr>
            </w:pPr>
            <w:r w:rsidRPr="00AB1BFC">
              <w:rPr>
                <w:rFonts w:cs="Helvetica"/>
                <w:color w:val="000000"/>
                <w:w w:val="0"/>
                <w:highlight w:val="yellow"/>
              </w:rPr>
              <w:t>25</w:t>
            </w:r>
          </w:p>
        </w:tc>
        <w:tc>
          <w:tcPr>
            <w:tcW w:w="2268" w:type="dxa"/>
          </w:tcPr>
          <w:p w:rsidR="00AB1BFC" w:rsidRPr="00AB1BFC" w:rsidRDefault="00AB1BFC" w:rsidP="00AB1BFC">
            <w:pPr>
              <w:keepNext/>
              <w:widowControl w:val="0"/>
              <w:suppressAutoHyphens/>
              <w:autoSpaceDE w:val="0"/>
              <w:autoSpaceDN w:val="0"/>
              <w:adjustRightInd w:val="0"/>
              <w:spacing w:after="0" w:line="240" w:lineRule="atLeast"/>
              <w:ind w:left="0" w:right="0"/>
              <w:jc w:val="center"/>
              <w:rPr>
                <w:rFonts w:cs="Helvetica"/>
                <w:color w:val="000000"/>
                <w:w w:val="0"/>
                <w:highlight w:val="yellow"/>
              </w:rPr>
            </w:pPr>
            <w:r w:rsidRPr="00AB1BFC">
              <w:rPr>
                <w:rFonts w:cs="Helvetica"/>
                <w:color w:val="000000"/>
                <w:w w:val="0"/>
                <w:highlight w:val="yellow"/>
              </w:rPr>
              <w:t>2</w:t>
            </w:r>
          </w:p>
        </w:tc>
        <w:tc>
          <w:tcPr>
            <w:tcW w:w="2268" w:type="dxa"/>
          </w:tcPr>
          <w:p w:rsidR="00AB1BFC" w:rsidRPr="00AB1BFC" w:rsidRDefault="00AB1BFC" w:rsidP="00AB1BFC">
            <w:pPr>
              <w:keepNext/>
              <w:widowControl w:val="0"/>
              <w:suppressAutoHyphens/>
              <w:autoSpaceDE w:val="0"/>
              <w:autoSpaceDN w:val="0"/>
              <w:adjustRightInd w:val="0"/>
              <w:spacing w:after="0" w:line="240" w:lineRule="atLeast"/>
              <w:ind w:left="0" w:right="0"/>
              <w:jc w:val="center"/>
              <w:rPr>
                <w:rFonts w:cs="Helvetica"/>
                <w:color w:val="000000"/>
                <w:w w:val="0"/>
                <w:highlight w:val="yellow"/>
              </w:rPr>
            </w:pPr>
            <w:r w:rsidRPr="00AB1BFC">
              <w:rPr>
                <w:rFonts w:cs="Helvetica"/>
                <w:color w:val="000000"/>
                <w:w w:val="0"/>
                <w:highlight w:val="yellow"/>
              </w:rPr>
              <w:t>0</w:t>
            </w:r>
          </w:p>
        </w:tc>
      </w:tr>
      <w:tr w:rsidR="00AB1BFC" w:rsidRPr="00AB1BFC" w:rsidTr="0061333E">
        <w:tc>
          <w:tcPr>
            <w:tcW w:w="2126" w:type="dxa"/>
          </w:tcPr>
          <w:p w:rsidR="00AB1BFC" w:rsidRPr="00AB1BFC" w:rsidRDefault="00AB1BFC" w:rsidP="00AB1BFC">
            <w:pPr>
              <w:keepNext/>
              <w:widowControl w:val="0"/>
              <w:suppressAutoHyphens/>
              <w:autoSpaceDE w:val="0"/>
              <w:autoSpaceDN w:val="0"/>
              <w:adjustRightInd w:val="0"/>
              <w:spacing w:after="0" w:line="240" w:lineRule="atLeast"/>
              <w:ind w:left="0" w:right="0"/>
              <w:jc w:val="center"/>
              <w:rPr>
                <w:rFonts w:cs="Helvetica"/>
                <w:color w:val="000000"/>
                <w:w w:val="0"/>
                <w:highlight w:val="yellow"/>
              </w:rPr>
            </w:pPr>
            <w:r w:rsidRPr="00AB1BFC">
              <w:rPr>
                <w:rFonts w:cs="Helvetica"/>
                <w:color w:val="000000"/>
                <w:w w:val="0"/>
                <w:highlight w:val="yellow"/>
              </w:rPr>
              <w:t>38</w:t>
            </w:r>
          </w:p>
        </w:tc>
        <w:tc>
          <w:tcPr>
            <w:tcW w:w="2268" w:type="dxa"/>
          </w:tcPr>
          <w:p w:rsidR="00AB1BFC" w:rsidRPr="00AB1BFC" w:rsidRDefault="00AB1BFC" w:rsidP="00AB1BFC">
            <w:pPr>
              <w:keepNext/>
              <w:widowControl w:val="0"/>
              <w:suppressAutoHyphens/>
              <w:autoSpaceDE w:val="0"/>
              <w:autoSpaceDN w:val="0"/>
              <w:adjustRightInd w:val="0"/>
              <w:spacing w:after="0" w:line="240" w:lineRule="atLeast"/>
              <w:ind w:left="0" w:right="0"/>
              <w:jc w:val="center"/>
              <w:rPr>
                <w:rFonts w:cs="Helvetica"/>
                <w:color w:val="000000"/>
                <w:w w:val="0"/>
                <w:highlight w:val="yellow"/>
              </w:rPr>
            </w:pPr>
            <w:r w:rsidRPr="00AB1BFC">
              <w:rPr>
                <w:rFonts w:cs="Helvetica"/>
                <w:color w:val="000000"/>
                <w:w w:val="0"/>
                <w:highlight w:val="yellow"/>
              </w:rPr>
              <w:t>3</w:t>
            </w:r>
          </w:p>
        </w:tc>
        <w:tc>
          <w:tcPr>
            <w:tcW w:w="2268" w:type="dxa"/>
          </w:tcPr>
          <w:p w:rsidR="00AB1BFC" w:rsidRPr="00AB1BFC" w:rsidRDefault="00AB1BFC" w:rsidP="00AB1BFC">
            <w:pPr>
              <w:keepNext/>
              <w:widowControl w:val="0"/>
              <w:suppressAutoHyphens/>
              <w:autoSpaceDE w:val="0"/>
              <w:autoSpaceDN w:val="0"/>
              <w:adjustRightInd w:val="0"/>
              <w:spacing w:after="0" w:line="240" w:lineRule="atLeast"/>
              <w:ind w:left="0" w:right="0"/>
              <w:jc w:val="center"/>
              <w:rPr>
                <w:rFonts w:cs="Helvetica"/>
                <w:color w:val="000000"/>
                <w:w w:val="0"/>
                <w:highlight w:val="yellow"/>
              </w:rPr>
            </w:pPr>
            <w:r w:rsidRPr="00AB1BFC">
              <w:rPr>
                <w:rFonts w:cs="Helvetica"/>
                <w:color w:val="000000"/>
                <w:w w:val="0"/>
                <w:highlight w:val="yellow"/>
              </w:rPr>
              <w:t>0</w:t>
            </w:r>
          </w:p>
        </w:tc>
      </w:tr>
    </w:tbl>
    <w:p w:rsidR="00AB1BFC" w:rsidRPr="00AB1BFC" w:rsidRDefault="00AB1BFC" w:rsidP="00AB1BFC">
      <w:pPr>
        <w:keepNext/>
        <w:spacing w:before="120" w:after="0" w:line="240" w:lineRule="auto"/>
        <w:ind w:left="1984"/>
        <w:rPr>
          <w:highlight w:val="yellow"/>
        </w:rPr>
      </w:pPr>
      <w:r w:rsidRPr="00AB1BFC">
        <w:rPr>
          <w:highlight w:val="yellow"/>
        </w:rPr>
        <w:t xml:space="preserve">* </w:t>
      </w:r>
      <w:proofErr w:type="gramStart"/>
      <w:r w:rsidRPr="00AB1BFC">
        <w:rPr>
          <w:highlight w:val="yellow"/>
        </w:rPr>
        <w:t>if</w:t>
      </w:r>
      <w:proofErr w:type="gramEnd"/>
      <w:r w:rsidRPr="00AB1BFC">
        <w:rPr>
          <w:highlight w:val="yellow"/>
        </w:rPr>
        <w:t xml:space="preserve"> performed as a 100% inspection.</w:t>
      </w:r>
    </w:p>
    <w:p w:rsidR="00AB1BFC" w:rsidRPr="00AB1BFC" w:rsidRDefault="00AB1BFC" w:rsidP="00AB1BFC">
      <w:pPr>
        <w:spacing w:before="120" w:after="0" w:line="240" w:lineRule="auto"/>
        <w:ind w:left="1984"/>
        <w:rPr>
          <w:highlight w:val="yellow"/>
        </w:rPr>
      </w:pPr>
      <w:r w:rsidRPr="00AB1BFC">
        <w:rPr>
          <w:highlight w:val="yellow"/>
        </w:rPr>
        <w:t xml:space="preserve">** </w:t>
      </w:r>
      <w:proofErr w:type="gramStart"/>
      <w:r w:rsidRPr="00AB1BFC">
        <w:rPr>
          <w:highlight w:val="yellow"/>
        </w:rPr>
        <w:t>if</w:t>
      </w:r>
      <w:proofErr w:type="gramEnd"/>
      <w:r w:rsidRPr="00AB1BFC">
        <w:rPr>
          <w:highlight w:val="yellow"/>
        </w:rPr>
        <w:t xml:space="preserve"> performed as a 5/0 sample inspection.</w:t>
      </w:r>
    </w:p>
    <w:p w:rsidR="00AB1BFC" w:rsidRPr="00382089" w:rsidRDefault="00AB1BFC" w:rsidP="00F3537F">
      <w:pPr>
        <w:pStyle w:val="numericallist"/>
        <w:rPr>
          <w:highlight w:val="yellow"/>
        </w:rPr>
      </w:pPr>
      <w:r w:rsidRPr="00382089">
        <w:rPr>
          <w:highlight w:val="yellow"/>
        </w:rPr>
        <w:lastRenderedPageBreak/>
        <w:t>Check for Lot Failure performed after Burn-in</w:t>
      </w:r>
      <w:r w:rsidR="00885E48" w:rsidRPr="00382089">
        <w:rPr>
          <w:highlight w:val="yellow"/>
        </w:rPr>
        <w:t xml:space="preserve"> 1</w:t>
      </w:r>
      <w:r w:rsidRPr="00382089">
        <w:rPr>
          <w:highlight w:val="yellow"/>
        </w:rPr>
        <w:t xml:space="preserve"> shall take in to account the following allowed electrical parameter failures:</w:t>
      </w:r>
    </w:p>
    <w:tbl>
      <w:tblPr>
        <w:tblStyle w:val="TableGrid1"/>
        <w:tblW w:w="9355" w:type="dxa"/>
        <w:tblInd w:w="1191" w:type="dxa"/>
        <w:tblCellMar>
          <w:top w:w="28" w:type="dxa"/>
          <w:left w:w="57" w:type="dxa"/>
          <w:bottom w:w="28" w:type="dxa"/>
          <w:right w:w="57" w:type="dxa"/>
        </w:tblCellMar>
        <w:tblLook w:val="04A0" w:firstRow="1" w:lastRow="0" w:firstColumn="1" w:lastColumn="0" w:noHBand="0" w:noVBand="1"/>
      </w:tblPr>
      <w:tblGrid>
        <w:gridCol w:w="1559"/>
        <w:gridCol w:w="2551"/>
        <w:gridCol w:w="2410"/>
        <w:gridCol w:w="2835"/>
      </w:tblGrid>
      <w:tr w:rsidR="00AB1BFC" w:rsidRPr="00AB1BFC" w:rsidTr="00E057A5">
        <w:tc>
          <w:tcPr>
            <w:tcW w:w="1559" w:type="dxa"/>
          </w:tcPr>
          <w:p w:rsidR="00AB1BFC" w:rsidRPr="00AB1BFC" w:rsidRDefault="00AB1BFC" w:rsidP="00AB1BFC">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AB1BFC">
              <w:rPr>
                <w:rFonts w:cs="Helvetica"/>
                <w:color w:val="000000"/>
                <w:w w:val="0"/>
                <w:highlight w:val="yellow"/>
              </w:rPr>
              <w:t>Packaged Test Sublot Sample Size</w:t>
            </w:r>
          </w:p>
          <w:p w:rsidR="00AB1BFC" w:rsidRPr="00AB1BFC" w:rsidRDefault="00AB1BFC" w:rsidP="00AB1BFC">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AB1BFC">
              <w:rPr>
                <w:rFonts w:cs="Helvetica"/>
                <w:color w:val="000000"/>
                <w:w w:val="0"/>
                <w:highlight w:val="yellow"/>
              </w:rPr>
              <w:t>n</w:t>
            </w:r>
          </w:p>
        </w:tc>
        <w:tc>
          <w:tcPr>
            <w:tcW w:w="2551" w:type="dxa"/>
          </w:tcPr>
          <w:p w:rsidR="00AB1BFC" w:rsidRPr="00AB1BFC" w:rsidRDefault="00AB1BFC" w:rsidP="00AB1BFC">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AB1BFC">
              <w:rPr>
                <w:rFonts w:cs="Helvetica"/>
                <w:color w:val="000000"/>
                <w:w w:val="0"/>
                <w:highlight w:val="yellow"/>
              </w:rPr>
              <w:t>Total Number of Allowed Failures per Paras. 8.1.1.2, 8.1.2* &amp; 8.1.3</w:t>
            </w:r>
          </w:p>
          <w:p w:rsidR="00AB1BFC" w:rsidRPr="00AB1BFC" w:rsidRDefault="00AB1BFC" w:rsidP="00885E48">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AB1BFC">
              <w:rPr>
                <w:rFonts w:cs="Helvetica"/>
                <w:color w:val="000000"/>
                <w:w w:val="0"/>
                <w:highlight w:val="yellow"/>
              </w:rPr>
              <w:t>(subsequent to Burn-in</w:t>
            </w:r>
            <w:r w:rsidR="00885E48" w:rsidRPr="00382089">
              <w:rPr>
                <w:rFonts w:cs="Helvetica"/>
                <w:color w:val="000000"/>
                <w:w w:val="0"/>
                <w:highlight w:val="yellow"/>
              </w:rPr>
              <w:t xml:space="preserve"> 1</w:t>
            </w:r>
            <w:r w:rsidRPr="00AB1BFC">
              <w:rPr>
                <w:rFonts w:cs="Helvetica"/>
                <w:color w:val="000000"/>
                <w:w w:val="0"/>
                <w:highlight w:val="yellow"/>
              </w:rPr>
              <w:t>)</w:t>
            </w:r>
          </w:p>
        </w:tc>
        <w:tc>
          <w:tcPr>
            <w:tcW w:w="2410" w:type="dxa"/>
          </w:tcPr>
          <w:p w:rsidR="00AB1BFC" w:rsidRPr="00AB1BFC" w:rsidRDefault="00AB1BFC" w:rsidP="00AB1BFC">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AB1BFC">
              <w:rPr>
                <w:rFonts w:cs="Helvetica"/>
                <w:color w:val="000000"/>
                <w:w w:val="0"/>
                <w:highlight w:val="yellow"/>
              </w:rPr>
              <w:t>Number of Allowed Failures per Para. 8.1.2**</w:t>
            </w:r>
          </w:p>
          <w:p w:rsidR="00AB1BFC" w:rsidRPr="00AB1BFC" w:rsidRDefault="00AB1BFC" w:rsidP="00885E48">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AB1BFC">
              <w:rPr>
                <w:rFonts w:cs="Helvetica"/>
                <w:color w:val="000000"/>
                <w:w w:val="0"/>
                <w:highlight w:val="yellow"/>
              </w:rPr>
              <w:t>(subsequent to Burn-in</w:t>
            </w:r>
            <w:r w:rsidR="00885E48" w:rsidRPr="00382089">
              <w:rPr>
                <w:rFonts w:cs="Helvetica"/>
                <w:color w:val="000000"/>
                <w:w w:val="0"/>
                <w:highlight w:val="yellow"/>
              </w:rPr>
              <w:t xml:space="preserve"> 2</w:t>
            </w:r>
            <w:r w:rsidRPr="00AB1BFC">
              <w:rPr>
                <w:rFonts w:cs="Helvetica"/>
                <w:color w:val="000000"/>
                <w:w w:val="0"/>
                <w:highlight w:val="yellow"/>
              </w:rPr>
              <w:t>)</w:t>
            </w:r>
          </w:p>
        </w:tc>
        <w:tc>
          <w:tcPr>
            <w:tcW w:w="2835" w:type="dxa"/>
          </w:tcPr>
          <w:p w:rsidR="00AB1BFC" w:rsidRPr="00AB1BFC" w:rsidRDefault="00AB1BFC" w:rsidP="00AB1BFC">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AB1BFC">
              <w:rPr>
                <w:rFonts w:cs="Helvetica"/>
                <w:color w:val="000000"/>
                <w:w w:val="0"/>
                <w:highlight w:val="yellow"/>
              </w:rPr>
              <w:t>Total Number of Allowed Failures per Paras. 8.1.1.2, 8.1.2* &amp; 8.1.3</w:t>
            </w:r>
          </w:p>
          <w:p w:rsidR="00AB1BFC" w:rsidRPr="00AB1BFC" w:rsidRDefault="00AB1BFC" w:rsidP="00AB1BFC">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AB1BFC">
              <w:rPr>
                <w:rFonts w:cs="Helvetica"/>
                <w:color w:val="000000"/>
                <w:w w:val="0"/>
                <w:highlight w:val="yellow"/>
              </w:rPr>
              <w:t xml:space="preserve">(at any time during Chart </w:t>
            </w:r>
            <w:proofErr w:type="spellStart"/>
            <w:r w:rsidRPr="00AB1BFC">
              <w:rPr>
                <w:rFonts w:cs="Helvetica"/>
                <w:color w:val="000000"/>
                <w:w w:val="0"/>
                <w:highlight w:val="yellow"/>
              </w:rPr>
              <w:t>F3B</w:t>
            </w:r>
            <w:proofErr w:type="spellEnd"/>
            <w:r w:rsidRPr="00AB1BFC">
              <w:rPr>
                <w:rFonts w:cs="Helvetica"/>
                <w:color w:val="000000"/>
                <w:w w:val="0"/>
                <w:highlight w:val="yellow"/>
              </w:rPr>
              <w:t>)</w:t>
            </w:r>
          </w:p>
        </w:tc>
      </w:tr>
      <w:tr w:rsidR="00AB1BFC" w:rsidRPr="00AB1BFC" w:rsidTr="00E057A5">
        <w:tc>
          <w:tcPr>
            <w:tcW w:w="1559" w:type="dxa"/>
          </w:tcPr>
          <w:p w:rsidR="00AB1BFC" w:rsidRPr="00AB1BFC" w:rsidRDefault="00AB1BFC" w:rsidP="00AB1BFC">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AB1BFC">
              <w:rPr>
                <w:rFonts w:cs="Helvetica"/>
                <w:color w:val="000000"/>
                <w:w w:val="0"/>
                <w:highlight w:val="yellow"/>
              </w:rPr>
              <w:t>11</w:t>
            </w:r>
          </w:p>
        </w:tc>
        <w:tc>
          <w:tcPr>
            <w:tcW w:w="2551" w:type="dxa"/>
          </w:tcPr>
          <w:p w:rsidR="00AB1BFC" w:rsidRPr="00AB1BFC" w:rsidRDefault="00AB1BFC" w:rsidP="00AB1BFC">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AB1BFC">
              <w:rPr>
                <w:rFonts w:cs="Helvetica"/>
                <w:color w:val="000000"/>
                <w:w w:val="0"/>
                <w:highlight w:val="yellow"/>
              </w:rPr>
              <w:t>0</w:t>
            </w:r>
          </w:p>
        </w:tc>
        <w:tc>
          <w:tcPr>
            <w:tcW w:w="2410" w:type="dxa"/>
          </w:tcPr>
          <w:p w:rsidR="00AB1BFC" w:rsidRPr="00AB1BFC" w:rsidRDefault="00AB1BFC" w:rsidP="00AB1BFC">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AB1BFC">
              <w:rPr>
                <w:rFonts w:cs="Helvetica"/>
                <w:color w:val="000000"/>
                <w:w w:val="0"/>
                <w:highlight w:val="yellow"/>
              </w:rPr>
              <w:t>0</w:t>
            </w:r>
          </w:p>
        </w:tc>
        <w:tc>
          <w:tcPr>
            <w:tcW w:w="2835" w:type="dxa"/>
          </w:tcPr>
          <w:p w:rsidR="00AB1BFC" w:rsidRPr="00AB1BFC" w:rsidRDefault="00AB1BFC" w:rsidP="00AB1BFC">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AB1BFC">
              <w:rPr>
                <w:rFonts w:cs="Helvetica"/>
                <w:color w:val="000000"/>
                <w:w w:val="0"/>
                <w:highlight w:val="yellow"/>
              </w:rPr>
              <w:t>0</w:t>
            </w:r>
          </w:p>
        </w:tc>
      </w:tr>
      <w:tr w:rsidR="00AB1BFC" w:rsidRPr="00AB1BFC" w:rsidTr="00E057A5">
        <w:tc>
          <w:tcPr>
            <w:tcW w:w="1559" w:type="dxa"/>
          </w:tcPr>
          <w:p w:rsidR="00AB1BFC" w:rsidRPr="00AB1BFC" w:rsidRDefault="00AB1BFC" w:rsidP="00AB1BFC">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AB1BFC">
              <w:rPr>
                <w:rFonts w:cs="Helvetica"/>
                <w:color w:val="000000"/>
                <w:w w:val="0"/>
                <w:highlight w:val="yellow"/>
              </w:rPr>
              <w:t>18</w:t>
            </w:r>
          </w:p>
        </w:tc>
        <w:tc>
          <w:tcPr>
            <w:tcW w:w="2551" w:type="dxa"/>
          </w:tcPr>
          <w:p w:rsidR="00AB1BFC" w:rsidRPr="00AB1BFC" w:rsidRDefault="00AB1BFC" w:rsidP="00AB1BFC">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AB1BFC">
              <w:rPr>
                <w:rFonts w:cs="Helvetica"/>
                <w:color w:val="000000"/>
                <w:w w:val="0"/>
                <w:highlight w:val="yellow"/>
              </w:rPr>
              <w:t>1</w:t>
            </w:r>
          </w:p>
        </w:tc>
        <w:tc>
          <w:tcPr>
            <w:tcW w:w="2410" w:type="dxa"/>
          </w:tcPr>
          <w:p w:rsidR="00AB1BFC" w:rsidRPr="00AB1BFC" w:rsidRDefault="00AB1BFC" w:rsidP="00AB1BFC">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AB1BFC">
              <w:rPr>
                <w:rFonts w:cs="Helvetica"/>
                <w:color w:val="000000"/>
                <w:w w:val="0"/>
                <w:highlight w:val="yellow"/>
              </w:rPr>
              <w:t>0</w:t>
            </w:r>
          </w:p>
        </w:tc>
        <w:tc>
          <w:tcPr>
            <w:tcW w:w="2835" w:type="dxa"/>
          </w:tcPr>
          <w:p w:rsidR="00AB1BFC" w:rsidRPr="00AB1BFC" w:rsidRDefault="00AB1BFC" w:rsidP="00AB1BFC">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AB1BFC">
              <w:rPr>
                <w:rFonts w:cs="Helvetica"/>
                <w:color w:val="000000"/>
                <w:w w:val="0"/>
                <w:highlight w:val="yellow"/>
              </w:rPr>
              <w:t>1</w:t>
            </w:r>
          </w:p>
        </w:tc>
      </w:tr>
      <w:tr w:rsidR="00AB1BFC" w:rsidRPr="00AB1BFC" w:rsidTr="00E057A5">
        <w:tc>
          <w:tcPr>
            <w:tcW w:w="1559" w:type="dxa"/>
          </w:tcPr>
          <w:p w:rsidR="00AB1BFC" w:rsidRPr="00AB1BFC" w:rsidRDefault="00AB1BFC" w:rsidP="00AB1BFC">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AB1BFC">
              <w:rPr>
                <w:rFonts w:cs="Helvetica"/>
                <w:color w:val="000000"/>
                <w:w w:val="0"/>
                <w:highlight w:val="yellow"/>
              </w:rPr>
              <w:t>25</w:t>
            </w:r>
          </w:p>
        </w:tc>
        <w:tc>
          <w:tcPr>
            <w:tcW w:w="2551" w:type="dxa"/>
          </w:tcPr>
          <w:p w:rsidR="00AB1BFC" w:rsidRPr="00AB1BFC" w:rsidRDefault="00AB1BFC" w:rsidP="00AB1BFC">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AB1BFC">
              <w:rPr>
                <w:rFonts w:cs="Helvetica"/>
                <w:color w:val="000000"/>
                <w:w w:val="0"/>
                <w:highlight w:val="yellow"/>
              </w:rPr>
              <w:t>1</w:t>
            </w:r>
          </w:p>
        </w:tc>
        <w:tc>
          <w:tcPr>
            <w:tcW w:w="2410" w:type="dxa"/>
          </w:tcPr>
          <w:p w:rsidR="00AB1BFC" w:rsidRPr="00AB1BFC" w:rsidRDefault="00AB1BFC" w:rsidP="00AB1BFC">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AB1BFC">
              <w:rPr>
                <w:rFonts w:cs="Helvetica"/>
                <w:color w:val="000000"/>
                <w:w w:val="0"/>
                <w:highlight w:val="yellow"/>
              </w:rPr>
              <w:t>0</w:t>
            </w:r>
          </w:p>
        </w:tc>
        <w:tc>
          <w:tcPr>
            <w:tcW w:w="2835" w:type="dxa"/>
          </w:tcPr>
          <w:p w:rsidR="00AB1BFC" w:rsidRPr="00AB1BFC" w:rsidRDefault="00AB1BFC" w:rsidP="00AB1BFC">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AB1BFC">
              <w:rPr>
                <w:rFonts w:cs="Helvetica"/>
                <w:color w:val="000000"/>
                <w:w w:val="0"/>
                <w:highlight w:val="yellow"/>
              </w:rPr>
              <w:t>2</w:t>
            </w:r>
          </w:p>
        </w:tc>
      </w:tr>
      <w:tr w:rsidR="00AB1BFC" w:rsidRPr="00AB1BFC" w:rsidTr="00E057A5">
        <w:tc>
          <w:tcPr>
            <w:tcW w:w="1559" w:type="dxa"/>
          </w:tcPr>
          <w:p w:rsidR="00AB1BFC" w:rsidRPr="00AB1BFC" w:rsidRDefault="00AB1BFC" w:rsidP="00AB1BFC">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AB1BFC">
              <w:rPr>
                <w:rFonts w:cs="Helvetica"/>
                <w:color w:val="000000"/>
                <w:w w:val="0"/>
                <w:highlight w:val="yellow"/>
              </w:rPr>
              <w:t>38</w:t>
            </w:r>
          </w:p>
        </w:tc>
        <w:tc>
          <w:tcPr>
            <w:tcW w:w="2551" w:type="dxa"/>
          </w:tcPr>
          <w:p w:rsidR="00AB1BFC" w:rsidRPr="00AB1BFC" w:rsidRDefault="00AB1BFC" w:rsidP="00AB1BFC">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AB1BFC">
              <w:rPr>
                <w:rFonts w:cs="Helvetica"/>
                <w:color w:val="000000"/>
                <w:w w:val="0"/>
                <w:highlight w:val="yellow"/>
              </w:rPr>
              <w:t>2</w:t>
            </w:r>
          </w:p>
        </w:tc>
        <w:tc>
          <w:tcPr>
            <w:tcW w:w="2410" w:type="dxa"/>
          </w:tcPr>
          <w:p w:rsidR="00AB1BFC" w:rsidRPr="00AB1BFC" w:rsidRDefault="00AB1BFC" w:rsidP="00AB1BFC">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AB1BFC">
              <w:rPr>
                <w:rFonts w:cs="Helvetica"/>
                <w:color w:val="000000"/>
                <w:w w:val="0"/>
                <w:highlight w:val="yellow"/>
              </w:rPr>
              <w:t>0</w:t>
            </w:r>
          </w:p>
        </w:tc>
        <w:tc>
          <w:tcPr>
            <w:tcW w:w="2835" w:type="dxa"/>
          </w:tcPr>
          <w:p w:rsidR="00AB1BFC" w:rsidRPr="00AB1BFC" w:rsidRDefault="00AB1BFC" w:rsidP="00AB1BFC">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AB1BFC">
              <w:rPr>
                <w:rFonts w:cs="Helvetica"/>
                <w:color w:val="000000"/>
                <w:w w:val="0"/>
                <w:highlight w:val="yellow"/>
              </w:rPr>
              <w:t>3</w:t>
            </w:r>
          </w:p>
        </w:tc>
      </w:tr>
    </w:tbl>
    <w:p w:rsidR="00AB1BFC" w:rsidRPr="00AB1BFC" w:rsidRDefault="00AB1BFC" w:rsidP="00AB1BFC">
      <w:pPr>
        <w:spacing w:before="120" w:after="0" w:line="240" w:lineRule="auto"/>
        <w:ind w:left="1984"/>
        <w:rPr>
          <w:highlight w:val="yellow"/>
        </w:rPr>
      </w:pPr>
      <w:r w:rsidRPr="00AB1BFC">
        <w:rPr>
          <w:highlight w:val="yellow"/>
        </w:rPr>
        <w:t xml:space="preserve">* </w:t>
      </w:r>
      <w:proofErr w:type="gramStart"/>
      <w:r w:rsidRPr="00AB1BFC">
        <w:rPr>
          <w:highlight w:val="yellow"/>
        </w:rPr>
        <w:t>when</w:t>
      </w:r>
      <w:proofErr w:type="gramEnd"/>
      <w:r w:rsidRPr="00AB1BFC">
        <w:rPr>
          <w:highlight w:val="yellow"/>
        </w:rPr>
        <w:t xml:space="preserve"> performed as a 100% inspection.</w:t>
      </w:r>
    </w:p>
    <w:p w:rsidR="00AB1BFC" w:rsidRPr="00AB1BFC" w:rsidRDefault="00AB1BFC" w:rsidP="00AB1BFC">
      <w:pPr>
        <w:spacing w:before="120" w:after="0" w:line="240" w:lineRule="auto"/>
        <w:ind w:left="1984"/>
        <w:rPr>
          <w:highlight w:val="yellow"/>
        </w:rPr>
      </w:pPr>
      <w:r w:rsidRPr="00AB1BFC">
        <w:rPr>
          <w:highlight w:val="yellow"/>
        </w:rPr>
        <w:t xml:space="preserve">** </w:t>
      </w:r>
      <w:proofErr w:type="gramStart"/>
      <w:r w:rsidRPr="00AB1BFC">
        <w:rPr>
          <w:highlight w:val="yellow"/>
        </w:rPr>
        <w:t>when</w:t>
      </w:r>
      <w:proofErr w:type="gramEnd"/>
      <w:r w:rsidRPr="00AB1BFC">
        <w:rPr>
          <w:highlight w:val="yellow"/>
        </w:rPr>
        <w:t xml:space="preserve"> performed as a 5/0 sample inspection.</w:t>
      </w:r>
    </w:p>
    <w:p w:rsidR="00AB1BFC" w:rsidRPr="00382089" w:rsidRDefault="00AB1BFC" w:rsidP="00E057A5">
      <w:pPr>
        <w:pStyle w:val="numericallist"/>
        <w:spacing w:before="120"/>
        <w:rPr>
          <w:highlight w:val="yellow"/>
        </w:rPr>
      </w:pPr>
      <w:r w:rsidRPr="00382089">
        <w:rPr>
          <w:highlight w:val="yellow"/>
        </w:rPr>
        <w:t>Performed on a sample basis.</w:t>
      </w:r>
    </w:p>
    <w:p w:rsidR="00AB1BFC" w:rsidRPr="00382089" w:rsidRDefault="00AB1BFC" w:rsidP="00E057A5">
      <w:pPr>
        <w:pStyle w:val="numericallist"/>
        <w:rPr>
          <w:highlight w:val="yellow"/>
        </w:rPr>
      </w:pPr>
      <w:r w:rsidRPr="00382089">
        <w:rPr>
          <w:highlight w:val="yellow"/>
        </w:rPr>
        <w:t>Optional at the Manufacturer’s discretion.</w:t>
      </w:r>
    </w:p>
    <w:p w:rsidR="00AB1BFC" w:rsidRPr="00382089" w:rsidRDefault="00AB1BFC" w:rsidP="00E057A5">
      <w:pPr>
        <w:pStyle w:val="numericallist"/>
        <w:rPr>
          <w:highlight w:val="yellow"/>
        </w:rPr>
      </w:pPr>
      <w:r w:rsidRPr="00382089">
        <w:rPr>
          <w:highlight w:val="yellow"/>
        </w:rPr>
        <w:t>Measurements of Parameter Drift Values need not be repeated in Room Temperature Electrical Measurements.</w:t>
      </w:r>
    </w:p>
    <w:p w:rsidR="00AB1BFC" w:rsidRDefault="00AB1BFC" w:rsidP="00AB1BFC">
      <w:pPr>
        <w:pStyle w:val="Bodyjustified"/>
        <w:rPr>
          <w:bCs/>
          <w:caps/>
          <w:u w:val="single"/>
        </w:rPr>
      </w:pPr>
    </w:p>
    <w:p w:rsidR="00F33185" w:rsidRDefault="00F33185" w:rsidP="00AB1BFC">
      <w:pPr>
        <w:pStyle w:val="Bodyjustified"/>
      </w:pPr>
    </w:p>
    <w:p w:rsidR="00F33185" w:rsidRDefault="00F33185">
      <w:pPr>
        <w:spacing w:after="0" w:line="240" w:lineRule="auto"/>
        <w:ind w:left="0" w:right="0"/>
        <w:jc w:val="left"/>
        <w:rPr>
          <w:bCs/>
          <w:caps/>
          <w:u w:val="single"/>
        </w:rPr>
      </w:pPr>
    </w:p>
    <w:p w:rsidR="004E47E4" w:rsidRDefault="004E47E4" w:rsidP="00B24CB1">
      <w:pPr>
        <w:keepLines/>
        <w:spacing w:after="0" w:line="240" w:lineRule="auto"/>
        <w:ind w:left="0" w:right="0"/>
        <w:jc w:val="left"/>
        <w:rPr>
          <w:bCs/>
          <w:caps/>
          <w:u w:val="single"/>
        </w:rPr>
      </w:pPr>
    </w:p>
    <w:p w:rsidR="00E935FB" w:rsidRDefault="00E935FB" w:rsidP="00B24CB1">
      <w:pPr>
        <w:pStyle w:val="Heading2"/>
      </w:pPr>
      <w:bookmarkStart w:id="254" w:name="_Toc445459574"/>
      <w:r w:rsidRPr="00E935FB">
        <w:lastRenderedPageBreak/>
        <w:t xml:space="preserve">CHART </w:t>
      </w:r>
      <w:proofErr w:type="spellStart"/>
      <w:r w:rsidRPr="00E935FB">
        <w:t>F4</w:t>
      </w:r>
      <w:proofErr w:type="spellEnd"/>
      <w:r w:rsidRPr="00E935FB">
        <w:t xml:space="preserve"> - QUALIFICATION AND PERIODIC TESTS</w:t>
      </w:r>
      <w:bookmarkEnd w:id="254"/>
    </w:p>
    <w:p w:rsidR="00D44C24" w:rsidRPr="00507BC5" w:rsidRDefault="00D44C24" w:rsidP="00B24CB1">
      <w:pPr>
        <w:pStyle w:val="Heading3"/>
      </w:pPr>
      <w:bookmarkStart w:id="255" w:name="_Toc445459575"/>
      <w:r>
        <w:t xml:space="preserve">Chart </w:t>
      </w:r>
      <w:proofErr w:type="spellStart"/>
      <w:r>
        <w:t>F4A</w:t>
      </w:r>
      <w:proofErr w:type="spellEnd"/>
      <w:r>
        <w:t xml:space="preserve"> – Qualification and Periodic Tests for Packaged Components</w:t>
      </w:r>
      <w:bookmarkEnd w:id="255"/>
    </w:p>
    <w:p w:rsidR="004E47E4" w:rsidRPr="0072232E" w:rsidRDefault="00E057A5" w:rsidP="003D70F0">
      <w:pPr>
        <w:pStyle w:val="Bodyjustified"/>
        <w:spacing w:before="120" w:after="120"/>
        <w:ind w:left="1418"/>
        <w:jc w:val="left"/>
      </w:pPr>
      <w:r>
        <w:object w:dxaOrig="7232" w:dyaOrig="9723">
          <v:shape id="_x0000_i1029" type="#_x0000_t75" style="width:442.4pt;height:594.15pt;mso-position-horizontal:absolute;mso-position-vertical:absolute" o:ole="">
            <v:imagedata r:id="rId23" o:title=""/>
          </v:shape>
          <o:OLEObject Type="Embed" ProgID="Visio.Drawing.11" ShapeID="_x0000_i1029" DrawAspect="Content" ObjectID="_1519201306" r:id="rId24"/>
        </w:object>
      </w:r>
    </w:p>
    <w:p w:rsidR="00E935FB" w:rsidRDefault="00E935FB" w:rsidP="00B24CB1">
      <w:pPr>
        <w:pStyle w:val="NOTES"/>
        <w:keepLines/>
      </w:pPr>
      <w:r>
        <w:lastRenderedPageBreak/>
        <w:t>NOTES</w:t>
      </w:r>
      <w:r w:rsidR="001D3F2B">
        <w:t>:</w:t>
      </w:r>
    </w:p>
    <w:p w:rsidR="00E935FB" w:rsidRDefault="00E935FB" w:rsidP="00B24CB1">
      <w:pPr>
        <w:pStyle w:val="numericallist"/>
        <w:keepNext/>
        <w:keepLines/>
      </w:pPr>
      <w:r>
        <w:t>Applicable to Qualification Testing</w:t>
      </w:r>
      <w:r w:rsidR="00FE164F">
        <w:t>.</w:t>
      </w:r>
    </w:p>
    <w:p w:rsidR="00E935FB" w:rsidRDefault="00E935FB" w:rsidP="00B24CB1">
      <w:pPr>
        <w:pStyle w:val="numericallist"/>
        <w:keepLines/>
      </w:pPr>
      <w:r>
        <w:t>Applicable to Periodic Testing</w:t>
      </w:r>
    </w:p>
    <w:p w:rsidR="00E935FB" w:rsidRDefault="00E935FB" w:rsidP="00B24CB1">
      <w:pPr>
        <w:pStyle w:val="numericallist"/>
        <w:keepLines/>
      </w:pPr>
      <w:r>
        <w:t>For distribution within the subgroups</w:t>
      </w:r>
      <w:r w:rsidR="00E479B3">
        <w:t>,</w:t>
      </w:r>
      <w:r>
        <w:t xml:space="preserve"> see Para. 7.1.2 for </w:t>
      </w:r>
      <w:r w:rsidR="00920286">
        <w:t>Qualification Testing and Periodic Testing,</w:t>
      </w:r>
      <w:r>
        <w:t xml:space="preserve"> and Para. 7.</w:t>
      </w:r>
      <w:r w:rsidR="004933EF">
        <w:t>4</w:t>
      </w:r>
      <w:r w:rsidR="00FE164F">
        <w:t>.1</w:t>
      </w:r>
      <w:r>
        <w:t xml:space="preserve"> for Lot Validation Testing.</w:t>
      </w:r>
    </w:p>
    <w:p w:rsidR="00E935FB" w:rsidRDefault="00E935FB" w:rsidP="00B24CB1">
      <w:pPr>
        <w:pStyle w:val="numericallist"/>
        <w:keepLines/>
      </w:pPr>
      <w:r>
        <w:t>No failures are permitted.</w:t>
      </w:r>
    </w:p>
    <w:p w:rsidR="00E935FB" w:rsidRDefault="00E935FB" w:rsidP="00B24CB1">
      <w:pPr>
        <w:pStyle w:val="numericallist"/>
        <w:keepLines/>
      </w:pPr>
      <w:r>
        <w:t>The Assembly Capability Subgroup tests may be performed on empty packages or electrical rejects.</w:t>
      </w:r>
      <w:r w:rsidR="00FE164F">
        <w:t xml:space="preserve"> </w:t>
      </w:r>
      <w:r>
        <w:t xml:space="preserve">The test samples used must be of the same package type and must have been manufactured using the same process, at the same time and have been subjected to the same screening as the packages of the </w:t>
      </w:r>
      <w:r w:rsidR="00FE164F">
        <w:t xml:space="preserve">assembly </w:t>
      </w:r>
      <w:r>
        <w:t>lot with which they are associated.</w:t>
      </w:r>
    </w:p>
    <w:p w:rsidR="00FE164F" w:rsidRDefault="00FE164F" w:rsidP="00357019">
      <w:pPr>
        <w:pStyle w:val="numericallist"/>
        <w:keepNext/>
        <w:keepLines/>
      </w:pPr>
      <w:r>
        <w:t>The samples for the De</w:t>
      </w:r>
      <w:r w:rsidR="0085302F">
        <w:t>-</w:t>
      </w:r>
      <w:r>
        <w:t>encapsulation Subgroup shall be selected as follows:</w:t>
      </w:r>
    </w:p>
    <w:p w:rsidR="00FE164F" w:rsidRDefault="00FE164F" w:rsidP="00B24CB1">
      <w:pPr>
        <w:pStyle w:val="Bullet2"/>
        <w:keepLines/>
        <w:ind w:hanging="340"/>
      </w:pPr>
      <w:r>
        <w:t xml:space="preserve">2 </w:t>
      </w:r>
      <w:r w:rsidRPr="00FE164F">
        <w:t xml:space="preserve">components which have successfully passed the tests in Chart </w:t>
      </w:r>
      <w:proofErr w:type="spellStart"/>
      <w:r w:rsidRPr="00382089">
        <w:rPr>
          <w:highlight w:val="yellow"/>
        </w:rPr>
        <w:t>F3</w:t>
      </w:r>
      <w:r w:rsidR="00885E48" w:rsidRPr="00382089">
        <w:rPr>
          <w:highlight w:val="yellow"/>
        </w:rPr>
        <w:t>A</w:t>
      </w:r>
      <w:proofErr w:type="spellEnd"/>
    </w:p>
    <w:p w:rsidR="00FE164F" w:rsidRDefault="00FE164F" w:rsidP="00B24CB1">
      <w:pPr>
        <w:pStyle w:val="Bullet2"/>
        <w:keepLines/>
        <w:ind w:hanging="340"/>
      </w:pPr>
      <w:r>
        <w:t xml:space="preserve">2 components which have </w:t>
      </w:r>
      <w:r w:rsidRPr="00FE164F">
        <w:t>successfully passed the Environmental / Mechanical Subgroup</w:t>
      </w:r>
      <w:r>
        <w:t xml:space="preserve"> testing of Chart </w:t>
      </w:r>
      <w:proofErr w:type="spellStart"/>
      <w:r>
        <w:t>F4A</w:t>
      </w:r>
      <w:proofErr w:type="spellEnd"/>
    </w:p>
    <w:p w:rsidR="00FE164F" w:rsidRDefault="00FE164F" w:rsidP="00B24CB1">
      <w:pPr>
        <w:pStyle w:val="Bullet2"/>
        <w:keepLines/>
        <w:ind w:hanging="340"/>
      </w:pPr>
      <w:r>
        <w:t xml:space="preserve">2 components which have </w:t>
      </w:r>
      <w:r w:rsidRPr="00FE164F">
        <w:t>successfully passed the En</w:t>
      </w:r>
      <w:r>
        <w:t xml:space="preserve">durance </w:t>
      </w:r>
      <w:r w:rsidRPr="00FE164F">
        <w:t>Subgroup</w:t>
      </w:r>
      <w:r>
        <w:t xml:space="preserve"> testing of Chart </w:t>
      </w:r>
      <w:proofErr w:type="spellStart"/>
      <w:r>
        <w:t>F4A</w:t>
      </w:r>
      <w:proofErr w:type="spellEnd"/>
    </w:p>
    <w:p w:rsidR="00E935FB" w:rsidRDefault="00FE164F" w:rsidP="001D3F2B">
      <w:pPr>
        <w:pStyle w:val="numericallist"/>
        <w:numPr>
          <w:ilvl w:val="0"/>
          <w:numId w:val="0"/>
        </w:numPr>
        <w:ind w:left="1872"/>
      </w:pPr>
      <w:r>
        <w:t>T</w:t>
      </w:r>
      <w:r w:rsidR="00E935FB">
        <w:t>he components shall be de</w:t>
      </w:r>
      <w:r w:rsidR="00357019">
        <w:noBreakHyphen/>
      </w:r>
      <w:r w:rsidR="00E935FB">
        <w:t>encapsulated using suitable means to facilitate Internal Visual Inspection, Bond Strength and Die Shear.</w:t>
      </w:r>
    </w:p>
    <w:p w:rsidR="00D44C24" w:rsidRDefault="00D44C24" w:rsidP="00B24CB1">
      <w:pPr>
        <w:keepLines/>
        <w:spacing w:after="0" w:line="240" w:lineRule="auto"/>
        <w:ind w:left="0" w:right="0"/>
        <w:jc w:val="left"/>
        <w:rPr>
          <w:bCs/>
          <w:u w:val="single"/>
        </w:rPr>
      </w:pPr>
      <w:r>
        <w:br w:type="page"/>
      </w:r>
    </w:p>
    <w:p w:rsidR="00D44C24" w:rsidRPr="00D44C24" w:rsidRDefault="00D44C24" w:rsidP="00B24CB1">
      <w:pPr>
        <w:pStyle w:val="Heading3"/>
      </w:pPr>
      <w:bookmarkStart w:id="256" w:name="_Toc445459576"/>
      <w:r w:rsidRPr="00D44C24">
        <w:lastRenderedPageBreak/>
        <w:t xml:space="preserve">Chart </w:t>
      </w:r>
      <w:proofErr w:type="spellStart"/>
      <w:r w:rsidRPr="00D44C24">
        <w:t>F4</w:t>
      </w:r>
      <w:r>
        <w:t>B</w:t>
      </w:r>
      <w:proofErr w:type="spellEnd"/>
      <w:r w:rsidRPr="00D44C24">
        <w:t xml:space="preserve"> – Qualification and Periodic Tests for </w:t>
      </w:r>
      <w:r>
        <w:t>Naked Die</w:t>
      </w:r>
      <w:r w:rsidRPr="00D44C24">
        <w:t xml:space="preserve"> Components</w:t>
      </w:r>
      <w:bookmarkEnd w:id="256"/>
    </w:p>
    <w:p w:rsidR="00D44C24" w:rsidRDefault="00E057A5" w:rsidP="003D70F0">
      <w:pPr>
        <w:pStyle w:val="Bodyjustified"/>
        <w:keepLines/>
        <w:widowControl/>
        <w:spacing w:before="120" w:after="120"/>
        <w:ind w:left="1418"/>
        <w:jc w:val="left"/>
      </w:pPr>
      <w:r>
        <w:object w:dxaOrig="3430" w:dyaOrig="4677">
          <v:shape id="_x0000_i1030" type="#_x0000_t75" style="width:210.15pt;height:285.4pt" o:ole="">
            <v:imagedata r:id="rId25" o:title=""/>
          </v:shape>
          <o:OLEObject Type="Embed" ProgID="Visio.Drawing.11" ShapeID="_x0000_i1030" DrawAspect="Content" ObjectID="_1519201307" r:id="rId26"/>
        </w:object>
      </w:r>
    </w:p>
    <w:p w:rsidR="00FE164F" w:rsidRDefault="00FE164F" w:rsidP="00B24CB1">
      <w:pPr>
        <w:pStyle w:val="NOTES"/>
        <w:keepNext w:val="0"/>
        <w:keepLines/>
      </w:pPr>
      <w:r>
        <w:t>NOTES</w:t>
      </w:r>
      <w:r w:rsidR="001D3F2B">
        <w:t>:</w:t>
      </w:r>
    </w:p>
    <w:p w:rsidR="00FE164F" w:rsidRDefault="00FE164F" w:rsidP="00B24CB1">
      <w:pPr>
        <w:pStyle w:val="numericallist"/>
        <w:keepLines/>
      </w:pPr>
      <w:r>
        <w:t xml:space="preserve">Applicable to Qualification Testing (on </w:t>
      </w:r>
      <w:r w:rsidRPr="009C21F5">
        <w:t>Packaged Test Sublot</w:t>
      </w:r>
      <w:r>
        <w:t xml:space="preserve"> samples)</w:t>
      </w:r>
      <w:r w:rsidR="000E3264">
        <w:t>.</w:t>
      </w:r>
    </w:p>
    <w:p w:rsidR="000E3264" w:rsidRDefault="00FE164F" w:rsidP="000E3264">
      <w:pPr>
        <w:pStyle w:val="numericallist"/>
      </w:pPr>
      <w:r>
        <w:t>Applicable to Periodic Testing</w:t>
      </w:r>
      <w:r w:rsidRPr="00967628">
        <w:t xml:space="preserve"> </w:t>
      </w:r>
      <w:r w:rsidR="000E3264">
        <w:t>(on Packaged Test Sublot samples).</w:t>
      </w:r>
    </w:p>
    <w:p w:rsidR="00FE164F" w:rsidRDefault="00FE164F" w:rsidP="00B24CB1">
      <w:pPr>
        <w:pStyle w:val="numericallist"/>
        <w:keepLines/>
      </w:pPr>
      <w:r>
        <w:t xml:space="preserve">For distribution within the subgroups, see Para. 7.1.2 for Qualification Testing and Periodic Testing, and Para. </w:t>
      </w:r>
      <w:r w:rsidRPr="00382089">
        <w:rPr>
          <w:highlight w:val="yellow"/>
        </w:rPr>
        <w:t>7.4</w:t>
      </w:r>
      <w:r>
        <w:t xml:space="preserve"> </w:t>
      </w:r>
      <w:proofErr w:type="gramStart"/>
      <w:r>
        <w:t>for</w:t>
      </w:r>
      <w:proofErr w:type="gramEnd"/>
      <w:r>
        <w:t xml:space="preserve"> Lot Validation Testing.</w:t>
      </w:r>
    </w:p>
    <w:p w:rsidR="00FE164F" w:rsidRDefault="00FE164F" w:rsidP="00B24CB1">
      <w:pPr>
        <w:pStyle w:val="numericallist"/>
        <w:keepLines/>
      </w:pPr>
      <w:r>
        <w:t>No failures are permitted.</w:t>
      </w:r>
    </w:p>
    <w:p w:rsidR="00530D25" w:rsidRPr="00530D25" w:rsidRDefault="00530D25" w:rsidP="00EE1D4B">
      <w:pPr>
        <w:pStyle w:val="numericallist"/>
        <w:keepLines/>
      </w:pPr>
      <w:r w:rsidRPr="00530D25">
        <w:t xml:space="preserve">The </w:t>
      </w:r>
      <w:r w:rsidRPr="00507BC5">
        <w:t>samples</w:t>
      </w:r>
      <w:r w:rsidRPr="00530D25">
        <w:t xml:space="preserve"> for the De</w:t>
      </w:r>
      <w:r w:rsidR="0085302F">
        <w:t>-</w:t>
      </w:r>
      <w:r w:rsidRPr="00530D25">
        <w:t>encapsulation Subgroup shall be selected as follows:</w:t>
      </w:r>
    </w:p>
    <w:p w:rsidR="00530D25" w:rsidRPr="00530D25" w:rsidRDefault="00530D25" w:rsidP="00B24CB1">
      <w:pPr>
        <w:pStyle w:val="Bullet2"/>
        <w:keepLines/>
        <w:ind w:hanging="340"/>
      </w:pPr>
      <w:r w:rsidRPr="00530D25">
        <w:t xml:space="preserve">2 components which have successfully passed the tests in Chart </w:t>
      </w:r>
      <w:proofErr w:type="spellStart"/>
      <w:r w:rsidRPr="00382089">
        <w:rPr>
          <w:highlight w:val="yellow"/>
        </w:rPr>
        <w:t>F3</w:t>
      </w:r>
      <w:r w:rsidR="00E86DBF" w:rsidRPr="00382089">
        <w:rPr>
          <w:highlight w:val="yellow"/>
        </w:rPr>
        <w:t>B</w:t>
      </w:r>
      <w:proofErr w:type="spellEnd"/>
      <w:r w:rsidR="000E3264">
        <w:t>.</w:t>
      </w:r>
    </w:p>
    <w:p w:rsidR="00530D25" w:rsidRPr="00530D25" w:rsidRDefault="00530D25" w:rsidP="00B24CB1">
      <w:pPr>
        <w:pStyle w:val="Bullet2"/>
        <w:keepLines/>
        <w:ind w:hanging="340"/>
      </w:pPr>
      <w:r w:rsidRPr="00530D25">
        <w:t>2 components which have successfully passed the Endurance Subgroup testing of Chart F4</w:t>
      </w:r>
      <w:r>
        <w:t>B</w:t>
      </w:r>
      <w:r w:rsidR="000E3264">
        <w:t>.</w:t>
      </w:r>
    </w:p>
    <w:p w:rsidR="00530D25" w:rsidRPr="00530D25" w:rsidRDefault="00530D25" w:rsidP="001D3F2B">
      <w:pPr>
        <w:pStyle w:val="numericallist"/>
        <w:numPr>
          <w:ilvl w:val="0"/>
          <w:numId w:val="0"/>
        </w:numPr>
        <w:ind w:left="1872"/>
      </w:pPr>
      <w:r w:rsidRPr="00530D25">
        <w:t>The components shall be de</w:t>
      </w:r>
      <w:r w:rsidR="0085302F">
        <w:t>-</w:t>
      </w:r>
      <w:r w:rsidRPr="00530D25">
        <w:t>encapsulated using suitable means to facilitate Internal Visual Inspection, Bond Strength and Die Shear.</w:t>
      </w:r>
    </w:p>
    <w:p w:rsidR="00FE164F" w:rsidRDefault="00FE164F" w:rsidP="00B24CB1">
      <w:pPr>
        <w:keepLines/>
        <w:spacing w:after="0" w:line="240" w:lineRule="auto"/>
        <w:ind w:left="0" w:right="0"/>
        <w:jc w:val="left"/>
        <w:rPr>
          <w:bCs/>
          <w:u w:val="single"/>
        </w:rPr>
      </w:pPr>
    </w:p>
    <w:p w:rsidR="00FE164F" w:rsidRPr="00E935FB" w:rsidRDefault="00FE164F" w:rsidP="00B24CB1">
      <w:pPr>
        <w:pStyle w:val="Bodyjustified"/>
        <w:keepLines/>
        <w:widowControl/>
      </w:pPr>
    </w:p>
    <w:sectPr w:rsidR="00FE164F" w:rsidRPr="00E935FB" w:rsidSect="00552383">
      <w:headerReference w:type="default" r:id="rId27"/>
      <w:pgSz w:w="11907" w:h="16839" w:code="9"/>
      <w:pgMar w:top="1560" w:right="1183"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7FE1" w:rsidRDefault="005F7FE1" w:rsidP="00546706">
      <w:r>
        <w:separator/>
      </w:r>
    </w:p>
    <w:p w:rsidR="005F7FE1" w:rsidRDefault="005F7FE1" w:rsidP="00546706"/>
    <w:p w:rsidR="005F7FE1" w:rsidRDefault="005F7FE1" w:rsidP="00546706"/>
    <w:p w:rsidR="005F7FE1" w:rsidRDefault="005F7FE1" w:rsidP="00546706"/>
    <w:p w:rsidR="005F7FE1" w:rsidRDefault="005F7FE1"/>
    <w:p w:rsidR="005F7FE1" w:rsidRDefault="005F7FE1"/>
    <w:p w:rsidR="005F7FE1" w:rsidRDefault="005F7FE1"/>
  </w:endnote>
  <w:endnote w:type="continuationSeparator" w:id="0">
    <w:p w:rsidR="005F7FE1" w:rsidRDefault="005F7FE1" w:rsidP="00546706">
      <w:r>
        <w:continuationSeparator/>
      </w:r>
    </w:p>
    <w:p w:rsidR="005F7FE1" w:rsidRDefault="005F7FE1" w:rsidP="00546706"/>
    <w:p w:rsidR="005F7FE1" w:rsidRDefault="005F7FE1" w:rsidP="00546706"/>
    <w:p w:rsidR="005F7FE1" w:rsidRDefault="005F7FE1" w:rsidP="00546706"/>
    <w:p w:rsidR="005F7FE1" w:rsidRDefault="005F7FE1"/>
    <w:p w:rsidR="005F7FE1" w:rsidRDefault="005F7FE1"/>
    <w:p w:rsidR="005F7FE1" w:rsidRDefault="005F7F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7FE1" w:rsidRDefault="005F7FE1" w:rsidP="00546706">
      <w:r>
        <w:separator/>
      </w:r>
    </w:p>
    <w:p w:rsidR="005F7FE1" w:rsidRDefault="005F7FE1" w:rsidP="00546706"/>
    <w:p w:rsidR="005F7FE1" w:rsidRDefault="005F7FE1" w:rsidP="00546706"/>
    <w:p w:rsidR="005F7FE1" w:rsidRDefault="005F7FE1" w:rsidP="00546706"/>
    <w:p w:rsidR="005F7FE1" w:rsidRDefault="005F7FE1"/>
    <w:p w:rsidR="005F7FE1" w:rsidRDefault="005F7FE1"/>
    <w:p w:rsidR="005F7FE1" w:rsidRDefault="005F7FE1"/>
  </w:footnote>
  <w:footnote w:type="continuationSeparator" w:id="0">
    <w:p w:rsidR="005F7FE1" w:rsidRDefault="005F7FE1" w:rsidP="00546706">
      <w:r>
        <w:continuationSeparator/>
      </w:r>
    </w:p>
    <w:p w:rsidR="005F7FE1" w:rsidRDefault="005F7FE1" w:rsidP="00546706"/>
    <w:p w:rsidR="005F7FE1" w:rsidRDefault="005F7FE1" w:rsidP="00546706"/>
    <w:p w:rsidR="005F7FE1" w:rsidRDefault="005F7FE1" w:rsidP="00546706"/>
    <w:p w:rsidR="005F7FE1" w:rsidRDefault="005F7FE1"/>
    <w:p w:rsidR="005F7FE1" w:rsidRDefault="005F7FE1"/>
    <w:p w:rsidR="005F7FE1" w:rsidRDefault="005F7FE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3579"/>
      <w:gridCol w:w="3883"/>
      <w:gridCol w:w="2911"/>
    </w:tblGrid>
    <w:tr w:rsidR="00236379" w:rsidRPr="00566CE2" w:rsidTr="008F23D3">
      <w:trPr>
        <w:trHeight w:val="567"/>
      </w:trPr>
      <w:tc>
        <w:tcPr>
          <w:tcW w:w="3170" w:type="dxa"/>
          <w:shd w:val="clear" w:color="auto" w:fill="auto"/>
        </w:tcPr>
        <w:p w:rsidR="00236379" w:rsidRPr="00566CE2" w:rsidRDefault="00236379" w:rsidP="008F23D3">
          <w:pPr>
            <w:spacing w:after="0"/>
            <w:ind w:left="180"/>
          </w:pPr>
          <w:r>
            <w:rPr>
              <w:noProof/>
              <w:lang w:eastAsia="en-GB"/>
            </w:rPr>
            <w:drawing>
              <wp:inline distT="0" distB="0" distL="0" distR="0" wp14:anchorId="3731792A" wp14:editId="000206EB">
                <wp:extent cx="2057400" cy="572770"/>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rsidR="00236379" w:rsidRDefault="00236379" w:rsidP="006E4A0A">
          <w:pPr>
            <w:ind w:left="570"/>
            <w:jc w:val="center"/>
          </w:pPr>
          <w:r>
            <w:t>ESCC Generic Specification</w:t>
          </w:r>
        </w:p>
        <w:p w:rsidR="00236379" w:rsidRPr="00566CE2" w:rsidRDefault="00236379" w:rsidP="008F23D3">
          <w:pPr>
            <w:spacing w:after="0"/>
            <w:ind w:left="570"/>
            <w:jc w:val="center"/>
          </w:pPr>
          <w:r w:rsidRPr="00566CE2">
            <w:t xml:space="preserve">No. </w:t>
          </w:r>
          <w:r>
            <w:t>5010</w:t>
          </w:r>
        </w:p>
      </w:tc>
      <w:tc>
        <w:tcPr>
          <w:tcW w:w="2985" w:type="dxa"/>
          <w:shd w:val="clear" w:color="auto" w:fill="auto"/>
        </w:tcPr>
        <w:p w:rsidR="00236379" w:rsidRPr="00566CE2" w:rsidRDefault="00236379" w:rsidP="00566CE2">
          <w:r w:rsidRPr="00566CE2">
            <w:t xml:space="preserve">PAGE </w:t>
          </w:r>
          <w:r w:rsidRPr="00566CE2">
            <w:fldChar w:fldCharType="begin"/>
          </w:r>
          <w:r w:rsidRPr="00566CE2">
            <w:instrText xml:space="preserve"> PAGE  \* Arabic  \* MERGEFORMAT </w:instrText>
          </w:r>
          <w:r w:rsidRPr="00566CE2">
            <w:fldChar w:fldCharType="separate"/>
          </w:r>
          <w:r w:rsidR="00552383">
            <w:rPr>
              <w:noProof/>
            </w:rPr>
            <w:t>2</w:t>
          </w:r>
          <w:r w:rsidRPr="00566CE2">
            <w:fldChar w:fldCharType="end"/>
          </w:r>
        </w:p>
        <w:p w:rsidR="00236379" w:rsidRPr="00566CE2" w:rsidRDefault="00236379" w:rsidP="00236379">
          <w:pPr>
            <w:spacing w:after="0"/>
          </w:pPr>
          <w:r>
            <w:t xml:space="preserve">ISSUE 3 </w:t>
          </w:r>
          <w:proofErr w:type="spellStart"/>
          <w:r>
            <w:t>Dft</w:t>
          </w:r>
          <w:proofErr w:type="spellEnd"/>
          <w:r>
            <w:t xml:space="preserve"> A</w:t>
          </w:r>
        </w:p>
      </w:tc>
    </w:tr>
  </w:tbl>
  <w:p w:rsidR="00236379" w:rsidRDefault="00236379" w:rsidP="00E057A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43067297"/>
    <w:multiLevelType w:val="hybridMultilevel"/>
    <w:tmpl w:val="CA72339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5">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nsid w:val="79A453F0"/>
    <w:multiLevelType w:val="hybridMultilevel"/>
    <w:tmpl w:val="D4960C90"/>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5"/>
    <w:lvlOverride w:ilvl="0">
      <w:startOverride w:val="1"/>
    </w:lvlOverride>
  </w:num>
  <w:num w:numId="2">
    <w:abstractNumId w:val="25"/>
    <w:lvlOverride w:ilvl="0">
      <w:startOverride w:val="1"/>
    </w:lvlOverride>
  </w:num>
  <w:num w:numId="3">
    <w:abstractNumId w:val="25"/>
    <w:lvlOverride w:ilvl="0">
      <w:startOverride w:val="1"/>
    </w:lvlOverride>
  </w:num>
  <w:num w:numId="4">
    <w:abstractNumId w:val="25"/>
    <w:lvlOverride w:ilvl="0">
      <w:startOverride w:val="1"/>
    </w:lvlOverride>
  </w:num>
  <w:num w:numId="5">
    <w:abstractNumId w:val="25"/>
    <w:lvlOverride w:ilvl="0">
      <w:startOverride w:val="1"/>
    </w:lvlOverride>
  </w:num>
  <w:num w:numId="6">
    <w:abstractNumId w:val="25"/>
    <w:lvlOverride w:ilvl="0">
      <w:startOverride w:val="1"/>
    </w:lvlOverride>
  </w:num>
  <w:num w:numId="7">
    <w:abstractNumId w:val="25"/>
    <w:lvlOverride w:ilvl="0">
      <w:startOverride w:val="1"/>
    </w:lvlOverride>
  </w:num>
  <w:num w:numId="8">
    <w:abstractNumId w:val="25"/>
    <w:lvlOverride w:ilvl="0">
      <w:startOverride w:val="1"/>
    </w:lvlOverride>
  </w:num>
  <w:num w:numId="9">
    <w:abstractNumId w:val="25"/>
    <w:lvlOverride w:ilvl="0">
      <w:startOverride w:val="1"/>
    </w:lvlOverride>
  </w:num>
  <w:num w:numId="10">
    <w:abstractNumId w:val="8"/>
  </w:num>
  <w:num w:numId="11">
    <w:abstractNumId w:val="3"/>
  </w:num>
  <w:num w:numId="12">
    <w:abstractNumId w:val="26"/>
  </w:num>
  <w:num w:numId="13">
    <w:abstractNumId w:val="12"/>
  </w:num>
  <w:num w:numId="14">
    <w:abstractNumId w:val="13"/>
  </w:num>
  <w:num w:numId="15">
    <w:abstractNumId w:val="18"/>
  </w:num>
  <w:num w:numId="16">
    <w:abstractNumId w:val="25"/>
  </w:num>
  <w:num w:numId="17">
    <w:abstractNumId w:val="23"/>
  </w:num>
  <w:num w:numId="18">
    <w:abstractNumId w:val="24"/>
  </w:num>
  <w:num w:numId="19">
    <w:abstractNumId w:val="22"/>
  </w:num>
  <w:num w:numId="20">
    <w:abstractNumId w:val="19"/>
  </w:num>
  <w:num w:numId="21">
    <w:abstractNumId w:val="15"/>
  </w:num>
  <w:num w:numId="22">
    <w:abstractNumId w:val="0"/>
  </w:num>
  <w:num w:numId="23">
    <w:abstractNumId w:val="11"/>
  </w:num>
  <w:num w:numId="24">
    <w:abstractNumId w:val="17"/>
  </w:num>
  <w:num w:numId="25">
    <w:abstractNumId w:val="21"/>
  </w:num>
  <w:num w:numId="26">
    <w:abstractNumId w:val="20"/>
  </w:num>
  <w:num w:numId="27">
    <w:abstractNumId w:val="16"/>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3"/>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num>
  <w:num w:numId="39">
    <w:abstractNumId w:val="14"/>
  </w:num>
  <w:num w:numId="40">
    <w:abstractNumId w:val="27"/>
  </w:num>
  <w:num w:numId="41">
    <w:abstractNumId w:val="13"/>
  </w:num>
  <w:num w:numId="42">
    <w:abstractNumId w:val="13"/>
  </w:num>
  <w:num w:numId="43">
    <w:abstractNumId w:val="13"/>
    <w:lvlOverride w:ilvl="0">
      <w:startOverride w:val="6"/>
    </w:lvlOverride>
    <w:lvlOverride w:ilvl="1">
      <w:startOverride w:val="4"/>
    </w:lvlOverride>
    <w:lvlOverride w:ilvl="2">
      <w:startOverride w:val="2"/>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NotTrackFormatting/>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4A0A"/>
    <w:rsid w:val="00001C80"/>
    <w:rsid w:val="00003AE4"/>
    <w:rsid w:val="0000439C"/>
    <w:rsid w:val="000242D8"/>
    <w:rsid w:val="00025EDD"/>
    <w:rsid w:val="000268CE"/>
    <w:rsid w:val="00031444"/>
    <w:rsid w:val="000335CA"/>
    <w:rsid w:val="0003564C"/>
    <w:rsid w:val="0003657B"/>
    <w:rsid w:val="00045B2B"/>
    <w:rsid w:val="00053D5E"/>
    <w:rsid w:val="000547FA"/>
    <w:rsid w:val="000548D0"/>
    <w:rsid w:val="00055A7F"/>
    <w:rsid w:val="000671EC"/>
    <w:rsid w:val="0007527B"/>
    <w:rsid w:val="00077146"/>
    <w:rsid w:val="00080EC6"/>
    <w:rsid w:val="00080FC5"/>
    <w:rsid w:val="00082F30"/>
    <w:rsid w:val="0008396F"/>
    <w:rsid w:val="00085EC7"/>
    <w:rsid w:val="000864D5"/>
    <w:rsid w:val="00092DA4"/>
    <w:rsid w:val="00093F97"/>
    <w:rsid w:val="000A1C64"/>
    <w:rsid w:val="000A3ACD"/>
    <w:rsid w:val="000A5EC7"/>
    <w:rsid w:val="000A6E5E"/>
    <w:rsid w:val="000B3613"/>
    <w:rsid w:val="000B4302"/>
    <w:rsid w:val="000B4DEC"/>
    <w:rsid w:val="000C11E9"/>
    <w:rsid w:val="000C151B"/>
    <w:rsid w:val="000C1E12"/>
    <w:rsid w:val="000C6596"/>
    <w:rsid w:val="000D278E"/>
    <w:rsid w:val="000D313F"/>
    <w:rsid w:val="000D3BA4"/>
    <w:rsid w:val="000D5575"/>
    <w:rsid w:val="000E3264"/>
    <w:rsid w:val="000E52F9"/>
    <w:rsid w:val="000E7EAB"/>
    <w:rsid w:val="000F24BA"/>
    <w:rsid w:val="000F315F"/>
    <w:rsid w:val="000F3340"/>
    <w:rsid w:val="000F4755"/>
    <w:rsid w:val="000F563F"/>
    <w:rsid w:val="00102820"/>
    <w:rsid w:val="001038A1"/>
    <w:rsid w:val="0011099A"/>
    <w:rsid w:val="00112EE0"/>
    <w:rsid w:val="00112EF8"/>
    <w:rsid w:val="0011461F"/>
    <w:rsid w:val="00115B90"/>
    <w:rsid w:val="0012267E"/>
    <w:rsid w:val="0012548A"/>
    <w:rsid w:val="00137215"/>
    <w:rsid w:val="00141CC3"/>
    <w:rsid w:val="00146B81"/>
    <w:rsid w:val="001473B1"/>
    <w:rsid w:val="00151C40"/>
    <w:rsid w:val="00151C66"/>
    <w:rsid w:val="0015525A"/>
    <w:rsid w:val="001560BA"/>
    <w:rsid w:val="00157303"/>
    <w:rsid w:val="00163A4C"/>
    <w:rsid w:val="00164D15"/>
    <w:rsid w:val="00164F3F"/>
    <w:rsid w:val="001807FF"/>
    <w:rsid w:val="0018153C"/>
    <w:rsid w:val="00182349"/>
    <w:rsid w:val="001866E1"/>
    <w:rsid w:val="001910B0"/>
    <w:rsid w:val="00192035"/>
    <w:rsid w:val="00192E81"/>
    <w:rsid w:val="0019571C"/>
    <w:rsid w:val="00195FD6"/>
    <w:rsid w:val="001A333C"/>
    <w:rsid w:val="001A5F9F"/>
    <w:rsid w:val="001A6C8D"/>
    <w:rsid w:val="001A7198"/>
    <w:rsid w:val="001A7D31"/>
    <w:rsid w:val="001B4CDC"/>
    <w:rsid w:val="001B4F51"/>
    <w:rsid w:val="001B7C3A"/>
    <w:rsid w:val="001C2B98"/>
    <w:rsid w:val="001C45C9"/>
    <w:rsid w:val="001C6E75"/>
    <w:rsid w:val="001C7582"/>
    <w:rsid w:val="001D173E"/>
    <w:rsid w:val="001D3F2B"/>
    <w:rsid w:val="001D5074"/>
    <w:rsid w:val="001E04D9"/>
    <w:rsid w:val="001E1317"/>
    <w:rsid w:val="001E4227"/>
    <w:rsid w:val="001F0C25"/>
    <w:rsid w:val="001F54FA"/>
    <w:rsid w:val="001F773B"/>
    <w:rsid w:val="0020029C"/>
    <w:rsid w:val="002070F2"/>
    <w:rsid w:val="0021205D"/>
    <w:rsid w:val="002209BF"/>
    <w:rsid w:val="002237AC"/>
    <w:rsid w:val="0023078E"/>
    <w:rsid w:val="00231000"/>
    <w:rsid w:val="002333CB"/>
    <w:rsid w:val="00235800"/>
    <w:rsid w:val="00236379"/>
    <w:rsid w:val="00240DB1"/>
    <w:rsid w:val="00241FF4"/>
    <w:rsid w:val="002433E6"/>
    <w:rsid w:val="00247CE8"/>
    <w:rsid w:val="00250332"/>
    <w:rsid w:val="002550BE"/>
    <w:rsid w:val="00256720"/>
    <w:rsid w:val="00261040"/>
    <w:rsid w:val="0026645C"/>
    <w:rsid w:val="00272BD0"/>
    <w:rsid w:val="0027483C"/>
    <w:rsid w:val="002754C5"/>
    <w:rsid w:val="002769FE"/>
    <w:rsid w:val="00282FDC"/>
    <w:rsid w:val="002839B8"/>
    <w:rsid w:val="0028477E"/>
    <w:rsid w:val="00284E4D"/>
    <w:rsid w:val="00286B9E"/>
    <w:rsid w:val="00295633"/>
    <w:rsid w:val="00296C62"/>
    <w:rsid w:val="0029733E"/>
    <w:rsid w:val="002A0A41"/>
    <w:rsid w:val="002A4C33"/>
    <w:rsid w:val="002A7591"/>
    <w:rsid w:val="002B1A90"/>
    <w:rsid w:val="002B510A"/>
    <w:rsid w:val="002C0D47"/>
    <w:rsid w:val="002C393A"/>
    <w:rsid w:val="002C496B"/>
    <w:rsid w:val="002C6E8F"/>
    <w:rsid w:val="002D0A07"/>
    <w:rsid w:val="002D3B45"/>
    <w:rsid w:val="002D4276"/>
    <w:rsid w:val="002D4BB4"/>
    <w:rsid w:val="002D4F44"/>
    <w:rsid w:val="002D75EC"/>
    <w:rsid w:val="002D77CF"/>
    <w:rsid w:val="002E33A6"/>
    <w:rsid w:val="002E755E"/>
    <w:rsid w:val="002F1DE3"/>
    <w:rsid w:val="002F375B"/>
    <w:rsid w:val="0030287A"/>
    <w:rsid w:val="0030454A"/>
    <w:rsid w:val="003060C2"/>
    <w:rsid w:val="00306ACC"/>
    <w:rsid w:val="00313E84"/>
    <w:rsid w:val="003179E6"/>
    <w:rsid w:val="003203B1"/>
    <w:rsid w:val="00325C1C"/>
    <w:rsid w:val="003273E4"/>
    <w:rsid w:val="00332B2D"/>
    <w:rsid w:val="003356D4"/>
    <w:rsid w:val="00341255"/>
    <w:rsid w:val="00342DA2"/>
    <w:rsid w:val="00342DCF"/>
    <w:rsid w:val="00343105"/>
    <w:rsid w:val="00344846"/>
    <w:rsid w:val="003448D9"/>
    <w:rsid w:val="00344F6A"/>
    <w:rsid w:val="00347AB4"/>
    <w:rsid w:val="0035659C"/>
    <w:rsid w:val="00357019"/>
    <w:rsid w:val="00357275"/>
    <w:rsid w:val="003616D8"/>
    <w:rsid w:val="00364662"/>
    <w:rsid w:val="00365B17"/>
    <w:rsid w:val="00367EC4"/>
    <w:rsid w:val="00370073"/>
    <w:rsid w:val="0037029A"/>
    <w:rsid w:val="00374AAD"/>
    <w:rsid w:val="003756B6"/>
    <w:rsid w:val="00382089"/>
    <w:rsid w:val="00383EFC"/>
    <w:rsid w:val="00391289"/>
    <w:rsid w:val="00397B4C"/>
    <w:rsid w:val="003A0780"/>
    <w:rsid w:val="003B43D1"/>
    <w:rsid w:val="003B4579"/>
    <w:rsid w:val="003B66D8"/>
    <w:rsid w:val="003C36F5"/>
    <w:rsid w:val="003C47CE"/>
    <w:rsid w:val="003D00BA"/>
    <w:rsid w:val="003D2678"/>
    <w:rsid w:val="003D3049"/>
    <w:rsid w:val="003D5224"/>
    <w:rsid w:val="003D70F0"/>
    <w:rsid w:val="003E0F7C"/>
    <w:rsid w:val="003E4D25"/>
    <w:rsid w:val="003E5846"/>
    <w:rsid w:val="003E6009"/>
    <w:rsid w:val="003E6DCA"/>
    <w:rsid w:val="003E7919"/>
    <w:rsid w:val="003F1AE0"/>
    <w:rsid w:val="00400149"/>
    <w:rsid w:val="004060D4"/>
    <w:rsid w:val="00406393"/>
    <w:rsid w:val="004068F3"/>
    <w:rsid w:val="0040702E"/>
    <w:rsid w:val="00407763"/>
    <w:rsid w:val="0041202E"/>
    <w:rsid w:val="004125E9"/>
    <w:rsid w:val="00416144"/>
    <w:rsid w:val="00422841"/>
    <w:rsid w:val="00422AD7"/>
    <w:rsid w:val="0042310A"/>
    <w:rsid w:val="00423143"/>
    <w:rsid w:val="00424D1B"/>
    <w:rsid w:val="0044205B"/>
    <w:rsid w:val="00451A0B"/>
    <w:rsid w:val="00452B1D"/>
    <w:rsid w:val="00453697"/>
    <w:rsid w:val="00456E16"/>
    <w:rsid w:val="004622E7"/>
    <w:rsid w:val="0046550B"/>
    <w:rsid w:val="004816D3"/>
    <w:rsid w:val="004839AB"/>
    <w:rsid w:val="0048421B"/>
    <w:rsid w:val="0048746A"/>
    <w:rsid w:val="00487681"/>
    <w:rsid w:val="00487E6C"/>
    <w:rsid w:val="004930EB"/>
    <w:rsid w:val="004933EF"/>
    <w:rsid w:val="00493472"/>
    <w:rsid w:val="00494366"/>
    <w:rsid w:val="0049505D"/>
    <w:rsid w:val="00495405"/>
    <w:rsid w:val="0049640C"/>
    <w:rsid w:val="004970F1"/>
    <w:rsid w:val="004A15BC"/>
    <w:rsid w:val="004A35B0"/>
    <w:rsid w:val="004A4539"/>
    <w:rsid w:val="004B0A2F"/>
    <w:rsid w:val="004C1599"/>
    <w:rsid w:val="004D1E63"/>
    <w:rsid w:val="004D4AD7"/>
    <w:rsid w:val="004D7FEA"/>
    <w:rsid w:val="004E0F5B"/>
    <w:rsid w:val="004E47E4"/>
    <w:rsid w:val="004E606D"/>
    <w:rsid w:val="004F75C7"/>
    <w:rsid w:val="00501729"/>
    <w:rsid w:val="00501B6A"/>
    <w:rsid w:val="00502DC9"/>
    <w:rsid w:val="00507486"/>
    <w:rsid w:val="00507BC5"/>
    <w:rsid w:val="00510E8F"/>
    <w:rsid w:val="00516F45"/>
    <w:rsid w:val="005204EC"/>
    <w:rsid w:val="00521F43"/>
    <w:rsid w:val="00522415"/>
    <w:rsid w:val="005240B3"/>
    <w:rsid w:val="00527C68"/>
    <w:rsid w:val="00530D25"/>
    <w:rsid w:val="005313F3"/>
    <w:rsid w:val="00534C5D"/>
    <w:rsid w:val="0053603F"/>
    <w:rsid w:val="005373E2"/>
    <w:rsid w:val="00537EB9"/>
    <w:rsid w:val="00540811"/>
    <w:rsid w:val="0054256F"/>
    <w:rsid w:val="00544EF1"/>
    <w:rsid w:val="00545BC4"/>
    <w:rsid w:val="00546706"/>
    <w:rsid w:val="00552383"/>
    <w:rsid w:val="00554A05"/>
    <w:rsid w:val="00554A0A"/>
    <w:rsid w:val="0055713C"/>
    <w:rsid w:val="00563774"/>
    <w:rsid w:val="00565068"/>
    <w:rsid w:val="00566CE2"/>
    <w:rsid w:val="00574742"/>
    <w:rsid w:val="00581D9F"/>
    <w:rsid w:val="005867BC"/>
    <w:rsid w:val="005A0ECB"/>
    <w:rsid w:val="005A2BA9"/>
    <w:rsid w:val="005A360D"/>
    <w:rsid w:val="005A437B"/>
    <w:rsid w:val="005A4407"/>
    <w:rsid w:val="005A7E22"/>
    <w:rsid w:val="005B045E"/>
    <w:rsid w:val="005B3BBE"/>
    <w:rsid w:val="005B7CF2"/>
    <w:rsid w:val="005C28AF"/>
    <w:rsid w:val="005C4D4A"/>
    <w:rsid w:val="005D2633"/>
    <w:rsid w:val="005D2FE7"/>
    <w:rsid w:val="005D3F79"/>
    <w:rsid w:val="005D52F9"/>
    <w:rsid w:val="005E000B"/>
    <w:rsid w:val="005E43AC"/>
    <w:rsid w:val="005E6707"/>
    <w:rsid w:val="005F38D6"/>
    <w:rsid w:val="005F7FE1"/>
    <w:rsid w:val="00602D0A"/>
    <w:rsid w:val="006036AF"/>
    <w:rsid w:val="006050C6"/>
    <w:rsid w:val="0060581B"/>
    <w:rsid w:val="00605D7C"/>
    <w:rsid w:val="0060751D"/>
    <w:rsid w:val="00607AF4"/>
    <w:rsid w:val="00615817"/>
    <w:rsid w:val="00616619"/>
    <w:rsid w:val="00637701"/>
    <w:rsid w:val="006429D9"/>
    <w:rsid w:val="006474F5"/>
    <w:rsid w:val="00647C0F"/>
    <w:rsid w:val="00647DC7"/>
    <w:rsid w:val="006537D6"/>
    <w:rsid w:val="00654590"/>
    <w:rsid w:val="00655561"/>
    <w:rsid w:val="006569AB"/>
    <w:rsid w:val="006622DF"/>
    <w:rsid w:val="0066466B"/>
    <w:rsid w:val="006660CA"/>
    <w:rsid w:val="0066662A"/>
    <w:rsid w:val="00667189"/>
    <w:rsid w:val="00670C72"/>
    <w:rsid w:val="00676C8F"/>
    <w:rsid w:val="00692DC9"/>
    <w:rsid w:val="00694AF0"/>
    <w:rsid w:val="006A037A"/>
    <w:rsid w:val="006A2045"/>
    <w:rsid w:val="006A27C5"/>
    <w:rsid w:val="006A3DA7"/>
    <w:rsid w:val="006A6A96"/>
    <w:rsid w:val="006A743B"/>
    <w:rsid w:val="006B3E85"/>
    <w:rsid w:val="006B573D"/>
    <w:rsid w:val="006C0DEB"/>
    <w:rsid w:val="006C3B45"/>
    <w:rsid w:val="006C541D"/>
    <w:rsid w:val="006D20D2"/>
    <w:rsid w:val="006D23D3"/>
    <w:rsid w:val="006D3B4E"/>
    <w:rsid w:val="006D50EF"/>
    <w:rsid w:val="006D6823"/>
    <w:rsid w:val="006E2C32"/>
    <w:rsid w:val="006E4A0A"/>
    <w:rsid w:val="006E6594"/>
    <w:rsid w:val="006F0A85"/>
    <w:rsid w:val="006F306D"/>
    <w:rsid w:val="006F3A91"/>
    <w:rsid w:val="007005C4"/>
    <w:rsid w:val="007017AD"/>
    <w:rsid w:val="0070429A"/>
    <w:rsid w:val="00706F27"/>
    <w:rsid w:val="00707BCD"/>
    <w:rsid w:val="00713289"/>
    <w:rsid w:val="00715898"/>
    <w:rsid w:val="00717274"/>
    <w:rsid w:val="007179BB"/>
    <w:rsid w:val="00721196"/>
    <w:rsid w:val="0072232E"/>
    <w:rsid w:val="00742352"/>
    <w:rsid w:val="00742631"/>
    <w:rsid w:val="007444E8"/>
    <w:rsid w:val="00745064"/>
    <w:rsid w:val="00745CB9"/>
    <w:rsid w:val="00755661"/>
    <w:rsid w:val="00760534"/>
    <w:rsid w:val="007638F8"/>
    <w:rsid w:val="00765A75"/>
    <w:rsid w:val="00765FC1"/>
    <w:rsid w:val="00775426"/>
    <w:rsid w:val="00777808"/>
    <w:rsid w:val="00781600"/>
    <w:rsid w:val="00783083"/>
    <w:rsid w:val="00784003"/>
    <w:rsid w:val="0078498C"/>
    <w:rsid w:val="007955C1"/>
    <w:rsid w:val="0079596A"/>
    <w:rsid w:val="007959BD"/>
    <w:rsid w:val="007A19C9"/>
    <w:rsid w:val="007A2A1C"/>
    <w:rsid w:val="007A41EF"/>
    <w:rsid w:val="007A45A3"/>
    <w:rsid w:val="007A6150"/>
    <w:rsid w:val="007B3676"/>
    <w:rsid w:val="007C115A"/>
    <w:rsid w:val="007C4F6B"/>
    <w:rsid w:val="007C5CAB"/>
    <w:rsid w:val="007C7AE9"/>
    <w:rsid w:val="007D2625"/>
    <w:rsid w:val="007D2B79"/>
    <w:rsid w:val="007D4874"/>
    <w:rsid w:val="007D5A41"/>
    <w:rsid w:val="007D77C5"/>
    <w:rsid w:val="007F0891"/>
    <w:rsid w:val="007F38A6"/>
    <w:rsid w:val="007F5AFE"/>
    <w:rsid w:val="007F70AD"/>
    <w:rsid w:val="008035F9"/>
    <w:rsid w:val="00805AD6"/>
    <w:rsid w:val="00806B6A"/>
    <w:rsid w:val="008071B7"/>
    <w:rsid w:val="0081025B"/>
    <w:rsid w:val="00812102"/>
    <w:rsid w:val="00813E09"/>
    <w:rsid w:val="00814EBE"/>
    <w:rsid w:val="0081614E"/>
    <w:rsid w:val="008178E0"/>
    <w:rsid w:val="008268DF"/>
    <w:rsid w:val="00830B59"/>
    <w:rsid w:val="0083125C"/>
    <w:rsid w:val="00832160"/>
    <w:rsid w:val="00832A13"/>
    <w:rsid w:val="0083328D"/>
    <w:rsid w:val="00833E8F"/>
    <w:rsid w:val="008403F7"/>
    <w:rsid w:val="008418FE"/>
    <w:rsid w:val="00844D06"/>
    <w:rsid w:val="00846E86"/>
    <w:rsid w:val="008509F8"/>
    <w:rsid w:val="0085156C"/>
    <w:rsid w:val="00852759"/>
    <w:rsid w:val="0085302F"/>
    <w:rsid w:val="0085322E"/>
    <w:rsid w:val="00861C55"/>
    <w:rsid w:val="00862678"/>
    <w:rsid w:val="00866232"/>
    <w:rsid w:val="00871E47"/>
    <w:rsid w:val="00873BE4"/>
    <w:rsid w:val="00885E48"/>
    <w:rsid w:val="00887048"/>
    <w:rsid w:val="00892CBF"/>
    <w:rsid w:val="00894164"/>
    <w:rsid w:val="008941ED"/>
    <w:rsid w:val="00896EDA"/>
    <w:rsid w:val="008A0E6C"/>
    <w:rsid w:val="008A3141"/>
    <w:rsid w:val="008A7BB0"/>
    <w:rsid w:val="008B1A2E"/>
    <w:rsid w:val="008B5CFD"/>
    <w:rsid w:val="008C2367"/>
    <w:rsid w:val="008C2FF0"/>
    <w:rsid w:val="008C5BD1"/>
    <w:rsid w:val="008D0546"/>
    <w:rsid w:val="008D0CFB"/>
    <w:rsid w:val="008D2631"/>
    <w:rsid w:val="008E0269"/>
    <w:rsid w:val="008E0EEA"/>
    <w:rsid w:val="008E3946"/>
    <w:rsid w:val="008E4AAB"/>
    <w:rsid w:val="008E5922"/>
    <w:rsid w:val="008E7C20"/>
    <w:rsid w:val="008F23D3"/>
    <w:rsid w:val="008F4225"/>
    <w:rsid w:val="009029A7"/>
    <w:rsid w:val="00902AA0"/>
    <w:rsid w:val="00903614"/>
    <w:rsid w:val="00905E06"/>
    <w:rsid w:val="00907473"/>
    <w:rsid w:val="00913EE6"/>
    <w:rsid w:val="00916E42"/>
    <w:rsid w:val="00920286"/>
    <w:rsid w:val="00921196"/>
    <w:rsid w:val="0092590A"/>
    <w:rsid w:val="00935397"/>
    <w:rsid w:val="00936226"/>
    <w:rsid w:val="0094184D"/>
    <w:rsid w:val="0094526A"/>
    <w:rsid w:val="00945491"/>
    <w:rsid w:val="00953864"/>
    <w:rsid w:val="00956116"/>
    <w:rsid w:val="00961894"/>
    <w:rsid w:val="00963DEB"/>
    <w:rsid w:val="00967628"/>
    <w:rsid w:val="00970A11"/>
    <w:rsid w:val="00974AAC"/>
    <w:rsid w:val="0098141A"/>
    <w:rsid w:val="00985D5A"/>
    <w:rsid w:val="009912F5"/>
    <w:rsid w:val="00991AFF"/>
    <w:rsid w:val="009920B0"/>
    <w:rsid w:val="00993A07"/>
    <w:rsid w:val="00995DCE"/>
    <w:rsid w:val="009966F3"/>
    <w:rsid w:val="00996C18"/>
    <w:rsid w:val="009A0424"/>
    <w:rsid w:val="009A09CE"/>
    <w:rsid w:val="009A1554"/>
    <w:rsid w:val="009B2155"/>
    <w:rsid w:val="009B3F3A"/>
    <w:rsid w:val="009C0B50"/>
    <w:rsid w:val="009C0B67"/>
    <w:rsid w:val="009C1E6C"/>
    <w:rsid w:val="009C21F5"/>
    <w:rsid w:val="009C2639"/>
    <w:rsid w:val="009C342E"/>
    <w:rsid w:val="009C5D8A"/>
    <w:rsid w:val="009D6906"/>
    <w:rsid w:val="009E2341"/>
    <w:rsid w:val="009E38DB"/>
    <w:rsid w:val="009E58BF"/>
    <w:rsid w:val="009E7E5A"/>
    <w:rsid w:val="00A001BF"/>
    <w:rsid w:val="00A00EE6"/>
    <w:rsid w:val="00A02CD1"/>
    <w:rsid w:val="00A05B5E"/>
    <w:rsid w:val="00A0662C"/>
    <w:rsid w:val="00A12E55"/>
    <w:rsid w:val="00A13280"/>
    <w:rsid w:val="00A14E45"/>
    <w:rsid w:val="00A20016"/>
    <w:rsid w:val="00A202ED"/>
    <w:rsid w:val="00A22730"/>
    <w:rsid w:val="00A24014"/>
    <w:rsid w:val="00A268B8"/>
    <w:rsid w:val="00A27031"/>
    <w:rsid w:val="00A307FE"/>
    <w:rsid w:val="00A313AE"/>
    <w:rsid w:val="00A31B20"/>
    <w:rsid w:val="00A34F84"/>
    <w:rsid w:val="00A35366"/>
    <w:rsid w:val="00A4372A"/>
    <w:rsid w:val="00A44693"/>
    <w:rsid w:val="00A44E6C"/>
    <w:rsid w:val="00A47B6C"/>
    <w:rsid w:val="00A5106F"/>
    <w:rsid w:val="00A5431C"/>
    <w:rsid w:val="00A57644"/>
    <w:rsid w:val="00A60219"/>
    <w:rsid w:val="00A61C5D"/>
    <w:rsid w:val="00A61D6C"/>
    <w:rsid w:val="00A6210F"/>
    <w:rsid w:val="00A66600"/>
    <w:rsid w:val="00A67D54"/>
    <w:rsid w:val="00A7154D"/>
    <w:rsid w:val="00A717F2"/>
    <w:rsid w:val="00A74283"/>
    <w:rsid w:val="00A81082"/>
    <w:rsid w:val="00A81A43"/>
    <w:rsid w:val="00A822F7"/>
    <w:rsid w:val="00A914BF"/>
    <w:rsid w:val="00A93467"/>
    <w:rsid w:val="00AA139F"/>
    <w:rsid w:val="00AA2393"/>
    <w:rsid w:val="00AB1116"/>
    <w:rsid w:val="00AB1BFC"/>
    <w:rsid w:val="00AB4C14"/>
    <w:rsid w:val="00AB5418"/>
    <w:rsid w:val="00AB6A50"/>
    <w:rsid w:val="00AC06D8"/>
    <w:rsid w:val="00AC07DE"/>
    <w:rsid w:val="00AC10C5"/>
    <w:rsid w:val="00AC1F0E"/>
    <w:rsid w:val="00AC721C"/>
    <w:rsid w:val="00AC7850"/>
    <w:rsid w:val="00AD14E6"/>
    <w:rsid w:val="00AE24A5"/>
    <w:rsid w:val="00AE2B68"/>
    <w:rsid w:val="00AE2EDF"/>
    <w:rsid w:val="00AE7178"/>
    <w:rsid w:val="00AE7E22"/>
    <w:rsid w:val="00AF12AA"/>
    <w:rsid w:val="00AF5059"/>
    <w:rsid w:val="00AF5B0E"/>
    <w:rsid w:val="00AF5D85"/>
    <w:rsid w:val="00AF622D"/>
    <w:rsid w:val="00B04A2F"/>
    <w:rsid w:val="00B05BE4"/>
    <w:rsid w:val="00B062D2"/>
    <w:rsid w:val="00B113B3"/>
    <w:rsid w:val="00B12C78"/>
    <w:rsid w:val="00B13FC1"/>
    <w:rsid w:val="00B217AD"/>
    <w:rsid w:val="00B22DBF"/>
    <w:rsid w:val="00B238AF"/>
    <w:rsid w:val="00B24CB1"/>
    <w:rsid w:val="00B2765A"/>
    <w:rsid w:val="00B27E27"/>
    <w:rsid w:val="00B30C28"/>
    <w:rsid w:val="00B3267C"/>
    <w:rsid w:val="00B3699C"/>
    <w:rsid w:val="00B36AA8"/>
    <w:rsid w:val="00B37187"/>
    <w:rsid w:val="00B40DB1"/>
    <w:rsid w:val="00B45B07"/>
    <w:rsid w:val="00B4745C"/>
    <w:rsid w:val="00B474AB"/>
    <w:rsid w:val="00B5413E"/>
    <w:rsid w:val="00B56821"/>
    <w:rsid w:val="00B57472"/>
    <w:rsid w:val="00B74390"/>
    <w:rsid w:val="00B74C5F"/>
    <w:rsid w:val="00B8361E"/>
    <w:rsid w:val="00B84AEF"/>
    <w:rsid w:val="00B84F03"/>
    <w:rsid w:val="00B87AD1"/>
    <w:rsid w:val="00BA55D8"/>
    <w:rsid w:val="00BC0DEC"/>
    <w:rsid w:val="00BC2B60"/>
    <w:rsid w:val="00BD3D05"/>
    <w:rsid w:val="00BD4FE4"/>
    <w:rsid w:val="00BD701B"/>
    <w:rsid w:val="00BD7530"/>
    <w:rsid w:val="00BE0CA8"/>
    <w:rsid w:val="00BE1A50"/>
    <w:rsid w:val="00BE5026"/>
    <w:rsid w:val="00BE6068"/>
    <w:rsid w:val="00BE737D"/>
    <w:rsid w:val="00BF36BD"/>
    <w:rsid w:val="00BF4135"/>
    <w:rsid w:val="00BF4D4A"/>
    <w:rsid w:val="00C034C0"/>
    <w:rsid w:val="00C035CB"/>
    <w:rsid w:val="00C04C8B"/>
    <w:rsid w:val="00C072F7"/>
    <w:rsid w:val="00C102B8"/>
    <w:rsid w:val="00C103F9"/>
    <w:rsid w:val="00C13770"/>
    <w:rsid w:val="00C36845"/>
    <w:rsid w:val="00C37D42"/>
    <w:rsid w:val="00C4189B"/>
    <w:rsid w:val="00C420EE"/>
    <w:rsid w:val="00C45C59"/>
    <w:rsid w:val="00C46748"/>
    <w:rsid w:val="00C47C91"/>
    <w:rsid w:val="00C47E78"/>
    <w:rsid w:val="00C54510"/>
    <w:rsid w:val="00C573A2"/>
    <w:rsid w:val="00C61034"/>
    <w:rsid w:val="00C615DB"/>
    <w:rsid w:val="00C67E68"/>
    <w:rsid w:val="00C7379D"/>
    <w:rsid w:val="00C76484"/>
    <w:rsid w:val="00C857BE"/>
    <w:rsid w:val="00C9060A"/>
    <w:rsid w:val="00C946C8"/>
    <w:rsid w:val="00C94ECA"/>
    <w:rsid w:val="00CA192B"/>
    <w:rsid w:val="00CA4C9A"/>
    <w:rsid w:val="00CA69DE"/>
    <w:rsid w:val="00CC0DD5"/>
    <w:rsid w:val="00CC545D"/>
    <w:rsid w:val="00CC5BE7"/>
    <w:rsid w:val="00CC73C5"/>
    <w:rsid w:val="00CD1EB1"/>
    <w:rsid w:val="00CD4AF6"/>
    <w:rsid w:val="00CD5C06"/>
    <w:rsid w:val="00CD6231"/>
    <w:rsid w:val="00CD63D5"/>
    <w:rsid w:val="00CD692F"/>
    <w:rsid w:val="00CE0851"/>
    <w:rsid w:val="00CE644D"/>
    <w:rsid w:val="00CE6C13"/>
    <w:rsid w:val="00CF0CE1"/>
    <w:rsid w:val="00CF2197"/>
    <w:rsid w:val="00CF360F"/>
    <w:rsid w:val="00CF54F5"/>
    <w:rsid w:val="00CF650D"/>
    <w:rsid w:val="00CF711B"/>
    <w:rsid w:val="00CF7B0E"/>
    <w:rsid w:val="00CF7E65"/>
    <w:rsid w:val="00D00412"/>
    <w:rsid w:val="00D025DF"/>
    <w:rsid w:val="00D05E5F"/>
    <w:rsid w:val="00D1481E"/>
    <w:rsid w:val="00D15D78"/>
    <w:rsid w:val="00D178E0"/>
    <w:rsid w:val="00D21D39"/>
    <w:rsid w:val="00D22ED2"/>
    <w:rsid w:val="00D23BD4"/>
    <w:rsid w:val="00D23D5A"/>
    <w:rsid w:val="00D315DE"/>
    <w:rsid w:val="00D336BF"/>
    <w:rsid w:val="00D40743"/>
    <w:rsid w:val="00D4074C"/>
    <w:rsid w:val="00D44C24"/>
    <w:rsid w:val="00D451D0"/>
    <w:rsid w:val="00D5111E"/>
    <w:rsid w:val="00D523A9"/>
    <w:rsid w:val="00D527F1"/>
    <w:rsid w:val="00D52E59"/>
    <w:rsid w:val="00D54D3F"/>
    <w:rsid w:val="00D56DF1"/>
    <w:rsid w:val="00D653D3"/>
    <w:rsid w:val="00D658EA"/>
    <w:rsid w:val="00D70EA3"/>
    <w:rsid w:val="00D76246"/>
    <w:rsid w:val="00D767B3"/>
    <w:rsid w:val="00D82E9B"/>
    <w:rsid w:val="00D85DAD"/>
    <w:rsid w:val="00D87110"/>
    <w:rsid w:val="00D90146"/>
    <w:rsid w:val="00D91628"/>
    <w:rsid w:val="00D91710"/>
    <w:rsid w:val="00D92FA9"/>
    <w:rsid w:val="00DA5F74"/>
    <w:rsid w:val="00DB49DC"/>
    <w:rsid w:val="00DB5F20"/>
    <w:rsid w:val="00DB63D0"/>
    <w:rsid w:val="00DC30C8"/>
    <w:rsid w:val="00DD13FD"/>
    <w:rsid w:val="00DD3A87"/>
    <w:rsid w:val="00DD3BAA"/>
    <w:rsid w:val="00DD624E"/>
    <w:rsid w:val="00DD7683"/>
    <w:rsid w:val="00DE13D7"/>
    <w:rsid w:val="00DE5353"/>
    <w:rsid w:val="00DE5D44"/>
    <w:rsid w:val="00DE5D5B"/>
    <w:rsid w:val="00DE70E7"/>
    <w:rsid w:val="00DF457E"/>
    <w:rsid w:val="00DF4949"/>
    <w:rsid w:val="00DF4D8C"/>
    <w:rsid w:val="00E0260A"/>
    <w:rsid w:val="00E040F8"/>
    <w:rsid w:val="00E04BAE"/>
    <w:rsid w:val="00E057A5"/>
    <w:rsid w:val="00E07024"/>
    <w:rsid w:val="00E118C3"/>
    <w:rsid w:val="00E16212"/>
    <w:rsid w:val="00E17704"/>
    <w:rsid w:val="00E24310"/>
    <w:rsid w:val="00E24C9E"/>
    <w:rsid w:val="00E33C01"/>
    <w:rsid w:val="00E344A6"/>
    <w:rsid w:val="00E37996"/>
    <w:rsid w:val="00E479B3"/>
    <w:rsid w:val="00E50179"/>
    <w:rsid w:val="00E52133"/>
    <w:rsid w:val="00E5485E"/>
    <w:rsid w:val="00E60D78"/>
    <w:rsid w:val="00E63FA4"/>
    <w:rsid w:val="00E70ABC"/>
    <w:rsid w:val="00E72754"/>
    <w:rsid w:val="00E754B3"/>
    <w:rsid w:val="00E75962"/>
    <w:rsid w:val="00E82A8F"/>
    <w:rsid w:val="00E84639"/>
    <w:rsid w:val="00E86DBF"/>
    <w:rsid w:val="00E932F4"/>
    <w:rsid w:val="00E935FB"/>
    <w:rsid w:val="00E966CB"/>
    <w:rsid w:val="00EA09C2"/>
    <w:rsid w:val="00EA5C6C"/>
    <w:rsid w:val="00EB3CE6"/>
    <w:rsid w:val="00EB436F"/>
    <w:rsid w:val="00EC0559"/>
    <w:rsid w:val="00EC0B79"/>
    <w:rsid w:val="00EC4F58"/>
    <w:rsid w:val="00EC5887"/>
    <w:rsid w:val="00EC6AFB"/>
    <w:rsid w:val="00ED0127"/>
    <w:rsid w:val="00ED0D79"/>
    <w:rsid w:val="00ED6CF8"/>
    <w:rsid w:val="00EE0A29"/>
    <w:rsid w:val="00EE1D4B"/>
    <w:rsid w:val="00EE4939"/>
    <w:rsid w:val="00EE495F"/>
    <w:rsid w:val="00EE5F42"/>
    <w:rsid w:val="00EE79F4"/>
    <w:rsid w:val="00EE7B86"/>
    <w:rsid w:val="00EF1402"/>
    <w:rsid w:val="00EF4B0B"/>
    <w:rsid w:val="00F00394"/>
    <w:rsid w:val="00F01A7E"/>
    <w:rsid w:val="00F04B11"/>
    <w:rsid w:val="00F051C9"/>
    <w:rsid w:val="00F125B0"/>
    <w:rsid w:val="00F135D2"/>
    <w:rsid w:val="00F136DF"/>
    <w:rsid w:val="00F16774"/>
    <w:rsid w:val="00F16B56"/>
    <w:rsid w:val="00F2033A"/>
    <w:rsid w:val="00F2074E"/>
    <w:rsid w:val="00F2177F"/>
    <w:rsid w:val="00F22EF7"/>
    <w:rsid w:val="00F24D9C"/>
    <w:rsid w:val="00F30EC8"/>
    <w:rsid w:val="00F33185"/>
    <w:rsid w:val="00F3537F"/>
    <w:rsid w:val="00F3617B"/>
    <w:rsid w:val="00F417D9"/>
    <w:rsid w:val="00F56BE2"/>
    <w:rsid w:val="00F56F63"/>
    <w:rsid w:val="00F70BBC"/>
    <w:rsid w:val="00F7799A"/>
    <w:rsid w:val="00F81138"/>
    <w:rsid w:val="00F81A00"/>
    <w:rsid w:val="00F82207"/>
    <w:rsid w:val="00F83641"/>
    <w:rsid w:val="00F83BA5"/>
    <w:rsid w:val="00F854C9"/>
    <w:rsid w:val="00F85AC7"/>
    <w:rsid w:val="00F929F1"/>
    <w:rsid w:val="00FA2995"/>
    <w:rsid w:val="00FA3860"/>
    <w:rsid w:val="00FA56D2"/>
    <w:rsid w:val="00FA73D4"/>
    <w:rsid w:val="00FC0DF5"/>
    <w:rsid w:val="00FC3BD6"/>
    <w:rsid w:val="00FC3EF5"/>
    <w:rsid w:val="00FC491A"/>
    <w:rsid w:val="00FC49C8"/>
    <w:rsid w:val="00FC769C"/>
    <w:rsid w:val="00FD2286"/>
    <w:rsid w:val="00FD74B2"/>
    <w:rsid w:val="00FE164F"/>
    <w:rsid w:val="00FE24CB"/>
    <w:rsid w:val="00FE38BD"/>
    <w:rsid w:val="00FE570D"/>
    <w:rsid w:val="00FF0FAB"/>
    <w:rsid w:val="00FF194B"/>
    <w:rsid w:val="00FF394B"/>
    <w:rsid w:val="00FF46B8"/>
    <w:rsid w:val="00FF5ED9"/>
    <w:rsid w:val="00FF60FD"/>
    <w:rsid w:val="00FF6491"/>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552383"/>
    <w:pPr>
      <w:spacing w:after="240" w:line="276" w:lineRule="auto"/>
      <w:ind w:left="1418" w:right="-57"/>
      <w:jc w:val="both"/>
    </w:pPr>
    <w:rPr>
      <w:lang w:val="en-GB"/>
    </w:rPr>
  </w:style>
  <w:style w:type="paragraph" w:styleId="Heading1">
    <w:name w:val="heading 1"/>
    <w:basedOn w:val="Normal"/>
    <w:next w:val="Normal"/>
    <w:link w:val="Heading1Char"/>
    <w:autoRedefine/>
    <w:qFormat/>
    <w:rsid w:val="00552383"/>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552383"/>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552383"/>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552383"/>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552383"/>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552383"/>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552383"/>
    <w:pPr>
      <w:spacing w:after="0"/>
      <w:ind w:left="0"/>
      <w:outlineLvl w:val="6"/>
    </w:pPr>
    <w:rPr>
      <w:i/>
      <w:iCs/>
    </w:rPr>
  </w:style>
  <w:style w:type="paragraph" w:styleId="Heading8">
    <w:name w:val="heading 8"/>
    <w:basedOn w:val="Normal"/>
    <w:next w:val="Normal"/>
    <w:link w:val="Heading8Char"/>
    <w:uiPriority w:val="9"/>
    <w:semiHidden/>
    <w:qFormat/>
    <w:rsid w:val="00552383"/>
    <w:pPr>
      <w:numPr>
        <w:ilvl w:val="7"/>
        <w:numId w:val="14"/>
      </w:numPr>
      <w:spacing w:after="0"/>
      <w:outlineLvl w:val="7"/>
    </w:pPr>
  </w:style>
  <w:style w:type="paragraph" w:styleId="Heading9">
    <w:name w:val="heading 9"/>
    <w:basedOn w:val="Normal"/>
    <w:next w:val="Normal"/>
    <w:link w:val="Heading9Char"/>
    <w:uiPriority w:val="9"/>
    <w:semiHidden/>
    <w:qFormat/>
    <w:rsid w:val="00552383"/>
    <w:pPr>
      <w:spacing w:after="0"/>
      <w:ind w:left="1584" w:hanging="1584"/>
      <w:outlineLvl w:val="8"/>
    </w:pPr>
    <w:rPr>
      <w:i/>
      <w:iCs/>
      <w:spacing w:val="5"/>
    </w:rPr>
  </w:style>
  <w:style w:type="character" w:default="1" w:styleId="DefaultParagraphFont">
    <w:name w:val="Default Paragraph Font"/>
    <w:uiPriority w:val="1"/>
    <w:semiHidden/>
    <w:unhideWhenUsed/>
    <w:rsid w:val="0055238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52383"/>
  </w:style>
  <w:style w:type="character" w:customStyle="1" w:styleId="Heading1Char">
    <w:name w:val="Heading 1 Char"/>
    <w:link w:val="Heading1"/>
    <w:rsid w:val="00552383"/>
    <w:rPr>
      <w:b/>
      <w:bCs/>
      <w:caps/>
      <w:u w:val="single"/>
      <w:lang w:val="en-GB"/>
    </w:rPr>
  </w:style>
  <w:style w:type="character" w:customStyle="1" w:styleId="Heading2Char">
    <w:name w:val="Heading 2 Char"/>
    <w:link w:val="Heading2"/>
    <w:rsid w:val="00552383"/>
    <w:rPr>
      <w:bCs/>
      <w:caps/>
      <w:u w:val="single"/>
      <w:lang w:val="en-GB"/>
    </w:rPr>
  </w:style>
  <w:style w:type="character" w:customStyle="1" w:styleId="Heading3Char">
    <w:name w:val="Heading 3 Char"/>
    <w:link w:val="Heading3"/>
    <w:rsid w:val="00552383"/>
    <w:rPr>
      <w:bCs/>
      <w:u w:val="single"/>
      <w:lang w:val="en-GB"/>
    </w:rPr>
  </w:style>
  <w:style w:type="character" w:customStyle="1" w:styleId="Heading4Char">
    <w:name w:val="Heading 4 Char"/>
    <w:link w:val="Heading4"/>
    <w:rsid w:val="00552383"/>
    <w:rPr>
      <w:bCs/>
      <w:i/>
      <w:iCs/>
      <w:lang w:val="en-GB"/>
    </w:rPr>
  </w:style>
  <w:style w:type="character" w:customStyle="1" w:styleId="Heading5Char">
    <w:name w:val="Heading 5 Char"/>
    <w:link w:val="Heading5"/>
    <w:rsid w:val="00552383"/>
    <w:rPr>
      <w:bCs/>
      <w:color w:val="000000"/>
      <w:lang w:val="en-GB"/>
    </w:rPr>
  </w:style>
  <w:style w:type="character" w:customStyle="1" w:styleId="Heading6Char">
    <w:name w:val="Heading 6 Char"/>
    <w:link w:val="Heading6"/>
    <w:uiPriority w:val="59"/>
    <w:semiHidden/>
    <w:rsid w:val="00552383"/>
    <w:rPr>
      <w:b/>
      <w:bCs/>
      <w:i/>
      <w:iCs/>
      <w:color w:val="7F7F7F"/>
      <w:lang w:val="en-GB"/>
    </w:rPr>
  </w:style>
  <w:style w:type="character" w:customStyle="1" w:styleId="Heading7Char">
    <w:name w:val="Heading 7 Char"/>
    <w:link w:val="Heading7"/>
    <w:uiPriority w:val="9"/>
    <w:semiHidden/>
    <w:rsid w:val="00552383"/>
    <w:rPr>
      <w:i/>
      <w:iCs/>
      <w:lang w:val="en-GB"/>
    </w:rPr>
  </w:style>
  <w:style w:type="character" w:customStyle="1" w:styleId="Heading8Char">
    <w:name w:val="Heading 8 Char"/>
    <w:link w:val="Heading8"/>
    <w:uiPriority w:val="9"/>
    <w:semiHidden/>
    <w:rsid w:val="00552383"/>
    <w:rPr>
      <w:lang w:val="en-GB"/>
    </w:rPr>
  </w:style>
  <w:style w:type="character" w:customStyle="1" w:styleId="Heading9Char">
    <w:name w:val="Heading 9 Char"/>
    <w:link w:val="Heading9"/>
    <w:uiPriority w:val="9"/>
    <w:semiHidden/>
    <w:rsid w:val="00552383"/>
    <w:rPr>
      <w:i/>
      <w:iCs/>
      <w:spacing w:val="5"/>
      <w:lang w:val="en-GB"/>
    </w:rPr>
  </w:style>
  <w:style w:type="paragraph" w:styleId="Title">
    <w:name w:val="Title"/>
    <w:aliases w:val="Title Bold"/>
    <w:basedOn w:val="Normal"/>
    <w:next w:val="Normal"/>
    <w:link w:val="TitleChar"/>
    <w:qFormat/>
    <w:rsid w:val="00552383"/>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552383"/>
    <w:rPr>
      <w:b/>
      <w:caps/>
      <w:spacing w:val="5"/>
      <w:u w:val="single"/>
      <w:lang w:val="en-GB"/>
    </w:rPr>
  </w:style>
  <w:style w:type="paragraph" w:styleId="Subtitle">
    <w:name w:val="Subtitle"/>
    <w:basedOn w:val="Normal"/>
    <w:next w:val="Normal"/>
    <w:link w:val="SubtitleChar"/>
    <w:qFormat/>
    <w:rsid w:val="00552383"/>
    <w:pPr>
      <w:spacing w:after="600"/>
    </w:pPr>
    <w:rPr>
      <w:i/>
      <w:iCs/>
      <w:spacing w:val="13"/>
      <w:sz w:val="24"/>
      <w:szCs w:val="24"/>
    </w:rPr>
  </w:style>
  <w:style w:type="character" w:customStyle="1" w:styleId="SubtitleChar">
    <w:name w:val="Subtitle Char"/>
    <w:link w:val="Subtitle"/>
    <w:rsid w:val="00552383"/>
    <w:rPr>
      <w:i/>
      <w:iCs/>
      <w:spacing w:val="13"/>
      <w:sz w:val="24"/>
      <w:szCs w:val="24"/>
      <w:lang w:val="en-GB"/>
    </w:rPr>
  </w:style>
  <w:style w:type="paragraph" w:customStyle="1" w:styleId="CoverPageTitle">
    <w:name w:val="Cover Page Title"/>
    <w:basedOn w:val="Normal"/>
    <w:link w:val="CoverPageTitleChar"/>
    <w:qFormat/>
    <w:rsid w:val="00552383"/>
    <w:pPr>
      <w:spacing w:line="360" w:lineRule="auto"/>
      <w:ind w:left="1701" w:right="1650"/>
      <w:jc w:val="center"/>
    </w:pPr>
    <w:rPr>
      <w:rFonts w:cs="Arial"/>
      <w:b/>
      <w:sz w:val="28"/>
      <w:szCs w:val="28"/>
    </w:rPr>
  </w:style>
  <w:style w:type="character" w:customStyle="1" w:styleId="CoverPageTitleChar">
    <w:name w:val="Cover Page Title Char"/>
    <w:link w:val="CoverPageTitle"/>
    <w:rsid w:val="00552383"/>
    <w:rPr>
      <w:rFonts w:cs="Arial"/>
      <w:b/>
      <w:sz w:val="28"/>
      <w:szCs w:val="28"/>
      <w:lang w:val="en-GB"/>
    </w:rPr>
  </w:style>
  <w:style w:type="paragraph" w:styleId="ListParagraph">
    <w:name w:val="List Paragraph"/>
    <w:basedOn w:val="Normal"/>
    <w:link w:val="ListParagraphChar"/>
    <w:uiPriority w:val="34"/>
    <w:rsid w:val="00552383"/>
    <w:pPr>
      <w:ind w:left="720"/>
      <w:contextualSpacing/>
    </w:pPr>
  </w:style>
  <w:style w:type="character" w:customStyle="1" w:styleId="ListParagraphChar">
    <w:name w:val="List Paragraph Char"/>
    <w:link w:val="ListParagraph"/>
    <w:uiPriority w:val="34"/>
    <w:rsid w:val="00552383"/>
    <w:rPr>
      <w:lang w:val="en-GB"/>
    </w:rPr>
  </w:style>
  <w:style w:type="table" w:styleId="TableGrid">
    <w:name w:val="Table Grid"/>
    <w:basedOn w:val="TableNormal"/>
    <w:uiPriority w:val="59"/>
    <w:rsid w:val="00552383"/>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523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2383"/>
    <w:rPr>
      <w:rFonts w:ascii="Tahoma" w:hAnsi="Tahoma" w:cs="Tahoma"/>
      <w:sz w:val="16"/>
      <w:szCs w:val="16"/>
      <w:lang w:val="en-GB"/>
    </w:rPr>
  </w:style>
  <w:style w:type="paragraph" w:customStyle="1" w:styleId="FigureTitle">
    <w:name w:val="Figure Title"/>
    <w:basedOn w:val="Normal"/>
    <w:link w:val="FigureTitleChar"/>
    <w:qFormat/>
    <w:rsid w:val="00552383"/>
    <w:pPr>
      <w:keepNext/>
      <w:keepLines/>
      <w:spacing w:before="240" w:after="80"/>
      <w:jc w:val="center"/>
    </w:pPr>
    <w:rPr>
      <w:b/>
      <w:caps/>
      <w:u w:val="single"/>
    </w:rPr>
  </w:style>
  <w:style w:type="paragraph" w:styleId="TOC1">
    <w:name w:val="toc 1"/>
    <w:basedOn w:val="Normal"/>
    <w:next w:val="Normal"/>
    <w:autoRedefine/>
    <w:uiPriority w:val="39"/>
    <w:unhideWhenUsed/>
    <w:rsid w:val="00552383"/>
    <w:pPr>
      <w:spacing w:after="100"/>
      <w:ind w:left="0"/>
    </w:pPr>
    <w:rPr>
      <w:caps/>
    </w:rPr>
  </w:style>
  <w:style w:type="paragraph" w:styleId="TOC2">
    <w:name w:val="toc 2"/>
    <w:basedOn w:val="Normal"/>
    <w:next w:val="Normal"/>
    <w:autoRedefine/>
    <w:uiPriority w:val="39"/>
    <w:unhideWhenUsed/>
    <w:rsid w:val="00552383"/>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552383"/>
    <w:pPr>
      <w:spacing w:after="100"/>
      <w:ind w:left="0"/>
    </w:pPr>
  </w:style>
  <w:style w:type="paragraph" w:styleId="TOC4">
    <w:name w:val="toc 4"/>
    <w:basedOn w:val="Normal"/>
    <w:next w:val="Normal"/>
    <w:autoRedefine/>
    <w:uiPriority w:val="39"/>
    <w:unhideWhenUsed/>
    <w:rsid w:val="00552383"/>
    <w:pPr>
      <w:spacing w:after="100"/>
      <w:ind w:left="0"/>
    </w:pPr>
  </w:style>
  <w:style w:type="paragraph" w:styleId="TOC5">
    <w:name w:val="toc 5"/>
    <w:basedOn w:val="Normal"/>
    <w:next w:val="Normal"/>
    <w:autoRedefine/>
    <w:uiPriority w:val="39"/>
    <w:unhideWhenUsed/>
    <w:rsid w:val="00552383"/>
    <w:pPr>
      <w:spacing w:after="100"/>
      <w:ind w:left="0"/>
    </w:pPr>
  </w:style>
  <w:style w:type="paragraph" w:customStyle="1" w:styleId="Dashlist">
    <w:name w:val="Dash list"/>
    <w:basedOn w:val="Normal"/>
    <w:link w:val="DashlistChar"/>
    <w:qFormat/>
    <w:rsid w:val="00552383"/>
    <w:pPr>
      <w:numPr>
        <w:numId w:val="12"/>
      </w:numPr>
      <w:spacing w:after="0" w:line="240" w:lineRule="auto"/>
      <w:ind w:left="1872" w:right="0" w:hanging="454"/>
    </w:pPr>
  </w:style>
  <w:style w:type="character" w:customStyle="1" w:styleId="DashlistChar">
    <w:name w:val="Dash list Char"/>
    <w:link w:val="Dashlist"/>
    <w:rsid w:val="00552383"/>
    <w:rPr>
      <w:lang w:val="en-GB"/>
    </w:rPr>
  </w:style>
  <w:style w:type="paragraph" w:customStyle="1" w:styleId="Bodyjustified">
    <w:name w:val="Body justified"/>
    <w:link w:val="BodyjustifiedChar"/>
    <w:uiPriority w:val="99"/>
    <w:rsid w:val="00552383"/>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552383"/>
    <w:rPr>
      <w:rFonts w:eastAsia="Arial" w:cs="Helvetica"/>
      <w:color w:val="000000"/>
      <w:w w:val="0"/>
      <w:lang w:val="en-GB"/>
    </w:rPr>
  </w:style>
  <w:style w:type="paragraph" w:customStyle="1" w:styleId="BulletList">
    <w:name w:val="Bullet List"/>
    <w:basedOn w:val="ListParagraph"/>
    <w:link w:val="BulletListChar"/>
    <w:qFormat/>
    <w:rsid w:val="00552383"/>
    <w:pPr>
      <w:numPr>
        <w:numId w:val="13"/>
      </w:numPr>
      <w:ind w:left="1872" w:right="0" w:hanging="454"/>
    </w:pPr>
  </w:style>
  <w:style w:type="character" w:customStyle="1" w:styleId="BulletListChar">
    <w:name w:val="Bullet List Char"/>
    <w:link w:val="BulletList"/>
    <w:rsid w:val="00552383"/>
    <w:rPr>
      <w:lang w:val="en-GB"/>
    </w:rPr>
  </w:style>
  <w:style w:type="paragraph" w:customStyle="1" w:styleId="numericallist">
    <w:name w:val="numerical list"/>
    <w:basedOn w:val="Normal"/>
    <w:link w:val="numericallistChar"/>
    <w:qFormat/>
    <w:rsid w:val="00552383"/>
    <w:pPr>
      <w:numPr>
        <w:ilvl w:val="6"/>
        <w:numId w:val="14"/>
      </w:numPr>
      <w:spacing w:after="0" w:line="240" w:lineRule="auto"/>
      <w:ind w:left="1872" w:hanging="454"/>
    </w:pPr>
  </w:style>
  <w:style w:type="character" w:customStyle="1" w:styleId="numericallistChar">
    <w:name w:val="numerical list Char"/>
    <w:link w:val="numericallist"/>
    <w:rsid w:val="00552383"/>
    <w:rPr>
      <w:lang w:val="en-GB"/>
    </w:rPr>
  </w:style>
  <w:style w:type="character" w:styleId="PlaceholderText">
    <w:name w:val="Placeholder Text"/>
    <w:basedOn w:val="DefaultParagraphFont"/>
    <w:uiPriority w:val="99"/>
    <w:semiHidden/>
    <w:rsid w:val="00552383"/>
    <w:rPr>
      <w:color w:val="808080"/>
    </w:rPr>
  </w:style>
  <w:style w:type="paragraph" w:customStyle="1" w:styleId="Leftalign">
    <w:name w:val="Left align"/>
    <w:basedOn w:val="Normal"/>
    <w:link w:val="LeftalignChar"/>
    <w:qFormat/>
    <w:rsid w:val="00552383"/>
    <w:pPr>
      <w:spacing w:after="0" w:line="240" w:lineRule="auto"/>
      <w:ind w:left="0" w:right="0"/>
    </w:pPr>
    <w:rPr>
      <w:rFonts w:eastAsia="Arial" w:cs="Arial"/>
    </w:rPr>
  </w:style>
  <w:style w:type="character" w:customStyle="1" w:styleId="LeftalignChar">
    <w:name w:val="Left align Char"/>
    <w:link w:val="Leftalign"/>
    <w:rsid w:val="00552383"/>
    <w:rPr>
      <w:rFonts w:eastAsia="Arial" w:cs="Arial"/>
      <w:lang w:val="en-GB"/>
    </w:rPr>
  </w:style>
  <w:style w:type="character" w:styleId="Hyperlink">
    <w:name w:val="Hyperlink"/>
    <w:basedOn w:val="DefaultParagraphFont"/>
    <w:uiPriority w:val="99"/>
    <w:unhideWhenUsed/>
    <w:rsid w:val="00552383"/>
    <w:rPr>
      <w:color w:val="0000FF" w:themeColor="hyperlink"/>
      <w:u w:val="single"/>
    </w:rPr>
  </w:style>
  <w:style w:type="character" w:customStyle="1" w:styleId="FigureTitleChar">
    <w:name w:val="Figure Title Char"/>
    <w:basedOn w:val="DefaultParagraphFont"/>
    <w:link w:val="FigureTitle"/>
    <w:rsid w:val="00552383"/>
    <w:rPr>
      <w:b/>
      <w:caps/>
      <w:u w:val="single"/>
      <w:lang w:val="en-GB"/>
    </w:rPr>
  </w:style>
  <w:style w:type="paragraph" w:customStyle="1" w:styleId="BASEDON">
    <w:name w:val="BASED ON"/>
    <w:basedOn w:val="CoverPageTitle"/>
    <w:link w:val="BASEDONChar"/>
    <w:qFormat/>
    <w:rsid w:val="00552383"/>
    <w:pPr>
      <w:spacing w:before="360" w:after="480"/>
    </w:pPr>
    <w:rPr>
      <w:caps/>
    </w:rPr>
  </w:style>
  <w:style w:type="character" w:customStyle="1" w:styleId="BASEDONChar">
    <w:name w:val="BASED ON Char"/>
    <w:link w:val="BASEDON"/>
    <w:rsid w:val="00552383"/>
    <w:rPr>
      <w:rFonts w:cs="Arial"/>
      <w:b/>
      <w:caps/>
      <w:sz w:val="28"/>
      <w:szCs w:val="28"/>
      <w:lang w:val="en-GB"/>
    </w:rPr>
  </w:style>
  <w:style w:type="paragraph" w:customStyle="1" w:styleId="NOTES">
    <w:name w:val="NOTES"/>
    <w:link w:val="NOTESChar"/>
    <w:qFormat/>
    <w:rsid w:val="00552383"/>
    <w:pPr>
      <w:keepNext/>
      <w:spacing w:before="240"/>
      <w:ind w:firstLine="1440"/>
    </w:pPr>
    <w:rPr>
      <w:rFonts w:eastAsia="Arial" w:cs="Helvetica"/>
      <w:b/>
      <w:caps/>
      <w:color w:val="000000"/>
      <w:u w:val="single"/>
      <w:lang w:val="en-GB"/>
    </w:rPr>
  </w:style>
  <w:style w:type="character" w:customStyle="1" w:styleId="NOTESChar">
    <w:name w:val="NOTES Char"/>
    <w:link w:val="NOTES"/>
    <w:rsid w:val="00552383"/>
    <w:rPr>
      <w:rFonts w:eastAsia="Arial" w:cs="Helvetica"/>
      <w:b/>
      <w:caps/>
      <w:color w:val="000000"/>
      <w:u w:val="single"/>
      <w:lang w:val="en-GB"/>
    </w:rPr>
  </w:style>
  <w:style w:type="paragraph" w:customStyle="1" w:styleId="TableTitle">
    <w:name w:val="Table Title"/>
    <w:basedOn w:val="BodyText"/>
    <w:link w:val="TableTitleChar"/>
    <w:qFormat/>
    <w:rsid w:val="00552383"/>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552383"/>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552383"/>
    <w:rPr>
      <w:lang w:val="fr-FR" w:eastAsia="fr-FR"/>
    </w:rPr>
  </w:style>
  <w:style w:type="character" w:customStyle="1" w:styleId="TableTitleChar">
    <w:name w:val="Table Title Char"/>
    <w:link w:val="TableTitle"/>
    <w:rsid w:val="00552383"/>
    <w:rPr>
      <w:b/>
      <w:caps/>
      <w:u w:val="single"/>
      <w:lang w:eastAsia="fr-FR"/>
    </w:rPr>
  </w:style>
  <w:style w:type="paragraph" w:customStyle="1" w:styleId="Bullet2">
    <w:name w:val="Bullet 2"/>
    <w:qFormat/>
    <w:rsid w:val="00552383"/>
    <w:pPr>
      <w:numPr>
        <w:numId w:val="15"/>
      </w:numPr>
      <w:ind w:left="2325" w:hanging="454"/>
    </w:pPr>
    <w:rPr>
      <w:lang w:val="en-GB"/>
    </w:rPr>
  </w:style>
  <w:style w:type="paragraph" w:customStyle="1" w:styleId="Aligncenter">
    <w:name w:val="Align center"/>
    <w:basedOn w:val="Bodyjustified"/>
    <w:link w:val="AligncenterChar"/>
    <w:qFormat/>
    <w:rsid w:val="00552383"/>
    <w:pPr>
      <w:keepNext/>
    </w:pPr>
  </w:style>
  <w:style w:type="character" w:customStyle="1" w:styleId="AligncenterChar">
    <w:name w:val="Align center Char"/>
    <w:link w:val="Aligncenter"/>
    <w:rsid w:val="00552383"/>
    <w:rPr>
      <w:rFonts w:eastAsia="Arial" w:cs="Helvetica"/>
      <w:color w:val="000000"/>
      <w:w w:val="0"/>
      <w:lang w:val="en-GB"/>
    </w:rPr>
  </w:style>
  <w:style w:type="paragraph" w:customStyle="1" w:styleId="alphabeticallist">
    <w:name w:val="alphabetical list"/>
    <w:basedOn w:val="BodyText"/>
    <w:link w:val="alphabeticallistChar"/>
    <w:qFormat/>
    <w:rsid w:val="00552383"/>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552383"/>
    <w:rPr>
      <w:lang w:val="en-GB" w:eastAsia="fr-FR"/>
    </w:rPr>
  </w:style>
  <w:style w:type="paragraph" w:styleId="ListNumber">
    <w:name w:val="List Number"/>
    <w:basedOn w:val="Normal"/>
    <w:uiPriority w:val="99"/>
    <w:semiHidden/>
    <w:unhideWhenUsed/>
    <w:rsid w:val="00552383"/>
    <w:pPr>
      <w:numPr>
        <w:numId w:val="10"/>
      </w:numPr>
      <w:contextualSpacing/>
    </w:pPr>
  </w:style>
  <w:style w:type="paragraph" w:styleId="ListNumber2">
    <w:name w:val="List Number 2"/>
    <w:basedOn w:val="Normal"/>
    <w:uiPriority w:val="99"/>
    <w:semiHidden/>
    <w:unhideWhenUsed/>
    <w:rsid w:val="00552383"/>
    <w:pPr>
      <w:numPr>
        <w:numId w:val="11"/>
      </w:numPr>
      <w:contextualSpacing/>
    </w:pPr>
  </w:style>
  <w:style w:type="paragraph" w:customStyle="1" w:styleId="Title2">
    <w:name w:val="Title 2"/>
    <w:basedOn w:val="Normal"/>
    <w:link w:val="Title2Char"/>
    <w:qFormat/>
    <w:rsid w:val="00552383"/>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552383"/>
    <w:rPr>
      <w:caps/>
      <w:u w:val="single"/>
      <w:lang w:val="en-GB"/>
    </w:rPr>
  </w:style>
  <w:style w:type="paragraph" w:customStyle="1" w:styleId="NB">
    <w:name w:val="N.B."/>
    <w:link w:val="NBChar"/>
    <w:qFormat/>
    <w:rsid w:val="00552383"/>
    <w:pPr>
      <w:keepNext/>
      <w:spacing w:before="240"/>
      <w:ind w:left="1418"/>
    </w:pPr>
    <w:rPr>
      <w:b/>
      <w:caps/>
      <w:u w:val="single"/>
      <w:lang w:val="en-GB"/>
    </w:rPr>
  </w:style>
  <w:style w:type="character" w:customStyle="1" w:styleId="NBChar">
    <w:name w:val="N.B. Char"/>
    <w:basedOn w:val="DefaultParagraphFont"/>
    <w:link w:val="NB"/>
    <w:rsid w:val="00552383"/>
    <w:rPr>
      <w:b/>
      <w:caps/>
      <w:u w:val="single"/>
      <w:lang w:val="en-GB"/>
    </w:rPr>
  </w:style>
  <w:style w:type="paragraph" w:customStyle="1" w:styleId="AppendixTitle">
    <w:name w:val="Appendix Title"/>
    <w:basedOn w:val="Normal"/>
    <w:qFormat/>
    <w:rsid w:val="00552383"/>
    <w:pPr>
      <w:keepNext/>
      <w:keepLines/>
      <w:spacing w:after="0"/>
      <w:jc w:val="center"/>
    </w:pPr>
    <w:rPr>
      <w:b/>
      <w:caps/>
      <w:spacing w:val="5"/>
      <w:u w:val="single"/>
    </w:rPr>
  </w:style>
  <w:style w:type="paragraph" w:styleId="Header">
    <w:name w:val="header"/>
    <w:basedOn w:val="Normal"/>
    <w:link w:val="HeaderChar"/>
    <w:uiPriority w:val="99"/>
    <w:unhideWhenUsed/>
    <w:rsid w:val="00552383"/>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552383"/>
    <w:rPr>
      <w:lang w:val="en-GB"/>
    </w:rPr>
  </w:style>
  <w:style w:type="paragraph" w:styleId="Footer">
    <w:name w:val="footer"/>
    <w:basedOn w:val="Normal"/>
    <w:link w:val="FooterChar"/>
    <w:uiPriority w:val="99"/>
    <w:unhideWhenUsed/>
    <w:rsid w:val="005523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2383"/>
    <w:rPr>
      <w:lang w:val="en-GB"/>
    </w:rPr>
  </w:style>
  <w:style w:type="paragraph" w:customStyle="1" w:styleId="Rightalign">
    <w:name w:val="Right align"/>
    <w:basedOn w:val="Normal"/>
    <w:link w:val="RightalignChar"/>
    <w:qFormat/>
    <w:rsid w:val="00552383"/>
    <w:pPr>
      <w:spacing w:after="0" w:line="240" w:lineRule="auto"/>
      <w:ind w:left="0" w:right="0"/>
    </w:pPr>
    <w:rPr>
      <w:rFonts w:eastAsia="Arial" w:cs="Arial"/>
    </w:rPr>
  </w:style>
  <w:style w:type="character" w:customStyle="1" w:styleId="RightalignChar">
    <w:name w:val="Right align Char"/>
    <w:link w:val="Rightalign"/>
    <w:rsid w:val="00552383"/>
    <w:rPr>
      <w:rFonts w:eastAsia="Arial" w:cs="Arial"/>
      <w:lang w:val="en-GB"/>
    </w:rPr>
  </w:style>
  <w:style w:type="numbering" w:customStyle="1" w:styleId="NoList1">
    <w:name w:val="No List1"/>
    <w:next w:val="NoList"/>
    <w:uiPriority w:val="99"/>
    <w:semiHidden/>
    <w:unhideWhenUsed/>
    <w:rsid w:val="00552383"/>
  </w:style>
  <w:style w:type="paragraph" w:customStyle="1" w:styleId="Tableofcontents">
    <w:name w:val="Table of contents"/>
    <w:basedOn w:val="Normal"/>
    <w:link w:val="TableofcontentsChar"/>
    <w:qFormat/>
    <w:rsid w:val="00552383"/>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552383"/>
    <w:rPr>
      <w:b/>
      <w:bCs/>
      <w:caps/>
      <w:u w:val="single"/>
      <w:lang w:val="en-GB" w:bidi="en-US"/>
    </w:rPr>
  </w:style>
  <w:style w:type="paragraph" w:customStyle="1" w:styleId="superscript">
    <w:name w:val="superscript"/>
    <w:basedOn w:val="Normal"/>
    <w:link w:val="superscriptChar"/>
    <w:qFormat/>
    <w:rsid w:val="00552383"/>
    <w:pPr>
      <w:spacing w:after="0" w:line="240" w:lineRule="auto"/>
      <w:ind w:left="0" w:right="0"/>
    </w:pPr>
    <w:rPr>
      <w:vertAlign w:val="superscript"/>
    </w:rPr>
  </w:style>
  <w:style w:type="character" w:customStyle="1" w:styleId="superscriptChar">
    <w:name w:val="superscript Char"/>
    <w:link w:val="superscript"/>
    <w:rsid w:val="00552383"/>
    <w:rPr>
      <w:vertAlign w:val="superscript"/>
      <w:lang w:val="en-GB"/>
    </w:rPr>
  </w:style>
  <w:style w:type="paragraph" w:customStyle="1" w:styleId="subscript">
    <w:name w:val="subscript"/>
    <w:basedOn w:val="Normal"/>
    <w:link w:val="subscriptChar"/>
    <w:qFormat/>
    <w:rsid w:val="00552383"/>
    <w:pPr>
      <w:spacing w:after="0" w:line="240" w:lineRule="auto"/>
      <w:ind w:left="0" w:right="0"/>
    </w:pPr>
    <w:rPr>
      <w:vertAlign w:val="subscript"/>
    </w:rPr>
  </w:style>
  <w:style w:type="character" w:customStyle="1" w:styleId="subscriptChar">
    <w:name w:val="subscript Char"/>
    <w:link w:val="subscript"/>
    <w:rsid w:val="00552383"/>
    <w:rPr>
      <w:vertAlign w:val="subscript"/>
      <w:lang w:val="en-GB"/>
    </w:rPr>
  </w:style>
  <w:style w:type="numbering" w:customStyle="1" w:styleId="NoList2">
    <w:name w:val="No List2"/>
    <w:next w:val="NoList"/>
    <w:uiPriority w:val="99"/>
    <w:semiHidden/>
    <w:unhideWhenUsed/>
    <w:rsid w:val="00552383"/>
  </w:style>
  <w:style w:type="numbering" w:customStyle="1" w:styleId="NoList11">
    <w:name w:val="No List11"/>
    <w:next w:val="NoList"/>
    <w:uiPriority w:val="99"/>
    <w:semiHidden/>
    <w:unhideWhenUsed/>
    <w:rsid w:val="00552383"/>
  </w:style>
  <w:style w:type="paragraph" w:customStyle="1" w:styleId="rightindent">
    <w:name w:val="right indent"/>
    <w:basedOn w:val="Rightalign"/>
    <w:link w:val="rightindentChar"/>
    <w:qFormat/>
    <w:rsid w:val="00552383"/>
    <w:pPr>
      <w:tabs>
        <w:tab w:val="left" w:pos="7920"/>
      </w:tabs>
    </w:pPr>
  </w:style>
  <w:style w:type="character" w:customStyle="1" w:styleId="rightindentChar">
    <w:name w:val="right indent Char"/>
    <w:link w:val="rightindent"/>
    <w:rsid w:val="00552383"/>
    <w:rPr>
      <w:rFonts w:eastAsia="Arial" w:cs="Arial"/>
      <w:lang w:val="en-GB"/>
    </w:rPr>
  </w:style>
  <w:style w:type="paragraph" w:styleId="TOCHeading">
    <w:name w:val="TOC Heading"/>
    <w:basedOn w:val="Heading1"/>
    <w:next w:val="Normal"/>
    <w:link w:val="TOCHeadingChar"/>
    <w:uiPriority w:val="39"/>
    <w:semiHidden/>
    <w:unhideWhenUsed/>
    <w:qFormat/>
    <w:rsid w:val="00552383"/>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552383"/>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552383"/>
    <w:pPr>
      <w:numPr>
        <w:numId w:val="20"/>
      </w:numPr>
      <w:ind w:left="2325" w:hanging="454"/>
    </w:pPr>
    <w:rPr>
      <w:lang w:val="en-GB"/>
    </w:rPr>
  </w:style>
  <w:style w:type="paragraph" w:customStyle="1" w:styleId="numericalroman">
    <w:name w:val="numerical roman"/>
    <w:basedOn w:val="ListParagraph"/>
    <w:qFormat/>
    <w:rsid w:val="00552383"/>
    <w:pPr>
      <w:numPr>
        <w:numId w:val="21"/>
      </w:numPr>
      <w:ind w:left="2325" w:right="0" w:hanging="454"/>
    </w:pPr>
  </w:style>
  <w:style w:type="paragraph" w:styleId="TOC6">
    <w:name w:val="toc 6"/>
    <w:basedOn w:val="Normal"/>
    <w:next w:val="Normal"/>
    <w:autoRedefine/>
    <w:uiPriority w:val="39"/>
    <w:unhideWhenUsed/>
    <w:rsid w:val="00AF5B0E"/>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AF5B0E"/>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AF5B0E"/>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AF5B0E"/>
    <w:pPr>
      <w:spacing w:after="100"/>
      <w:ind w:left="1760" w:right="0"/>
      <w:jc w:val="left"/>
    </w:pPr>
    <w:rPr>
      <w:rFonts w:asciiTheme="minorHAnsi" w:eastAsiaTheme="minorEastAsia" w:hAnsiTheme="minorHAnsi" w:cstheme="minorBidi"/>
      <w:sz w:val="22"/>
      <w:szCs w:val="22"/>
      <w:lang w:eastAsia="en-GB"/>
    </w:rPr>
  </w:style>
  <w:style w:type="paragraph" w:styleId="Revision">
    <w:name w:val="Revision"/>
    <w:hidden/>
    <w:uiPriority w:val="99"/>
    <w:semiHidden/>
    <w:rsid w:val="00E16212"/>
    <w:rPr>
      <w:lang w:val="en-GB"/>
    </w:rPr>
  </w:style>
  <w:style w:type="character" w:styleId="CommentReference">
    <w:name w:val="annotation reference"/>
    <w:basedOn w:val="DefaultParagraphFont"/>
    <w:uiPriority w:val="99"/>
    <w:semiHidden/>
    <w:unhideWhenUsed/>
    <w:rsid w:val="0085156C"/>
    <w:rPr>
      <w:sz w:val="16"/>
      <w:szCs w:val="16"/>
    </w:rPr>
  </w:style>
  <w:style w:type="paragraph" w:styleId="CommentText">
    <w:name w:val="annotation text"/>
    <w:basedOn w:val="Normal"/>
    <w:link w:val="CommentTextChar"/>
    <w:uiPriority w:val="99"/>
    <w:unhideWhenUsed/>
    <w:rsid w:val="0085156C"/>
    <w:pPr>
      <w:spacing w:line="240" w:lineRule="auto"/>
    </w:pPr>
  </w:style>
  <w:style w:type="character" w:customStyle="1" w:styleId="CommentTextChar">
    <w:name w:val="Comment Text Char"/>
    <w:basedOn w:val="DefaultParagraphFont"/>
    <w:link w:val="CommentText"/>
    <w:uiPriority w:val="99"/>
    <w:rsid w:val="0085156C"/>
    <w:rPr>
      <w:lang w:val="en-GB"/>
    </w:rPr>
  </w:style>
  <w:style w:type="paragraph" w:styleId="CommentSubject">
    <w:name w:val="annotation subject"/>
    <w:basedOn w:val="CommentText"/>
    <w:next w:val="CommentText"/>
    <w:link w:val="CommentSubjectChar"/>
    <w:uiPriority w:val="99"/>
    <w:semiHidden/>
    <w:unhideWhenUsed/>
    <w:rsid w:val="0085156C"/>
    <w:rPr>
      <w:b/>
      <w:bCs/>
    </w:rPr>
  </w:style>
  <w:style w:type="character" w:customStyle="1" w:styleId="CommentSubjectChar">
    <w:name w:val="Comment Subject Char"/>
    <w:basedOn w:val="CommentTextChar"/>
    <w:link w:val="CommentSubject"/>
    <w:uiPriority w:val="99"/>
    <w:semiHidden/>
    <w:rsid w:val="0085156C"/>
    <w:rPr>
      <w:b/>
      <w:bCs/>
      <w:lang w:val="en-GB"/>
    </w:rPr>
  </w:style>
  <w:style w:type="paragraph" w:styleId="PlainText">
    <w:name w:val="Plain Text"/>
    <w:basedOn w:val="Normal"/>
    <w:link w:val="PlainTextChar"/>
    <w:uiPriority w:val="99"/>
    <w:semiHidden/>
    <w:unhideWhenUsed/>
    <w:rsid w:val="00E84639"/>
    <w:pPr>
      <w:spacing w:after="0" w:line="240" w:lineRule="auto"/>
      <w:ind w:left="0" w:right="0"/>
      <w:jc w:val="left"/>
    </w:pPr>
    <w:rPr>
      <w:rFonts w:cstheme="minorBidi"/>
      <w:color w:val="002060"/>
      <w:sz w:val="22"/>
      <w:szCs w:val="21"/>
    </w:rPr>
  </w:style>
  <w:style w:type="character" w:customStyle="1" w:styleId="PlainTextChar">
    <w:name w:val="Plain Text Char"/>
    <w:basedOn w:val="DefaultParagraphFont"/>
    <w:link w:val="PlainText"/>
    <w:uiPriority w:val="99"/>
    <w:semiHidden/>
    <w:rsid w:val="00E84639"/>
    <w:rPr>
      <w:rFonts w:cstheme="minorBidi"/>
      <w:color w:val="002060"/>
      <w:sz w:val="22"/>
      <w:szCs w:val="21"/>
      <w:lang w:val="en-GB"/>
    </w:rPr>
  </w:style>
  <w:style w:type="table" w:customStyle="1" w:styleId="TableGrid1">
    <w:name w:val="Table Grid1"/>
    <w:basedOn w:val="TableNormal"/>
    <w:next w:val="TableGrid"/>
    <w:uiPriority w:val="59"/>
    <w:rsid w:val="00AB1BFC"/>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552383"/>
    <w:pPr>
      <w:spacing w:after="240" w:line="276" w:lineRule="auto"/>
      <w:ind w:left="1418" w:right="-57"/>
      <w:jc w:val="both"/>
    </w:pPr>
    <w:rPr>
      <w:lang w:val="en-GB"/>
    </w:rPr>
  </w:style>
  <w:style w:type="paragraph" w:styleId="Heading1">
    <w:name w:val="heading 1"/>
    <w:basedOn w:val="Normal"/>
    <w:next w:val="Normal"/>
    <w:link w:val="Heading1Char"/>
    <w:autoRedefine/>
    <w:qFormat/>
    <w:rsid w:val="00552383"/>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552383"/>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552383"/>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552383"/>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552383"/>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552383"/>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552383"/>
    <w:pPr>
      <w:spacing w:after="0"/>
      <w:ind w:left="0"/>
      <w:outlineLvl w:val="6"/>
    </w:pPr>
    <w:rPr>
      <w:i/>
      <w:iCs/>
    </w:rPr>
  </w:style>
  <w:style w:type="paragraph" w:styleId="Heading8">
    <w:name w:val="heading 8"/>
    <w:basedOn w:val="Normal"/>
    <w:next w:val="Normal"/>
    <w:link w:val="Heading8Char"/>
    <w:uiPriority w:val="9"/>
    <w:semiHidden/>
    <w:qFormat/>
    <w:rsid w:val="00552383"/>
    <w:pPr>
      <w:numPr>
        <w:ilvl w:val="7"/>
        <w:numId w:val="14"/>
      </w:numPr>
      <w:spacing w:after="0"/>
      <w:outlineLvl w:val="7"/>
    </w:pPr>
  </w:style>
  <w:style w:type="paragraph" w:styleId="Heading9">
    <w:name w:val="heading 9"/>
    <w:basedOn w:val="Normal"/>
    <w:next w:val="Normal"/>
    <w:link w:val="Heading9Char"/>
    <w:uiPriority w:val="9"/>
    <w:semiHidden/>
    <w:qFormat/>
    <w:rsid w:val="00552383"/>
    <w:pPr>
      <w:spacing w:after="0"/>
      <w:ind w:left="1584" w:hanging="1584"/>
      <w:outlineLvl w:val="8"/>
    </w:pPr>
    <w:rPr>
      <w:i/>
      <w:iCs/>
      <w:spacing w:val="5"/>
    </w:rPr>
  </w:style>
  <w:style w:type="character" w:default="1" w:styleId="DefaultParagraphFont">
    <w:name w:val="Default Paragraph Font"/>
    <w:uiPriority w:val="1"/>
    <w:semiHidden/>
    <w:unhideWhenUsed/>
    <w:rsid w:val="0055238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52383"/>
  </w:style>
  <w:style w:type="character" w:customStyle="1" w:styleId="Heading1Char">
    <w:name w:val="Heading 1 Char"/>
    <w:link w:val="Heading1"/>
    <w:rsid w:val="00552383"/>
    <w:rPr>
      <w:b/>
      <w:bCs/>
      <w:caps/>
      <w:u w:val="single"/>
      <w:lang w:val="en-GB"/>
    </w:rPr>
  </w:style>
  <w:style w:type="character" w:customStyle="1" w:styleId="Heading2Char">
    <w:name w:val="Heading 2 Char"/>
    <w:link w:val="Heading2"/>
    <w:rsid w:val="00552383"/>
    <w:rPr>
      <w:bCs/>
      <w:caps/>
      <w:u w:val="single"/>
      <w:lang w:val="en-GB"/>
    </w:rPr>
  </w:style>
  <w:style w:type="character" w:customStyle="1" w:styleId="Heading3Char">
    <w:name w:val="Heading 3 Char"/>
    <w:link w:val="Heading3"/>
    <w:rsid w:val="00552383"/>
    <w:rPr>
      <w:bCs/>
      <w:u w:val="single"/>
      <w:lang w:val="en-GB"/>
    </w:rPr>
  </w:style>
  <w:style w:type="character" w:customStyle="1" w:styleId="Heading4Char">
    <w:name w:val="Heading 4 Char"/>
    <w:link w:val="Heading4"/>
    <w:rsid w:val="00552383"/>
    <w:rPr>
      <w:bCs/>
      <w:i/>
      <w:iCs/>
      <w:lang w:val="en-GB"/>
    </w:rPr>
  </w:style>
  <w:style w:type="character" w:customStyle="1" w:styleId="Heading5Char">
    <w:name w:val="Heading 5 Char"/>
    <w:link w:val="Heading5"/>
    <w:rsid w:val="00552383"/>
    <w:rPr>
      <w:bCs/>
      <w:color w:val="000000"/>
      <w:lang w:val="en-GB"/>
    </w:rPr>
  </w:style>
  <w:style w:type="character" w:customStyle="1" w:styleId="Heading6Char">
    <w:name w:val="Heading 6 Char"/>
    <w:link w:val="Heading6"/>
    <w:uiPriority w:val="59"/>
    <w:semiHidden/>
    <w:rsid w:val="00552383"/>
    <w:rPr>
      <w:b/>
      <w:bCs/>
      <w:i/>
      <w:iCs/>
      <w:color w:val="7F7F7F"/>
      <w:lang w:val="en-GB"/>
    </w:rPr>
  </w:style>
  <w:style w:type="character" w:customStyle="1" w:styleId="Heading7Char">
    <w:name w:val="Heading 7 Char"/>
    <w:link w:val="Heading7"/>
    <w:uiPriority w:val="9"/>
    <w:semiHidden/>
    <w:rsid w:val="00552383"/>
    <w:rPr>
      <w:i/>
      <w:iCs/>
      <w:lang w:val="en-GB"/>
    </w:rPr>
  </w:style>
  <w:style w:type="character" w:customStyle="1" w:styleId="Heading8Char">
    <w:name w:val="Heading 8 Char"/>
    <w:link w:val="Heading8"/>
    <w:uiPriority w:val="9"/>
    <w:semiHidden/>
    <w:rsid w:val="00552383"/>
    <w:rPr>
      <w:lang w:val="en-GB"/>
    </w:rPr>
  </w:style>
  <w:style w:type="character" w:customStyle="1" w:styleId="Heading9Char">
    <w:name w:val="Heading 9 Char"/>
    <w:link w:val="Heading9"/>
    <w:uiPriority w:val="9"/>
    <w:semiHidden/>
    <w:rsid w:val="00552383"/>
    <w:rPr>
      <w:i/>
      <w:iCs/>
      <w:spacing w:val="5"/>
      <w:lang w:val="en-GB"/>
    </w:rPr>
  </w:style>
  <w:style w:type="paragraph" w:styleId="Title">
    <w:name w:val="Title"/>
    <w:aliases w:val="Title Bold"/>
    <w:basedOn w:val="Normal"/>
    <w:next w:val="Normal"/>
    <w:link w:val="TitleChar"/>
    <w:qFormat/>
    <w:rsid w:val="00552383"/>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552383"/>
    <w:rPr>
      <w:b/>
      <w:caps/>
      <w:spacing w:val="5"/>
      <w:u w:val="single"/>
      <w:lang w:val="en-GB"/>
    </w:rPr>
  </w:style>
  <w:style w:type="paragraph" w:styleId="Subtitle">
    <w:name w:val="Subtitle"/>
    <w:basedOn w:val="Normal"/>
    <w:next w:val="Normal"/>
    <w:link w:val="SubtitleChar"/>
    <w:qFormat/>
    <w:rsid w:val="00552383"/>
    <w:pPr>
      <w:spacing w:after="600"/>
    </w:pPr>
    <w:rPr>
      <w:i/>
      <w:iCs/>
      <w:spacing w:val="13"/>
      <w:sz w:val="24"/>
      <w:szCs w:val="24"/>
    </w:rPr>
  </w:style>
  <w:style w:type="character" w:customStyle="1" w:styleId="SubtitleChar">
    <w:name w:val="Subtitle Char"/>
    <w:link w:val="Subtitle"/>
    <w:rsid w:val="00552383"/>
    <w:rPr>
      <w:i/>
      <w:iCs/>
      <w:spacing w:val="13"/>
      <w:sz w:val="24"/>
      <w:szCs w:val="24"/>
      <w:lang w:val="en-GB"/>
    </w:rPr>
  </w:style>
  <w:style w:type="paragraph" w:customStyle="1" w:styleId="CoverPageTitle">
    <w:name w:val="Cover Page Title"/>
    <w:basedOn w:val="Normal"/>
    <w:link w:val="CoverPageTitleChar"/>
    <w:qFormat/>
    <w:rsid w:val="00552383"/>
    <w:pPr>
      <w:spacing w:line="360" w:lineRule="auto"/>
      <w:ind w:left="1701" w:right="1650"/>
      <w:jc w:val="center"/>
    </w:pPr>
    <w:rPr>
      <w:rFonts w:cs="Arial"/>
      <w:b/>
      <w:sz w:val="28"/>
      <w:szCs w:val="28"/>
    </w:rPr>
  </w:style>
  <w:style w:type="character" w:customStyle="1" w:styleId="CoverPageTitleChar">
    <w:name w:val="Cover Page Title Char"/>
    <w:link w:val="CoverPageTitle"/>
    <w:rsid w:val="00552383"/>
    <w:rPr>
      <w:rFonts w:cs="Arial"/>
      <w:b/>
      <w:sz w:val="28"/>
      <w:szCs w:val="28"/>
      <w:lang w:val="en-GB"/>
    </w:rPr>
  </w:style>
  <w:style w:type="paragraph" w:styleId="ListParagraph">
    <w:name w:val="List Paragraph"/>
    <w:basedOn w:val="Normal"/>
    <w:link w:val="ListParagraphChar"/>
    <w:uiPriority w:val="34"/>
    <w:rsid w:val="00552383"/>
    <w:pPr>
      <w:ind w:left="720"/>
      <w:contextualSpacing/>
    </w:pPr>
  </w:style>
  <w:style w:type="character" w:customStyle="1" w:styleId="ListParagraphChar">
    <w:name w:val="List Paragraph Char"/>
    <w:link w:val="ListParagraph"/>
    <w:uiPriority w:val="34"/>
    <w:rsid w:val="00552383"/>
    <w:rPr>
      <w:lang w:val="en-GB"/>
    </w:rPr>
  </w:style>
  <w:style w:type="table" w:styleId="TableGrid">
    <w:name w:val="Table Grid"/>
    <w:basedOn w:val="TableNormal"/>
    <w:uiPriority w:val="59"/>
    <w:rsid w:val="00552383"/>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523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2383"/>
    <w:rPr>
      <w:rFonts w:ascii="Tahoma" w:hAnsi="Tahoma" w:cs="Tahoma"/>
      <w:sz w:val="16"/>
      <w:szCs w:val="16"/>
      <w:lang w:val="en-GB"/>
    </w:rPr>
  </w:style>
  <w:style w:type="paragraph" w:customStyle="1" w:styleId="FigureTitle">
    <w:name w:val="Figure Title"/>
    <w:basedOn w:val="Normal"/>
    <w:link w:val="FigureTitleChar"/>
    <w:qFormat/>
    <w:rsid w:val="00552383"/>
    <w:pPr>
      <w:keepNext/>
      <w:keepLines/>
      <w:spacing w:before="240" w:after="80"/>
      <w:jc w:val="center"/>
    </w:pPr>
    <w:rPr>
      <w:b/>
      <w:caps/>
      <w:u w:val="single"/>
    </w:rPr>
  </w:style>
  <w:style w:type="paragraph" w:styleId="TOC1">
    <w:name w:val="toc 1"/>
    <w:basedOn w:val="Normal"/>
    <w:next w:val="Normal"/>
    <w:autoRedefine/>
    <w:uiPriority w:val="39"/>
    <w:unhideWhenUsed/>
    <w:rsid w:val="00552383"/>
    <w:pPr>
      <w:spacing w:after="100"/>
      <w:ind w:left="0"/>
    </w:pPr>
    <w:rPr>
      <w:caps/>
    </w:rPr>
  </w:style>
  <w:style w:type="paragraph" w:styleId="TOC2">
    <w:name w:val="toc 2"/>
    <w:basedOn w:val="Normal"/>
    <w:next w:val="Normal"/>
    <w:autoRedefine/>
    <w:uiPriority w:val="39"/>
    <w:unhideWhenUsed/>
    <w:rsid w:val="00552383"/>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552383"/>
    <w:pPr>
      <w:spacing w:after="100"/>
      <w:ind w:left="0"/>
    </w:pPr>
  </w:style>
  <w:style w:type="paragraph" w:styleId="TOC4">
    <w:name w:val="toc 4"/>
    <w:basedOn w:val="Normal"/>
    <w:next w:val="Normal"/>
    <w:autoRedefine/>
    <w:uiPriority w:val="39"/>
    <w:unhideWhenUsed/>
    <w:rsid w:val="00552383"/>
    <w:pPr>
      <w:spacing w:after="100"/>
      <w:ind w:left="0"/>
    </w:pPr>
  </w:style>
  <w:style w:type="paragraph" w:styleId="TOC5">
    <w:name w:val="toc 5"/>
    <w:basedOn w:val="Normal"/>
    <w:next w:val="Normal"/>
    <w:autoRedefine/>
    <w:uiPriority w:val="39"/>
    <w:unhideWhenUsed/>
    <w:rsid w:val="00552383"/>
    <w:pPr>
      <w:spacing w:after="100"/>
      <w:ind w:left="0"/>
    </w:pPr>
  </w:style>
  <w:style w:type="paragraph" w:customStyle="1" w:styleId="Dashlist">
    <w:name w:val="Dash list"/>
    <w:basedOn w:val="Normal"/>
    <w:link w:val="DashlistChar"/>
    <w:qFormat/>
    <w:rsid w:val="00552383"/>
    <w:pPr>
      <w:numPr>
        <w:numId w:val="12"/>
      </w:numPr>
      <w:spacing w:after="0" w:line="240" w:lineRule="auto"/>
      <w:ind w:left="1872" w:right="0" w:hanging="454"/>
    </w:pPr>
  </w:style>
  <w:style w:type="character" w:customStyle="1" w:styleId="DashlistChar">
    <w:name w:val="Dash list Char"/>
    <w:link w:val="Dashlist"/>
    <w:rsid w:val="00552383"/>
    <w:rPr>
      <w:lang w:val="en-GB"/>
    </w:rPr>
  </w:style>
  <w:style w:type="paragraph" w:customStyle="1" w:styleId="Bodyjustified">
    <w:name w:val="Body justified"/>
    <w:link w:val="BodyjustifiedChar"/>
    <w:uiPriority w:val="99"/>
    <w:rsid w:val="00552383"/>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552383"/>
    <w:rPr>
      <w:rFonts w:eastAsia="Arial" w:cs="Helvetica"/>
      <w:color w:val="000000"/>
      <w:w w:val="0"/>
      <w:lang w:val="en-GB"/>
    </w:rPr>
  </w:style>
  <w:style w:type="paragraph" w:customStyle="1" w:styleId="BulletList">
    <w:name w:val="Bullet List"/>
    <w:basedOn w:val="ListParagraph"/>
    <w:link w:val="BulletListChar"/>
    <w:qFormat/>
    <w:rsid w:val="00552383"/>
    <w:pPr>
      <w:numPr>
        <w:numId w:val="13"/>
      </w:numPr>
      <w:ind w:left="1872" w:right="0" w:hanging="454"/>
    </w:pPr>
  </w:style>
  <w:style w:type="character" w:customStyle="1" w:styleId="BulletListChar">
    <w:name w:val="Bullet List Char"/>
    <w:link w:val="BulletList"/>
    <w:rsid w:val="00552383"/>
    <w:rPr>
      <w:lang w:val="en-GB"/>
    </w:rPr>
  </w:style>
  <w:style w:type="paragraph" w:customStyle="1" w:styleId="numericallist">
    <w:name w:val="numerical list"/>
    <w:basedOn w:val="Normal"/>
    <w:link w:val="numericallistChar"/>
    <w:qFormat/>
    <w:rsid w:val="00552383"/>
    <w:pPr>
      <w:numPr>
        <w:ilvl w:val="6"/>
        <w:numId w:val="14"/>
      </w:numPr>
      <w:spacing w:after="0" w:line="240" w:lineRule="auto"/>
      <w:ind w:left="1872" w:hanging="454"/>
    </w:pPr>
  </w:style>
  <w:style w:type="character" w:customStyle="1" w:styleId="numericallistChar">
    <w:name w:val="numerical list Char"/>
    <w:link w:val="numericallist"/>
    <w:rsid w:val="00552383"/>
    <w:rPr>
      <w:lang w:val="en-GB"/>
    </w:rPr>
  </w:style>
  <w:style w:type="character" w:styleId="PlaceholderText">
    <w:name w:val="Placeholder Text"/>
    <w:basedOn w:val="DefaultParagraphFont"/>
    <w:uiPriority w:val="99"/>
    <w:semiHidden/>
    <w:rsid w:val="00552383"/>
    <w:rPr>
      <w:color w:val="808080"/>
    </w:rPr>
  </w:style>
  <w:style w:type="paragraph" w:customStyle="1" w:styleId="Leftalign">
    <w:name w:val="Left align"/>
    <w:basedOn w:val="Normal"/>
    <w:link w:val="LeftalignChar"/>
    <w:qFormat/>
    <w:rsid w:val="00552383"/>
    <w:pPr>
      <w:spacing w:after="0" w:line="240" w:lineRule="auto"/>
      <w:ind w:left="0" w:right="0"/>
    </w:pPr>
    <w:rPr>
      <w:rFonts w:eastAsia="Arial" w:cs="Arial"/>
    </w:rPr>
  </w:style>
  <w:style w:type="character" w:customStyle="1" w:styleId="LeftalignChar">
    <w:name w:val="Left align Char"/>
    <w:link w:val="Leftalign"/>
    <w:rsid w:val="00552383"/>
    <w:rPr>
      <w:rFonts w:eastAsia="Arial" w:cs="Arial"/>
      <w:lang w:val="en-GB"/>
    </w:rPr>
  </w:style>
  <w:style w:type="character" w:styleId="Hyperlink">
    <w:name w:val="Hyperlink"/>
    <w:basedOn w:val="DefaultParagraphFont"/>
    <w:uiPriority w:val="99"/>
    <w:unhideWhenUsed/>
    <w:rsid w:val="00552383"/>
    <w:rPr>
      <w:color w:val="0000FF" w:themeColor="hyperlink"/>
      <w:u w:val="single"/>
    </w:rPr>
  </w:style>
  <w:style w:type="character" w:customStyle="1" w:styleId="FigureTitleChar">
    <w:name w:val="Figure Title Char"/>
    <w:basedOn w:val="DefaultParagraphFont"/>
    <w:link w:val="FigureTitle"/>
    <w:rsid w:val="00552383"/>
    <w:rPr>
      <w:b/>
      <w:caps/>
      <w:u w:val="single"/>
      <w:lang w:val="en-GB"/>
    </w:rPr>
  </w:style>
  <w:style w:type="paragraph" w:customStyle="1" w:styleId="BASEDON">
    <w:name w:val="BASED ON"/>
    <w:basedOn w:val="CoverPageTitle"/>
    <w:link w:val="BASEDONChar"/>
    <w:qFormat/>
    <w:rsid w:val="00552383"/>
    <w:pPr>
      <w:spacing w:before="360" w:after="480"/>
    </w:pPr>
    <w:rPr>
      <w:caps/>
    </w:rPr>
  </w:style>
  <w:style w:type="character" w:customStyle="1" w:styleId="BASEDONChar">
    <w:name w:val="BASED ON Char"/>
    <w:link w:val="BASEDON"/>
    <w:rsid w:val="00552383"/>
    <w:rPr>
      <w:rFonts w:cs="Arial"/>
      <w:b/>
      <w:caps/>
      <w:sz w:val="28"/>
      <w:szCs w:val="28"/>
      <w:lang w:val="en-GB"/>
    </w:rPr>
  </w:style>
  <w:style w:type="paragraph" w:customStyle="1" w:styleId="NOTES">
    <w:name w:val="NOTES"/>
    <w:link w:val="NOTESChar"/>
    <w:qFormat/>
    <w:rsid w:val="00552383"/>
    <w:pPr>
      <w:keepNext/>
      <w:spacing w:before="240"/>
      <w:ind w:firstLine="1440"/>
    </w:pPr>
    <w:rPr>
      <w:rFonts w:eastAsia="Arial" w:cs="Helvetica"/>
      <w:b/>
      <w:caps/>
      <w:color w:val="000000"/>
      <w:u w:val="single"/>
      <w:lang w:val="en-GB"/>
    </w:rPr>
  </w:style>
  <w:style w:type="character" w:customStyle="1" w:styleId="NOTESChar">
    <w:name w:val="NOTES Char"/>
    <w:link w:val="NOTES"/>
    <w:rsid w:val="00552383"/>
    <w:rPr>
      <w:rFonts w:eastAsia="Arial" w:cs="Helvetica"/>
      <w:b/>
      <w:caps/>
      <w:color w:val="000000"/>
      <w:u w:val="single"/>
      <w:lang w:val="en-GB"/>
    </w:rPr>
  </w:style>
  <w:style w:type="paragraph" w:customStyle="1" w:styleId="TableTitle">
    <w:name w:val="Table Title"/>
    <w:basedOn w:val="BodyText"/>
    <w:link w:val="TableTitleChar"/>
    <w:qFormat/>
    <w:rsid w:val="00552383"/>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552383"/>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552383"/>
    <w:rPr>
      <w:lang w:val="fr-FR" w:eastAsia="fr-FR"/>
    </w:rPr>
  </w:style>
  <w:style w:type="character" w:customStyle="1" w:styleId="TableTitleChar">
    <w:name w:val="Table Title Char"/>
    <w:link w:val="TableTitle"/>
    <w:rsid w:val="00552383"/>
    <w:rPr>
      <w:b/>
      <w:caps/>
      <w:u w:val="single"/>
      <w:lang w:eastAsia="fr-FR"/>
    </w:rPr>
  </w:style>
  <w:style w:type="paragraph" w:customStyle="1" w:styleId="Bullet2">
    <w:name w:val="Bullet 2"/>
    <w:qFormat/>
    <w:rsid w:val="00552383"/>
    <w:pPr>
      <w:numPr>
        <w:numId w:val="15"/>
      </w:numPr>
      <w:ind w:left="2325" w:hanging="454"/>
    </w:pPr>
    <w:rPr>
      <w:lang w:val="en-GB"/>
    </w:rPr>
  </w:style>
  <w:style w:type="paragraph" w:customStyle="1" w:styleId="Aligncenter">
    <w:name w:val="Align center"/>
    <w:basedOn w:val="Bodyjustified"/>
    <w:link w:val="AligncenterChar"/>
    <w:qFormat/>
    <w:rsid w:val="00552383"/>
    <w:pPr>
      <w:keepNext/>
    </w:pPr>
  </w:style>
  <w:style w:type="character" w:customStyle="1" w:styleId="AligncenterChar">
    <w:name w:val="Align center Char"/>
    <w:link w:val="Aligncenter"/>
    <w:rsid w:val="00552383"/>
    <w:rPr>
      <w:rFonts w:eastAsia="Arial" w:cs="Helvetica"/>
      <w:color w:val="000000"/>
      <w:w w:val="0"/>
      <w:lang w:val="en-GB"/>
    </w:rPr>
  </w:style>
  <w:style w:type="paragraph" w:customStyle="1" w:styleId="alphabeticallist">
    <w:name w:val="alphabetical list"/>
    <w:basedOn w:val="BodyText"/>
    <w:link w:val="alphabeticallistChar"/>
    <w:qFormat/>
    <w:rsid w:val="00552383"/>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552383"/>
    <w:rPr>
      <w:lang w:val="en-GB" w:eastAsia="fr-FR"/>
    </w:rPr>
  </w:style>
  <w:style w:type="paragraph" w:styleId="ListNumber">
    <w:name w:val="List Number"/>
    <w:basedOn w:val="Normal"/>
    <w:uiPriority w:val="99"/>
    <w:semiHidden/>
    <w:unhideWhenUsed/>
    <w:rsid w:val="00552383"/>
    <w:pPr>
      <w:numPr>
        <w:numId w:val="10"/>
      </w:numPr>
      <w:contextualSpacing/>
    </w:pPr>
  </w:style>
  <w:style w:type="paragraph" w:styleId="ListNumber2">
    <w:name w:val="List Number 2"/>
    <w:basedOn w:val="Normal"/>
    <w:uiPriority w:val="99"/>
    <w:semiHidden/>
    <w:unhideWhenUsed/>
    <w:rsid w:val="00552383"/>
    <w:pPr>
      <w:numPr>
        <w:numId w:val="11"/>
      </w:numPr>
      <w:contextualSpacing/>
    </w:pPr>
  </w:style>
  <w:style w:type="paragraph" w:customStyle="1" w:styleId="Title2">
    <w:name w:val="Title 2"/>
    <w:basedOn w:val="Normal"/>
    <w:link w:val="Title2Char"/>
    <w:qFormat/>
    <w:rsid w:val="00552383"/>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552383"/>
    <w:rPr>
      <w:caps/>
      <w:u w:val="single"/>
      <w:lang w:val="en-GB"/>
    </w:rPr>
  </w:style>
  <w:style w:type="paragraph" w:customStyle="1" w:styleId="NB">
    <w:name w:val="N.B."/>
    <w:link w:val="NBChar"/>
    <w:qFormat/>
    <w:rsid w:val="00552383"/>
    <w:pPr>
      <w:keepNext/>
      <w:spacing w:before="240"/>
      <w:ind w:left="1418"/>
    </w:pPr>
    <w:rPr>
      <w:b/>
      <w:caps/>
      <w:u w:val="single"/>
      <w:lang w:val="en-GB"/>
    </w:rPr>
  </w:style>
  <w:style w:type="character" w:customStyle="1" w:styleId="NBChar">
    <w:name w:val="N.B. Char"/>
    <w:basedOn w:val="DefaultParagraphFont"/>
    <w:link w:val="NB"/>
    <w:rsid w:val="00552383"/>
    <w:rPr>
      <w:b/>
      <w:caps/>
      <w:u w:val="single"/>
      <w:lang w:val="en-GB"/>
    </w:rPr>
  </w:style>
  <w:style w:type="paragraph" w:customStyle="1" w:styleId="AppendixTitle">
    <w:name w:val="Appendix Title"/>
    <w:basedOn w:val="Normal"/>
    <w:qFormat/>
    <w:rsid w:val="00552383"/>
    <w:pPr>
      <w:keepNext/>
      <w:keepLines/>
      <w:spacing w:after="0"/>
      <w:jc w:val="center"/>
    </w:pPr>
    <w:rPr>
      <w:b/>
      <w:caps/>
      <w:spacing w:val="5"/>
      <w:u w:val="single"/>
    </w:rPr>
  </w:style>
  <w:style w:type="paragraph" w:styleId="Header">
    <w:name w:val="header"/>
    <w:basedOn w:val="Normal"/>
    <w:link w:val="HeaderChar"/>
    <w:uiPriority w:val="99"/>
    <w:unhideWhenUsed/>
    <w:rsid w:val="00552383"/>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552383"/>
    <w:rPr>
      <w:lang w:val="en-GB"/>
    </w:rPr>
  </w:style>
  <w:style w:type="paragraph" w:styleId="Footer">
    <w:name w:val="footer"/>
    <w:basedOn w:val="Normal"/>
    <w:link w:val="FooterChar"/>
    <w:uiPriority w:val="99"/>
    <w:unhideWhenUsed/>
    <w:rsid w:val="005523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2383"/>
    <w:rPr>
      <w:lang w:val="en-GB"/>
    </w:rPr>
  </w:style>
  <w:style w:type="paragraph" w:customStyle="1" w:styleId="Rightalign">
    <w:name w:val="Right align"/>
    <w:basedOn w:val="Normal"/>
    <w:link w:val="RightalignChar"/>
    <w:qFormat/>
    <w:rsid w:val="00552383"/>
    <w:pPr>
      <w:spacing w:after="0" w:line="240" w:lineRule="auto"/>
      <w:ind w:left="0" w:right="0"/>
    </w:pPr>
    <w:rPr>
      <w:rFonts w:eastAsia="Arial" w:cs="Arial"/>
    </w:rPr>
  </w:style>
  <w:style w:type="character" w:customStyle="1" w:styleId="RightalignChar">
    <w:name w:val="Right align Char"/>
    <w:link w:val="Rightalign"/>
    <w:rsid w:val="00552383"/>
    <w:rPr>
      <w:rFonts w:eastAsia="Arial" w:cs="Arial"/>
      <w:lang w:val="en-GB"/>
    </w:rPr>
  </w:style>
  <w:style w:type="numbering" w:customStyle="1" w:styleId="NoList1">
    <w:name w:val="No List1"/>
    <w:next w:val="NoList"/>
    <w:uiPriority w:val="99"/>
    <w:semiHidden/>
    <w:unhideWhenUsed/>
    <w:rsid w:val="00552383"/>
  </w:style>
  <w:style w:type="paragraph" w:customStyle="1" w:styleId="Tableofcontents">
    <w:name w:val="Table of contents"/>
    <w:basedOn w:val="Normal"/>
    <w:link w:val="TableofcontentsChar"/>
    <w:qFormat/>
    <w:rsid w:val="00552383"/>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552383"/>
    <w:rPr>
      <w:b/>
      <w:bCs/>
      <w:caps/>
      <w:u w:val="single"/>
      <w:lang w:val="en-GB" w:bidi="en-US"/>
    </w:rPr>
  </w:style>
  <w:style w:type="paragraph" w:customStyle="1" w:styleId="superscript">
    <w:name w:val="superscript"/>
    <w:basedOn w:val="Normal"/>
    <w:link w:val="superscriptChar"/>
    <w:qFormat/>
    <w:rsid w:val="00552383"/>
    <w:pPr>
      <w:spacing w:after="0" w:line="240" w:lineRule="auto"/>
      <w:ind w:left="0" w:right="0"/>
    </w:pPr>
    <w:rPr>
      <w:vertAlign w:val="superscript"/>
    </w:rPr>
  </w:style>
  <w:style w:type="character" w:customStyle="1" w:styleId="superscriptChar">
    <w:name w:val="superscript Char"/>
    <w:link w:val="superscript"/>
    <w:rsid w:val="00552383"/>
    <w:rPr>
      <w:vertAlign w:val="superscript"/>
      <w:lang w:val="en-GB"/>
    </w:rPr>
  </w:style>
  <w:style w:type="paragraph" w:customStyle="1" w:styleId="subscript">
    <w:name w:val="subscript"/>
    <w:basedOn w:val="Normal"/>
    <w:link w:val="subscriptChar"/>
    <w:qFormat/>
    <w:rsid w:val="00552383"/>
    <w:pPr>
      <w:spacing w:after="0" w:line="240" w:lineRule="auto"/>
      <w:ind w:left="0" w:right="0"/>
    </w:pPr>
    <w:rPr>
      <w:vertAlign w:val="subscript"/>
    </w:rPr>
  </w:style>
  <w:style w:type="character" w:customStyle="1" w:styleId="subscriptChar">
    <w:name w:val="subscript Char"/>
    <w:link w:val="subscript"/>
    <w:rsid w:val="00552383"/>
    <w:rPr>
      <w:vertAlign w:val="subscript"/>
      <w:lang w:val="en-GB"/>
    </w:rPr>
  </w:style>
  <w:style w:type="numbering" w:customStyle="1" w:styleId="NoList2">
    <w:name w:val="No List2"/>
    <w:next w:val="NoList"/>
    <w:uiPriority w:val="99"/>
    <w:semiHidden/>
    <w:unhideWhenUsed/>
    <w:rsid w:val="00552383"/>
  </w:style>
  <w:style w:type="numbering" w:customStyle="1" w:styleId="NoList11">
    <w:name w:val="No List11"/>
    <w:next w:val="NoList"/>
    <w:uiPriority w:val="99"/>
    <w:semiHidden/>
    <w:unhideWhenUsed/>
    <w:rsid w:val="00552383"/>
  </w:style>
  <w:style w:type="paragraph" w:customStyle="1" w:styleId="rightindent">
    <w:name w:val="right indent"/>
    <w:basedOn w:val="Rightalign"/>
    <w:link w:val="rightindentChar"/>
    <w:qFormat/>
    <w:rsid w:val="00552383"/>
    <w:pPr>
      <w:tabs>
        <w:tab w:val="left" w:pos="7920"/>
      </w:tabs>
    </w:pPr>
  </w:style>
  <w:style w:type="character" w:customStyle="1" w:styleId="rightindentChar">
    <w:name w:val="right indent Char"/>
    <w:link w:val="rightindent"/>
    <w:rsid w:val="00552383"/>
    <w:rPr>
      <w:rFonts w:eastAsia="Arial" w:cs="Arial"/>
      <w:lang w:val="en-GB"/>
    </w:rPr>
  </w:style>
  <w:style w:type="paragraph" w:styleId="TOCHeading">
    <w:name w:val="TOC Heading"/>
    <w:basedOn w:val="Heading1"/>
    <w:next w:val="Normal"/>
    <w:link w:val="TOCHeadingChar"/>
    <w:uiPriority w:val="39"/>
    <w:semiHidden/>
    <w:unhideWhenUsed/>
    <w:qFormat/>
    <w:rsid w:val="00552383"/>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552383"/>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552383"/>
    <w:pPr>
      <w:numPr>
        <w:numId w:val="20"/>
      </w:numPr>
      <w:ind w:left="2325" w:hanging="454"/>
    </w:pPr>
    <w:rPr>
      <w:lang w:val="en-GB"/>
    </w:rPr>
  </w:style>
  <w:style w:type="paragraph" w:customStyle="1" w:styleId="numericalroman">
    <w:name w:val="numerical roman"/>
    <w:basedOn w:val="ListParagraph"/>
    <w:qFormat/>
    <w:rsid w:val="00552383"/>
    <w:pPr>
      <w:numPr>
        <w:numId w:val="21"/>
      </w:numPr>
      <w:ind w:left="2325" w:right="0" w:hanging="454"/>
    </w:pPr>
  </w:style>
  <w:style w:type="paragraph" w:styleId="TOC6">
    <w:name w:val="toc 6"/>
    <w:basedOn w:val="Normal"/>
    <w:next w:val="Normal"/>
    <w:autoRedefine/>
    <w:uiPriority w:val="39"/>
    <w:unhideWhenUsed/>
    <w:rsid w:val="00AF5B0E"/>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AF5B0E"/>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AF5B0E"/>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AF5B0E"/>
    <w:pPr>
      <w:spacing w:after="100"/>
      <w:ind w:left="1760" w:right="0"/>
      <w:jc w:val="left"/>
    </w:pPr>
    <w:rPr>
      <w:rFonts w:asciiTheme="minorHAnsi" w:eastAsiaTheme="minorEastAsia" w:hAnsiTheme="minorHAnsi" w:cstheme="minorBidi"/>
      <w:sz w:val="22"/>
      <w:szCs w:val="22"/>
      <w:lang w:eastAsia="en-GB"/>
    </w:rPr>
  </w:style>
  <w:style w:type="paragraph" w:styleId="Revision">
    <w:name w:val="Revision"/>
    <w:hidden/>
    <w:uiPriority w:val="99"/>
    <w:semiHidden/>
    <w:rsid w:val="00E16212"/>
    <w:rPr>
      <w:lang w:val="en-GB"/>
    </w:rPr>
  </w:style>
  <w:style w:type="character" w:styleId="CommentReference">
    <w:name w:val="annotation reference"/>
    <w:basedOn w:val="DefaultParagraphFont"/>
    <w:uiPriority w:val="99"/>
    <w:semiHidden/>
    <w:unhideWhenUsed/>
    <w:rsid w:val="0085156C"/>
    <w:rPr>
      <w:sz w:val="16"/>
      <w:szCs w:val="16"/>
    </w:rPr>
  </w:style>
  <w:style w:type="paragraph" w:styleId="CommentText">
    <w:name w:val="annotation text"/>
    <w:basedOn w:val="Normal"/>
    <w:link w:val="CommentTextChar"/>
    <w:uiPriority w:val="99"/>
    <w:unhideWhenUsed/>
    <w:rsid w:val="0085156C"/>
    <w:pPr>
      <w:spacing w:line="240" w:lineRule="auto"/>
    </w:pPr>
  </w:style>
  <w:style w:type="character" w:customStyle="1" w:styleId="CommentTextChar">
    <w:name w:val="Comment Text Char"/>
    <w:basedOn w:val="DefaultParagraphFont"/>
    <w:link w:val="CommentText"/>
    <w:uiPriority w:val="99"/>
    <w:rsid w:val="0085156C"/>
    <w:rPr>
      <w:lang w:val="en-GB"/>
    </w:rPr>
  </w:style>
  <w:style w:type="paragraph" w:styleId="CommentSubject">
    <w:name w:val="annotation subject"/>
    <w:basedOn w:val="CommentText"/>
    <w:next w:val="CommentText"/>
    <w:link w:val="CommentSubjectChar"/>
    <w:uiPriority w:val="99"/>
    <w:semiHidden/>
    <w:unhideWhenUsed/>
    <w:rsid w:val="0085156C"/>
    <w:rPr>
      <w:b/>
      <w:bCs/>
    </w:rPr>
  </w:style>
  <w:style w:type="character" w:customStyle="1" w:styleId="CommentSubjectChar">
    <w:name w:val="Comment Subject Char"/>
    <w:basedOn w:val="CommentTextChar"/>
    <w:link w:val="CommentSubject"/>
    <w:uiPriority w:val="99"/>
    <w:semiHidden/>
    <w:rsid w:val="0085156C"/>
    <w:rPr>
      <w:b/>
      <w:bCs/>
      <w:lang w:val="en-GB"/>
    </w:rPr>
  </w:style>
  <w:style w:type="paragraph" w:styleId="PlainText">
    <w:name w:val="Plain Text"/>
    <w:basedOn w:val="Normal"/>
    <w:link w:val="PlainTextChar"/>
    <w:uiPriority w:val="99"/>
    <w:semiHidden/>
    <w:unhideWhenUsed/>
    <w:rsid w:val="00E84639"/>
    <w:pPr>
      <w:spacing w:after="0" w:line="240" w:lineRule="auto"/>
      <w:ind w:left="0" w:right="0"/>
      <w:jc w:val="left"/>
    </w:pPr>
    <w:rPr>
      <w:rFonts w:cstheme="minorBidi"/>
      <w:color w:val="002060"/>
      <w:sz w:val="22"/>
      <w:szCs w:val="21"/>
    </w:rPr>
  </w:style>
  <w:style w:type="character" w:customStyle="1" w:styleId="PlainTextChar">
    <w:name w:val="Plain Text Char"/>
    <w:basedOn w:val="DefaultParagraphFont"/>
    <w:link w:val="PlainText"/>
    <w:uiPriority w:val="99"/>
    <w:semiHidden/>
    <w:rsid w:val="00E84639"/>
    <w:rPr>
      <w:rFonts w:cstheme="minorBidi"/>
      <w:color w:val="002060"/>
      <w:sz w:val="22"/>
      <w:szCs w:val="21"/>
      <w:lang w:val="en-GB"/>
    </w:rPr>
  </w:style>
  <w:style w:type="table" w:customStyle="1" w:styleId="TableGrid1">
    <w:name w:val="Table Grid1"/>
    <w:basedOn w:val="TableNormal"/>
    <w:next w:val="TableGrid"/>
    <w:uiPriority w:val="59"/>
    <w:rsid w:val="00AB1BFC"/>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5537923">
      <w:bodyDiv w:val="1"/>
      <w:marLeft w:val="0"/>
      <w:marRight w:val="0"/>
      <w:marTop w:val="0"/>
      <w:marBottom w:val="0"/>
      <w:divBdr>
        <w:top w:val="none" w:sz="0" w:space="0" w:color="auto"/>
        <w:left w:val="none" w:sz="0" w:space="0" w:color="auto"/>
        <w:bottom w:val="none" w:sz="0" w:space="0" w:color="auto"/>
        <w:right w:val="none" w:sz="0" w:space="0" w:color="auto"/>
      </w:divBdr>
    </w:div>
    <w:div w:id="1475026201">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18" Type="http://schemas.openxmlformats.org/officeDocument/2006/relationships/oleObject" Target="embeddings/oleObject3.bin"/><Relationship Id="rId26" Type="http://schemas.openxmlformats.org/officeDocument/2006/relationships/oleObject" Target="embeddings/oleObject7.bin"/><Relationship Id="rId3" Type="http://schemas.openxmlformats.org/officeDocument/2006/relationships/styles" Target="styles.xml"/><Relationship Id="rId21" Type="http://schemas.openxmlformats.org/officeDocument/2006/relationships/image" Target="media/image7.emf"/><Relationship Id="rId7" Type="http://schemas.openxmlformats.org/officeDocument/2006/relationships/footnotes" Target="footnotes.xml"/><Relationship Id="rId12" Type="http://schemas.openxmlformats.org/officeDocument/2006/relationships/hyperlink" Target="https://escies.org" TargetMode="External"/><Relationship Id="rId17" Type="http://schemas.openxmlformats.org/officeDocument/2006/relationships/image" Target="media/image5.emf"/><Relationship Id="rId25" Type="http://schemas.openxmlformats.org/officeDocument/2006/relationships/image" Target="media/image9.emf"/><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oleObject" Target="embeddings/oleObject4.bin"/><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scies.org/" TargetMode="External"/><Relationship Id="rId24" Type="http://schemas.openxmlformats.org/officeDocument/2006/relationships/oleObject" Target="embeddings/oleObject6.bin"/><Relationship Id="rId5" Type="http://schemas.openxmlformats.org/officeDocument/2006/relationships/settings" Target="settings.xml"/><Relationship Id="rId15" Type="http://schemas.openxmlformats.org/officeDocument/2006/relationships/image" Target="media/image4.emf"/><Relationship Id="rId23" Type="http://schemas.openxmlformats.org/officeDocument/2006/relationships/image" Target="media/image8.emf"/><Relationship Id="rId28" Type="http://schemas.openxmlformats.org/officeDocument/2006/relationships/fontTable" Target="fontTable.xml"/><Relationship Id="rId10" Type="http://schemas.openxmlformats.org/officeDocument/2006/relationships/image" Target="media/image2.jpg"/><Relationship Id="rId19" Type="http://schemas.openxmlformats.org/officeDocument/2006/relationships/image" Target="media/image6.emf"/><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oleObject" Target="embeddings/oleObject1.bin"/><Relationship Id="rId22" Type="http://schemas.openxmlformats.org/officeDocument/2006/relationships/oleObject" Target="embeddings/oleObject5.bin"/><Relationship Id="rId2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0.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73DE7A-BB2B-478E-A76B-4A322E4DD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217</TotalTime>
  <Pages>38</Pages>
  <Words>10146</Words>
  <Characters>57835</Characters>
  <Application>Microsoft Office Word</Application>
  <DocSecurity>0</DocSecurity>
  <Lines>481</Lines>
  <Paragraphs>135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67846</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S.Thacker</dc:creator>
  <cp:lastModifiedBy>S.Thacker</cp:lastModifiedBy>
  <cp:revision>8</cp:revision>
  <cp:lastPrinted>2014-02-12T14:47:00Z</cp:lastPrinted>
  <dcterms:created xsi:type="dcterms:W3CDTF">2014-09-29T10:36:00Z</dcterms:created>
  <dcterms:modified xsi:type="dcterms:W3CDTF">2016-03-11T11:35:00Z</dcterms:modified>
</cp:coreProperties>
</file>