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F59"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1F73C6B3" wp14:editId="379A910D">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rsidR="007F5AFE" w:rsidRPr="00240DB1" w:rsidRDefault="007F5AFE" w:rsidP="008D0546"/>
    <w:p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011375CD" wp14:editId="629AE441">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A6E00" w:rsidRDefault="001A6E0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4D6348">
                              <w:fldChar w:fldCharType="begin"/>
                            </w:r>
                            <w:r w:rsidR="004D6348">
                              <w:instrText xml:space="preserve"> NUMPAGES  \* Arabic  \* MERGEFORMAT </w:instrText>
                            </w:r>
                            <w:r w:rsidR="004D6348">
                              <w:fldChar w:fldCharType="separate"/>
                            </w:r>
                            <w:r w:rsidR="00170225">
                              <w:rPr>
                                <w:noProof/>
                              </w:rPr>
                              <w:t>29</w:t>
                            </w:r>
                            <w:r w:rsidR="004D6348">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rsidR="001A6E00" w:rsidRDefault="001A6E0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4D6348">
                        <w:fldChar w:fldCharType="begin"/>
                      </w:r>
                      <w:r w:rsidR="004D6348">
                        <w:instrText xml:space="preserve"> NUMPAGES  \* Arabic  \* MERGEFORMAT </w:instrText>
                      </w:r>
                      <w:r w:rsidR="004D6348">
                        <w:fldChar w:fldCharType="separate"/>
                      </w:r>
                      <w:r w:rsidR="00170225">
                        <w:rPr>
                          <w:noProof/>
                        </w:rPr>
                        <w:t>29</w:t>
                      </w:r>
                      <w:r w:rsidR="004D6348">
                        <w:rPr>
                          <w:noProof/>
                        </w:rPr>
                        <w:fldChar w:fldCharType="end"/>
                      </w:r>
                    </w:p>
                  </w:txbxContent>
                </v:textbox>
              </v:shape>
            </w:pict>
          </mc:Fallback>
        </mc:AlternateContent>
      </w:r>
    </w:p>
    <w:p w:rsidR="00E20F59" w:rsidRDefault="00E20F59" w:rsidP="00192E81">
      <w:pPr>
        <w:pStyle w:val="CoverPageTitle"/>
      </w:pPr>
    </w:p>
    <w:p w:rsidR="00F04B11" w:rsidRPr="00240DB1" w:rsidRDefault="00CA36E6" w:rsidP="000D77B1">
      <w:pPr>
        <w:pStyle w:val="BASEDON"/>
      </w:pPr>
      <w:r>
        <w:t>CAPACITORS, FIXED, CERAMIC DIELECTRIC</w:t>
      </w:r>
      <w:proofErr w:type="gramStart"/>
      <w:r>
        <w:t>,</w:t>
      </w:r>
      <w:proofErr w:type="gramEnd"/>
      <w:r>
        <w:br/>
        <w:t>TYPES I AND II</w:t>
      </w:r>
    </w:p>
    <w:p w:rsidR="00F3617B" w:rsidRPr="00240DB1" w:rsidRDefault="00F3617B" w:rsidP="006E2C32">
      <w:pPr>
        <w:pStyle w:val="BASEDON"/>
      </w:pPr>
    </w:p>
    <w:p w:rsidR="00E20F59" w:rsidRDefault="007F5AFE" w:rsidP="006E2C32">
      <w:pPr>
        <w:pStyle w:val="CoverPageTitle"/>
      </w:pPr>
      <w:r w:rsidRPr="00240DB1">
        <w:t xml:space="preserve">ESCC </w:t>
      </w:r>
      <w:r w:rsidR="00CA36E6">
        <w:t>Generic</w:t>
      </w:r>
      <w:r w:rsidRPr="00240DB1">
        <w:t xml:space="preserve"> </w:t>
      </w:r>
      <w:r w:rsidR="007A41EF" w:rsidRPr="00240DB1">
        <w:t>Specification</w:t>
      </w:r>
      <w:r w:rsidR="00A202ED" w:rsidRPr="00240DB1">
        <w:t xml:space="preserve"> No.</w:t>
      </w:r>
      <w:r w:rsidR="00407763">
        <w:t xml:space="preserve"> </w:t>
      </w:r>
      <w:r w:rsidR="00CA36E6">
        <w:t>3001</w:t>
      </w:r>
    </w:p>
    <w:p w:rsidR="00E20F59" w:rsidRDefault="00E20F59" w:rsidP="006E2C32">
      <w:pPr>
        <w:pStyle w:val="CoverPageTitle"/>
      </w:pPr>
    </w:p>
    <w:p w:rsidR="003273E4" w:rsidRDefault="003273E4" w:rsidP="006E2C32">
      <w:pPr>
        <w:pStyle w:val="CoverPageTitle"/>
      </w:pPr>
    </w:p>
    <w:p w:rsidR="00E20F59" w:rsidRDefault="00E20F59" w:rsidP="006E2C32">
      <w:pPr>
        <w:pStyle w:val="CoverPageTitle"/>
      </w:pPr>
    </w:p>
    <w:p w:rsidR="00E20F59" w:rsidRDefault="00E20F59" w:rsidP="006E2C32">
      <w:pPr>
        <w:pStyle w:val="CoverPageTitle"/>
      </w:pPr>
    </w:p>
    <w:p w:rsidR="00E20F59" w:rsidRDefault="00E20F59"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rsidTr="00C946C8">
        <w:trPr>
          <w:trHeight w:val="365"/>
          <w:jc w:val="center"/>
        </w:trPr>
        <w:tc>
          <w:tcPr>
            <w:tcW w:w="4401" w:type="dxa"/>
            <w:shd w:val="clear" w:color="auto" w:fill="auto"/>
            <w:vAlign w:val="center"/>
          </w:tcPr>
          <w:p w:rsidR="008B5CFD" w:rsidRPr="00240DB1" w:rsidRDefault="00CA36E6" w:rsidP="008B5CFD">
            <w:pPr>
              <w:pStyle w:val="Leftalign"/>
              <w:jc w:val="left"/>
            </w:pPr>
            <w:r>
              <w:t>Issue 2</w:t>
            </w:r>
          </w:p>
        </w:tc>
        <w:tc>
          <w:tcPr>
            <w:tcW w:w="4349" w:type="dxa"/>
            <w:shd w:val="clear" w:color="auto" w:fill="auto"/>
            <w:vAlign w:val="center"/>
          </w:tcPr>
          <w:p w:rsidR="008B5CFD" w:rsidRPr="00240DB1" w:rsidRDefault="003912E8" w:rsidP="007A438B">
            <w:pPr>
              <w:pStyle w:val="Leftalign"/>
              <w:jc w:val="left"/>
            </w:pPr>
            <w:r>
              <w:t>March</w:t>
            </w:r>
            <w:r w:rsidR="007A438B">
              <w:t xml:space="preserve"> 201</w:t>
            </w:r>
            <w:r>
              <w:t>5</w:t>
            </w:r>
          </w:p>
        </w:tc>
      </w:tr>
    </w:tbl>
    <w:p w:rsidR="008B5CFD" w:rsidRDefault="008B5CFD" w:rsidP="006E2C32">
      <w:pPr>
        <w:pStyle w:val="CoverPageTitle"/>
      </w:pPr>
    </w:p>
    <w:p w:rsidR="00E20F59" w:rsidRPr="00240DB1" w:rsidRDefault="00E20F59" w:rsidP="006E2C32">
      <w:pPr>
        <w:pStyle w:val="CoverPageTitle"/>
      </w:pPr>
    </w:p>
    <w:p w:rsidR="00E20F59"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0EA225F0" wp14:editId="7D962759">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rsidR="00E20F59" w:rsidRDefault="00E20F59" w:rsidP="00C946C8"/>
    <w:p w:rsidR="00C946C8" w:rsidRPr="00240DB1" w:rsidRDefault="00C946C8" w:rsidP="0028477E">
      <w:pPr>
        <w:ind w:left="0"/>
        <w:jc w:val="center"/>
        <w:rPr>
          <w:rFonts w:cs="Arial"/>
          <w:b/>
          <w:sz w:val="28"/>
          <w:szCs w:val="28"/>
        </w:rPr>
      </w:pPr>
      <w:r w:rsidRPr="00240DB1">
        <w:t xml:space="preserve">Document Custodian: European Space Agency – see </w:t>
      </w:r>
      <w:hyperlink r:id="rId11" w:history="1">
        <w:r w:rsidRPr="00240DB1">
          <w:rPr>
            <w:rStyle w:val="Hyperlink"/>
          </w:rPr>
          <w:t>https://escies.org</w:t>
        </w:r>
      </w:hyperlink>
      <w:r w:rsidRPr="00240DB1">
        <w:br w:type="page"/>
      </w:r>
    </w:p>
    <w:p w:rsidR="00080FC5" w:rsidRPr="00240DB1" w:rsidRDefault="00080FC5" w:rsidP="00546706">
      <w:pPr>
        <w:pStyle w:val="Title"/>
        <w:rPr>
          <w:rFonts w:cs="Arial"/>
        </w:rPr>
      </w:pPr>
      <w:r w:rsidRPr="00240DB1">
        <w:rPr>
          <w:rFonts w:cs="Arial"/>
        </w:rPr>
        <w:lastRenderedPageBreak/>
        <w:t>Legal Disclaimer and Copyright</w:t>
      </w:r>
    </w:p>
    <w:p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3912E8">
        <w:rPr>
          <w:rFonts w:cs="Arial"/>
        </w:rPr>
        <w:t>5</w:t>
      </w:r>
      <w:r w:rsidR="007A438B">
        <w:rPr>
          <w:rFonts w:cs="Arial"/>
        </w:rPr>
        <w:t>.</w:t>
      </w:r>
      <w:proofErr w:type="gramEnd"/>
      <w:r w:rsidRPr="00240DB1">
        <w:rPr>
          <w:rFonts w:cs="Arial"/>
        </w:rPr>
        <w:t xml:space="preserve"> All rights reserved.</w:t>
      </w:r>
    </w:p>
    <w:p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rsidR="00080FC5" w:rsidRPr="00240DB1" w:rsidRDefault="00080FC5" w:rsidP="00546706">
      <w:pPr>
        <w:rPr>
          <w:rFonts w:cs="Arial"/>
        </w:rPr>
      </w:pPr>
      <w:r w:rsidRPr="00240DB1">
        <w:rPr>
          <w:rFonts w:cs="Arial"/>
        </w:rPr>
        <w:t xml:space="preserve">This publication, without </w:t>
      </w:r>
      <w:r w:rsidR="007A438B">
        <w:rPr>
          <w:rFonts w:cs="Arial"/>
        </w:rPr>
        <w:t xml:space="preserve">the </w:t>
      </w:r>
      <w:r w:rsidRPr="00240DB1">
        <w:rPr>
          <w:rFonts w:cs="Arial"/>
        </w:rPr>
        <w:t>prior permission of the European Space Agency and provided</w:t>
      </w:r>
      <w:r w:rsidR="007A438B">
        <w:rPr>
          <w:rFonts w:cs="Arial"/>
        </w:rPr>
        <w:t xml:space="preserve"> that</w:t>
      </w:r>
      <w:r w:rsidRPr="00240DB1">
        <w:rPr>
          <w:rFonts w:cs="Arial"/>
        </w:rPr>
        <w:t xml:space="preserve"> it is not used for a commercial purpose, may be:</w:t>
      </w:r>
    </w:p>
    <w:p w:rsidR="000D313F" w:rsidRPr="00240DB1" w:rsidRDefault="000547FA" w:rsidP="00C47E78">
      <w:pPr>
        <w:pStyle w:val="Dashlist"/>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rsidR="006C0DEB" w:rsidRPr="00240DB1" w:rsidRDefault="006C0DEB" w:rsidP="00546706">
      <w:pPr>
        <w:rPr>
          <w:rFonts w:cs="Arial"/>
        </w:rPr>
      </w:pPr>
      <w:r w:rsidRPr="00240DB1">
        <w:rPr>
          <w:rFonts w:cs="Arial"/>
        </w:rPr>
        <w:br w:type="page"/>
      </w:r>
    </w:p>
    <w:p w:rsidR="00B22DBF" w:rsidRPr="00240DB1" w:rsidRDefault="00B22DBF" w:rsidP="00546706">
      <w:pPr>
        <w:pStyle w:val="Title"/>
        <w:rPr>
          <w:rFonts w:cs="Arial"/>
        </w:rPr>
      </w:pPr>
      <w:r w:rsidRPr="00240DB1">
        <w:rPr>
          <w:rFonts w:cs="Arial"/>
        </w:rPr>
        <w:lastRenderedPageBreak/>
        <w:t>DOCUMENTATION CHANGE NOTICE</w:t>
      </w:r>
    </w:p>
    <w:p w:rsidR="007005C4" w:rsidRPr="00240DB1" w:rsidRDefault="007005C4" w:rsidP="007005C4">
      <w:pPr>
        <w:jc w:val="center"/>
      </w:pPr>
      <w:r w:rsidRPr="00240DB1">
        <w:t xml:space="preserve">(Refer to </w:t>
      </w:r>
      <w:hyperlink r:id="rId12" w:history="1">
        <w:r w:rsidRPr="00240DB1">
          <w:rPr>
            <w:rStyle w:val="Hyperlink"/>
          </w:rPr>
          <w:t>https://escies.org</w:t>
        </w:r>
      </w:hyperlink>
      <w:r w:rsidRPr="00240DB1">
        <w:t xml:space="preserve"> for ESCC DCR content)</w:t>
      </w:r>
    </w:p>
    <w:tbl>
      <w:tblPr>
        <w:tblW w:w="8931"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3"/>
      </w:tblGrid>
      <w:tr w:rsidR="00B22DBF" w:rsidRPr="00240DB1" w:rsidTr="007A438B">
        <w:trPr>
          <w:trHeight w:val="365"/>
        </w:trPr>
        <w:tc>
          <w:tcPr>
            <w:tcW w:w="1778" w:type="dxa"/>
            <w:shd w:val="clear" w:color="auto" w:fill="auto"/>
            <w:vAlign w:val="center"/>
          </w:tcPr>
          <w:p w:rsidR="00B22DBF" w:rsidRPr="00240DB1" w:rsidRDefault="00B22DBF" w:rsidP="00DC30C8">
            <w:pPr>
              <w:pStyle w:val="Bodyjustified"/>
              <w:jc w:val="left"/>
            </w:pPr>
            <w:r w:rsidRPr="00240DB1">
              <w:t>DCR No.</w:t>
            </w:r>
          </w:p>
        </w:tc>
        <w:tc>
          <w:tcPr>
            <w:tcW w:w="7153" w:type="dxa"/>
            <w:shd w:val="clear" w:color="auto" w:fill="auto"/>
            <w:vAlign w:val="center"/>
          </w:tcPr>
          <w:p w:rsidR="00B22DBF" w:rsidRPr="00240DB1" w:rsidRDefault="00B22DBF" w:rsidP="00DC30C8">
            <w:pPr>
              <w:pStyle w:val="Bodyjustified"/>
              <w:jc w:val="left"/>
            </w:pPr>
            <w:r w:rsidRPr="00240DB1">
              <w:t>CHANGE DESCRIPTION</w:t>
            </w:r>
          </w:p>
        </w:tc>
      </w:tr>
      <w:tr w:rsidR="00B22DBF" w:rsidRPr="00240DB1" w:rsidTr="007A438B">
        <w:trPr>
          <w:trHeight w:val="365"/>
        </w:trPr>
        <w:tc>
          <w:tcPr>
            <w:tcW w:w="1778" w:type="dxa"/>
            <w:shd w:val="clear" w:color="auto" w:fill="auto"/>
          </w:tcPr>
          <w:p w:rsidR="00B22DBF" w:rsidRPr="00240DB1" w:rsidRDefault="007F7C50" w:rsidP="007A438B">
            <w:pPr>
              <w:pStyle w:val="Leftalign"/>
              <w:jc w:val="left"/>
            </w:pPr>
            <w:r>
              <w:t>694</w:t>
            </w:r>
          </w:p>
        </w:tc>
        <w:tc>
          <w:tcPr>
            <w:tcW w:w="7153" w:type="dxa"/>
            <w:shd w:val="clear" w:color="auto" w:fill="auto"/>
          </w:tcPr>
          <w:p w:rsidR="00B22DBF" w:rsidRDefault="007A438B" w:rsidP="007A438B">
            <w:pPr>
              <w:pStyle w:val="Leftalign"/>
              <w:jc w:val="left"/>
            </w:pPr>
            <w:r>
              <w:t>Specification up</w:t>
            </w:r>
            <w:r w:rsidR="00184BA7">
              <w:t xml:space="preserve"> </w:t>
            </w:r>
            <w:r>
              <w:t>issued to incorporate changes per DCR.</w:t>
            </w:r>
          </w:p>
          <w:p w:rsidR="007A438B" w:rsidRDefault="007A438B" w:rsidP="007A438B">
            <w:pPr>
              <w:pStyle w:val="Leftalign"/>
              <w:jc w:val="left"/>
            </w:pPr>
          </w:p>
          <w:p w:rsidR="007A438B" w:rsidRPr="00240DB1" w:rsidRDefault="007A438B" w:rsidP="007A438B">
            <w:pPr>
              <w:pStyle w:val="Leftalign"/>
              <w:jc w:val="left"/>
            </w:pPr>
            <w:r>
              <w:t>Specification converted to MSWORD. Changes in presentation are possible.</w:t>
            </w:r>
          </w:p>
        </w:tc>
      </w:tr>
    </w:tbl>
    <w:p w:rsidR="00306ACC" w:rsidRPr="00240DB1" w:rsidRDefault="00B22DBF" w:rsidP="0037029A">
      <w:pPr>
        <w:ind w:left="0"/>
      </w:pPr>
      <w:r w:rsidRPr="00240DB1">
        <w:br w:type="page"/>
      </w:r>
    </w:p>
    <w:p w:rsidR="007638F8" w:rsidRPr="00240DB1" w:rsidRDefault="007638F8" w:rsidP="006E2C32">
      <w:pPr>
        <w:pStyle w:val="Tableofcontents"/>
      </w:pPr>
      <w:r w:rsidRPr="00240DB1">
        <w:lastRenderedPageBreak/>
        <w:t>TABLE OF CONTENTS</w:t>
      </w:r>
    </w:p>
    <w:p w:rsidR="00170225"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36729480" w:history="1">
        <w:r w:rsidR="00170225" w:rsidRPr="00443BEB">
          <w:rPr>
            <w:rStyle w:val="Hyperlink"/>
            <w:noProof/>
          </w:rPr>
          <w:t>1</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INTRODUCTION</w:t>
        </w:r>
        <w:r w:rsidR="00170225">
          <w:rPr>
            <w:noProof/>
            <w:webHidden/>
          </w:rPr>
          <w:tab/>
        </w:r>
        <w:r w:rsidR="00170225">
          <w:rPr>
            <w:noProof/>
            <w:webHidden/>
          </w:rPr>
          <w:fldChar w:fldCharType="begin"/>
        </w:r>
        <w:r w:rsidR="00170225">
          <w:rPr>
            <w:noProof/>
            <w:webHidden/>
          </w:rPr>
          <w:instrText xml:space="preserve"> PAGEREF _Toc436729480 \h </w:instrText>
        </w:r>
        <w:r w:rsidR="00170225">
          <w:rPr>
            <w:noProof/>
            <w:webHidden/>
          </w:rPr>
        </w:r>
        <w:r w:rsidR="00170225">
          <w:rPr>
            <w:noProof/>
            <w:webHidden/>
          </w:rPr>
          <w:fldChar w:fldCharType="separate"/>
        </w:r>
        <w:r w:rsidR="00170225">
          <w:rPr>
            <w:noProof/>
            <w:webHidden/>
          </w:rPr>
          <w:t>7</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481" w:history="1">
        <w:r w:rsidR="00170225" w:rsidRPr="00443BEB">
          <w:rPr>
            <w:rStyle w:val="Hyperlink"/>
            <w:noProof/>
          </w:rPr>
          <w:t>1.1</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SCOPE</w:t>
        </w:r>
        <w:r w:rsidR="00170225">
          <w:rPr>
            <w:noProof/>
            <w:webHidden/>
          </w:rPr>
          <w:tab/>
        </w:r>
        <w:r w:rsidR="00170225">
          <w:rPr>
            <w:noProof/>
            <w:webHidden/>
          </w:rPr>
          <w:fldChar w:fldCharType="begin"/>
        </w:r>
        <w:r w:rsidR="00170225">
          <w:rPr>
            <w:noProof/>
            <w:webHidden/>
          </w:rPr>
          <w:instrText xml:space="preserve"> PAGEREF _Toc436729481 \h </w:instrText>
        </w:r>
        <w:r w:rsidR="00170225">
          <w:rPr>
            <w:noProof/>
            <w:webHidden/>
          </w:rPr>
        </w:r>
        <w:r w:rsidR="00170225">
          <w:rPr>
            <w:noProof/>
            <w:webHidden/>
          </w:rPr>
          <w:fldChar w:fldCharType="separate"/>
        </w:r>
        <w:r w:rsidR="00170225">
          <w:rPr>
            <w:noProof/>
            <w:webHidden/>
          </w:rPr>
          <w:t>7</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482" w:history="1">
        <w:r w:rsidR="00170225" w:rsidRPr="00443BEB">
          <w:rPr>
            <w:rStyle w:val="Hyperlink"/>
            <w:noProof/>
          </w:rPr>
          <w:t>1.2</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APPLICABILITY</w:t>
        </w:r>
        <w:r w:rsidR="00170225">
          <w:rPr>
            <w:noProof/>
            <w:webHidden/>
          </w:rPr>
          <w:tab/>
        </w:r>
        <w:r w:rsidR="00170225">
          <w:rPr>
            <w:noProof/>
            <w:webHidden/>
          </w:rPr>
          <w:fldChar w:fldCharType="begin"/>
        </w:r>
        <w:r w:rsidR="00170225">
          <w:rPr>
            <w:noProof/>
            <w:webHidden/>
          </w:rPr>
          <w:instrText xml:space="preserve"> PAGEREF _Toc436729482 \h </w:instrText>
        </w:r>
        <w:r w:rsidR="00170225">
          <w:rPr>
            <w:noProof/>
            <w:webHidden/>
          </w:rPr>
        </w:r>
        <w:r w:rsidR="00170225">
          <w:rPr>
            <w:noProof/>
            <w:webHidden/>
          </w:rPr>
          <w:fldChar w:fldCharType="separate"/>
        </w:r>
        <w:r w:rsidR="00170225">
          <w:rPr>
            <w:noProof/>
            <w:webHidden/>
          </w:rPr>
          <w:t>7</w:t>
        </w:r>
        <w:r w:rsidR="00170225">
          <w:rPr>
            <w:noProof/>
            <w:webHidden/>
          </w:rPr>
          <w:fldChar w:fldCharType="end"/>
        </w:r>
      </w:hyperlink>
    </w:p>
    <w:p w:rsidR="00170225" w:rsidRDefault="004D634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6729483" w:history="1">
        <w:r w:rsidR="00170225" w:rsidRPr="00443BEB">
          <w:rPr>
            <w:rStyle w:val="Hyperlink"/>
            <w:noProof/>
          </w:rPr>
          <w:t>2</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APPLICABLE DOCUMENTS</w:t>
        </w:r>
        <w:r w:rsidR="00170225">
          <w:rPr>
            <w:noProof/>
            <w:webHidden/>
          </w:rPr>
          <w:tab/>
        </w:r>
        <w:r w:rsidR="00170225">
          <w:rPr>
            <w:noProof/>
            <w:webHidden/>
          </w:rPr>
          <w:fldChar w:fldCharType="begin"/>
        </w:r>
        <w:r w:rsidR="00170225">
          <w:rPr>
            <w:noProof/>
            <w:webHidden/>
          </w:rPr>
          <w:instrText xml:space="preserve"> PAGEREF _Toc436729483 \h </w:instrText>
        </w:r>
        <w:r w:rsidR="00170225">
          <w:rPr>
            <w:noProof/>
            <w:webHidden/>
          </w:rPr>
        </w:r>
        <w:r w:rsidR="00170225">
          <w:rPr>
            <w:noProof/>
            <w:webHidden/>
          </w:rPr>
          <w:fldChar w:fldCharType="separate"/>
        </w:r>
        <w:r w:rsidR="00170225">
          <w:rPr>
            <w:noProof/>
            <w:webHidden/>
          </w:rPr>
          <w:t>7</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484" w:history="1">
        <w:r w:rsidR="00170225" w:rsidRPr="00443BEB">
          <w:rPr>
            <w:rStyle w:val="Hyperlink"/>
            <w:noProof/>
          </w:rPr>
          <w:t>2.1</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ESCC SPECIFICATIONS</w:t>
        </w:r>
        <w:r w:rsidR="00170225">
          <w:rPr>
            <w:noProof/>
            <w:webHidden/>
          </w:rPr>
          <w:tab/>
        </w:r>
        <w:r w:rsidR="00170225">
          <w:rPr>
            <w:noProof/>
            <w:webHidden/>
          </w:rPr>
          <w:fldChar w:fldCharType="begin"/>
        </w:r>
        <w:r w:rsidR="00170225">
          <w:rPr>
            <w:noProof/>
            <w:webHidden/>
          </w:rPr>
          <w:instrText xml:space="preserve"> PAGEREF _Toc436729484 \h </w:instrText>
        </w:r>
        <w:r w:rsidR="00170225">
          <w:rPr>
            <w:noProof/>
            <w:webHidden/>
          </w:rPr>
        </w:r>
        <w:r w:rsidR="00170225">
          <w:rPr>
            <w:noProof/>
            <w:webHidden/>
          </w:rPr>
          <w:fldChar w:fldCharType="separate"/>
        </w:r>
        <w:r w:rsidR="00170225">
          <w:rPr>
            <w:noProof/>
            <w:webHidden/>
          </w:rPr>
          <w:t>7</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485" w:history="1">
        <w:r w:rsidR="00170225" w:rsidRPr="00443BEB">
          <w:rPr>
            <w:rStyle w:val="Hyperlink"/>
            <w:noProof/>
          </w:rPr>
          <w:t>2.2</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OTHER (REFERENCE) DOCUMENTS</w:t>
        </w:r>
        <w:r w:rsidR="00170225">
          <w:rPr>
            <w:noProof/>
            <w:webHidden/>
          </w:rPr>
          <w:tab/>
        </w:r>
        <w:r w:rsidR="00170225">
          <w:rPr>
            <w:noProof/>
            <w:webHidden/>
          </w:rPr>
          <w:fldChar w:fldCharType="begin"/>
        </w:r>
        <w:r w:rsidR="00170225">
          <w:rPr>
            <w:noProof/>
            <w:webHidden/>
          </w:rPr>
          <w:instrText xml:space="preserve"> PAGEREF _Toc436729485 \h </w:instrText>
        </w:r>
        <w:r w:rsidR="00170225">
          <w:rPr>
            <w:noProof/>
            <w:webHidden/>
          </w:rPr>
        </w:r>
        <w:r w:rsidR="00170225">
          <w:rPr>
            <w:noProof/>
            <w:webHidden/>
          </w:rPr>
          <w:fldChar w:fldCharType="separate"/>
        </w:r>
        <w:r w:rsidR="00170225">
          <w:rPr>
            <w:noProof/>
            <w:webHidden/>
          </w:rPr>
          <w:t>8</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486" w:history="1">
        <w:r w:rsidR="00170225" w:rsidRPr="00443BEB">
          <w:rPr>
            <w:rStyle w:val="Hyperlink"/>
            <w:noProof/>
          </w:rPr>
          <w:t>2.3</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ORDER OF PRECEDENCE</w:t>
        </w:r>
        <w:r w:rsidR="00170225">
          <w:rPr>
            <w:noProof/>
            <w:webHidden/>
          </w:rPr>
          <w:tab/>
        </w:r>
        <w:r w:rsidR="00170225">
          <w:rPr>
            <w:noProof/>
            <w:webHidden/>
          </w:rPr>
          <w:fldChar w:fldCharType="begin"/>
        </w:r>
        <w:r w:rsidR="00170225">
          <w:rPr>
            <w:noProof/>
            <w:webHidden/>
          </w:rPr>
          <w:instrText xml:space="preserve"> PAGEREF _Toc436729486 \h </w:instrText>
        </w:r>
        <w:r w:rsidR="00170225">
          <w:rPr>
            <w:noProof/>
            <w:webHidden/>
          </w:rPr>
        </w:r>
        <w:r w:rsidR="00170225">
          <w:rPr>
            <w:noProof/>
            <w:webHidden/>
          </w:rPr>
          <w:fldChar w:fldCharType="separate"/>
        </w:r>
        <w:r w:rsidR="00170225">
          <w:rPr>
            <w:noProof/>
            <w:webHidden/>
          </w:rPr>
          <w:t>8</w:t>
        </w:r>
        <w:r w:rsidR="00170225">
          <w:rPr>
            <w:noProof/>
            <w:webHidden/>
          </w:rPr>
          <w:fldChar w:fldCharType="end"/>
        </w:r>
      </w:hyperlink>
    </w:p>
    <w:p w:rsidR="00170225" w:rsidRDefault="004D634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6729487" w:history="1">
        <w:r w:rsidR="00170225" w:rsidRPr="00443BEB">
          <w:rPr>
            <w:rStyle w:val="Hyperlink"/>
            <w:noProof/>
          </w:rPr>
          <w:t>3</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TERMS, DEFINITIONS, ABBREVIATIONS, SYMBOLS AND UNITS</w:t>
        </w:r>
        <w:r w:rsidR="00170225">
          <w:rPr>
            <w:noProof/>
            <w:webHidden/>
          </w:rPr>
          <w:tab/>
        </w:r>
        <w:r w:rsidR="00170225">
          <w:rPr>
            <w:noProof/>
            <w:webHidden/>
          </w:rPr>
          <w:fldChar w:fldCharType="begin"/>
        </w:r>
        <w:r w:rsidR="00170225">
          <w:rPr>
            <w:noProof/>
            <w:webHidden/>
          </w:rPr>
          <w:instrText xml:space="preserve"> PAGEREF _Toc436729487 \h </w:instrText>
        </w:r>
        <w:r w:rsidR="00170225">
          <w:rPr>
            <w:noProof/>
            <w:webHidden/>
          </w:rPr>
        </w:r>
        <w:r w:rsidR="00170225">
          <w:rPr>
            <w:noProof/>
            <w:webHidden/>
          </w:rPr>
          <w:fldChar w:fldCharType="separate"/>
        </w:r>
        <w:r w:rsidR="00170225">
          <w:rPr>
            <w:noProof/>
            <w:webHidden/>
          </w:rPr>
          <w:t>8</w:t>
        </w:r>
        <w:r w:rsidR="00170225">
          <w:rPr>
            <w:noProof/>
            <w:webHidden/>
          </w:rPr>
          <w:fldChar w:fldCharType="end"/>
        </w:r>
      </w:hyperlink>
    </w:p>
    <w:p w:rsidR="00170225" w:rsidRDefault="004D634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6729488" w:history="1">
        <w:r w:rsidR="00170225" w:rsidRPr="00443BEB">
          <w:rPr>
            <w:rStyle w:val="Hyperlink"/>
            <w:noProof/>
          </w:rPr>
          <w:t>4</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REQUIREMENTS</w:t>
        </w:r>
        <w:r w:rsidR="00170225">
          <w:rPr>
            <w:noProof/>
            <w:webHidden/>
          </w:rPr>
          <w:tab/>
        </w:r>
        <w:r w:rsidR="00170225">
          <w:rPr>
            <w:noProof/>
            <w:webHidden/>
          </w:rPr>
          <w:fldChar w:fldCharType="begin"/>
        </w:r>
        <w:r w:rsidR="00170225">
          <w:rPr>
            <w:noProof/>
            <w:webHidden/>
          </w:rPr>
          <w:instrText xml:space="preserve"> PAGEREF _Toc436729488 \h </w:instrText>
        </w:r>
        <w:r w:rsidR="00170225">
          <w:rPr>
            <w:noProof/>
            <w:webHidden/>
          </w:rPr>
        </w:r>
        <w:r w:rsidR="00170225">
          <w:rPr>
            <w:noProof/>
            <w:webHidden/>
          </w:rPr>
          <w:fldChar w:fldCharType="separate"/>
        </w:r>
        <w:r w:rsidR="00170225">
          <w:rPr>
            <w:noProof/>
            <w:webHidden/>
          </w:rPr>
          <w:t>9</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489" w:history="1">
        <w:r w:rsidR="00170225" w:rsidRPr="00443BEB">
          <w:rPr>
            <w:rStyle w:val="Hyperlink"/>
            <w:noProof/>
          </w:rPr>
          <w:t>4.1</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GENERAL</w:t>
        </w:r>
        <w:r w:rsidR="00170225">
          <w:rPr>
            <w:noProof/>
            <w:webHidden/>
          </w:rPr>
          <w:tab/>
        </w:r>
        <w:r w:rsidR="00170225">
          <w:rPr>
            <w:noProof/>
            <w:webHidden/>
          </w:rPr>
          <w:fldChar w:fldCharType="begin"/>
        </w:r>
        <w:r w:rsidR="00170225">
          <w:rPr>
            <w:noProof/>
            <w:webHidden/>
          </w:rPr>
          <w:instrText xml:space="preserve"> PAGEREF _Toc436729489 \h </w:instrText>
        </w:r>
        <w:r w:rsidR="00170225">
          <w:rPr>
            <w:noProof/>
            <w:webHidden/>
          </w:rPr>
        </w:r>
        <w:r w:rsidR="00170225">
          <w:rPr>
            <w:noProof/>
            <w:webHidden/>
          </w:rPr>
          <w:fldChar w:fldCharType="separate"/>
        </w:r>
        <w:r w:rsidR="00170225">
          <w:rPr>
            <w:noProof/>
            <w:webHidden/>
          </w:rPr>
          <w:t>9</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490" w:history="1">
        <w:r w:rsidR="00170225" w:rsidRPr="00443BEB">
          <w:rPr>
            <w:rStyle w:val="Hyperlink"/>
            <w:noProof/>
          </w:rPr>
          <w:t>4.1.1</w:t>
        </w:r>
        <w:r w:rsidR="00170225">
          <w:rPr>
            <w:rFonts w:asciiTheme="minorHAnsi" w:eastAsiaTheme="minorEastAsia" w:hAnsiTheme="minorHAnsi" w:cstheme="minorBidi"/>
            <w:noProof/>
            <w:sz w:val="22"/>
            <w:szCs w:val="22"/>
            <w:lang w:eastAsia="en-GB"/>
          </w:rPr>
          <w:tab/>
        </w:r>
        <w:r w:rsidR="00170225" w:rsidRPr="00443BEB">
          <w:rPr>
            <w:rStyle w:val="Hyperlink"/>
            <w:noProof/>
          </w:rPr>
          <w:t>Specifications</w:t>
        </w:r>
        <w:r w:rsidR="00170225">
          <w:rPr>
            <w:noProof/>
            <w:webHidden/>
          </w:rPr>
          <w:tab/>
        </w:r>
        <w:r w:rsidR="00170225">
          <w:rPr>
            <w:noProof/>
            <w:webHidden/>
          </w:rPr>
          <w:fldChar w:fldCharType="begin"/>
        </w:r>
        <w:r w:rsidR="00170225">
          <w:rPr>
            <w:noProof/>
            <w:webHidden/>
          </w:rPr>
          <w:instrText xml:space="preserve"> PAGEREF _Toc436729490 \h </w:instrText>
        </w:r>
        <w:r w:rsidR="00170225">
          <w:rPr>
            <w:noProof/>
            <w:webHidden/>
          </w:rPr>
        </w:r>
        <w:r w:rsidR="00170225">
          <w:rPr>
            <w:noProof/>
            <w:webHidden/>
          </w:rPr>
          <w:fldChar w:fldCharType="separate"/>
        </w:r>
        <w:r w:rsidR="00170225">
          <w:rPr>
            <w:noProof/>
            <w:webHidden/>
          </w:rPr>
          <w:t>9</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491" w:history="1">
        <w:r w:rsidR="00170225" w:rsidRPr="00443BEB">
          <w:rPr>
            <w:rStyle w:val="Hyperlink"/>
            <w:noProof/>
          </w:rPr>
          <w:t>4.1.2</w:t>
        </w:r>
        <w:r w:rsidR="00170225">
          <w:rPr>
            <w:rFonts w:asciiTheme="minorHAnsi" w:eastAsiaTheme="minorEastAsia" w:hAnsiTheme="minorHAnsi" w:cstheme="minorBidi"/>
            <w:noProof/>
            <w:sz w:val="22"/>
            <w:szCs w:val="22"/>
            <w:lang w:eastAsia="en-GB"/>
          </w:rPr>
          <w:tab/>
        </w:r>
        <w:r w:rsidR="00170225" w:rsidRPr="00443BEB">
          <w:rPr>
            <w:rStyle w:val="Hyperlink"/>
            <w:noProof/>
          </w:rPr>
          <w:t>Conditions and Methods of Test</w:t>
        </w:r>
        <w:r w:rsidR="00170225">
          <w:rPr>
            <w:noProof/>
            <w:webHidden/>
          </w:rPr>
          <w:tab/>
        </w:r>
        <w:r w:rsidR="00170225">
          <w:rPr>
            <w:noProof/>
            <w:webHidden/>
          </w:rPr>
          <w:fldChar w:fldCharType="begin"/>
        </w:r>
        <w:r w:rsidR="00170225">
          <w:rPr>
            <w:noProof/>
            <w:webHidden/>
          </w:rPr>
          <w:instrText xml:space="preserve"> PAGEREF _Toc436729491 \h </w:instrText>
        </w:r>
        <w:r w:rsidR="00170225">
          <w:rPr>
            <w:noProof/>
            <w:webHidden/>
          </w:rPr>
        </w:r>
        <w:r w:rsidR="00170225">
          <w:rPr>
            <w:noProof/>
            <w:webHidden/>
          </w:rPr>
          <w:fldChar w:fldCharType="separate"/>
        </w:r>
        <w:r w:rsidR="00170225">
          <w:rPr>
            <w:noProof/>
            <w:webHidden/>
          </w:rPr>
          <w:t>9</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492" w:history="1">
        <w:r w:rsidR="00170225" w:rsidRPr="00443BEB">
          <w:rPr>
            <w:rStyle w:val="Hyperlink"/>
            <w:noProof/>
          </w:rPr>
          <w:t>4.1.3</w:t>
        </w:r>
        <w:r w:rsidR="00170225">
          <w:rPr>
            <w:rFonts w:asciiTheme="minorHAnsi" w:eastAsiaTheme="minorEastAsia" w:hAnsiTheme="minorHAnsi" w:cstheme="minorBidi"/>
            <w:noProof/>
            <w:sz w:val="22"/>
            <w:szCs w:val="22"/>
            <w:lang w:eastAsia="en-GB"/>
          </w:rPr>
          <w:tab/>
        </w:r>
        <w:r w:rsidR="00170225" w:rsidRPr="00443BEB">
          <w:rPr>
            <w:rStyle w:val="Hyperlink"/>
            <w:noProof/>
          </w:rPr>
          <w:t>Manufacturer’s Responsibility for Performance of Tests and Inspections</w:t>
        </w:r>
        <w:r w:rsidR="00170225">
          <w:rPr>
            <w:noProof/>
            <w:webHidden/>
          </w:rPr>
          <w:tab/>
        </w:r>
        <w:r w:rsidR="00170225">
          <w:rPr>
            <w:noProof/>
            <w:webHidden/>
          </w:rPr>
          <w:fldChar w:fldCharType="begin"/>
        </w:r>
        <w:r w:rsidR="00170225">
          <w:rPr>
            <w:noProof/>
            <w:webHidden/>
          </w:rPr>
          <w:instrText xml:space="preserve"> PAGEREF _Toc436729492 \h </w:instrText>
        </w:r>
        <w:r w:rsidR="00170225">
          <w:rPr>
            <w:noProof/>
            <w:webHidden/>
          </w:rPr>
        </w:r>
        <w:r w:rsidR="00170225">
          <w:rPr>
            <w:noProof/>
            <w:webHidden/>
          </w:rPr>
          <w:fldChar w:fldCharType="separate"/>
        </w:r>
        <w:r w:rsidR="00170225">
          <w:rPr>
            <w:noProof/>
            <w:webHidden/>
          </w:rPr>
          <w:t>9</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493" w:history="1">
        <w:r w:rsidR="00170225" w:rsidRPr="00443BEB">
          <w:rPr>
            <w:rStyle w:val="Hyperlink"/>
            <w:noProof/>
          </w:rPr>
          <w:t>4.1.4</w:t>
        </w:r>
        <w:r w:rsidR="00170225">
          <w:rPr>
            <w:rFonts w:asciiTheme="minorHAnsi" w:eastAsiaTheme="minorEastAsia" w:hAnsiTheme="minorHAnsi" w:cstheme="minorBidi"/>
            <w:noProof/>
            <w:sz w:val="22"/>
            <w:szCs w:val="22"/>
            <w:lang w:eastAsia="en-GB"/>
          </w:rPr>
          <w:tab/>
        </w:r>
        <w:r w:rsidR="00170225" w:rsidRPr="00443BEB">
          <w:rPr>
            <w:rStyle w:val="Hyperlink"/>
            <w:noProof/>
          </w:rPr>
          <w:t>Inspection Rights</w:t>
        </w:r>
        <w:r w:rsidR="00170225">
          <w:rPr>
            <w:noProof/>
            <w:webHidden/>
          </w:rPr>
          <w:tab/>
        </w:r>
        <w:r w:rsidR="00170225">
          <w:rPr>
            <w:noProof/>
            <w:webHidden/>
          </w:rPr>
          <w:fldChar w:fldCharType="begin"/>
        </w:r>
        <w:r w:rsidR="00170225">
          <w:rPr>
            <w:noProof/>
            <w:webHidden/>
          </w:rPr>
          <w:instrText xml:space="preserve"> PAGEREF _Toc436729493 \h </w:instrText>
        </w:r>
        <w:r w:rsidR="00170225">
          <w:rPr>
            <w:noProof/>
            <w:webHidden/>
          </w:rPr>
        </w:r>
        <w:r w:rsidR="00170225">
          <w:rPr>
            <w:noProof/>
            <w:webHidden/>
          </w:rPr>
          <w:fldChar w:fldCharType="separate"/>
        </w:r>
        <w:r w:rsidR="00170225">
          <w:rPr>
            <w:noProof/>
            <w:webHidden/>
          </w:rPr>
          <w:t>9</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494" w:history="1">
        <w:r w:rsidR="00170225" w:rsidRPr="00443BEB">
          <w:rPr>
            <w:rStyle w:val="Hyperlink"/>
            <w:noProof/>
          </w:rPr>
          <w:t>4.2</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QUALIFICATION AND QUALIFICATION MAINTENANCE REQUIREMENTS ON A MANUFACTURER</w:t>
        </w:r>
        <w:r w:rsidR="00170225">
          <w:rPr>
            <w:noProof/>
            <w:webHidden/>
          </w:rPr>
          <w:tab/>
        </w:r>
        <w:r w:rsidR="00170225">
          <w:rPr>
            <w:noProof/>
            <w:webHidden/>
          </w:rPr>
          <w:fldChar w:fldCharType="begin"/>
        </w:r>
        <w:r w:rsidR="00170225">
          <w:rPr>
            <w:noProof/>
            <w:webHidden/>
          </w:rPr>
          <w:instrText xml:space="preserve"> PAGEREF _Toc436729494 \h </w:instrText>
        </w:r>
        <w:r w:rsidR="00170225">
          <w:rPr>
            <w:noProof/>
            <w:webHidden/>
          </w:rPr>
        </w:r>
        <w:r w:rsidR="00170225">
          <w:rPr>
            <w:noProof/>
            <w:webHidden/>
          </w:rPr>
          <w:fldChar w:fldCharType="separate"/>
        </w:r>
        <w:r w:rsidR="00170225">
          <w:rPr>
            <w:noProof/>
            <w:webHidden/>
          </w:rPr>
          <w:t>9</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495" w:history="1">
        <w:r w:rsidR="00170225" w:rsidRPr="00443BEB">
          <w:rPr>
            <w:rStyle w:val="Hyperlink"/>
            <w:noProof/>
          </w:rPr>
          <w:t>4.3</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DELIVERABLE COMPONENTS</w:t>
        </w:r>
        <w:r w:rsidR="00170225">
          <w:rPr>
            <w:noProof/>
            <w:webHidden/>
          </w:rPr>
          <w:tab/>
        </w:r>
        <w:r w:rsidR="00170225">
          <w:rPr>
            <w:noProof/>
            <w:webHidden/>
          </w:rPr>
          <w:fldChar w:fldCharType="begin"/>
        </w:r>
        <w:r w:rsidR="00170225">
          <w:rPr>
            <w:noProof/>
            <w:webHidden/>
          </w:rPr>
          <w:instrText xml:space="preserve"> PAGEREF _Toc436729495 \h </w:instrText>
        </w:r>
        <w:r w:rsidR="00170225">
          <w:rPr>
            <w:noProof/>
            <w:webHidden/>
          </w:rPr>
        </w:r>
        <w:r w:rsidR="00170225">
          <w:rPr>
            <w:noProof/>
            <w:webHidden/>
          </w:rPr>
          <w:fldChar w:fldCharType="separate"/>
        </w:r>
        <w:r w:rsidR="00170225">
          <w:rPr>
            <w:noProof/>
            <w:webHidden/>
          </w:rPr>
          <w:t>10</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496" w:history="1">
        <w:r w:rsidR="00170225" w:rsidRPr="00443BEB">
          <w:rPr>
            <w:rStyle w:val="Hyperlink"/>
            <w:noProof/>
          </w:rPr>
          <w:t>4.3.1</w:t>
        </w:r>
        <w:r w:rsidR="00170225">
          <w:rPr>
            <w:rFonts w:asciiTheme="minorHAnsi" w:eastAsiaTheme="minorEastAsia" w:hAnsiTheme="minorHAnsi" w:cstheme="minorBidi"/>
            <w:noProof/>
            <w:sz w:val="22"/>
            <w:szCs w:val="22"/>
            <w:lang w:eastAsia="en-GB"/>
          </w:rPr>
          <w:tab/>
        </w:r>
        <w:r w:rsidR="00170225" w:rsidRPr="00443BEB">
          <w:rPr>
            <w:rStyle w:val="Hyperlink"/>
            <w:noProof/>
          </w:rPr>
          <w:t>ESCC Qualified Components</w:t>
        </w:r>
        <w:r w:rsidR="00170225">
          <w:rPr>
            <w:noProof/>
            <w:webHidden/>
          </w:rPr>
          <w:tab/>
        </w:r>
        <w:r w:rsidR="00170225">
          <w:rPr>
            <w:noProof/>
            <w:webHidden/>
          </w:rPr>
          <w:fldChar w:fldCharType="begin"/>
        </w:r>
        <w:r w:rsidR="00170225">
          <w:rPr>
            <w:noProof/>
            <w:webHidden/>
          </w:rPr>
          <w:instrText xml:space="preserve"> PAGEREF _Toc436729496 \h </w:instrText>
        </w:r>
        <w:r w:rsidR="00170225">
          <w:rPr>
            <w:noProof/>
            <w:webHidden/>
          </w:rPr>
        </w:r>
        <w:r w:rsidR="00170225">
          <w:rPr>
            <w:noProof/>
            <w:webHidden/>
          </w:rPr>
          <w:fldChar w:fldCharType="separate"/>
        </w:r>
        <w:r w:rsidR="00170225">
          <w:rPr>
            <w:noProof/>
            <w:webHidden/>
          </w:rPr>
          <w:t>10</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497" w:history="1">
        <w:r w:rsidR="00170225" w:rsidRPr="00443BEB">
          <w:rPr>
            <w:rStyle w:val="Hyperlink"/>
            <w:noProof/>
          </w:rPr>
          <w:t>4.3.2</w:t>
        </w:r>
        <w:r w:rsidR="00170225">
          <w:rPr>
            <w:rFonts w:asciiTheme="minorHAnsi" w:eastAsiaTheme="minorEastAsia" w:hAnsiTheme="minorHAnsi" w:cstheme="minorBidi"/>
            <w:noProof/>
            <w:sz w:val="22"/>
            <w:szCs w:val="22"/>
            <w:lang w:eastAsia="en-GB"/>
          </w:rPr>
          <w:tab/>
        </w:r>
        <w:r w:rsidR="00170225" w:rsidRPr="00443BEB">
          <w:rPr>
            <w:rStyle w:val="Hyperlink"/>
            <w:noProof/>
          </w:rPr>
          <w:t>ESCC Components</w:t>
        </w:r>
        <w:r w:rsidR="00170225">
          <w:rPr>
            <w:noProof/>
            <w:webHidden/>
          </w:rPr>
          <w:tab/>
        </w:r>
        <w:r w:rsidR="00170225">
          <w:rPr>
            <w:noProof/>
            <w:webHidden/>
          </w:rPr>
          <w:fldChar w:fldCharType="begin"/>
        </w:r>
        <w:r w:rsidR="00170225">
          <w:rPr>
            <w:noProof/>
            <w:webHidden/>
          </w:rPr>
          <w:instrText xml:space="preserve"> PAGEREF _Toc436729497 \h </w:instrText>
        </w:r>
        <w:r w:rsidR="00170225">
          <w:rPr>
            <w:noProof/>
            <w:webHidden/>
          </w:rPr>
        </w:r>
        <w:r w:rsidR="00170225">
          <w:rPr>
            <w:noProof/>
            <w:webHidden/>
          </w:rPr>
          <w:fldChar w:fldCharType="separate"/>
        </w:r>
        <w:r w:rsidR="00170225">
          <w:rPr>
            <w:noProof/>
            <w:webHidden/>
          </w:rPr>
          <w:t>10</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498" w:history="1">
        <w:r w:rsidR="00170225" w:rsidRPr="00443BEB">
          <w:rPr>
            <w:rStyle w:val="Hyperlink"/>
            <w:noProof/>
          </w:rPr>
          <w:t>4.3.3</w:t>
        </w:r>
        <w:r w:rsidR="00170225">
          <w:rPr>
            <w:rFonts w:asciiTheme="minorHAnsi" w:eastAsiaTheme="minorEastAsia" w:hAnsiTheme="minorHAnsi" w:cstheme="minorBidi"/>
            <w:noProof/>
            <w:sz w:val="22"/>
            <w:szCs w:val="22"/>
            <w:lang w:eastAsia="en-GB"/>
          </w:rPr>
          <w:tab/>
        </w:r>
        <w:r w:rsidR="00170225" w:rsidRPr="00443BEB">
          <w:rPr>
            <w:rStyle w:val="Hyperlink"/>
            <w:noProof/>
          </w:rPr>
          <w:t>Lot Failure</w:t>
        </w:r>
        <w:r w:rsidR="00170225">
          <w:rPr>
            <w:noProof/>
            <w:webHidden/>
          </w:rPr>
          <w:tab/>
        </w:r>
        <w:r w:rsidR="00170225">
          <w:rPr>
            <w:noProof/>
            <w:webHidden/>
          </w:rPr>
          <w:fldChar w:fldCharType="begin"/>
        </w:r>
        <w:r w:rsidR="00170225">
          <w:rPr>
            <w:noProof/>
            <w:webHidden/>
          </w:rPr>
          <w:instrText xml:space="preserve"> PAGEREF _Toc436729498 \h </w:instrText>
        </w:r>
        <w:r w:rsidR="00170225">
          <w:rPr>
            <w:noProof/>
            <w:webHidden/>
          </w:rPr>
        </w:r>
        <w:r w:rsidR="00170225">
          <w:rPr>
            <w:noProof/>
            <w:webHidden/>
          </w:rPr>
          <w:fldChar w:fldCharType="separate"/>
        </w:r>
        <w:r w:rsidR="00170225">
          <w:rPr>
            <w:noProof/>
            <w:webHidden/>
          </w:rPr>
          <w:t>10</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499" w:history="1">
        <w:r w:rsidR="00170225" w:rsidRPr="00443BEB">
          <w:rPr>
            <w:rStyle w:val="Hyperlink"/>
            <w:noProof/>
          </w:rPr>
          <w:t>4.4</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MARKING</w:t>
        </w:r>
        <w:r w:rsidR="00170225">
          <w:rPr>
            <w:noProof/>
            <w:webHidden/>
          </w:rPr>
          <w:tab/>
        </w:r>
        <w:r w:rsidR="00170225">
          <w:rPr>
            <w:noProof/>
            <w:webHidden/>
          </w:rPr>
          <w:fldChar w:fldCharType="begin"/>
        </w:r>
        <w:r w:rsidR="00170225">
          <w:rPr>
            <w:noProof/>
            <w:webHidden/>
          </w:rPr>
          <w:instrText xml:space="preserve"> PAGEREF _Toc436729499 \h </w:instrText>
        </w:r>
        <w:r w:rsidR="00170225">
          <w:rPr>
            <w:noProof/>
            <w:webHidden/>
          </w:rPr>
        </w:r>
        <w:r w:rsidR="00170225">
          <w:rPr>
            <w:noProof/>
            <w:webHidden/>
          </w:rPr>
          <w:fldChar w:fldCharType="separate"/>
        </w:r>
        <w:r w:rsidR="00170225">
          <w:rPr>
            <w:noProof/>
            <w:webHidden/>
          </w:rPr>
          <w:t>10</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00" w:history="1">
        <w:r w:rsidR="00170225" w:rsidRPr="00443BEB">
          <w:rPr>
            <w:rStyle w:val="Hyperlink"/>
            <w:noProof/>
          </w:rPr>
          <w:t>4.5</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MATERIALS AND FINISHES</w:t>
        </w:r>
        <w:r w:rsidR="00170225">
          <w:rPr>
            <w:noProof/>
            <w:webHidden/>
          </w:rPr>
          <w:tab/>
        </w:r>
        <w:r w:rsidR="00170225">
          <w:rPr>
            <w:noProof/>
            <w:webHidden/>
          </w:rPr>
          <w:fldChar w:fldCharType="begin"/>
        </w:r>
        <w:r w:rsidR="00170225">
          <w:rPr>
            <w:noProof/>
            <w:webHidden/>
          </w:rPr>
          <w:instrText xml:space="preserve"> PAGEREF _Toc436729500 \h </w:instrText>
        </w:r>
        <w:r w:rsidR="00170225">
          <w:rPr>
            <w:noProof/>
            <w:webHidden/>
          </w:rPr>
        </w:r>
        <w:r w:rsidR="00170225">
          <w:rPr>
            <w:noProof/>
            <w:webHidden/>
          </w:rPr>
          <w:fldChar w:fldCharType="separate"/>
        </w:r>
        <w:r w:rsidR="00170225">
          <w:rPr>
            <w:noProof/>
            <w:webHidden/>
          </w:rPr>
          <w:t>10</w:t>
        </w:r>
        <w:r w:rsidR="00170225">
          <w:rPr>
            <w:noProof/>
            <w:webHidden/>
          </w:rPr>
          <w:fldChar w:fldCharType="end"/>
        </w:r>
      </w:hyperlink>
    </w:p>
    <w:p w:rsidR="00170225" w:rsidRDefault="004D634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6729501" w:history="1">
        <w:r w:rsidR="00170225" w:rsidRPr="00443BEB">
          <w:rPr>
            <w:rStyle w:val="Hyperlink"/>
            <w:noProof/>
          </w:rPr>
          <w:t>5</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PRODUCTION CONTROL</w:t>
        </w:r>
        <w:r w:rsidR="00170225">
          <w:rPr>
            <w:noProof/>
            <w:webHidden/>
          </w:rPr>
          <w:tab/>
        </w:r>
        <w:r w:rsidR="00170225">
          <w:rPr>
            <w:noProof/>
            <w:webHidden/>
          </w:rPr>
          <w:fldChar w:fldCharType="begin"/>
        </w:r>
        <w:r w:rsidR="00170225">
          <w:rPr>
            <w:noProof/>
            <w:webHidden/>
          </w:rPr>
          <w:instrText xml:space="preserve"> PAGEREF _Toc436729501 \h </w:instrText>
        </w:r>
        <w:r w:rsidR="00170225">
          <w:rPr>
            <w:noProof/>
            <w:webHidden/>
          </w:rPr>
        </w:r>
        <w:r w:rsidR="00170225">
          <w:rPr>
            <w:noProof/>
            <w:webHidden/>
          </w:rPr>
          <w:fldChar w:fldCharType="separate"/>
        </w:r>
        <w:r w:rsidR="00170225">
          <w:rPr>
            <w:noProof/>
            <w:webHidden/>
          </w:rPr>
          <w:t>11</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02" w:history="1">
        <w:r w:rsidR="00170225" w:rsidRPr="00443BEB">
          <w:rPr>
            <w:rStyle w:val="Hyperlink"/>
            <w:noProof/>
          </w:rPr>
          <w:t>5.1</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GENERAL</w:t>
        </w:r>
        <w:r w:rsidR="00170225">
          <w:rPr>
            <w:noProof/>
            <w:webHidden/>
          </w:rPr>
          <w:tab/>
        </w:r>
        <w:r w:rsidR="00170225">
          <w:rPr>
            <w:noProof/>
            <w:webHidden/>
          </w:rPr>
          <w:fldChar w:fldCharType="begin"/>
        </w:r>
        <w:r w:rsidR="00170225">
          <w:rPr>
            <w:noProof/>
            <w:webHidden/>
          </w:rPr>
          <w:instrText xml:space="preserve"> PAGEREF _Toc436729502 \h </w:instrText>
        </w:r>
        <w:r w:rsidR="00170225">
          <w:rPr>
            <w:noProof/>
            <w:webHidden/>
          </w:rPr>
        </w:r>
        <w:r w:rsidR="00170225">
          <w:rPr>
            <w:noProof/>
            <w:webHidden/>
          </w:rPr>
          <w:fldChar w:fldCharType="separate"/>
        </w:r>
        <w:r w:rsidR="00170225">
          <w:rPr>
            <w:noProof/>
            <w:webHidden/>
          </w:rPr>
          <w:t>11</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03" w:history="1">
        <w:r w:rsidR="00170225" w:rsidRPr="00443BEB">
          <w:rPr>
            <w:rStyle w:val="Hyperlink"/>
            <w:noProof/>
          </w:rPr>
          <w:t>5.2</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SPECIAL IN-PROCESS CONTROLS</w:t>
        </w:r>
        <w:r w:rsidR="00170225">
          <w:rPr>
            <w:noProof/>
            <w:webHidden/>
          </w:rPr>
          <w:tab/>
        </w:r>
        <w:r w:rsidR="00170225">
          <w:rPr>
            <w:noProof/>
            <w:webHidden/>
          </w:rPr>
          <w:fldChar w:fldCharType="begin"/>
        </w:r>
        <w:r w:rsidR="00170225">
          <w:rPr>
            <w:noProof/>
            <w:webHidden/>
          </w:rPr>
          <w:instrText xml:space="preserve"> PAGEREF _Toc436729503 \h </w:instrText>
        </w:r>
        <w:r w:rsidR="00170225">
          <w:rPr>
            <w:noProof/>
            <w:webHidden/>
          </w:rPr>
        </w:r>
        <w:r w:rsidR="00170225">
          <w:rPr>
            <w:noProof/>
            <w:webHidden/>
          </w:rPr>
          <w:fldChar w:fldCharType="separate"/>
        </w:r>
        <w:r w:rsidR="00170225">
          <w:rPr>
            <w:noProof/>
            <w:webHidden/>
          </w:rPr>
          <w:t>11</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04" w:history="1">
        <w:r w:rsidR="00170225" w:rsidRPr="00443BEB">
          <w:rPr>
            <w:rStyle w:val="Hyperlink"/>
            <w:noProof/>
          </w:rPr>
          <w:t>5.2.1</w:t>
        </w:r>
        <w:r w:rsidR="00170225">
          <w:rPr>
            <w:rFonts w:asciiTheme="minorHAnsi" w:eastAsiaTheme="minorEastAsia" w:hAnsiTheme="minorHAnsi" w:cstheme="minorBidi"/>
            <w:noProof/>
            <w:sz w:val="22"/>
            <w:szCs w:val="22"/>
            <w:lang w:eastAsia="en-GB"/>
          </w:rPr>
          <w:tab/>
        </w:r>
        <w:r w:rsidR="00170225" w:rsidRPr="00443BEB">
          <w:rPr>
            <w:rStyle w:val="Hyperlink"/>
            <w:noProof/>
          </w:rPr>
          <w:t>Microsection Inspection</w:t>
        </w:r>
        <w:r w:rsidR="00170225">
          <w:rPr>
            <w:noProof/>
            <w:webHidden/>
          </w:rPr>
          <w:tab/>
        </w:r>
        <w:r w:rsidR="00170225">
          <w:rPr>
            <w:noProof/>
            <w:webHidden/>
          </w:rPr>
          <w:fldChar w:fldCharType="begin"/>
        </w:r>
        <w:r w:rsidR="00170225">
          <w:rPr>
            <w:noProof/>
            <w:webHidden/>
          </w:rPr>
          <w:instrText xml:space="preserve"> PAGEREF _Toc436729504 \h </w:instrText>
        </w:r>
        <w:r w:rsidR="00170225">
          <w:rPr>
            <w:noProof/>
            <w:webHidden/>
          </w:rPr>
        </w:r>
        <w:r w:rsidR="00170225">
          <w:rPr>
            <w:noProof/>
            <w:webHidden/>
          </w:rPr>
          <w:fldChar w:fldCharType="separate"/>
        </w:r>
        <w:r w:rsidR="00170225">
          <w:rPr>
            <w:noProof/>
            <w:webHidden/>
          </w:rPr>
          <w:t>11</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05" w:history="1">
        <w:r w:rsidR="00170225" w:rsidRPr="00443BEB">
          <w:rPr>
            <w:rStyle w:val="Hyperlink"/>
            <w:noProof/>
          </w:rPr>
          <w:t>5.2.2</w:t>
        </w:r>
        <w:r w:rsidR="00170225">
          <w:rPr>
            <w:rFonts w:asciiTheme="minorHAnsi" w:eastAsiaTheme="minorEastAsia" w:hAnsiTheme="minorHAnsi" w:cstheme="minorBidi"/>
            <w:noProof/>
            <w:sz w:val="22"/>
            <w:szCs w:val="22"/>
            <w:lang w:eastAsia="en-GB"/>
          </w:rPr>
          <w:tab/>
        </w:r>
        <w:r w:rsidR="00170225" w:rsidRPr="00443BEB">
          <w:rPr>
            <w:rStyle w:val="Hyperlink"/>
            <w:noProof/>
          </w:rPr>
          <w:t>Robustness of Terminations</w:t>
        </w:r>
        <w:r w:rsidR="00170225">
          <w:rPr>
            <w:noProof/>
            <w:webHidden/>
          </w:rPr>
          <w:tab/>
        </w:r>
        <w:r w:rsidR="00170225">
          <w:rPr>
            <w:noProof/>
            <w:webHidden/>
          </w:rPr>
          <w:fldChar w:fldCharType="begin"/>
        </w:r>
        <w:r w:rsidR="00170225">
          <w:rPr>
            <w:noProof/>
            <w:webHidden/>
          </w:rPr>
          <w:instrText xml:space="preserve"> PAGEREF _Toc436729505 \h </w:instrText>
        </w:r>
        <w:r w:rsidR="00170225">
          <w:rPr>
            <w:noProof/>
            <w:webHidden/>
          </w:rPr>
        </w:r>
        <w:r w:rsidR="00170225">
          <w:rPr>
            <w:noProof/>
            <w:webHidden/>
          </w:rPr>
          <w:fldChar w:fldCharType="separate"/>
        </w:r>
        <w:r w:rsidR="00170225">
          <w:rPr>
            <w:noProof/>
            <w:webHidden/>
          </w:rPr>
          <w:t>11</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06" w:history="1">
        <w:r w:rsidR="00170225" w:rsidRPr="00443BEB">
          <w:rPr>
            <w:rStyle w:val="Hyperlink"/>
            <w:noProof/>
          </w:rPr>
          <w:t>5.2.3</w:t>
        </w:r>
        <w:r w:rsidR="00170225">
          <w:rPr>
            <w:rFonts w:asciiTheme="minorHAnsi" w:eastAsiaTheme="minorEastAsia" w:hAnsiTheme="minorHAnsi" w:cstheme="minorBidi"/>
            <w:noProof/>
            <w:sz w:val="22"/>
            <w:szCs w:val="22"/>
            <w:lang w:eastAsia="en-GB"/>
          </w:rPr>
          <w:tab/>
        </w:r>
        <w:r w:rsidR="00170225" w:rsidRPr="00443BEB">
          <w:rPr>
            <w:rStyle w:val="Hyperlink"/>
            <w:noProof/>
          </w:rPr>
          <w:t>Internal Visual Inspection</w:t>
        </w:r>
        <w:r w:rsidR="00170225">
          <w:rPr>
            <w:noProof/>
            <w:webHidden/>
          </w:rPr>
          <w:tab/>
        </w:r>
        <w:r w:rsidR="00170225">
          <w:rPr>
            <w:noProof/>
            <w:webHidden/>
          </w:rPr>
          <w:fldChar w:fldCharType="begin"/>
        </w:r>
        <w:r w:rsidR="00170225">
          <w:rPr>
            <w:noProof/>
            <w:webHidden/>
          </w:rPr>
          <w:instrText xml:space="preserve"> PAGEREF _Toc436729506 \h </w:instrText>
        </w:r>
        <w:r w:rsidR="00170225">
          <w:rPr>
            <w:noProof/>
            <w:webHidden/>
          </w:rPr>
        </w:r>
        <w:r w:rsidR="00170225">
          <w:rPr>
            <w:noProof/>
            <w:webHidden/>
          </w:rPr>
          <w:fldChar w:fldCharType="separate"/>
        </w:r>
        <w:r w:rsidR="00170225">
          <w:rPr>
            <w:noProof/>
            <w:webHidden/>
          </w:rPr>
          <w:t>11</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07" w:history="1">
        <w:r w:rsidR="00170225" w:rsidRPr="00443BEB">
          <w:rPr>
            <w:rStyle w:val="Hyperlink"/>
            <w:noProof/>
          </w:rPr>
          <w:t>5.2.4</w:t>
        </w:r>
        <w:r w:rsidR="00170225">
          <w:rPr>
            <w:rFonts w:asciiTheme="minorHAnsi" w:eastAsiaTheme="minorEastAsia" w:hAnsiTheme="minorHAnsi" w:cstheme="minorBidi"/>
            <w:noProof/>
            <w:sz w:val="22"/>
            <w:szCs w:val="22"/>
            <w:lang w:eastAsia="en-GB"/>
          </w:rPr>
          <w:tab/>
        </w:r>
        <w:r w:rsidR="00170225" w:rsidRPr="00443BEB">
          <w:rPr>
            <w:rStyle w:val="Hyperlink"/>
            <w:noProof/>
          </w:rPr>
          <w:t>Dimension Check</w:t>
        </w:r>
        <w:r w:rsidR="00170225">
          <w:rPr>
            <w:noProof/>
            <w:webHidden/>
          </w:rPr>
          <w:tab/>
        </w:r>
        <w:r w:rsidR="00170225">
          <w:rPr>
            <w:noProof/>
            <w:webHidden/>
          </w:rPr>
          <w:fldChar w:fldCharType="begin"/>
        </w:r>
        <w:r w:rsidR="00170225">
          <w:rPr>
            <w:noProof/>
            <w:webHidden/>
          </w:rPr>
          <w:instrText xml:space="preserve"> PAGEREF _Toc436729507 \h </w:instrText>
        </w:r>
        <w:r w:rsidR="00170225">
          <w:rPr>
            <w:noProof/>
            <w:webHidden/>
          </w:rPr>
        </w:r>
        <w:r w:rsidR="00170225">
          <w:rPr>
            <w:noProof/>
            <w:webHidden/>
          </w:rPr>
          <w:fldChar w:fldCharType="separate"/>
        </w:r>
        <w:r w:rsidR="00170225">
          <w:rPr>
            <w:noProof/>
            <w:webHidden/>
          </w:rPr>
          <w:t>11</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08" w:history="1">
        <w:r w:rsidR="00170225" w:rsidRPr="00443BEB">
          <w:rPr>
            <w:rStyle w:val="Hyperlink"/>
            <w:noProof/>
          </w:rPr>
          <w:t>5.2.5</w:t>
        </w:r>
        <w:r w:rsidR="00170225">
          <w:rPr>
            <w:rFonts w:asciiTheme="minorHAnsi" w:eastAsiaTheme="minorEastAsia" w:hAnsiTheme="minorHAnsi" w:cstheme="minorBidi"/>
            <w:noProof/>
            <w:sz w:val="22"/>
            <w:szCs w:val="22"/>
            <w:lang w:eastAsia="en-GB"/>
          </w:rPr>
          <w:tab/>
        </w:r>
        <w:r w:rsidR="00170225" w:rsidRPr="00443BEB">
          <w:rPr>
            <w:rStyle w:val="Hyperlink"/>
            <w:noProof/>
          </w:rPr>
          <w:t>Weight</w:t>
        </w:r>
        <w:r w:rsidR="00170225">
          <w:rPr>
            <w:noProof/>
            <w:webHidden/>
          </w:rPr>
          <w:tab/>
        </w:r>
        <w:r w:rsidR="00170225">
          <w:rPr>
            <w:noProof/>
            <w:webHidden/>
          </w:rPr>
          <w:fldChar w:fldCharType="begin"/>
        </w:r>
        <w:r w:rsidR="00170225">
          <w:rPr>
            <w:noProof/>
            <w:webHidden/>
          </w:rPr>
          <w:instrText xml:space="preserve"> PAGEREF _Toc436729508 \h </w:instrText>
        </w:r>
        <w:r w:rsidR="00170225">
          <w:rPr>
            <w:noProof/>
            <w:webHidden/>
          </w:rPr>
        </w:r>
        <w:r w:rsidR="00170225">
          <w:rPr>
            <w:noProof/>
            <w:webHidden/>
          </w:rPr>
          <w:fldChar w:fldCharType="separate"/>
        </w:r>
        <w:r w:rsidR="00170225">
          <w:rPr>
            <w:noProof/>
            <w:webHidden/>
          </w:rPr>
          <w:t>11</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09" w:history="1">
        <w:r w:rsidR="00170225" w:rsidRPr="00443BEB">
          <w:rPr>
            <w:rStyle w:val="Hyperlink"/>
            <w:noProof/>
          </w:rPr>
          <w:t>5.2.6</w:t>
        </w:r>
        <w:r w:rsidR="00170225">
          <w:rPr>
            <w:rFonts w:asciiTheme="minorHAnsi" w:eastAsiaTheme="minorEastAsia" w:hAnsiTheme="minorHAnsi" w:cstheme="minorBidi"/>
            <w:noProof/>
            <w:sz w:val="22"/>
            <w:szCs w:val="22"/>
            <w:lang w:eastAsia="en-GB"/>
          </w:rPr>
          <w:tab/>
        </w:r>
        <w:r w:rsidR="00170225" w:rsidRPr="00443BEB">
          <w:rPr>
            <w:rStyle w:val="Hyperlink"/>
            <w:noProof/>
          </w:rPr>
          <w:t>Documentation</w:t>
        </w:r>
        <w:r w:rsidR="00170225">
          <w:rPr>
            <w:noProof/>
            <w:webHidden/>
          </w:rPr>
          <w:tab/>
        </w:r>
        <w:r w:rsidR="00170225">
          <w:rPr>
            <w:noProof/>
            <w:webHidden/>
          </w:rPr>
          <w:fldChar w:fldCharType="begin"/>
        </w:r>
        <w:r w:rsidR="00170225">
          <w:rPr>
            <w:noProof/>
            <w:webHidden/>
          </w:rPr>
          <w:instrText xml:space="preserve"> PAGEREF _Toc436729509 \h </w:instrText>
        </w:r>
        <w:r w:rsidR="00170225">
          <w:rPr>
            <w:noProof/>
            <w:webHidden/>
          </w:rPr>
        </w:r>
        <w:r w:rsidR="00170225">
          <w:rPr>
            <w:noProof/>
            <w:webHidden/>
          </w:rPr>
          <w:fldChar w:fldCharType="separate"/>
        </w:r>
        <w:r w:rsidR="00170225">
          <w:rPr>
            <w:noProof/>
            <w:webHidden/>
          </w:rPr>
          <w:t>11</w:t>
        </w:r>
        <w:r w:rsidR="00170225">
          <w:rPr>
            <w:noProof/>
            <w:webHidden/>
          </w:rPr>
          <w:fldChar w:fldCharType="end"/>
        </w:r>
      </w:hyperlink>
    </w:p>
    <w:p w:rsidR="00170225" w:rsidRDefault="004D634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6729510" w:history="1">
        <w:r w:rsidR="00170225" w:rsidRPr="00443BEB">
          <w:rPr>
            <w:rStyle w:val="Hyperlink"/>
            <w:noProof/>
          </w:rPr>
          <w:t>6</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SCREENING TESTS</w:t>
        </w:r>
        <w:r w:rsidR="00170225">
          <w:rPr>
            <w:noProof/>
            <w:webHidden/>
          </w:rPr>
          <w:tab/>
        </w:r>
        <w:r w:rsidR="00170225">
          <w:rPr>
            <w:noProof/>
            <w:webHidden/>
          </w:rPr>
          <w:fldChar w:fldCharType="begin"/>
        </w:r>
        <w:r w:rsidR="00170225">
          <w:rPr>
            <w:noProof/>
            <w:webHidden/>
          </w:rPr>
          <w:instrText xml:space="preserve"> PAGEREF _Toc436729510 \h </w:instrText>
        </w:r>
        <w:r w:rsidR="00170225">
          <w:rPr>
            <w:noProof/>
            <w:webHidden/>
          </w:rPr>
        </w:r>
        <w:r w:rsidR="00170225">
          <w:rPr>
            <w:noProof/>
            <w:webHidden/>
          </w:rPr>
          <w:fldChar w:fldCharType="separate"/>
        </w:r>
        <w:r w:rsidR="00170225">
          <w:rPr>
            <w:noProof/>
            <w:webHidden/>
          </w:rPr>
          <w:t>12</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11" w:history="1">
        <w:r w:rsidR="00170225" w:rsidRPr="00443BEB">
          <w:rPr>
            <w:rStyle w:val="Hyperlink"/>
            <w:noProof/>
          </w:rPr>
          <w:t>6.1</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GENERAL</w:t>
        </w:r>
        <w:r w:rsidR="00170225">
          <w:rPr>
            <w:noProof/>
            <w:webHidden/>
          </w:rPr>
          <w:tab/>
        </w:r>
        <w:r w:rsidR="00170225">
          <w:rPr>
            <w:noProof/>
            <w:webHidden/>
          </w:rPr>
          <w:fldChar w:fldCharType="begin"/>
        </w:r>
        <w:r w:rsidR="00170225">
          <w:rPr>
            <w:noProof/>
            <w:webHidden/>
          </w:rPr>
          <w:instrText xml:space="preserve"> PAGEREF _Toc436729511 \h </w:instrText>
        </w:r>
        <w:r w:rsidR="00170225">
          <w:rPr>
            <w:noProof/>
            <w:webHidden/>
          </w:rPr>
        </w:r>
        <w:r w:rsidR="00170225">
          <w:rPr>
            <w:noProof/>
            <w:webHidden/>
          </w:rPr>
          <w:fldChar w:fldCharType="separate"/>
        </w:r>
        <w:r w:rsidR="00170225">
          <w:rPr>
            <w:noProof/>
            <w:webHidden/>
          </w:rPr>
          <w:t>12</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12" w:history="1">
        <w:r w:rsidR="00170225" w:rsidRPr="00443BEB">
          <w:rPr>
            <w:rStyle w:val="Hyperlink"/>
            <w:noProof/>
          </w:rPr>
          <w:t>6.2</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FAILURE CRITERIA</w:t>
        </w:r>
        <w:r w:rsidR="00170225">
          <w:rPr>
            <w:noProof/>
            <w:webHidden/>
          </w:rPr>
          <w:tab/>
        </w:r>
        <w:r w:rsidR="00170225">
          <w:rPr>
            <w:noProof/>
            <w:webHidden/>
          </w:rPr>
          <w:fldChar w:fldCharType="begin"/>
        </w:r>
        <w:r w:rsidR="00170225">
          <w:rPr>
            <w:noProof/>
            <w:webHidden/>
          </w:rPr>
          <w:instrText xml:space="preserve"> PAGEREF _Toc436729512 \h </w:instrText>
        </w:r>
        <w:r w:rsidR="00170225">
          <w:rPr>
            <w:noProof/>
            <w:webHidden/>
          </w:rPr>
        </w:r>
        <w:r w:rsidR="00170225">
          <w:rPr>
            <w:noProof/>
            <w:webHidden/>
          </w:rPr>
          <w:fldChar w:fldCharType="separate"/>
        </w:r>
        <w:r w:rsidR="00170225">
          <w:rPr>
            <w:noProof/>
            <w:webHidden/>
          </w:rPr>
          <w:t>12</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13" w:history="1">
        <w:r w:rsidR="00170225" w:rsidRPr="00443BEB">
          <w:rPr>
            <w:rStyle w:val="Hyperlink"/>
            <w:noProof/>
          </w:rPr>
          <w:t>6.2.1</w:t>
        </w:r>
        <w:r w:rsidR="00170225">
          <w:rPr>
            <w:rFonts w:asciiTheme="minorHAnsi" w:eastAsiaTheme="minorEastAsia" w:hAnsiTheme="minorHAnsi" w:cstheme="minorBidi"/>
            <w:noProof/>
            <w:sz w:val="22"/>
            <w:szCs w:val="22"/>
            <w:lang w:eastAsia="en-GB"/>
          </w:rPr>
          <w:tab/>
        </w:r>
        <w:r w:rsidR="00170225" w:rsidRPr="00443BEB">
          <w:rPr>
            <w:rStyle w:val="Hyperlink"/>
            <w:noProof/>
          </w:rPr>
          <w:t>Environmental and Mechanical Test Failure</w:t>
        </w:r>
        <w:r w:rsidR="00170225">
          <w:rPr>
            <w:noProof/>
            <w:webHidden/>
          </w:rPr>
          <w:tab/>
        </w:r>
        <w:r w:rsidR="00170225">
          <w:rPr>
            <w:noProof/>
            <w:webHidden/>
          </w:rPr>
          <w:fldChar w:fldCharType="begin"/>
        </w:r>
        <w:r w:rsidR="00170225">
          <w:rPr>
            <w:noProof/>
            <w:webHidden/>
          </w:rPr>
          <w:instrText xml:space="preserve"> PAGEREF _Toc436729513 \h </w:instrText>
        </w:r>
        <w:r w:rsidR="00170225">
          <w:rPr>
            <w:noProof/>
            <w:webHidden/>
          </w:rPr>
        </w:r>
        <w:r w:rsidR="00170225">
          <w:rPr>
            <w:noProof/>
            <w:webHidden/>
          </w:rPr>
          <w:fldChar w:fldCharType="separate"/>
        </w:r>
        <w:r w:rsidR="00170225">
          <w:rPr>
            <w:noProof/>
            <w:webHidden/>
          </w:rPr>
          <w:t>12</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14" w:history="1">
        <w:r w:rsidR="00170225" w:rsidRPr="00443BEB">
          <w:rPr>
            <w:rStyle w:val="Hyperlink"/>
            <w:noProof/>
          </w:rPr>
          <w:t>6.2.2</w:t>
        </w:r>
        <w:r w:rsidR="00170225">
          <w:rPr>
            <w:rFonts w:asciiTheme="minorHAnsi" w:eastAsiaTheme="minorEastAsia" w:hAnsiTheme="minorHAnsi" w:cstheme="minorBidi"/>
            <w:noProof/>
            <w:sz w:val="22"/>
            <w:szCs w:val="22"/>
            <w:lang w:eastAsia="en-GB"/>
          </w:rPr>
          <w:tab/>
        </w:r>
        <w:r w:rsidR="00170225" w:rsidRPr="00443BEB">
          <w:rPr>
            <w:rStyle w:val="Hyperlink"/>
            <w:noProof/>
          </w:rPr>
          <w:t>Parameter Limit Failure</w:t>
        </w:r>
        <w:r w:rsidR="00170225">
          <w:rPr>
            <w:noProof/>
            <w:webHidden/>
          </w:rPr>
          <w:tab/>
        </w:r>
        <w:r w:rsidR="00170225">
          <w:rPr>
            <w:noProof/>
            <w:webHidden/>
          </w:rPr>
          <w:fldChar w:fldCharType="begin"/>
        </w:r>
        <w:r w:rsidR="00170225">
          <w:rPr>
            <w:noProof/>
            <w:webHidden/>
          </w:rPr>
          <w:instrText xml:space="preserve"> PAGEREF _Toc436729514 \h </w:instrText>
        </w:r>
        <w:r w:rsidR="00170225">
          <w:rPr>
            <w:noProof/>
            <w:webHidden/>
          </w:rPr>
        </w:r>
        <w:r w:rsidR="00170225">
          <w:rPr>
            <w:noProof/>
            <w:webHidden/>
          </w:rPr>
          <w:fldChar w:fldCharType="separate"/>
        </w:r>
        <w:r w:rsidR="00170225">
          <w:rPr>
            <w:noProof/>
            <w:webHidden/>
          </w:rPr>
          <w:t>12</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15" w:history="1">
        <w:r w:rsidR="00170225" w:rsidRPr="00443BEB">
          <w:rPr>
            <w:rStyle w:val="Hyperlink"/>
            <w:noProof/>
          </w:rPr>
          <w:t>6.2.3</w:t>
        </w:r>
        <w:r w:rsidR="00170225">
          <w:rPr>
            <w:rFonts w:asciiTheme="minorHAnsi" w:eastAsiaTheme="minorEastAsia" w:hAnsiTheme="minorHAnsi" w:cstheme="minorBidi"/>
            <w:noProof/>
            <w:sz w:val="22"/>
            <w:szCs w:val="22"/>
            <w:lang w:eastAsia="en-GB"/>
          </w:rPr>
          <w:tab/>
        </w:r>
        <w:r w:rsidR="00170225" w:rsidRPr="00443BEB">
          <w:rPr>
            <w:rStyle w:val="Hyperlink"/>
            <w:noProof/>
          </w:rPr>
          <w:t>Other Failures</w:t>
        </w:r>
        <w:r w:rsidR="00170225">
          <w:rPr>
            <w:noProof/>
            <w:webHidden/>
          </w:rPr>
          <w:tab/>
        </w:r>
        <w:r w:rsidR="00170225">
          <w:rPr>
            <w:noProof/>
            <w:webHidden/>
          </w:rPr>
          <w:fldChar w:fldCharType="begin"/>
        </w:r>
        <w:r w:rsidR="00170225">
          <w:rPr>
            <w:noProof/>
            <w:webHidden/>
          </w:rPr>
          <w:instrText xml:space="preserve"> PAGEREF _Toc436729515 \h </w:instrText>
        </w:r>
        <w:r w:rsidR="00170225">
          <w:rPr>
            <w:noProof/>
            <w:webHidden/>
          </w:rPr>
        </w:r>
        <w:r w:rsidR="00170225">
          <w:rPr>
            <w:noProof/>
            <w:webHidden/>
          </w:rPr>
          <w:fldChar w:fldCharType="separate"/>
        </w:r>
        <w:r w:rsidR="00170225">
          <w:rPr>
            <w:noProof/>
            <w:webHidden/>
          </w:rPr>
          <w:t>12</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16" w:history="1">
        <w:r w:rsidR="00170225" w:rsidRPr="00443BEB">
          <w:rPr>
            <w:rStyle w:val="Hyperlink"/>
            <w:noProof/>
          </w:rPr>
          <w:t>6.3</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FAILED COMPONENTS</w:t>
        </w:r>
        <w:r w:rsidR="00170225">
          <w:rPr>
            <w:noProof/>
            <w:webHidden/>
          </w:rPr>
          <w:tab/>
        </w:r>
        <w:r w:rsidR="00170225">
          <w:rPr>
            <w:noProof/>
            <w:webHidden/>
          </w:rPr>
          <w:fldChar w:fldCharType="begin"/>
        </w:r>
        <w:r w:rsidR="00170225">
          <w:rPr>
            <w:noProof/>
            <w:webHidden/>
          </w:rPr>
          <w:instrText xml:space="preserve"> PAGEREF _Toc436729516 \h </w:instrText>
        </w:r>
        <w:r w:rsidR="00170225">
          <w:rPr>
            <w:noProof/>
            <w:webHidden/>
          </w:rPr>
        </w:r>
        <w:r w:rsidR="00170225">
          <w:rPr>
            <w:noProof/>
            <w:webHidden/>
          </w:rPr>
          <w:fldChar w:fldCharType="separate"/>
        </w:r>
        <w:r w:rsidR="00170225">
          <w:rPr>
            <w:noProof/>
            <w:webHidden/>
          </w:rPr>
          <w:t>12</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17" w:history="1">
        <w:r w:rsidR="00170225" w:rsidRPr="00443BEB">
          <w:rPr>
            <w:rStyle w:val="Hyperlink"/>
            <w:noProof/>
          </w:rPr>
          <w:t>6.4</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LOT FAILURE</w:t>
        </w:r>
        <w:r w:rsidR="00170225">
          <w:rPr>
            <w:noProof/>
            <w:webHidden/>
          </w:rPr>
          <w:tab/>
        </w:r>
        <w:r w:rsidR="00170225">
          <w:rPr>
            <w:noProof/>
            <w:webHidden/>
          </w:rPr>
          <w:fldChar w:fldCharType="begin"/>
        </w:r>
        <w:r w:rsidR="00170225">
          <w:rPr>
            <w:noProof/>
            <w:webHidden/>
          </w:rPr>
          <w:instrText xml:space="preserve"> PAGEREF _Toc436729517 \h </w:instrText>
        </w:r>
        <w:r w:rsidR="00170225">
          <w:rPr>
            <w:noProof/>
            <w:webHidden/>
          </w:rPr>
        </w:r>
        <w:r w:rsidR="00170225">
          <w:rPr>
            <w:noProof/>
            <w:webHidden/>
          </w:rPr>
          <w:fldChar w:fldCharType="separate"/>
        </w:r>
        <w:r w:rsidR="00170225">
          <w:rPr>
            <w:noProof/>
            <w:webHidden/>
          </w:rPr>
          <w:t>12</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18" w:history="1">
        <w:r w:rsidR="00170225" w:rsidRPr="00443BEB">
          <w:rPr>
            <w:rStyle w:val="Hyperlink"/>
            <w:noProof/>
          </w:rPr>
          <w:t>6.4.1</w:t>
        </w:r>
        <w:r w:rsidR="00170225">
          <w:rPr>
            <w:rFonts w:asciiTheme="minorHAnsi" w:eastAsiaTheme="minorEastAsia" w:hAnsiTheme="minorHAnsi" w:cstheme="minorBidi"/>
            <w:noProof/>
            <w:sz w:val="22"/>
            <w:szCs w:val="22"/>
            <w:lang w:eastAsia="en-GB"/>
          </w:rPr>
          <w:tab/>
        </w:r>
        <w:r w:rsidR="00170225" w:rsidRPr="00443BEB">
          <w:rPr>
            <w:rStyle w:val="Hyperlink"/>
            <w:noProof/>
          </w:rPr>
          <w:t>Lot Failure during 100% Testing</w:t>
        </w:r>
        <w:r w:rsidR="00170225">
          <w:rPr>
            <w:noProof/>
            <w:webHidden/>
          </w:rPr>
          <w:tab/>
        </w:r>
        <w:r w:rsidR="00170225">
          <w:rPr>
            <w:noProof/>
            <w:webHidden/>
          </w:rPr>
          <w:fldChar w:fldCharType="begin"/>
        </w:r>
        <w:r w:rsidR="00170225">
          <w:rPr>
            <w:noProof/>
            <w:webHidden/>
          </w:rPr>
          <w:instrText xml:space="preserve"> PAGEREF _Toc436729518 \h </w:instrText>
        </w:r>
        <w:r w:rsidR="00170225">
          <w:rPr>
            <w:noProof/>
            <w:webHidden/>
          </w:rPr>
        </w:r>
        <w:r w:rsidR="00170225">
          <w:rPr>
            <w:noProof/>
            <w:webHidden/>
          </w:rPr>
          <w:fldChar w:fldCharType="separate"/>
        </w:r>
        <w:r w:rsidR="00170225">
          <w:rPr>
            <w:noProof/>
            <w:webHidden/>
          </w:rPr>
          <w:t>12</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19" w:history="1">
        <w:r w:rsidR="00170225" w:rsidRPr="00443BEB">
          <w:rPr>
            <w:rStyle w:val="Hyperlink"/>
            <w:noProof/>
          </w:rPr>
          <w:t>6.4.2</w:t>
        </w:r>
        <w:r w:rsidR="00170225">
          <w:rPr>
            <w:rFonts w:asciiTheme="minorHAnsi" w:eastAsiaTheme="minorEastAsia" w:hAnsiTheme="minorHAnsi" w:cstheme="minorBidi"/>
            <w:noProof/>
            <w:sz w:val="22"/>
            <w:szCs w:val="22"/>
            <w:lang w:eastAsia="en-GB"/>
          </w:rPr>
          <w:tab/>
        </w:r>
        <w:r w:rsidR="00170225" w:rsidRPr="00443BEB">
          <w:rPr>
            <w:rStyle w:val="Hyperlink"/>
            <w:noProof/>
          </w:rPr>
          <w:t>Lot Failure during Sample Testing</w:t>
        </w:r>
        <w:r w:rsidR="00170225">
          <w:rPr>
            <w:noProof/>
            <w:webHidden/>
          </w:rPr>
          <w:tab/>
        </w:r>
        <w:r w:rsidR="00170225">
          <w:rPr>
            <w:noProof/>
            <w:webHidden/>
          </w:rPr>
          <w:fldChar w:fldCharType="begin"/>
        </w:r>
        <w:r w:rsidR="00170225">
          <w:rPr>
            <w:noProof/>
            <w:webHidden/>
          </w:rPr>
          <w:instrText xml:space="preserve"> PAGEREF _Toc436729519 \h </w:instrText>
        </w:r>
        <w:r w:rsidR="00170225">
          <w:rPr>
            <w:noProof/>
            <w:webHidden/>
          </w:rPr>
        </w:r>
        <w:r w:rsidR="00170225">
          <w:rPr>
            <w:noProof/>
            <w:webHidden/>
          </w:rPr>
          <w:fldChar w:fldCharType="separate"/>
        </w:r>
        <w:r w:rsidR="00170225">
          <w:rPr>
            <w:noProof/>
            <w:webHidden/>
          </w:rPr>
          <w:t>13</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20" w:history="1">
        <w:r w:rsidR="00170225" w:rsidRPr="00443BEB">
          <w:rPr>
            <w:rStyle w:val="Hyperlink"/>
            <w:noProof/>
          </w:rPr>
          <w:t>6.5</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DOCUMENTATION</w:t>
        </w:r>
        <w:r w:rsidR="00170225">
          <w:rPr>
            <w:noProof/>
            <w:webHidden/>
          </w:rPr>
          <w:tab/>
        </w:r>
        <w:r w:rsidR="00170225">
          <w:rPr>
            <w:noProof/>
            <w:webHidden/>
          </w:rPr>
          <w:fldChar w:fldCharType="begin"/>
        </w:r>
        <w:r w:rsidR="00170225">
          <w:rPr>
            <w:noProof/>
            <w:webHidden/>
          </w:rPr>
          <w:instrText xml:space="preserve"> PAGEREF _Toc436729520 \h </w:instrText>
        </w:r>
        <w:r w:rsidR="00170225">
          <w:rPr>
            <w:noProof/>
            <w:webHidden/>
          </w:rPr>
        </w:r>
        <w:r w:rsidR="00170225">
          <w:rPr>
            <w:noProof/>
            <w:webHidden/>
          </w:rPr>
          <w:fldChar w:fldCharType="separate"/>
        </w:r>
        <w:r w:rsidR="00170225">
          <w:rPr>
            <w:noProof/>
            <w:webHidden/>
          </w:rPr>
          <w:t>13</w:t>
        </w:r>
        <w:r w:rsidR="00170225">
          <w:rPr>
            <w:noProof/>
            <w:webHidden/>
          </w:rPr>
          <w:fldChar w:fldCharType="end"/>
        </w:r>
      </w:hyperlink>
    </w:p>
    <w:p w:rsidR="00170225" w:rsidRDefault="004D634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6729521" w:history="1">
        <w:r w:rsidR="00170225" w:rsidRPr="00443BEB">
          <w:rPr>
            <w:rStyle w:val="Hyperlink"/>
            <w:noProof/>
          </w:rPr>
          <w:t>7</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QUALIFICATION, QUALIFICATION MAINTENANCE AND LOT VALIDATION TESTING</w:t>
        </w:r>
        <w:r w:rsidR="00170225">
          <w:rPr>
            <w:noProof/>
            <w:webHidden/>
          </w:rPr>
          <w:tab/>
        </w:r>
        <w:r w:rsidR="00170225">
          <w:rPr>
            <w:noProof/>
            <w:webHidden/>
          </w:rPr>
          <w:fldChar w:fldCharType="begin"/>
        </w:r>
        <w:r w:rsidR="00170225">
          <w:rPr>
            <w:noProof/>
            <w:webHidden/>
          </w:rPr>
          <w:instrText xml:space="preserve"> PAGEREF _Toc436729521 \h </w:instrText>
        </w:r>
        <w:r w:rsidR="00170225">
          <w:rPr>
            <w:noProof/>
            <w:webHidden/>
          </w:rPr>
        </w:r>
        <w:r w:rsidR="00170225">
          <w:rPr>
            <w:noProof/>
            <w:webHidden/>
          </w:rPr>
          <w:fldChar w:fldCharType="separate"/>
        </w:r>
        <w:r w:rsidR="00170225">
          <w:rPr>
            <w:noProof/>
            <w:webHidden/>
          </w:rPr>
          <w:t>13</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22" w:history="1">
        <w:r w:rsidR="00170225" w:rsidRPr="00443BEB">
          <w:rPr>
            <w:rStyle w:val="Hyperlink"/>
            <w:noProof/>
          </w:rPr>
          <w:t>7.1</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QUALIFICATION TESTING</w:t>
        </w:r>
        <w:r w:rsidR="00170225">
          <w:rPr>
            <w:noProof/>
            <w:webHidden/>
          </w:rPr>
          <w:tab/>
        </w:r>
        <w:r w:rsidR="00170225">
          <w:rPr>
            <w:noProof/>
            <w:webHidden/>
          </w:rPr>
          <w:fldChar w:fldCharType="begin"/>
        </w:r>
        <w:r w:rsidR="00170225">
          <w:rPr>
            <w:noProof/>
            <w:webHidden/>
          </w:rPr>
          <w:instrText xml:space="preserve"> PAGEREF _Toc436729522 \h </w:instrText>
        </w:r>
        <w:r w:rsidR="00170225">
          <w:rPr>
            <w:noProof/>
            <w:webHidden/>
          </w:rPr>
        </w:r>
        <w:r w:rsidR="00170225">
          <w:rPr>
            <w:noProof/>
            <w:webHidden/>
          </w:rPr>
          <w:fldChar w:fldCharType="separate"/>
        </w:r>
        <w:r w:rsidR="00170225">
          <w:rPr>
            <w:noProof/>
            <w:webHidden/>
          </w:rPr>
          <w:t>13</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23" w:history="1">
        <w:r w:rsidR="00170225" w:rsidRPr="00443BEB">
          <w:rPr>
            <w:rStyle w:val="Hyperlink"/>
            <w:noProof/>
          </w:rPr>
          <w:t>7.1.1</w:t>
        </w:r>
        <w:r w:rsidR="00170225">
          <w:rPr>
            <w:rFonts w:asciiTheme="minorHAnsi" w:eastAsiaTheme="minorEastAsia" w:hAnsiTheme="minorHAnsi" w:cstheme="minorBidi"/>
            <w:noProof/>
            <w:sz w:val="22"/>
            <w:szCs w:val="22"/>
            <w:lang w:eastAsia="en-GB"/>
          </w:rPr>
          <w:tab/>
        </w:r>
        <w:r w:rsidR="00170225" w:rsidRPr="00443BEB">
          <w:rPr>
            <w:rStyle w:val="Hyperlink"/>
            <w:noProof/>
          </w:rPr>
          <w:t>General</w:t>
        </w:r>
        <w:r w:rsidR="00170225">
          <w:rPr>
            <w:noProof/>
            <w:webHidden/>
          </w:rPr>
          <w:tab/>
        </w:r>
        <w:r w:rsidR="00170225">
          <w:rPr>
            <w:noProof/>
            <w:webHidden/>
          </w:rPr>
          <w:fldChar w:fldCharType="begin"/>
        </w:r>
        <w:r w:rsidR="00170225">
          <w:rPr>
            <w:noProof/>
            <w:webHidden/>
          </w:rPr>
          <w:instrText xml:space="preserve"> PAGEREF _Toc436729523 \h </w:instrText>
        </w:r>
        <w:r w:rsidR="00170225">
          <w:rPr>
            <w:noProof/>
            <w:webHidden/>
          </w:rPr>
        </w:r>
        <w:r w:rsidR="00170225">
          <w:rPr>
            <w:noProof/>
            <w:webHidden/>
          </w:rPr>
          <w:fldChar w:fldCharType="separate"/>
        </w:r>
        <w:r w:rsidR="00170225">
          <w:rPr>
            <w:noProof/>
            <w:webHidden/>
          </w:rPr>
          <w:t>13</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24" w:history="1">
        <w:r w:rsidR="00170225" w:rsidRPr="00443BEB">
          <w:rPr>
            <w:rStyle w:val="Hyperlink"/>
            <w:noProof/>
          </w:rPr>
          <w:t>7.1.2</w:t>
        </w:r>
        <w:r w:rsidR="00170225">
          <w:rPr>
            <w:rFonts w:asciiTheme="minorHAnsi" w:eastAsiaTheme="minorEastAsia" w:hAnsiTheme="minorHAnsi" w:cstheme="minorBidi"/>
            <w:noProof/>
            <w:sz w:val="22"/>
            <w:szCs w:val="22"/>
            <w:lang w:eastAsia="en-GB"/>
          </w:rPr>
          <w:tab/>
        </w:r>
        <w:r w:rsidR="00170225" w:rsidRPr="00443BEB">
          <w:rPr>
            <w:rStyle w:val="Hyperlink"/>
            <w:noProof/>
          </w:rPr>
          <w:t>Distribution within the Qualification Test Lot</w:t>
        </w:r>
        <w:r w:rsidR="00170225">
          <w:rPr>
            <w:noProof/>
            <w:webHidden/>
          </w:rPr>
          <w:tab/>
        </w:r>
        <w:r w:rsidR="00170225">
          <w:rPr>
            <w:noProof/>
            <w:webHidden/>
          </w:rPr>
          <w:fldChar w:fldCharType="begin"/>
        </w:r>
        <w:r w:rsidR="00170225">
          <w:rPr>
            <w:noProof/>
            <w:webHidden/>
          </w:rPr>
          <w:instrText xml:space="preserve"> PAGEREF _Toc436729524 \h </w:instrText>
        </w:r>
        <w:r w:rsidR="00170225">
          <w:rPr>
            <w:noProof/>
            <w:webHidden/>
          </w:rPr>
        </w:r>
        <w:r w:rsidR="00170225">
          <w:rPr>
            <w:noProof/>
            <w:webHidden/>
          </w:rPr>
          <w:fldChar w:fldCharType="separate"/>
        </w:r>
        <w:r w:rsidR="00170225">
          <w:rPr>
            <w:noProof/>
            <w:webHidden/>
          </w:rPr>
          <w:t>13</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25" w:history="1">
        <w:r w:rsidR="00170225" w:rsidRPr="00443BEB">
          <w:rPr>
            <w:rStyle w:val="Hyperlink"/>
            <w:noProof/>
          </w:rPr>
          <w:t>7.2</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QUALIFICATION WITHIN A TECHNOLOGY FLOW</w:t>
        </w:r>
        <w:r w:rsidR="00170225">
          <w:rPr>
            <w:noProof/>
            <w:webHidden/>
          </w:rPr>
          <w:tab/>
        </w:r>
        <w:r w:rsidR="00170225">
          <w:rPr>
            <w:noProof/>
            <w:webHidden/>
          </w:rPr>
          <w:fldChar w:fldCharType="begin"/>
        </w:r>
        <w:r w:rsidR="00170225">
          <w:rPr>
            <w:noProof/>
            <w:webHidden/>
          </w:rPr>
          <w:instrText xml:space="preserve"> PAGEREF _Toc436729525 \h </w:instrText>
        </w:r>
        <w:r w:rsidR="00170225">
          <w:rPr>
            <w:noProof/>
            <w:webHidden/>
          </w:rPr>
        </w:r>
        <w:r w:rsidR="00170225">
          <w:rPr>
            <w:noProof/>
            <w:webHidden/>
          </w:rPr>
          <w:fldChar w:fldCharType="separate"/>
        </w:r>
        <w:r w:rsidR="00170225">
          <w:rPr>
            <w:noProof/>
            <w:webHidden/>
          </w:rPr>
          <w:t>14</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26" w:history="1">
        <w:r w:rsidR="00170225" w:rsidRPr="00443BEB">
          <w:rPr>
            <w:rStyle w:val="Hyperlink"/>
            <w:noProof/>
          </w:rPr>
          <w:t>7.3</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QUALIFICATION MAINTENANCE (PERIODIC TESTING)</w:t>
        </w:r>
        <w:r w:rsidR="00170225">
          <w:rPr>
            <w:noProof/>
            <w:webHidden/>
          </w:rPr>
          <w:tab/>
        </w:r>
        <w:r w:rsidR="00170225">
          <w:rPr>
            <w:noProof/>
            <w:webHidden/>
          </w:rPr>
          <w:fldChar w:fldCharType="begin"/>
        </w:r>
        <w:r w:rsidR="00170225">
          <w:rPr>
            <w:noProof/>
            <w:webHidden/>
          </w:rPr>
          <w:instrText xml:space="preserve"> PAGEREF _Toc436729526 \h </w:instrText>
        </w:r>
        <w:r w:rsidR="00170225">
          <w:rPr>
            <w:noProof/>
            <w:webHidden/>
          </w:rPr>
        </w:r>
        <w:r w:rsidR="00170225">
          <w:rPr>
            <w:noProof/>
            <w:webHidden/>
          </w:rPr>
          <w:fldChar w:fldCharType="separate"/>
        </w:r>
        <w:r w:rsidR="00170225">
          <w:rPr>
            <w:noProof/>
            <w:webHidden/>
          </w:rPr>
          <w:t>14</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27" w:history="1">
        <w:r w:rsidR="00170225" w:rsidRPr="00443BEB">
          <w:rPr>
            <w:rStyle w:val="Hyperlink"/>
            <w:noProof/>
          </w:rPr>
          <w:t>7.4</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LOT VALIDATION TESTING</w:t>
        </w:r>
        <w:r w:rsidR="00170225">
          <w:rPr>
            <w:noProof/>
            <w:webHidden/>
          </w:rPr>
          <w:tab/>
        </w:r>
        <w:r w:rsidR="00170225">
          <w:rPr>
            <w:noProof/>
            <w:webHidden/>
          </w:rPr>
          <w:fldChar w:fldCharType="begin"/>
        </w:r>
        <w:r w:rsidR="00170225">
          <w:rPr>
            <w:noProof/>
            <w:webHidden/>
          </w:rPr>
          <w:instrText xml:space="preserve"> PAGEREF _Toc436729527 \h </w:instrText>
        </w:r>
        <w:r w:rsidR="00170225">
          <w:rPr>
            <w:noProof/>
            <w:webHidden/>
          </w:rPr>
        </w:r>
        <w:r w:rsidR="00170225">
          <w:rPr>
            <w:noProof/>
            <w:webHidden/>
          </w:rPr>
          <w:fldChar w:fldCharType="separate"/>
        </w:r>
        <w:r w:rsidR="00170225">
          <w:rPr>
            <w:noProof/>
            <w:webHidden/>
          </w:rPr>
          <w:t>14</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28" w:history="1">
        <w:r w:rsidR="00170225" w:rsidRPr="00443BEB">
          <w:rPr>
            <w:rStyle w:val="Hyperlink"/>
            <w:noProof/>
          </w:rPr>
          <w:t>7.5</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FAILURE CRITERIA</w:t>
        </w:r>
        <w:r w:rsidR="00170225">
          <w:rPr>
            <w:noProof/>
            <w:webHidden/>
          </w:rPr>
          <w:tab/>
        </w:r>
        <w:r w:rsidR="00170225">
          <w:rPr>
            <w:noProof/>
            <w:webHidden/>
          </w:rPr>
          <w:fldChar w:fldCharType="begin"/>
        </w:r>
        <w:r w:rsidR="00170225">
          <w:rPr>
            <w:noProof/>
            <w:webHidden/>
          </w:rPr>
          <w:instrText xml:space="preserve"> PAGEREF _Toc436729528 \h </w:instrText>
        </w:r>
        <w:r w:rsidR="00170225">
          <w:rPr>
            <w:noProof/>
            <w:webHidden/>
          </w:rPr>
        </w:r>
        <w:r w:rsidR="00170225">
          <w:rPr>
            <w:noProof/>
            <w:webHidden/>
          </w:rPr>
          <w:fldChar w:fldCharType="separate"/>
        </w:r>
        <w:r w:rsidR="00170225">
          <w:rPr>
            <w:noProof/>
            <w:webHidden/>
          </w:rPr>
          <w:t>14</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29" w:history="1">
        <w:r w:rsidR="00170225" w:rsidRPr="00443BEB">
          <w:rPr>
            <w:rStyle w:val="Hyperlink"/>
            <w:noProof/>
          </w:rPr>
          <w:t>7.5.1</w:t>
        </w:r>
        <w:r w:rsidR="00170225">
          <w:rPr>
            <w:rFonts w:asciiTheme="minorHAnsi" w:eastAsiaTheme="minorEastAsia" w:hAnsiTheme="minorHAnsi" w:cstheme="minorBidi"/>
            <w:noProof/>
            <w:sz w:val="22"/>
            <w:szCs w:val="22"/>
            <w:lang w:eastAsia="en-GB"/>
          </w:rPr>
          <w:tab/>
        </w:r>
        <w:r w:rsidR="00170225" w:rsidRPr="00443BEB">
          <w:rPr>
            <w:rStyle w:val="Hyperlink"/>
            <w:noProof/>
          </w:rPr>
          <w:t>Environmental and Mechanical Test Failures</w:t>
        </w:r>
        <w:r w:rsidR="00170225">
          <w:rPr>
            <w:noProof/>
            <w:webHidden/>
          </w:rPr>
          <w:tab/>
        </w:r>
        <w:r w:rsidR="00170225">
          <w:rPr>
            <w:noProof/>
            <w:webHidden/>
          </w:rPr>
          <w:fldChar w:fldCharType="begin"/>
        </w:r>
        <w:r w:rsidR="00170225">
          <w:rPr>
            <w:noProof/>
            <w:webHidden/>
          </w:rPr>
          <w:instrText xml:space="preserve"> PAGEREF _Toc436729529 \h </w:instrText>
        </w:r>
        <w:r w:rsidR="00170225">
          <w:rPr>
            <w:noProof/>
            <w:webHidden/>
          </w:rPr>
        </w:r>
        <w:r w:rsidR="00170225">
          <w:rPr>
            <w:noProof/>
            <w:webHidden/>
          </w:rPr>
          <w:fldChar w:fldCharType="separate"/>
        </w:r>
        <w:r w:rsidR="00170225">
          <w:rPr>
            <w:noProof/>
            <w:webHidden/>
          </w:rPr>
          <w:t>14</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30" w:history="1">
        <w:r w:rsidR="00170225" w:rsidRPr="00443BEB">
          <w:rPr>
            <w:rStyle w:val="Hyperlink"/>
            <w:noProof/>
          </w:rPr>
          <w:t>7.5.2</w:t>
        </w:r>
        <w:r w:rsidR="00170225">
          <w:rPr>
            <w:rFonts w:asciiTheme="minorHAnsi" w:eastAsiaTheme="minorEastAsia" w:hAnsiTheme="minorHAnsi" w:cstheme="minorBidi"/>
            <w:noProof/>
            <w:sz w:val="22"/>
            <w:szCs w:val="22"/>
            <w:lang w:eastAsia="en-GB"/>
          </w:rPr>
          <w:tab/>
        </w:r>
        <w:r w:rsidR="00170225" w:rsidRPr="00443BEB">
          <w:rPr>
            <w:rStyle w:val="Hyperlink"/>
            <w:noProof/>
          </w:rPr>
          <w:t>Electrical Failures</w:t>
        </w:r>
        <w:r w:rsidR="00170225">
          <w:rPr>
            <w:noProof/>
            <w:webHidden/>
          </w:rPr>
          <w:tab/>
        </w:r>
        <w:r w:rsidR="00170225">
          <w:rPr>
            <w:noProof/>
            <w:webHidden/>
          </w:rPr>
          <w:fldChar w:fldCharType="begin"/>
        </w:r>
        <w:r w:rsidR="00170225">
          <w:rPr>
            <w:noProof/>
            <w:webHidden/>
          </w:rPr>
          <w:instrText xml:space="preserve"> PAGEREF _Toc436729530 \h </w:instrText>
        </w:r>
        <w:r w:rsidR="00170225">
          <w:rPr>
            <w:noProof/>
            <w:webHidden/>
          </w:rPr>
        </w:r>
        <w:r w:rsidR="00170225">
          <w:rPr>
            <w:noProof/>
            <w:webHidden/>
          </w:rPr>
          <w:fldChar w:fldCharType="separate"/>
        </w:r>
        <w:r w:rsidR="00170225">
          <w:rPr>
            <w:noProof/>
            <w:webHidden/>
          </w:rPr>
          <w:t>14</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31" w:history="1">
        <w:r w:rsidR="00170225" w:rsidRPr="00443BEB">
          <w:rPr>
            <w:rStyle w:val="Hyperlink"/>
            <w:noProof/>
          </w:rPr>
          <w:t>7.5.3</w:t>
        </w:r>
        <w:r w:rsidR="00170225">
          <w:rPr>
            <w:rFonts w:asciiTheme="minorHAnsi" w:eastAsiaTheme="minorEastAsia" w:hAnsiTheme="minorHAnsi" w:cstheme="minorBidi"/>
            <w:noProof/>
            <w:sz w:val="22"/>
            <w:szCs w:val="22"/>
            <w:lang w:eastAsia="en-GB"/>
          </w:rPr>
          <w:tab/>
        </w:r>
        <w:r w:rsidR="00170225" w:rsidRPr="00443BEB">
          <w:rPr>
            <w:rStyle w:val="Hyperlink"/>
            <w:noProof/>
          </w:rPr>
          <w:t>Other Failures</w:t>
        </w:r>
        <w:r w:rsidR="00170225">
          <w:rPr>
            <w:noProof/>
            <w:webHidden/>
          </w:rPr>
          <w:tab/>
        </w:r>
        <w:r w:rsidR="00170225">
          <w:rPr>
            <w:noProof/>
            <w:webHidden/>
          </w:rPr>
          <w:fldChar w:fldCharType="begin"/>
        </w:r>
        <w:r w:rsidR="00170225">
          <w:rPr>
            <w:noProof/>
            <w:webHidden/>
          </w:rPr>
          <w:instrText xml:space="preserve"> PAGEREF _Toc436729531 \h </w:instrText>
        </w:r>
        <w:r w:rsidR="00170225">
          <w:rPr>
            <w:noProof/>
            <w:webHidden/>
          </w:rPr>
        </w:r>
        <w:r w:rsidR="00170225">
          <w:rPr>
            <w:noProof/>
            <w:webHidden/>
          </w:rPr>
          <w:fldChar w:fldCharType="separate"/>
        </w:r>
        <w:r w:rsidR="00170225">
          <w:rPr>
            <w:noProof/>
            <w:webHidden/>
          </w:rPr>
          <w:t>14</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32" w:history="1">
        <w:r w:rsidR="00170225" w:rsidRPr="00443BEB">
          <w:rPr>
            <w:rStyle w:val="Hyperlink"/>
            <w:noProof/>
          </w:rPr>
          <w:t>7.6</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FAILED COMPONENTS</w:t>
        </w:r>
        <w:r w:rsidR="00170225">
          <w:rPr>
            <w:noProof/>
            <w:webHidden/>
          </w:rPr>
          <w:tab/>
        </w:r>
        <w:r w:rsidR="00170225">
          <w:rPr>
            <w:noProof/>
            <w:webHidden/>
          </w:rPr>
          <w:fldChar w:fldCharType="begin"/>
        </w:r>
        <w:r w:rsidR="00170225">
          <w:rPr>
            <w:noProof/>
            <w:webHidden/>
          </w:rPr>
          <w:instrText xml:space="preserve"> PAGEREF _Toc436729532 \h </w:instrText>
        </w:r>
        <w:r w:rsidR="00170225">
          <w:rPr>
            <w:noProof/>
            <w:webHidden/>
          </w:rPr>
        </w:r>
        <w:r w:rsidR="00170225">
          <w:rPr>
            <w:noProof/>
            <w:webHidden/>
          </w:rPr>
          <w:fldChar w:fldCharType="separate"/>
        </w:r>
        <w:r w:rsidR="00170225">
          <w:rPr>
            <w:noProof/>
            <w:webHidden/>
          </w:rPr>
          <w:t>15</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33" w:history="1">
        <w:r w:rsidR="00170225" w:rsidRPr="00443BEB">
          <w:rPr>
            <w:rStyle w:val="Hyperlink"/>
            <w:noProof/>
          </w:rPr>
          <w:t>7.7</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LOT FAILURE</w:t>
        </w:r>
        <w:r w:rsidR="00170225">
          <w:rPr>
            <w:noProof/>
            <w:webHidden/>
          </w:rPr>
          <w:tab/>
        </w:r>
        <w:r w:rsidR="00170225">
          <w:rPr>
            <w:noProof/>
            <w:webHidden/>
          </w:rPr>
          <w:fldChar w:fldCharType="begin"/>
        </w:r>
        <w:r w:rsidR="00170225">
          <w:rPr>
            <w:noProof/>
            <w:webHidden/>
          </w:rPr>
          <w:instrText xml:space="preserve"> PAGEREF _Toc436729533 \h </w:instrText>
        </w:r>
        <w:r w:rsidR="00170225">
          <w:rPr>
            <w:noProof/>
            <w:webHidden/>
          </w:rPr>
        </w:r>
        <w:r w:rsidR="00170225">
          <w:rPr>
            <w:noProof/>
            <w:webHidden/>
          </w:rPr>
          <w:fldChar w:fldCharType="separate"/>
        </w:r>
        <w:r w:rsidR="00170225">
          <w:rPr>
            <w:noProof/>
            <w:webHidden/>
          </w:rPr>
          <w:t>15</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34" w:history="1">
        <w:r w:rsidR="00170225" w:rsidRPr="00443BEB">
          <w:rPr>
            <w:rStyle w:val="Hyperlink"/>
            <w:noProof/>
          </w:rPr>
          <w:t>7.8</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QUALIFICATION, QUALIFICATION MAINTENANCE AND LOT VALIDATION TESTING SAMPLES</w:t>
        </w:r>
        <w:r w:rsidR="00170225">
          <w:rPr>
            <w:noProof/>
            <w:webHidden/>
          </w:rPr>
          <w:tab/>
        </w:r>
        <w:r w:rsidR="00170225">
          <w:rPr>
            <w:noProof/>
            <w:webHidden/>
          </w:rPr>
          <w:fldChar w:fldCharType="begin"/>
        </w:r>
        <w:r w:rsidR="00170225">
          <w:rPr>
            <w:noProof/>
            <w:webHidden/>
          </w:rPr>
          <w:instrText xml:space="preserve"> PAGEREF _Toc436729534 \h </w:instrText>
        </w:r>
        <w:r w:rsidR="00170225">
          <w:rPr>
            <w:noProof/>
            <w:webHidden/>
          </w:rPr>
        </w:r>
        <w:r w:rsidR="00170225">
          <w:rPr>
            <w:noProof/>
            <w:webHidden/>
          </w:rPr>
          <w:fldChar w:fldCharType="separate"/>
        </w:r>
        <w:r w:rsidR="00170225">
          <w:rPr>
            <w:noProof/>
            <w:webHidden/>
          </w:rPr>
          <w:t>15</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35" w:history="1">
        <w:r w:rsidR="00170225" w:rsidRPr="00443BEB">
          <w:rPr>
            <w:rStyle w:val="Hyperlink"/>
            <w:noProof/>
          </w:rPr>
          <w:t>7.9</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DOCUMENTATION</w:t>
        </w:r>
        <w:r w:rsidR="00170225">
          <w:rPr>
            <w:noProof/>
            <w:webHidden/>
          </w:rPr>
          <w:tab/>
        </w:r>
        <w:r w:rsidR="00170225">
          <w:rPr>
            <w:noProof/>
            <w:webHidden/>
          </w:rPr>
          <w:fldChar w:fldCharType="begin"/>
        </w:r>
        <w:r w:rsidR="00170225">
          <w:rPr>
            <w:noProof/>
            <w:webHidden/>
          </w:rPr>
          <w:instrText xml:space="preserve"> PAGEREF _Toc436729535 \h </w:instrText>
        </w:r>
        <w:r w:rsidR="00170225">
          <w:rPr>
            <w:noProof/>
            <w:webHidden/>
          </w:rPr>
        </w:r>
        <w:r w:rsidR="00170225">
          <w:rPr>
            <w:noProof/>
            <w:webHidden/>
          </w:rPr>
          <w:fldChar w:fldCharType="separate"/>
        </w:r>
        <w:r w:rsidR="00170225">
          <w:rPr>
            <w:noProof/>
            <w:webHidden/>
          </w:rPr>
          <w:t>15</w:t>
        </w:r>
        <w:r w:rsidR="00170225">
          <w:rPr>
            <w:noProof/>
            <w:webHidden/>
          </w:rPr>
          <w:fldChar w:fldCharType="end"/>
        </w:r>
      </w:hyperlink>
    </w:p>
    <w:p w:rsidR="00170225" w:rsidRDefault="004D634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6729536" w:history="1">
        <w:r w:rsidR="00170225" w:rsidRPr="00443BEB">
          <w:rPr>
            <w:rStyle w:val="Hyperlink"/>
            <w:noProof/>
          </w:rPr>
          <w:t>8</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TEST METHODS AND PROCEDURES</w:t>
        </w:r>
        <w:r w:rsidR="00170225">
          <w:rPr>
            <w:noProof/>
            <w:webHidden/>
          </w:rPr>
          <w:tab/>
        </w:r>
        <w:r w:rsidR="00170225">
          <w:rPr>
            <w:noProof/>
            <w:webHidden/>
          </w:rPr>
          <w:fldChar w:fldCharType="begin"/>
        </w:r>
        <w:r w:rsidR="00170225">
          <w:rPr>
            <w:noProof/>
            <w:webHidden/>
          </w:rPr>
          <w:instrText xml:space="preserve"> PAGEREF _Toc436729536 \h </w:instrText>
        </w:r>
        <w:r w:rsidR="00170225">
          <w:rPr>
            <w:noProof/>
            <w:webHidden/>
          </w:rPr>
        </w:r>
        <w:r w:rsidR="00170225">
          <w:rPr>
            <w:noProof/>
            <w:webHidden/>
          </w:rPr>
          <w:fldChar w:fldCharType="separate"/>
        </w:r>
        <w:r w:rsidR="00170225">
          <w:rPr>
            <w:noProof/>
            <w:webHidden/>
          </w:rPr>
          <w:t>15</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37" w:history="1">
        <w:r w:rsidR="00170225" w:rsidRPr="00443BEB">
          <w:rPr>
            <w:rStyle w:val="Hyperlink"/>
            <w:noProof/>
          </w:rPr>
          <w:t>8.1</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MICROSECTION EXAMINATION</w:t>
        </w:r>
        <w:r w:rsidR="00170225">
          <w:rPr>
            <w:noProof/>
            <w:webHidden/>
          </w:rPr>
          <w:tab/>
        </w:r>
        <w:r w:rsidR="00170225">
          <w:rPr>
            <w:noProof/>
            <w:webHidden/>
          </w:rPr>
          <w:fldChar w:fldCharType="begin"/>
        </w:r>
        <w:r w:rsidR="00170225">
          <w:rPr>
            <w:noProof/>
            <w:webHidden/>
          </w:rPr>
          <w:instrText xml:space="preserve"> PAGEREF _Toc436729537 \h </w:instrText>
        </w:r>
        <w:r w:rsidR="00170225">
          <w:rPr>
            <w:noProof/>
            <w:webHidden/>
          </w:rPr>
        </w:r>
        <w:r w:rsidR="00170225">
          <w:rPr>
            <w:noProof/>
            <w:webHidden/>
          </w:rPr>
          <w:fldChar w:fldCharType="separate"/>
        </w:r>
        <w:r w:rsidR="00170225">
          <w:rPr>
            <w:noProof/>
            <w:webHidden/>
          </w:rPr>
          <w:t>15</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38" w:history="1">
        <w:r w:rsidR="00170225" w:rsidRPr="00443BEB">
          <w:rPr>
            <w:rStyle w:val="Hyperlink"/>
            <w:noProof/>
          </w:rPr>
          <w:t>8.2</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STEADY STATE HUMIDITY (85/85)</w:t>
        </w:r>
        <w:r w:rsidR="00170225">
          <w:rPr>
            <w:noProof/>
            <w:webHidden/>
          </w:rPr>
          <w:tab/>
        </w:r>
        <w:r w:rsidR="00170225">
          <w:rPr>
            <w:noProof/>
            <w:webHidden/>
          </w:rPr>
          <w:fldChar w:fldCharType="begin"/>
        </w:r>
        <w:r w:rsidR="00170225">
          <w:rPr>
            <w:noProof/>
            <w:webHidden/>
          </w:rPr>
          <w:instrText xml:space="preserve"> PAGEREF _Toc436729538 \h </w:instrText>
        </w:r>
        <w:r w:rsidR="00170225">
          <w:rPr>
            <w:noProof/>
            <w:webHidden/>
          </w:rPr>
        </w:r>
        <w:r w:rsidR="00170225">
          <w:rPr>
            <w:noProof/>
            <w:webHidden/>
          </w:rPr>
          <w:fldChar w:fldCharType="separate"/>
        </w:r>
        <w:r w:rsidR="00170225">
          <w:rPr>
            <w:noProof/>
            <w:webHidden/>
          </w:rPr>
          <w:t>16</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39" w:history="1">
        <w:r w:rsidR="00170225" w:rsidRPr="00443BEB">
          <w:rPr>
            <w:rStyle w:val="Hyperlink"/>
            <w:noProof/>
          </w:rPr>
          <w:t>8.3</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ROBUSTNESS OF TERMINATIONS</w:t>
        </w:r>
        <w:r w:rsidR="00170225">
          <w:rPr>
            <w:noProof/>
            <w:webHidden/>
          </w:rPr>
          <w:tab/>
        </w:r>
        <w:r w:rsidR="00170225">
          <w:rPr>
            <w:noProof/>
            <w:webHidden/>
          </w:rPr>
          <w:fldChar w:fldCharType="begin"/>
        </w:r>
        <w:r w:rsidR="00170225">
          <w:rPr>
            <w:noProof/>
            <w:webHidden/>
          </w:rPr>
          <w:instrText xml:space="preserve"> PAGEREF _Toc436729539 \h </w:instrText>
        </w:r>
        <w:r w:rsidR="00170225">
          <w:rPr>
            <w:noProof/>
            <w:webHidden/>
          </w:rPr>
        </w:r>
        <w:r w:rsidR="00170225">
          <w:rPr>
            <w:noProof/>
            <w:webHidden/>
          </w:rPr>
          <w:fldChar w:fldCharType="separate"/>
        </w:r>
        <w:r w:rsidR="00170225">
          <w:rPr>
            <w:noProof/>
            <w:webHidden/>
          </w:rPr>
          <w:t>16</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40" w:history="1">
        <w:r w:rsidR="00170225" w:rsidRPr="00443BEB">
          <w:rPr>
            <w:rStyle w:val="Hyperlink"/>
            <w:noProof/>
          </w:rPr>
          <w:t>8.4</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INTERNAL VISUAL INSPECTION</w:t>
        </w:r>
        <w:r w:rsidR="00170225">
          <w:rPr>
            <w:noProof/>
            <w:webHidden/>
          </w:rPr>
          <w:tab/>
        </w:r>
        <w:r w:rsidR="00170225">
          <w:rPr>
            <w:noProof/>
            <w:webHidden/>
          </w:rPr>
          <w:fldChar w:fldCharType="begin"/>
        </w:r>
        <w:r w:rsidR="00170225">
          <w:rPr>
            <w:noProof/>
            <w:webHidden/>
          </w:rPr>
          <w:instrText xml:space="preserve"> PAGEREF _Toc436729540 \h </w:instrText>
        </w:r>
        <w:r w:rsidR="00170225">
          <w:rPr>
            <w:noProof/>
            <w:webHidden/>
          </w:rPr>
        </w:r>
        <w:r w:rsidR="00170225">
          <w:rPr>
            <w:noProof/>
            <w:webHidden/>
          </w:rPr>
          <w:fldChar w:fldCharType="separate"/>
        </w:r>
        <w:r w:rsidR="00170225">
          <w:rPr>
            <w:noProof/>
            <w:webHidden/>
          </w:rPr>
          <w:t>16</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41" w:history="1">
        <w:r w:rsidR="00170225" w:rsidRPr="00443BEB">
          <w:rPr>
            <w:rStyle w:val="Hyperlink"/>
            <w:noProof/>
          </w:rPr>
          <w:t>8.5</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RAPID CHANGE OF TEMPERATURE</w:t>
        </w:r>
        <w:r w:rsidR="00170225">
          <w:rPr>
            <w:noProof/>
            <w:webHidden/>
          </w:rPr>
          <w:tab/>
        </w:r>
        <w:r w:rsidR="00170225">
          <w:rPr>
            <w:noProof/>
            <w:webHidden/>
          </w:rPr>
          <w:fldChar w:fldCharType="begin"/>
        </w:r>
        <w:r w:rsidR="00170225">
          <w:rPr>
            <w:noProof/>
            <w:webHidden/>
          </w:rPr>
          <w:instrText xml:space="preserve"> PAGEREF _Toc436729541 \h </w:instrText>
        </w:r>
        <w:r w:rsidR="00170225">
          <w:rPr>
            <w:noProof/>
            <w:webHidden/>
          </w:rPr>
        </w:r>
        <w:r w:rsidR="00170225">
          <w:rPr>
            <w:noProof/>
            <w:webHidden/>
          </w:rPr>
          <w:fldChar w:fldCharType="separate"/>
        </w:r>
        <w:r w:rsidR="00170225">
          <w:rPr>
            <w:noProof/>
            <w:webHidden/>
          </w:rPr>
          <w:t>16</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42" w:history="1">
        <w:r w:rsidR="00170225" w:rsidRPr="00443BEB">
          <w:rPr>
            <w:rStyle w:val="Hyperlink"/>
            <w:noProof/>
          </w:rPr>
          <w:t>8.6</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ELECTRICAL MEASUREMENTS</w:t>
        </w:r>
        <w:r w:rsidR="00170225">
          <w:rPr>
            <w:noProof/>
            <w:webHidden/>
          </w:rPr>
          <w:tab/>
        </w:r>
        <w:r w:rsidR="00170225">
          <w:rPr>
            <w:noProof/>
            <w:webHidden/>
          </w:rPr>
          <w:fldChar w:fldCharType="begin"/>
        </w:r>
        <w:r w:rsidR="00170225">
          <w:rPr>
            <w:noProof/>
            <w:webHidden/>
          </w:rPr>
          <w:instrText xml:space="preserve"> PAGEREF _Toc436729542 \h </w:instrText>
        </w:r>
        <w:r w:rsidR="00170225">
          <w:rPr>
            <w:noProof/>
            <w:webHidden/>
          </w:rPr>
        </w:r>
        <w:r w:rsidR="00170225">
          <w:rPr>
            <w:noProof/>
            <w:webHidden/>
          </w:rPr>
          <w:fldChar w:fldCharType="separate"/>
        </w:r>
        <w:r w:rsidR="00170225">
          <w:rPr>
            <w:noProof/>
            <w:webHidden/>
          </w:rPr>
          <w:t>17</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43" w:history="1">
        <w:r w:rsidR="00170225" w:rsidRPr="00443BEB">
          <w:rPr>
            <w:rStyle w:val="Hyperlink"/>
            <w:noProof/>
          </w:rPr>
          <w:t>8.6.1</w:t>
        </w:r>
        <w:r w:rsidR="00170225">
          <w:rPr>
            <w:rFonts w:asciiTheme="minorHAnsi" w:eastAsiaTheme="minorEastAsia" w:hAnsiTheme="minorHAnsi" w:cstheme="minorBidi"/>
            <w:noProof/>
            <w:sz w:val="22"/>
            <w:szCs w:val="22"/>
            <w:lang w:eastAsia="en-GB"/>
          </w:rPr>
          <w:tab/>
        </w:r>
        <w:r w:rsidR="00170225" w:rsidRPr="00443BEB">
          <w:rPr>
            <w:rStyle w:val="Hyperlink"/>
            <w:noProof/>
          </w:rPr>
          <w:t>General</w:t>
        </w:r>
        <w:r w:rsidR="00170225">
          <w:rPr>
            <w:noProof/>
            <w:webHidden/>
          </w:rPr>
          <w:tab/>
        </w:r>
        <w:r w:rsidR="00170225">
          <w:rPr>
            <w:noProof/>
            <w:webHidden/>
          </w:rPr>
          <w:fldChar w:fldCharType="begin"/>
        </w:r>
        <w:r w:rsidR="00170225">
          <w:rPr>
            <w:noProof/>
            <w:webHidden/>
          </w:rPr>
          <w:instrText xml:space="preserve"> PAGEREF _Toc436729543 \h </w:instrText>
        </w:r>
        <w:r w:rsidR="00170225">
          <w:rPr>
            <w:noProof/>
            <w:webHidden/>
          </w:rPr>
        </w:r>
        <w:r w:rsidR="00170225">
          <w:rPr>
            <w:noProof/>
            <w:webHidden/>
          </w:rPr>
          <w:fldChar w:fldCharType="separate"/>
        </w:r>
        <w:r w:rsidR="00170225">
          <w:rPr>
            <w:noProof/>
            <w:webHidden/>
          </w:rPr>
          <w:t>17</w:t>
        </w:r>
        <w:r w:rsidR="00170225">
          <w:rPr>
            <w:noProof/>
            <w:webHidden/>
          </w:rPr>
          <w:fldChar w:fldCharType="end"/>
        </w:r>
      </w:hyperlink>
    </w:p>
    <w:p w:rsidR="00170225" w:rsidRDefault="004D6348">
      <w:pPr>
        <w:pStyle w:val="TOC4"/>
        <w:tabs>
          <w:tab w:val="left" w:pos="1080"/>
          <w:tab w:val="right" w:pos="10147"/>
        </w:tabs>
        <w:rPr>
          <w:rFonts w:asciiTheme="minorHAnsi" w:eastAsiaTheme="minorEastAsia" w:hAnsiTheme="minorHAnsi" w:cstheme="minorBidi"/>
          <w:noProof/>
          <w:sz w:val="22"/>
          <w:szCs w:val="22"/>
          <w:lang w:eastAsia="en-GB"/>
        </w:rPr>
      </w:pPr>
      <w:hyperlink w:anchor="_Toc436729544" w:history="1">
        <w:r w:rsidR="00170225" w:rsidRPr="00443BEB">
          <w:rPr>
            <w:rStyle w:val="Hyperlink"/>
            <w:noProof/>
          </w:rPr>
          <w:t>8.6.1.1</w:t>
        </w:r>
        <w:r w:rsidR="00170225">
          <w:rPr>
            <w:rFonts w:asciiTheme="minorHAnsi" w:eastAsiaTheme="minorEastAsia" w:hAnsiTheme="minorHAnsi" w:cstheme="minorBidi"/>
            <w:noProof/>
            <w:sz w:val="22"/>
            <w:szCs w:val="22"/>
            <w:lang w:eastAsia="en-GB"/>
          </w:rPr>
          <w:tab/>
        </w:r>
        <w:r w:rsidR="00170225" w:rsidRPr="00443BEB">
          <w:rPr>
            <w:rStyle w:val="Hyperlink"/>
            <w:noProof/>
          </w:rPr>
          <w:t>Capacitance</w:t>
        </w:r>
        <w:r w:rsidR="00170225">
          <w:rPr>
            <w:noProof/>
            <w:webHidden/>
          </w:rPr>
          <w:tab/>
        </w:r>
        <w:r w:rsidR="00170225">
          <w:rPr>
            <w:noProof/>
            <w:webHidden/>
          </w:rPr>
          <w:fldChar w:fldCharType="begin"/>
        </w:r>
        <w:r w:rsidR="00170225">
          <w:rPr>
            <w:noProof/>
            <w:webHidden/>
          </w:rPr>
          <w:instrText xml:space="preserve"> PAGEREF _Toc436729544 \h </w:instrText>
        </w:r>
        <w:r w:rsidR="00170225">
          <w:rPr>
            <w:noProof/>
            <w:webHidden/>
          </w:rPr>
        </w:r>
        <w:r w:rsidR="00170225">
          <w:rPr>
            <w:noProof/>
            <w:webHidden/>
          </w:rPr>
          <w:fldChar w:fldCharType="separate"/>
        </w:r>
        <w:r w:rsidR="00170225">
          <w:rPr>
            <w:noProof/>
            <w:webHidden/>
          </w:rPr>
          <w:t>17</w:t>
        </w:r>
        <w:r w:rsidR="00170225">
          <w:rPr>
            <w:noProof/>
            <w:webHidden/>
          </w:rPr>
          <w:fldChar w:fldCharType="end"/>
        </w:r>
      </w:hyperlink>
    </w:p>
    <w:p w:rsidR="00170225" w:rsidRDefault="004D6348">
      <w:pPr>
        <w:pStyle w:val="TOC4"/>
        <w:tabs>
          <w:tab w:val="left" w:pos="1080"/>
          <w:tab w:val="right" w:pos="10147"/>
        </w:tabs>
        <w:rPr>
          <w:rFonts w:asciiTheme="minorHAnsi" w:eastAsiaTheme="minorEastAsia" w:hAnsiTheme="minorHAnsi" w:cstheme="minorBidi"/>
          <w:noProof/>
          <w:sz w:val="22"/>
          <w:szCs w:val="22"/>
          <w:lang w:eastAsia="en-GB"/>
        </w:rPr>
      </w:pPr>
      <w:hyperlink w:anchor="_Toc436729545" w:history="1">
        <w:r w:rsidR="00170225" w:rsidRPr="00443BEB">
          <w:rPr>
            <w:rStyle w:val="Hyperlink"/>
            <w:noProof/>
          </w:rPr>
          <w:t>8.6.1.2</w:t>
        </w:r>
        <w:r w:rsidR="00170225">
          <w:rPr>
            <w:rFonts w:asciiTheme="minorHAnsi" w:eastAsiaTheme="minorEastAsia" w:hAnsiTheme="minorHAnsi" w:cstheme="minorBidi"/>
            <w:noProof/>
            <w:sz w:val="22"/>
            <w:szCs w:val="22"/>
            <w:lang w:eastAsia="en-GB"/>
          </w:rPr>
          <w:tab/>
        </w:r>
        <w:r w:rsidR="00170225" w:rsidRPr="00443BEB">
          <w:rPr>
            <w:rStyle w:val="Hyperlink"/>
            <w:noProof/>
          </w:rPr>
          <w:t>Tangent of Loss Angle</w:t>
        </w:r>
        <w:r w:rsidR="00170225">
          <w:rPr>
            <w:noProof/>
            <w:webHidden/>
          </w:rPr>
          <w:tab/>
        </w:r>
        <w:r w:rsidR="00170225">
          <w:rPr>
            <w:noProof/>
            <w:webHidden/>
          </w:rPr>
          <w:fldChar w:fldCharType="begin"/>
        </w:r>
        <w:r w:rsidR="00170225">
          <w:rPr>
            <w:noProof/>
            <w:webHidden/>
          </w:rPr>
          <w:instrText xml:space="preserve"> PAGEREF _Toc436729545 \h </w:instrText>
        </w:r>
        <w:r w:rsidR="00170225">
          <w:rPr>
            <w:noProof/>
            <w:webHidden/>
          </w:rPr>
        </w:r>
        <w:r w:rsidR="00170225">
          <w:rPr>
            <w:noProof/>
            <w:webHidden/>
          </w:rPr>
          <w:fldChar w:fldCharType="separate"/>
        </w:r>
        <w:r w:rsidR="00170225">
          <w:rPr>
            <w:noProof/>
            <w:webHidden/>
          </w:rPr>
          <w:t>17</w:t>
        </w:r>
        <w:r w:rsidR="00170225">
          <w:rPr>
            <w:noProof/>
            <w:webHidden/>
          </w:rPr>
          <w:fldChar w:fldCharType="end"/>
        </w:r>
      </w:hyperlink>
    </w:p>
    <w:p w:rsidR="00170225" w:rsidRDefault="004D6348">
      <w:pPr>
        <w:pStyle w:val="TOC4"/>
        <w:tabs>
          <w:tab w:val="left" w:pos="1080"/>
          <w:tab w:val="right" w:pos="10147"/>
        </w:tabs>
        <w:rPr>
          <w:rFonts w:asciiTheme="minorHAnsi" w:eastAsiaTheme="minorEastAsia" w:hAnsiTheme="minorHAnsi" w:cstheme="minorBidi"/>
          <w:noProof/>
          <w:sz w:val="22"/>
          <w:szCs w:val="22"/>
          <w:lang w:eastAsia="en-GB"/>
        </w:rPr>
      </w:pPr>
      <w:hyperlink w:anchor="_Toc436729546" w:history="1">
        <w:r w:rsidR="00170225" w:rsidRPr="00443BEB">
          <w:rPr>
            <w:rStyle w:val="Hyperlink"/>
            <w:noProof/>
          </w:rPr>
          <w:t>8.6.1.3</w:t>
        </w:r>
        <w:r w:rsidR="00170225">
          <w:rPr>
            <w:rFonts w:asciiTheme="minorHAnsi" w:eastAsiaTheme="minorEastAsia" w:hAnsiTheme="minorHAnsi" w:cstheme="minorBidi"/>
            <w:noProof/>
            <w:sz w:val="22"/>
            <w:szCs w:val="22"/>
            <w:lang w:eastAsia="en-GB"/>
          </w:rPr>
          <w:tab/>
        </w:r>
        <w:r w:rsidR="00170225" w:rsidRPr="00443BEB">
          <w:rPr>
            <w:rStyle w:val="Hyperlink"/>
            <w:noProof/>
          </w:rPr>
          <w:t>Insulation Resistance</w:t>
        </w:r>
        <w:r w:rsidR="00170225">
          <w:rPr>
            <w:noProof/>
            <w:webHidden/>
          </w:rPr>
          <w:tab/>
        </w:r>
        <w:r w:rsidR="00170225">
          <w:rPr>
            <w:noProof/>
            <w:webHidden/>
          </w:rPr>
          <w:fldChar w:fldCharType="begin"/>
        </w:r>
        <w:r w:rsidR="00170225">
          <w:rPr>
            <w:noProof/>
            <w:webHidden/>
          </w:rPr>
          <w:instrText xml:space="preserve"> PAGEREF _Toc436729546 \h </w:instrText>
        </w:r>
        <w:r w:rsidR="00170225">
          <w:rPr>
            <w:noProof/>
            <w:webHidden/>
          </w:rPr>
        </w:r>
        <w:r w:rsidR="00170225">
          <w:rPr>
            <w:noProof/>
            <w:webHidden/>
          </w:rPr>
          <w:fldChar w:fldCharType="separate"/>
        </w:r>
        <w:r w:rsidR="00170225">
          <w:rPr>
            <w:noProof/>
            <w:webHidden/>
          </w:rPr>
          <w:t>17</w:t>
        </w:r>
        <w:r w:rsidR="00170225">
          <w:rPr>
            <w:noProof/>
            <w:webHidden/>
          </w:rPr>
          <w:fldChar w:fldCharType="end"/>
        </w:r>
      </w:hyperlink>
    </w:p>
    <w:p w:rsidR="00170225" w:rsidRDefault="004D6348">
      <w:pPr>
        <w:pStyle w:val="TOC4"/>
        <w:tabs>
          <w:tab w:val="left" w:pos="1080"/>
          <w:tab w:val="right" w:pos="10147"/>
        </w:tabs>
        <w:rPr>
          <w:rFonts w:asciiTheme="minorHAnsi" w:eastAsiaTheme="minorEastAsia" w:hAnsiTheme="minorHAnsi" w:cstheme="minorBidi"/>
          <w:noProof/>
          <w:sz w:val="22"/>
          <w:szCs w:val="22"/>
          <w:lang w:eastAsia="en-GB"/>
        </w:rPr>
      </w:pPr>
      <w:hyperlink w:anchor="_Toc436729547" w:history="1">
        <w:r w:rsidR="00170225" w:rsidRPr="00443BEB">
          <w:rPr>
            <w:rStyle w:val="Hyperlink"/>
            <w:noProof/>
          </w:rPr>
          <w:t>8.6.1.4</w:t>
        </w:r>
        <w:r w:rsidR="00170225">
          <w:rPr>
            <w:rFonts w:asciiTheme="minorHAnsi" w:eastAsiaTheme="minorEastAsia" w:hAnsiTheme="minorHAnsi" w:cstheme="minorBidi"/>
            <w:noProof/>
            <w:sz w:val="22"/>
            <w:szCs w:val="22"/>
            <w:lang w:eastAsia="en-GB"/>
          </w:rPr>
          <w:tab/>
        </w:r>
        <w:r w:rsidR="00170225" w:rsidRPr="00443BEB">
          <w:rPr>
            <w:rStyle w:val="Hyperlink"/>
            <w:noProof/>
          </w:rPr>
          <w:t>Voltage Proof</w:t>
        </w:r>
        <w:r w:rsidR="00170225">
          <w:rPr>
            <w:noProof/>
            <w:webHidden/>
          </w:rPr>
          <w:tab/>
        </w:r>
        <w:r w:rsidR="00170225">
          <w:rPr>
            <w:noProof/>
            <w:webHidden/>
          </w:rPr>
          <w:fldChar w:fldCharType="begin"/>
        </w:r>
        <w:r w:rsidR="00170225">
          <w:rPr>
            <w:noProof/>
            <w:webHidden/>
          </w:rPr>
          <w:instrText xml:space="preserve"> PAGEREF _Toc436729547 \h </w:instrText>
        </w:r>
        <w:r w:rsidR="00170225">
          <w:rPr>
            <w:noProof/>
            <w:webHidden/>
          </w:rPr>
        </w:r>
        <w:r w:rsidR="00170225">
          <w:rPr>
            <w:noProof/>
            <w:webHidden/>
          </w:rPr>
          <w:fldChar w:fldCharType="separate"/>
        </w:r>
        <w:r w:rsidR="00170225">
          <w:rPr>
            <w:noProof/>
            <w:webHidden/>
          </w:rPr>
          <w:t>18</w:t>
        </w:r>
        <w:r w:rsidR="00170225">
          <w:rPr>
            <w:noProof/>
            <w:webHidden/>
          </w:rPr>
          <w:fldChar w:fldCharType="end"/>
        </w:r>
      </w:hyperlink>
    </w:p>
    <w:p w:rsidR="00170225" w:rsidRDefault="004D6348">
      <w:pPr>
        <w:pStyle w:val="TOC4"/>
        <w:tabs>
          <w:tab w:val="left" w:pos="1080"/>
          <w:tab w:val="right" w:pos="10147"/>
        </w:tabs>
        <w:rPr>
          <w:rFonts w:asciiTheme="minorHAnsi" w:eastAsiaTheme="minorEastAsia" w:hAnsiTheme="minorHAnsi" w:cstheme="minorBidi"/>
          <w:noProof/>
          <w:sz w:val="22"/>
          <w:szCs w:val="22"/>
          <w:lang w:eastAsia="en-GB"/>
        </w:rPr>
      </w:pPr>
      <w:hyperlink w:anchor="_Toc436729548" w:history="1">
        <w:r w:rsidR="00170225" w:rsidRPr="00443BEB">
          <w:rPr>
            <w:rStyle w:val="Hyperlink"/>
            <w:noProof/>
          </w:rPr>
          <w:t>8.6.1.5</w:t>
        </w:r>
        <w:r w:rsidR="00170225">
          <w:rPr>
            <w:rFonts w:asciiTheme="minorHAnsi" w:eastAsiaTheme="minorEastAsia" w:hAnsiTheme="minorHAnsi" w:cstheme="minorBidi"/>
            <w:noProof/>
            <w:sz w:val="22"/>
            <w:szCs w:val="22"/>
            <w:lang w:eastAsia="en-GB"/>
          </w:rPr>
          <w:tab/>
        </w:r>
        <w:r w:rsidR="00170225" w:rsidRPr="00443BEB">
          <w:rPr>
            <w:rStyle w:val="Hyperlink"/>
            <w:noProof/>
          </w:rPr>
          <w:t>Temperature Coefficient</w:t>
        </w:r>
        <w:r w:rsidR="00170225">
          <w:rPr>
            <w:noProof/>
            <w:webHidden/>
          </w:rPr>
          <w:tab/>
        </w:r>
        <w:r w:rsidR="00170225">
          <w:rPr>
            <w:noProof/>
            <w:webHidden/>
          </w:rPr>
          <w:fldChar w:fldCharType="begin"/>
        </w:r>
        <w:r w:rsidR="00170225">
          <w:rPr>
            <w:noProof/>
            <w:webHidden/>
          </w:rPr>
          <w:instrText xml:space="preserve"> PAGEREF _Toc436729548 \h </w:instrText>
        </w:r>
        <w:r w:rsidR="00170225">
          <w:rPr>
            <w:noProof/>
            <w:webHidden/>
          </w:rPr>
        </w:r>
        <w:r w:rsidR="00170225">
          <w:rPr>
            <w:noProof/>
            <w:webHidden/>
          </w:rPr>
          <w:fldChar w:fldCharType="separate"/>
        </w:r>
        <w:r w:rsidR="00170225">
          <w:rPr>
            <w:noProof/>
            <w:webHidden/>
          </w:rPr>
          <w:t>18</w:t>
        </w:r>
        <w:r w:rsidR="00170225">
          <w:rPr>
            <w:noProof/>
            <w:webHidden/>
          </w:rPr>
          <w:fldChar w:fldCharType="end"/>
        </w:r>
      </w:hyperlink>
    </w:p>
    <w:p w:rsidR="00170225" w:rsidRDefault="004D6348">
      <w:pPr>
        <w:pStyle w:val="TOC4"/>
        <w:tabs>
          <w:tab w:val="left" w:pos="1080"/>
          <w:tab w:val="right" w:pos="10147"/>
        </w:tabs>
        <w:rPr>
          <w:rFonts w:asciiTheme="minorHAnsi" w:eastAsiaTheme="minorEastAsia" w:hAnsiTheme="minorHAnsi" w:cstheme="minorBidi"/>
          <w:noProof/>
          <w:sz w:val="22"/>
          <w:szCs w:val="22"/>
          <w:lang w:eastAsia="en-GB"/>
        </w:rPr>
      </w:pPr>
      <w:hyperlink w:anchor="_Toc436729549" w:history="1">
        <w:r w:rsidR="00170225" w:rsidRPr="00443BEB">
          <w:rPr>
            <w:rStyle w:val="Hyperlink"/>
            <w:noProof/>
          </w:rPr>
          <w:t>8.6.1.6</w:t>
        </w:r>
        <w:r w:rsidR="00170225">
          <w:rPr>
            <w:rFonts w:asciiTheme="minorHAnsi" w:eastAsiaTheme="minorEastAsia" w:hAnsiTheme="minorHAnsi" w:cstheme="minorBidi"/>
            <w:noProof/>
            <w:sz w:val="22"/>
            <w:szCs w:val="22"/>
            <w:lang w:eastAsia="en-GB"/>
          </w:rPr>
          <w:tab/>
        </w:r>
        <w:r w:rsidR="00170225" w:rsidRPr="00443BEB">
          <w:rPr>
            <w:rStyle w:val="Hyperlink"/>
            <w:noProof/>
          </w:rPr>
          <w:t>Temperature Characteristic</w:t>
        </w:r>
        <w:r w:rsidR="00170225">
          <w:rPr>
            <w:noProof/>
            <w:webHidden/>
          </w:rPr>
          <w:tab/>
        </w:r>
        <w:r w:rsidR="00170225">
          <w:rPr>
            <w:noProof/>
            <w:webHidden/>
          </w:rPr>
          <w:fldChar w:fldCharType="begin"/>
        </w:r>
        <w:r w:rsidR="00170225">
          <w:rPr>
            <w:noProof/>
            <w:webHidden/>
          </w:rPr>
          <w:instrText xml:space="preserve"> PAGEREF _Toc436729549 \h </w:instrText>
        </w:r>
        <w:r w:rsidR="00170225">
          <w:rPr>
            <w:noProof/>
            <w:webHidden/>
          </w:rPr>
        </w:r>
        <w:r w:rsidR="00170225">
          <w:rPr>
            <w:noProof/>
            <w:webHidden/>
          </w:rPr>
          <w:fldChar w:fldCharType="separate"/>
        </w:r>
        <w:r w:rsidR="00170225">
          <w:rPr>
            <w:noProof/>
            <w:webHidden/>
          </w:rPr>
          <w:t>18</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50" w:history="1">
        <w:r w:rsidR="00170225" w:rsidRPr="00443BEB">
          <w:rPr>
            <w:rStyle w:val="Hyperlink"/>
            <w:noProof/>
          </w:rPr>
          <w:t>8.6.2</w:t>
        </w:r>
        <w:r w:rsidR="00170225">
          <w:rPr>
            <w:rFonts w:asciiTheme="minorHAnsi" w:eastAsiaTheme="minorEastAsia" w:hAnsiTheme="minorHAnsi" w:cstheme="minorBidi"/>
            <w:noProof/>
            <w:sz w:val="22"/>
            <w:szCs w:val="22"/>
            <w:lang w:eastAsia="en-GB"/>
          </w:rPr>
          <w:tab/>
        </w:r>
        <w:r w:rsidR="00170225" w:rsidRPr="00443BEB">
          <w:rPr>
            <w:rStyle w:val="Hyperlink"/>
            <w:noProof/>
          </w:rPr>
          <w:t>Room Temperature Electrical Measurements</w:t>
        </w:r>
        <w:r w:rsidR="00170225">
          <w:rPr>
            <w:noProof/>
            <w:webHidden/>
          </w:rPr>
          <w:tab/>
        </w:r>
        <w:r w:rsidR="00170225">
          <w:rPr>
            <w:noProof/>
            <w:webHidden/>
          </w:rPr>
          <w:fldChar w:fldCharType="begin"/>
        </w:r>
        <w:r w:rsidR="00170225">
          <w:rPr>
            <w:noProof/>
            <w:webHidden/>
          </w:rPr>
          <w:instrText xml:space="preserve"> PAGEREF _Toc436729550 \h </w:instrText>
        </w:r>
        <w:r w:rsidR="00170225">
          <w:rPr>
            <w:noProof/>
            <w:webHidden/>
          </w:rPr>
        </w:r>
        <w:r w:rsidR="00170225">
          <w:rPr>
            <w:noProof/>
            <w:webHidden/>
          </w:rPr>
          <w:fldChar w:fldCharType="separate"/>
        </w:r>
        <w:r w:rsidR="00170225">
          <w:rPr>
            <w:noProof/>
            <w:webHidden/>
          </w:rPr>
          <w:t>19</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51" w:history="1">
        <w:r w:rsidR="00170225" w:rsidRPr="00443BEB">
          <w:rPr>
            <w:rStyle w:val="Hyperlink"/>
            <w:noProof/>
          </w:rPr>
          <w:t>8.6.3</w:t>
        </w:r>
        <w:r w:rsidR="00170225">
          <w:rPr>
            <w:rFonts w:asciiTheme="minorHAnsi" w:eastAsiaTheme="minorEastAsia" w:hAnsiTheme="minorHAnsi" w:cstheme="minorBidi"/>
            <w:noProof/>
            <w:sz w:val="22"/>
            <w:szCs w:val="22"/>
            <w:lang w:eastAsia="en-GB"/>
          </w:rPr>
          <w:tab/>
        </w:r>
        <w:r w:rsidR="00170225" w:rsidRPr="00443BEB">
          <w:rPr>
            <w:rStyle w:val="Hyperlink"/>
            <w:noProof/>
          </w:rPr>
          <w:t>High and Low Temperatures Electrical Measurements</w:t>
        </w:r>
        <w:r w:rsidR="00170225">
          <w:rPr>
            <w:noProof/>
            <w:webHidden/>
          </w:rPr>
          <w:tab/>
        </w:r>
        <w:r w:rsidR="00170225">
          <w:rPr>
            <w:noProof/>
            <w:webHidden/>
          </w:rPr>
          <w:fldChar w:fldCharType="begin"/>
        </w:r>
        <w:r w:rsidR="00170225">
          <w:rPr>
            <w:noProof/>
            <w:webHidden/>
          </w:rPr>
          <w:instrText xml:space="preserve"> PAGEREF _Toc436729551 \h </w:instrText>
        </w:r>
        <w:r w:rsidR="00170225">
          <w:rPr>
            <w:noProof/>
            <w:webHidden/>
          </w:rPr>
        </w:r>
        <w:r w:rsidR="00170225">
          <w:rPr>
            <w:noProof/>
            <w:webHidden/>
          </w:rPr>
          <w:fldChar w:fldCharType="separate"/>
        </w:r>
        <w:r w:rsidR="00170225">
          <w:rPr>
            <w:noProof/>
            <w:webHidden/>
          </w:rPr>
          <w:t>19</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52" w:history="1">
        <w:r w:rsidR="00170225" w:rsidRPr="00443BEB">
          <w:rPr>
            <w:rStyle w:val="Hyperlink"/>
            <w:noProof/>
          </w:rPr>
          <w:t>8.6.4</w:t>
        </w:r>
        <w:r w:rsidR="00170225">
          <w:rPr>
            <w:rFonts w:asciiTheme="minorHAnsi" w:eastAsiaTheme="minorEastAsia" w:hAnsiTheme="minorHAnsi" w:cstheme="minorBidi"/>
            <w:noProof/>
            <w:sz w:val="22"/>
            <w:szCs w:val="22"/>
            <w:lang w:eastAsia="en-GB"/>
          </w:rPr>
          <w:tab/>
        </w:r>
        <w:r w:rsidR="00170225" w:rsidRPr="00443BEB">
          <w:rPr>
            <w:rStyle w:val="Hyperlink"/>
            <w:noProof/>
          </w:rPr>
          <w:t>Intermediate and End-Point Electrical Measurements</w:t>
        </w:r>
        <w:r w:rsidR="00170225">
          <w:rPr>
            <w:noProof/>
            <w:webHidden/>
          </w:rPr>
          <w:tab/>
        </w:r>
        <w:r w:rsidR="00170225">
          <w:rPr>
            <w:noProof/>
            <w:webHidden/>
          </w:rPr>
          <w:fldChar w:fldCharType="begin"/>
        </w:r>
        <w:r w:rsidR="00170225">
          <w:rPr>
            <w:noProof/>
            <w:webHidden/>
          </w:rPr>
          <w:instrText xml:space="preserve"> PAGEREF _Toc436729552 \h </w:instrText>
        </w:r>
        <w:r w:rsidR="00170225">
          <w:rPr>
            <w:noProof/>
            <w:webHidden/>
          </w:rPr>
        </w:r>
        <w:r w:rsidR="00170225">
          <w:rPr>
            <w:noProof/>
            <w:webHidden/>
          </w:rPr>
          <w:fldChar w:fldCharType="separate"/>
        </w:r>
        <w:r w:rsidR="00170225">
          <w:rPr>
            <w:noProof/>
            <w:webHidden/>
          </w:rPr>
          <w:t>19</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53" w:history="1">
        <w:r w:rsidR="00170225" w:rsidRPr="00443BEB">
          <w:rPr>
            <w:rStyle w:val="Hyperlink"/>
            <w:noProof/>
          </w:rPr>
          <w:t>8.7</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BURN-IN</w:t>
        </w:r>
        <w:r w:rsidR="00170225">
          <w:rPr>
            <w:noProof/>
            <w:webHidden/>
          </w:rPr>
          <w:tab/>
        </w:r>
        <w:r w:rsidR="00170225">
          <w:rPr>
            <w:noProof/>
            <w:webHidden/>
          </w:rPr>
          <w:fldChar w:fldCharType="begin"/>
        </w:r>
        <w:r w:rsidR="00170225">
          <w:rPr>
            <w:noProof/>
            <w:webHidden/>
          </w:rPr>
          <w:instrText xml:space="preserve"> PAGEREF _Toc436729553 \h </w:instrText>
        </w:r>
        <w:r w:rsidR="00170225">
          <w:rPr>
            <w:noProof/>
            <w:webHidden/>
          </w:rPr>
        </w:r>
        <w:r w:rsidR="00170225">
          <w:rPr>
            <w:noProof/>
            <w:webHidden/>
          </w:rPr>
          <w:fldChar w:fldCharType="separate"/>
        </w:r>
        <w:r w:rsidR="00170225">
          <w:rPr>
            <w:noProof/>
            <w:webHidden/>
          </w:rPr>
          <w:t>19</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54" w:history="1">
        <w:r w:rsidR="00170225" w:rsidRPr="00443BEB">
          <w:rPr>
            <w:rStyle w:val="Hyperlink"/>
            <w:noProof/>
          </w:rPr>
          <w:t>8.8</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EXTERNAL VISUAL INSPECTION AND DIMENSION CHECK</w:t>
        </w:r>
        <w:r w:rsidR="00170225">
          <w:rPr>
            <w:noProof/>
            <w:webHidden/>
          </w:rPr>
          <w:tab/>
        </w:r>
        <w:r w:rsidR="00170225">
          <w:rPr>
            <w:noProof/>
            <w:webHidden/>
          </w:rPr>
          <w:fldChar w:fldCharType="begin"/>
        </w:r>
        <w:r w:rsidR="00170225">
          <w:rPr>
            <w:noProof/>
            <w:webHidden/>
          </w:rPr>
          <w:instrText xml:space="preserve"> PAGEREF _Toc436729554 \h </w:instrText>
        </w:r>
        <w:r w:rsidR="00170225">
          <w:rPr>
            <w:noProof/>
            <w:webHidden/>
          </w:rPr>
        </w:r>
        <w:r w:rsidR="00170225">
          <w:rPr>
            <w:noProof/>
            <w:webHidden/>
          </w:rPr>
          <w:fldChar w:fldCharType="separate"/>
        </w:r>
        <w:r w:rsidR="00170225">
          <w:rPr>
            <w:noProof/>
            <w:webHidden/>
          </w:rPr>
          <w:t>19</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55" w:history="1">
        <w:r w:rsidR="00170225" w:rsidRPr="00443BEB">
          <w:rPr>
            <w:rStyle w:val="Hyperlink"/>
            <w:noProof/>
          </w:rPr>
          <w:t>8.9</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RESISTANCE TO SOLDERING HEAT</w:t>
        </w:r>
        <w:r w:rsidR="00170225">
          <w:rPr>
            <w:noProof/>
            <w:webHidden/>
          </w:rPr>
          <w:tab/>
        </w:r>
        <w:r w:rsidR="00170225">
          <w:rPr>
            <w:noProof/>
            <w:webHidden/>
          </w:rPr>
          <w:fldChar w:fldCharType="begin"/>
        </w:r>
        <w:r w:rsidR="00170225">
          <w:rPr>
            <w:noProof/>
            <w:webHidden/>
          </w:rPr>
          <w:instrText xml:space="preserve"> PAGEREF _Toc436729555 \h </w:instrText>
        </w:r>
        <w:r w:rsidR="00170225">
          <w:rPr>
            <w:noProof/>
            <w:webHidden/>
          </w:rPr>
        </w:r>
        <w:r w:rsidR="00170225">
          <w:rPr>
            <w:noProof/>
            <w:webHidden/>
          </w:rPr>
          <w:fldChar w:fldCharType="separate"/>
        </w:r>
        <w:r w:rsidR="00170225">
          <w:rPr>
            <w:noProof/>
            <w:webHidden/>
          </w:rPr>
          <w:t>20</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56" w:history="1">
        <w:r w:rsidR="00170225" w:rsidRPr="00443BEB">
          <w:rPr>
            <w:rStyle w:val="Hyperlink"/>
            <w:noProof/>
          </w:rPr>
          <w:t>8.10</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VIBRATION</w:t>
        </w:r>
        <w:r w:rsidR="00170225">
          <w:rPr>
            <w:noProof/>
            <w:webHidden/>
          </w:rPr>
          <w:tab/>
        </w:r>
        <w:r w:rsidR="00170225">
          <w:rPr>
            <w:noProof/>
            <w:webHidden/>
          </w:rPr>
          <w:fldChar w:fldCharType="begin"/>
        </w:r>
        <w:r w:rsidR="00170225">
          <w:rPr>
            <w:noProof/>
            <w:webHidden/>
          </w:rPr>
          <w:instrText xml:space="preserve"> PAGEREF _Toc436729556 \h </w:instrText>
        </w:r>
        <w:r w:rsidR="00170225">
          <w:rPr>
            <w:noProof/>
            <w:webHidden/>
          </w:rPr>
        </w:r>
        <w:r w:rsidR="00170225">
          <w:rPr>
            <w:noProof/>
            <w:webHidden/>
          </w:rPr>
          <w:fldChar w:fldCharType="separate"/>
        </w:r>
        <w:r w:rsidR="00170225">
          <w:rPr>
            <w:noProof/>
            <w:webHidden/>
          </w:rPr>
          <w:t>20</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57" w:history="1">
        <w:r w:rsidR="00170225" w:rsidRPr="00443BEB">
          <w:rPr>
            <w:rStyle w:val="Hyperlink"/>
            <w:noProof/>
          </w:rPr>
          <w:t>8.11</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SHOCK</w:t>
        </w:r>
        <w:r w:rsidR="00170225">
          <w:rPr>
            <w:noProof/>
            <w:webHidden/>
          </w:rPr>
          <w:tab/>
        </w:r>
        <w:r w:rsidR="00170225">
          <w:rPr>
            <w:noProof/>
            <w:webHidden/>
          </w:rPr>
          <w:fldChar w:fldCharType="begin"/>
        </w:r>
        <w:r w:rsidR="00170225">
          <w:rPr>
            <w:noProof/>
            <w:webHidden/>
          </w:rPr>
          <w:instrText xml:space="preserve"> PAGEREF _Toc436729557 \h </w:instrText>
        </w:r>
        <w:r w:rsidR="00170225">
          <w:rPr>
            <w:noProof/>
            <w:webHidden/>
          </w:rPr>
        </w:r>
        <w:r w:rsidR="00170225">
          <w:rPr>
            <w:noProof/>
            <w:webHidden/>
          </w:rPr>
          <w:fldChar w:fldCharType="separate"/>
        </w:r>
        <w:r w:rsidR="00170225">
          <w:rPr>
            <w:noProof/>
            <w:webHidden/>
          </w:rPr>
          <w:t>21</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58" w:history="1">
        <w:r w:rsidR="00170225" w:rsidRPr="00443BEB">
          <w:rPr>
            <w:rStyle w:val="Hyperlink"/>
            <w:noProof/>
          </w:rPr>
          <w:t>8.12</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OPERATING LIFE</w:t>
        </w:r>
        <w:r w:rsidR="00170225">
          <w:rPr>
            <w:noProof/>
            <w:webHidden/>
          </w:rPr>
          <w:tab/>
        </w:r>
        <w:r w:rsidR="00170225">
          <w:rPr>
            <w:noProof/>
            <w:webHidden/>
          </w:rPr>
          <w:fldChar w:fldCharType="begin"/>
        </w:r>
        <w:r w:rsidR="00170225">
          <w:rPr>
            <w:noProof/>
            <w:webHidden/>
          </w:rPr>
          <w:instrText xml:space="preserve"> PAGEREF _Toc436729558 \h </w:instrText>
        </w:r>
        <w:r w:rsidR="00170225">
          <w:rPr>
            <w:noProof/>
            <w:webHidden/>
          </w:rPr>
        </w:r>
        <w:r w:rsidR="00170225">
          <w:rPr>
            <w:noProof/>
            <w:webHidden/>
          </w:rPr>
          <w:fldChar w:fldCharType="separate"/>
        </w:r>
        <w:r w:rsidR="00170225">
          <w:rPr>
            <w:noProof/>
            <w:webHidden/>
          </w:rPr>
          <w:t>21</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59" w:history="1">
        <w:r w:rsidR="00170225" w:rsidRPr="00443BEB">
          <w:rPr>
            <w:rStyle w:val="Hyperlink"/>
            <w:noProof/>
          </w:rPr>
          <w:t>8.13</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CAPACITANCE-TEMPERATURE CHARACTERISTICS</w:t>
        </w:r>
        <w:r w:rsidR="00170225">
          <w:rPr>
            <w:noProof/>
            <w:webHidden/>
          </w:rPr>
          <w:tab/>
        </w:r>
        <w:r w:rsidR="00170225">
          <w:rPr>
            <w:noProof/>
            <w:webHidden/>
          </w:rPr>
          <w:fldChar w:fldCharType="begin"/>
        </w:r>
        <w:r w:rsidR="00170225">
          <w:rPr>
            <w:noProof/>
            <w:webHidden/>
          </w:rPr>
          <w:instrText xml:space="preserve"> PAGEREF _Toc436729559 \h </w:instrText>
        </w:r>
        <w:r w:rsidR="00170225">
          <w:rPr>
            <w:noProof/>
            <w:webHidden/>
          </w:rPr>
        </w:r>
        <w:r w:rsidR="00170225">
          <w:rPr>
            <w:noProof/>
            <w:webHidden/>
          </w:rPr>
          <w:fldChar w:fldCharType="separate"/>
        </w:r>
        <w:r w:rsidR="00170225">
          <w:rPr>
            <w:noProof/>
            <w:webHidden/>
          </w:rPr>
          <w:t>22</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60" w:history="1">
        <w:r w:rsidR="00170225" w:rsidRPr="00443BEB">
          <w:rPr>
            <w:rStyle w:val="Hyperlink"/>
            <w:noProof/>
          </w:rPr>
          <w:t>8.14</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SOLDERABILITY</w:t>
        </w:r>
        <w:r w:rsidR="00170225">
          <w:rPr>
            <w:noProof/>
            <w:webHidden/>
          </w:rPr>
          <w:tab/>
        </w:r>
        <w:r w:rsidR="00170225">
          <w:rPr>
            <w:noProof/>
            <w:webHidden/>
          </w:rPr>
          <w:fldChar w:fldCharType="begin"/>
        </w:r>
        <w:r w:rsidR="00170225">
          <w:rPr>
            <w:noProof/>
            <w:webHidden/>
          </w:rPr>
          <w:instrText xml:space="preserve"> PAGEREF _Toc436729560 \h </w:instrText>
        </w:r>
        <w:r w:rsidR="00170225">
          <w:rPr>
            <w:noProof/>
            <w:webHidden/>
          </w:rPr>
        </w:r>
        <w:r w:rsidR="00170225">
          <w:rPr>
            <w:noProof/>
            <w:webHidden/>
          </w:rPr>
          <w:fldChar w:fldCharType="separate"/>
        </w:r>
        <w:r w:rsidR="00170225">
          <w:rPr>
            <w:noProof/>
            <w:webHidden/>
          </w:rPr>
          <w:t>22</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61" w:history="1">
        <w:r w:rsidR="00170225" w:rsidRPr="00443BEB">
          <w:rPr>
            <w:rStyle w:val="Hyperlink"/>
            <w:noProof/>
          </w:rPr>
          <w:t>8.15</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PERMANENCE OF MARKING</w:t>
        </w:r>
        <w:r w:rsidR="00170225">
          <w:rPr>
            <w:noProof/>
            <w:webHidden/>
          </w:rPr>
          <w:tab/>
        </w:r>
        <w:r w:rsidR="00170225">
          <w:rPr>
            <w:noProof/>
            <w:webHidden/>
          </w:rPr>
          <w:fldChar w:fldCharType="begin"/>
        </w:r>
        <w:r w:rsidR="00170225">
          <w:rPr>
            <w:noProof/>
            <w:webHidden/>
          </w:rPr>
          <w:instrText xml:space="preserve"> PAGEREF _Toc436729561 \h </w:instrText>
        </w:r>
        <w:r w:rsidR="00170225">
          <w:rPr>
            <w:noProof/>
            <w:webHidden/>
          </w:rPr>
        </w:r>
        <w:r w:rsidR="00170225">
          <w:rPr>
            <w:noProof/>
            <w:webHidden/>
          </w:rPr>
          <w:fldChar w:fldCharType="separate"/>
        </w:r>
        <w:r w:rsidR="00170225">
          <w:rPr>
            <w:noProof/>
            <w:webHidden/>
          </w:rPr>
          <w:t>22</w:t>
        </w:r>
        <w:r w:rsidR="00170225">
          <w:rPr>
            <w:noProof/>
            <w:webHidden/>
          </w:rPr>
          <w:fldChar w:fldCharType="end"/>
        </w:r>
      </w:hyperlink>
    </w:p>
    <w:p w:rsidR="00170225" w:rsidRDefault="004D634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6729562" w:history="1">
        <w:r w:rsidR="00170225" w:rsidRPr="00443BEB">
          <w:rPr>
            <w:rStyle w:val="Hyperlink"/>
            <w:noProof/>
          </w:rPr>
          <w:t>9</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DATA DOCUMENTATION</w:t>
        </w:r>
        <w:r w:rsidR="00170225">
          <w:rPr>
            <w:noProof/>
            <w:webHidden/>
          </w:rPr>
          <w:tab/>
        </w:r>
        <w:r w:rsidR="00170225">
          <w:rPr>
            <w:noProof/>
            <w:webHidden/>
          </w:rPr>
          <w:fldChar w:fldCharType="begin"/>
        </w:r>
        <w:r w:rsidR="00170225">
          <w:rPr>
            <w:noProof/>
            <w:webHidden/>
          </w:rPr>
          <w:instrText xml:space="preserve"> PAGEREF _Toc436729562 \h </w:instrText>
        </w:r>
        <w:r w:rsidR="00170225">
          <w:rPr>
            <w:noProof/>
            <w:webHidden/>
          </w:rPr>
        </w:r>
        <w:r w:rsidR="00170225">
          <w:rPr>
            <w:noProof/>
            <w:webHidden/>
          </w:rPr>
          <w:fldChar w:fldCharType="separate"/>
        </w:r>
        <w:r w:rsidR="00170225">
          <w:rPr>
            <w:noProof/>
            <w:webHidden/>
          </w:rPr>
          <w:t>23</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63" w:history="1">
        <w:r w:rsidR="00170225" w:rsidRPr="00443BEB">
          <w:rPr>
            <w:rStyle w:val="Hyperlink"/>
            <w:noProof/>
          </w:rPr>
          <w:t>9.1</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GENERAL</w:t>
        </w:r>
        <w:r w:rsidR="00170225">
          <w:rPr>
            <w:noProof/>
            <w:webHidden/>
          </w:rPr>
          <w:tab/>
        </w:r>
        <w:r w:rsidR="00170225">
          <w:rPr>
            <w:noProof/>
            <w:webHidden/>
          </w:rPr>
          <w:fldChar w:fldCharType="begin"/>
        </w:r>
        <w:r w:rsidR="00170225">
          <w:rPr>
            <w:noProof/>
            <w:webHidden/>
          </w:rPr>
          <w:instrText xml:space="preserve"> PAGEREF _Toc436729563 \h </w:instrText>
        </w:r>
        <w:r w:rsidR="00170225">
          <w:rPr>
            <w:noProof/>
            <w:webHidden/>
          </w:rPr>
        </w:r>
        <w:r w:rsidR="00170225">
          <w:rPr>
            <w:noProof/>
            <w:webHidden/>
          </w:rPr>
          <w:fldChar w:fldCharType="separate"/>
        </w:r>
        <w:r w:rsidR="00170225">
          <w:rPr>
            <w:noProof/>
            <w:webHidden/>
          </w:rPr>
          <w:t>23</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64" w:history="1">
        <w:r w:rsidR="00170225" w:rsidRPr="00443BEB">
          <w:rPr>
            <w:rStyle w:val="Hyperlink"/>
            <w:noProof/>
          </w:rPr>
          <w:t>9.1.1</w:t>
        </w:r>
        <w:r w:rsidR="00170225">
          <w:rPr>
            <w:rFonts w:asciiTheme="minorHAnsi" w:eastAsiaTheme="minorEastAsia" w:hAnsiTheme="minorHAnsi" w:cstheme="minorBidi"/>
            <w:noProof/>
            <w:sz w:val="22"/>
            <w:szCs w:val="22"/>
            <w:lang w:eastAsia="en-GB"/>
          </w:rPr>
          <w:tab/>
        </w:r>
        <w:r w:rsidR="00170225" w:rsidRPr="00443BEB">
          <w:rPr>
            <w:rStyle w:val="Hyperlink"/>
            <w:noProof/>
          </w:rPr>
          <w:t>Qualification and Qualification Maintenance</w:t>
        </w:r>
        <w:r w:rsidR="00170225">
          <w:rPr>
            <w:noProof/>
            <w:webHidden/>
          </w:rPr>
          <w:tab/>
        </w:r>
        <w:r w:rsidR="00170225">
          <w:rPr>
            <w:noProof/>
            <w:webHidden/>
          </w:rPr>
          <w:fldChar w:fldCharType="begin"/>
        </w:r>
        <w:r w:rsidR="00170225">
          <w:rPr>
            <w:noProof/>
            <w:webHidden/>
          </w:rPr>
          <w:instrText xml:space="preserve"> PAGEREF _Toc436729564 \h </w:instrText>
        </w:r>
        <w:r w:rsidR="00170225">
          <w:rPr>
            <w:noProof/>
            <w:webHidden/>
          </w:rPr>
        </w:r>
        <w:r w:rsidR="00170225">
          <w:rPr>
            <w:noProof/>
            <w:webHidden/>
          </w:rPr>
          <w:fldChar w:fldCharType="separate"/>
        </w:r>
        <w:r w:rsidR="00170225">
          <w:rPr>
            <w:noProof/>
            <w:webHidden/>
          </w:rPr>
          <w:t>23</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65" w:history="1">
        <w:r w:rsidR="00170225" w:rsidRPr="00443BEB">
          <w:rPr>
            <w:rStyle w:val="Hyperlink"/>
            <w:noProof/>
          </w:rPr>
          <w:t>9.1.2</w:t>
        </w:r>
        <w:r w:rsidR="00170225">
          <w:rPr>
            <w:rFonts w:asciiTheme="minorHAnsi" w:eastAsiaTheme="minorEastAsia" w:hAnsiTheme="minorHAnsi" w:cstheme="minorBidi"/>
            <w:noProof/>
            <w:sz w:val="22"/>
            <w:szCs w:val="22"/>
            <w:lang w:eastAsia="en-GB"/>
          </w:rPr>
          <w:tab/>
        </w:r>
        <w:r w:rsidR="00170225" w:rsidRPr="00443BEB">
          <w:rPr>
            <w:rStyle w:val="Hyperlink"/>
            <w:noProof/>
          </w:rPr>
          <w:t>Component Procurement and Delivery</w:t>
        </w:r>
        <w:r w:rsidR="00170225">
          <w:rPr>
            <w:noProof/>
            <w:webHidden/>
          </w:rPr>
          <w:tab/>
        </w:r>
        <w:r w:rsidR="00170225">
          <w:rPr>
            <w:noProof/>
            <w:webHidden/>
          </w:rPr>
          <w:fldChar w:fldCharType="begin"/>
        </w:r>
        <w:r w:rsidR="00170225">
          <w:rPr>
            <w:noProof/>
            <w:webHidden/>
          </w:rPr>
          <w:instrText xml:space="preserve"> PAGEREF _Toc436729565 \h </w:instrText>
        </w:r>
        <w:r w:rsidR="00170225">
          <w:rPr>
            <w:noProof/>
            <w:webHidden/>
          </w:rPr>
        </w:r>
        <w:r w:rsidR="00170225">
          <w:rPr>
            <w:noProof/>
            <w:webHidden/>
          </w:rPr>
          <w:fldChar w:fldCharType="separate"/>
        </w:r>
        <w:r w:rsidR="00170225">
          <w:rPr>
            <w:noProof/>
            <w:webHidden/>
          </w:rPr>
          <w:t>23</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66" w:history="1">
        <w:r w:rsidR="00170225" w:rsidRPr="00443BEB">
          <w:rPr>
            <w:rStyle w:val="Hyperlink"/>
            <w:noProof/>
          </w:rPr>
          <w:t>9.1.3</w:t>
        </w:r>
        <w:r w:rsidR="00170225">
          <w:rPr>
            <w:rFonts w:asciiTheme="minorHAnsi" w:eastAsiaTheme="minorEastAsia" w:hAnsiTheme="minorHAnsi" w:cstheme="minorBidi"/>
            <w:noProof/>
            <w:sz w:val="22"/>
            <w:szCs w:val="22"/>
            <w:lang w:eastAsia="en-GB"/>
          </w:rPr>
          <w:tab/>
        </w:r>
        <w:r w:rsidR="00170225" w:rsidRPr="00443BEB">
          <w:rPr>
            <w:rStyle w:val="Hyperlink"/>
            <w:noProof/>
          </w:rPr>
          <w:t>Additional Documentation</w:t>
        </w:r>
        <w:r w:rsidR="00170225">
          <w:rPr>
            <w:noProof/>
            <w:webHidden/>
          </w:rPr>
          <w:tab/>
        </w:r>
        <w:r w:rsidR="00170225">
          <w:rPr>
            <w:noProof/>
            <w:webHidden/>
          </w:rPr>
          <w:fldChar w:fldCharType="begin"/>
        </w:r>
        <w:r w:rsidR="00170225">
          <w:rPr>
            <w:noProof/>
            <w:webHidden/>
          </w:rPr>
          <w:instrText xml:space="preserve"> PAGEREF _Toc436729566 \h </w:instrText>
        </w:r>
        <w:r w:rsidR="00170225">
          <w:rPr>
            <w:noProof/>
            <w:webHidden/>
          </w:rPr>
        </w:r>
        <w:r w:rsidR="00170225">
          <w:rPr>
            <w:noProof/>
            <w:webHidden/>
          </w:rPr>
          <w:fldChar w:fldCharType="separate"/>
        </w:r>
        <w:r w:rsidR="00170225">
          <w:rPr>
            <w:noProof/>
            <w:webHidden/>
          </w:rPr>
          <w:t>23</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67" w:history="1">
        <w:r w:rsidR="00170225" w:rsidRPr="00443BEB">
          <w:rPr>
            <w:rStyle w:val="Hyperlink"/>
            <w:noProof/>
          </w:rPr>
          <w:t>9.1.4</w:t>
        </w:r>
        <w:r w:rsidR="00170225">
          <w:rPr>
            <w:rFonts w:asciiTheme="minorHAnsi" w:eastAsiaTheme="minorEastAsia" w:hAnsiTheme="minorHAnsi" w:cstheme="minorBidi"/>
            <w:noProof/>
            <w:sz w:val="22"/>
            <w:szCs w:val="22"/>
            <w:lang w:eastAsia="en-GB"/>
          </w:rPr>
          <w:tab/>
        </w:r>
        <w:r w:rsidR="00170225" w:rsidRPr="00443BEB">
          <w:rPr>
            <w:rStyle w:val="Hyperlink"/>
            <w:noProof/>
          </w:rPr>
          <w:t>Data Retention/Data Access</w:t>
        </w:r>
        <w:r w:rsidR="00170225">
          <w:rPr>
            <w:noProof/>
            <w:webHidden/>
          </w:rPr>
          <w:tab/>
        </w:r>
        <w:r w:rsidR="00170225">
          <w:rPr>
            <w:noProof/>
            <w:webHidden/>
          </w:rPr>
          <w:fldChar w:fldCharType="begin"/>
        </w:r>
        <w:r w:rsidR="00170225">
          <w:rPr>
            <w:noProof/>
            <w:webHidden/>
          </w:rPr>
          <w:instrText xml:space="preserve"> PAGEREF _Toc436729567 \h </w:instrText>
        </w:r>
        <w:r w:rsidR="00170225">
          <w:rPr>
            <w:noProof/>
            <w:webHidden/>
          </w:rPr>
        </w:r>
        <w:r w:rsidR="00170225">
          <w:rPr>
            <w:noProof/>
            <w:webHidden/>
          </w:rPr>
          <w:fldChar w:fldCharType="separate"/>
        </w:r>
        <w:r w:rsidR="00170225">
          <w:rPr>
            <w:noProof/>
            <w:webHidden/>
          </w:rPr>
          <w:t>23</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68" w:history="1">
        <w:r w:rsidR="00170225" w:rsidRPr="00443BEB">
          <w:rPr>
            <w:rStyle w:val="Hyperlink"/>
            <w:noProof/>
          </w:rPr>
          <w:t>9.2</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COVER SHEET(S)</w:t>
        </w:r>
        <w:r w:rsidR="00170225">
          <w:rPr>
            <w:noProof/>
            <w:webHidden/>
          </w:rPr>
          <w:tab/>
        </w:r>
        <w:r w:rsidR="00170225">
          <w:rPr>
            <w:noProof/>
            <w:webHidden/>
          </w:rPr>
          <w:fldChar w:fldCharType="begin"/>
        </w:r>
        <w:r w:rsidR="00170225">
          <w:rPr>
            <w:noProof/>
            <w:webHidden/>
          </w:rPr>
          <w:instrText xml:space="preserve"> PAGEREF _Toc436729568 \h </w:instrText>
        </w:r>
        <w:r w:rsidR="00170225">
          <w:rPr>
            <w:noProof/>
            <w:webHidden/>
          </w:rPr>
        </w:r>
        <w:r w:rsidR="00170225">
          <w:rPr>
            <w:noProof/>
            <w:webHidden/>
          </w:rPr>
          <w:fldChar w:fldCharType="separate"/>
        </w:r>
        <w:r w:rsidR="00170225">
          <w:rPr>
            <w:noProof/>
            <w:webHidden/>
          </w:rPr>
          <w:t>24</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69" w:history="1">
        <w:r w:rsidR="00170225" w:rsidRPr="00443BEB">
          <w:rPr>
            <w:rStyle w:val="Hyperlink"/>
            <w:noProof/>
          </w:rPr>
          <w:t>9.3</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LIST OF EQUIPMENT USED</w:t>
        </w:r>
        <w:r w:rsidR="00170225">
          <w:rPr>
            <w:noProof/>
            <w:webHidden/>
          </w:rPr>
          <w:tab/>
        </w:r>
        <w:r w:rsidR="00170225">
          <w:rPr>
            <w:noProof/>
            <w:webHidden/>
          </w:rPr>
          <w:fldChar w:fldCharType="begin"/>
        </w:r>
        <w:r w:rsidR="00170225">
          <w:rPr>
            <w:noProof/>
            <w:webHidden/>
          </w:rPr>
          <w:instrText xml:space="preserve"> PAGEREF _Toc436729569 \h </w:instrText>
        </w:r>
        <w:r w:rsidR="00170225">
          <w:rPr>
            <w:noProof/>
            <w:webHidden/>
          </w:rPr>
        </w:r>
        <w:r w:rsidR="00170225">
          <w:rPr>
            <w:noProof/>
            <w:webHidden/>
          </w:rPr>
          <w:fldChar w:fldCharType="separate"/>
        </w:r>
        <w:r w:rsidR="00170225">
          <w:rPr>
            <w:noProof/>
            <w:webHidden/>
          </w:rPr>
          <w:t>24</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70" w:history="1">
        <w:r w:rsidR="00170225" w:rsidRPr="00443BEB">
          <w:rPr>
            <w:rStyle w:val="Hyperlink"/>
            <w:noProof/>
          </w:rPr>
          <w:t>9.4</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LIST OF TEST REFERENCES</w:t>
        </w:r>
        <w:r w:rsidR="00170225">
          <w:rPr>
            <w:noProof/>
            <w:webHidden/>
          </w:rPr>
          <w:tab/>
        </w:r>
        <w:r w:rsidR="00170225">
          <w:rPr>
            <w:noProof/>
            <w:webHidden/>
          </w:rPr>
          <w:fldChar w:fldCharType="begin"/>
        </w:r>
        <w:r w:rsidR="00170225">
          <w:rPr>
            <w:noProof/>
            <w:webHidden/>
          </w:rPr>
          <w:instrText xml:space="preserve"> PAGEREF _Toc436729570 \h </w:instrText>
        </w:r>
        <w:r w:rsidR="00170225">
          <w:rPr>
            <w:noProof/>
            <w:webHidden/>
          </w:rPr>
        </w:r>
        <w:r w:rsidR="00170225">
          <w:rPr>
            <w:noProof/>
            <w:webHidden/>
          </w:rPr>
          <w:fldChar w:fldCharType="separate"/>
        </w:r>
        <w:r w:rsidR="00170225">
          <w:rPr>
            <w:noProof/>
            <w:webHidden/>
          </w:rPr>
          <w:t>24</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71" w:history="1">
        <w:r w:rsidR="00170225" w:rsidRPr="00443BEB">
          <w:rPr>
            <w:rStyle w:val="Hyperlink"/>
            <w:noProof/>
          </w:rPr>
          <w:t>9.5</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SPECIAL IN-PROCESS CONTROLS DATA (CHART F2)</w:t>
        </w:r>
        <w:r w:rsidR="00170225">
          <w:rPr>
            <w:noProof/>
            <w:webHidden/>
          </w:rPr>
          <w:tab/>
        </w:r>
        <w:r w:rsidR="00170225">
          <w:rPr>
            <w:noProof/>
            <w:webHidden/>
          </w:rPr>
          <w:fldChar w:fldCharType="begin"/>
        </w:r>
        <w:r w:rsidR="00170225">
          <w:rPr>
            <w:noProof/>
            <w:webHidden/>
          </w:rPr>
          <w:instrText xml:space="preserve"> PAGEREF _Toc436729571 \h </w:instrText>
        </w:r>
        <w:r w:rsidR="00170225">
          <w:rPr>
            <w:noProof/>
            <w:webHidden/>
          </w:rPr>
        </w:r>
        <w:r w:rsidR="00170225">
          <w:rPr>
            <w:noProof/>
            <w:webHidden/>
          </w:rPr>
          <w:fldChar w:fldCharType="separate"/>
        </w:r>
        <w:r w:rsidR="00170225">
          <w:rPr>
            <w:noProof/>
            <w:webHidden/>
          </w:rPr>
          <w:t>24</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72" w:history="1">
        <w:r w:rsidR="00170225" w:rsidRPr="00443BEB">
          <w:rPr>
            <w:rStyle w:val="Hyperlink"/>
            <w:noProof/>
          </w:rPr>
          <w:t>9.6</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SCREENING TESTS DATA (CHART F3)</w:t>
        </w:r>
        <w:r w:rsidR="00170225">
          <w:rPr>
            <w:noProof/>
            <w:webHidden/>
          </w:rPr>
          <w:tab/>
        </w:r>
        <w:r w:rsidR="00170225">
          <w:rPr>
            <w:noProof/>
            <w:webHidden/>
          </w:rPr>
          <w:fldChar w:fldCharType="begin"/>
        </w:r>
        <w:r w:rsidR="00170225">
          <w:rPr>
            <w:noProof/>
            <w:webHidden/>
          </w:rPr>
          <w:instrText xml:space="preserve"> PAGEREF _Toc436729572 \h </w:instrText>
        </w:r>
        <w:r w:rsidR="00170225">
          <w:rPr>
            <w:noProof/>
            <w:webHidden/>
          </w:rPr>
        </w:r>
        <w:r w:rsidR="00170225">
          <w:rPr>
            <w:noProof/>
            <w:webHidden/>
          </w:rPr>
          <w:fldChar w:fldCharType="separate"/>
        </w:r>
        <w:r w:rsidR="00170225">
          <w:rPr>
            <w:noProof/>
            <w:webHidden/>
          </w:rPr>
          <w:t>24</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73" w:history="1">
        <w:r w:rsidR="00170225" w:rsidRPr="00443BEB">
          <w:rPr>
            <w:rStyle w:val="Hyperlink"/>
            <w:noProof/>
          </w:rPr>
          <w:t>9.7</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QUALIFICATION AND PERIODIC TESTS DATA (CHART F4)</w:t>
        </w:r>
        <w:r w:rsidR="00170225">
          <w:rPr>
            <w:noProof/>
            <w:webHidden/>
          </w:rPr>
          <w:tab/>
        </w:r>
        <w:r w:rsidR="00170225">
          <w:rPr>
            <w:noProof/>
            <w:webHidden/>
          </w:rPr>
          <w:fldChar w:fldCharType="begin"/>
        </w:r>
        <w:r w:rsidR="00170225">
          <w:rPr>
            <w:noProof/>
            <w:webHidden/>
          </w:rPr>
          <w:instrText xml:space="preserve"> PAGEREF _Toc436729573 \h </w:instrText>
        </w:r>
        <w:r w:rsidR="00170225">
          <w:rPr>
            <w:noProof/>
            <w:webHidden/>
          </w:rPr>
        </w:r>
        <w:r w:rsidR="00170225">
          <w:rPr>
            <w:noProof/>
            <w:webHidden/>
          </w:rPr>
          <w:fldChar w:fldCharType="separate"/>
        </w:r>
        <w:r w:rsidR="00170225">
          <w:rPr>
            <w:noProof/>
            <w:webHidden/>
          </w:rPr>
          <w:t>24</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74" w:history="1">
        <w:r w:rsidR="00170225" w:rsidRPr="00443BEB">
          <w:rPr>
            <w:rStyle w:val="Hyperlink"/>
            <w:noProof/>
          </w:rPr>
          <w:t>9.7.1</w:t>
        </w:r>
        <w:r w:rsidR="00170225">
          <w:rPr>
            <w:rFonts w:asciiTheme="minorHAnsi" w:eastAsiaTheme="minorEastAsia" w:hAnsiTheme="minorHAnsi" w:cstheme="minorBidi"/>
            <w:noProof/>
            <w:sz w:val="22"/>
            <w:szCs w:val="22"/>
            <w:lang w:eastAsia="en-GB"/>
          </w:rPr>
          <w:tab/>
        </w:r>
        <w:r w:rsidR="00170225" w:rsidRPr="00443BEB">
          <w:rPr>
            <w:rStyle w:val="Hyperlink"/>
            <w:noProof/>
          </w:rPr>
          <w:t>Qualification Testing</w:t>
        </w:r>
        <w:r w:rsidR="00170225">
          <w:rPr>
            <w:noProof/>
            <w:webHidden/>
          </w:rPr>
          <w:tab/>
        </w:r>
        <w:r w:rsidR="00170225">
          <w:rPr>
            <w:noProof/>
            <w:webHidden/>
          </w:rPr>
          <w:fldChar w:fldCharType="begin"/>
        </w:r>
        <w:r w:rsidR="00170225">
          <w:rPr>
            <w:noProof/>
            <w:webHidden/>
          </w:rPr>
          <w:instrText xml:space="preserve"> PAGEREF _Toc436729574 \h </w:instrText>
        </w:r>
        <w:r w:rsidR="00170225">
          <w:rPr>
            <w:noProof/>
            <w:webHidden/>
          </w:rPr>
        </w:r>
        <w:r w:rsidR="00170225">
          <w:rPr>
            <w:noProof/>
            <w:webHidden/>
          </w:rPr>
          <w:fldChar w:fldCharType="separate"/>
        </w:r>
        <w:r w:rsidR="00170225">
          <w:rPr>
            <w:noProof/>
            <w:webHidden/>
          </w:rPr>
          <w:t>24</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75" w:history="1">
        <w:r w:rsidR="00170225" w:rsidRPr="00443BEB">
          <w:rPr>
            <w:rStyle w:val="Hyperlink"/>
            <w:noProof/>
          </w:rPr>
          <w:t>9.7.2</w:t>
        </w:r>
        <w:r w:rsidR="00170225">
          <w:rPr>
            <w:rFonts w:asciiTheme="minorHAnsi" w:eastAsiaTheme="minorEastAsia" w:hAnsiTheme="minorHAnsi" w:cstheme="minorBidi"/>
            <w:noProof/>
            <w:sz w:val="22"/>
            <w:szCs w:val="22"/>
            <w:lang w:eastAsia="en-GB"/>
          </w:rPr>
          <w:tab/>
        </w:r>
        <w:r w:rsidR="00170225" w:rsidRPr="00443BEB">
          <w:rPr>
            <w:rStyle w:val="Hyperlink"/>
            <w:noProof/>
          </w:rPr>
          <w:t>Periodic Testing for Qualification Maintenance</w:t>
        </w:r>
        <w:r w:rsidR="00170225">
          <w:rPr>
            <w:noProof/>
            <w:webHidden/>
          </w:rPr>
          <w:tab/>
        </w:r>
        <w:r w:rsidR="00170225">
          <w:rPr>
            <w:noProof/>
            <w:webHidden/>
          </w:rPr>
          <w:fldChar w:fldCharType="begin"/>
        </w:r>
        <w:r w:rsidR="00170225">
          <w:rPr>
            <w:noProof/>
            <w:webHidden/>
          </w:rPr>
          <w:instrText xml:space="preserve"> PAGEREF _Toc436729575 \h </w:instrText>
        </w:r>
        <w:r w:rsidR="00170225">
          <w:rPr>
            <w:noProof/>
            <w:webHidden/>
          </w:rPr>
        </w:r>
        <w:r w:rsidR="00170225">
          <w:rPr>
            <w:noProof/>
            <w:webHidden/>
          </w:rPr>
          <w:fldChar w:fldCharType="separate"/>
        </w:r>
        <w:r w:rsidR="00170225">
          <w:rPr>
            <w:noProof/>
            <w:webHidden/>
          </w:rPr>
          <w:t>24</w:t>
        </w:r>
        <w:r w:rsidR="00170225">
          <w:rPr>
            <w:noProof/>
            <w:webHidden/>
          </w:rPr>
          <w:fldChar w:fldCharType="end"/>
        </w:r>
      </w:hyperlink>
    </w:p>
    <w:p w:rsidR="00170225" w:rsidRDefault="004D6348">
      <w:pPr>
        <w:pStyle w:val="TOC3"/>
        <w:tabs>
          <w:tab w:val="left" w:pos="1080"/>
          <w:tab w:val="right" w:pos="10147"/>
        </w:tabs>
        <w:rPr>
          <w:rFonts w:asciiTheme="minorHAnsi" w:eastAsiaTheme="minorEastAsia" w:hAnsiTheme="minorHAnsi" w:cstheme="minorBidi"/>
          <w:noProof/>
          <w:sz w:val="22"/>
          <w:szCs w:val="22"/>
          <w:lang w:eastAsia="en-GB"/>
        </w:rPr>
      </w:pPr>
      <w:hyperlink w:anchor="_Toc436729576" w:history="1">
        <w:r w:rsidR="00170225" w:rsidRPr="00443BEB">
          <w:rPr>
            <w:rStyle w:val="Hyperlink"/>
            <w:noProof/>
          </w:rPr>
          <w:t>9.7.3</w:t>
        </w:r>
        <w:r w:rsidR="00170225">
          <w:rPr>
            <w:rFonts w:asciiTheme="minorHAnsi" w:eastAsiaTheme="minorEastAsia" w:hAnsiTheme="minorHAnsi" w:cstheme="minorBidi"/>
            <w:noProof/>
            <w:sz w:val="22"/>
            <w:szCs w:val="22"/>
            <w:lang w:eastAsia="en-GB"/>
          </w:rPr>
          <w:tab/>
        </w:r>
        <w:r w:rsidR="00170225" w:rsidRPr="00443BEB">
          <w:rPr>
            <w:rStyle w:val="Hyperlink"/>
            <w:noProof/>
          </w:rPr>
          <w:t>Lot Validation Testing</w:t>
        </w:r>
        <w:r w:rsidR="00170225">
          <w:rPr>
            <w:noProof/>
            <w:webHidden/>
          </w:rPr>
          <w:tab/>
        </w:r>
        <w:r w:rsidR="00170225">
          <w:rPr>
            <w:noProof/>
            <w:webHidden/>
          </w:rPr>
          <w:fldChar w:fldCharType="begin"/>
        </w:r>
        <w:r w:rsidR="00170225">
          <w:rPr>
            <w:noProof/>
            <w:webHidden/>
          </w:rPr>
          <w:instrText xml:space="preserve"> PAGEREF _Toc436729576 \h </w:instrText>
        </w:r>
        <w:r w:rsidR="00170225">
          <w:rPr>
            <w:noProof/>
            <w:webHidden/>
          </w:rPr>
        </w:r>
        <w:r w:rsidR="00170225">
          <w:rPr>
            <w:noProof/>
            <w:webHidden/>
          </w:rPr>
          <w:fldChar w:fldCharType="separate"/>
        </w:r>
        <w:r w:rsidR="00170225">
          <w:rPr>
            <w:noProof/>
            <w:webHidden/>
          </w:rPr>
          <w:t>25</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77" w:history="1">
        <w:r w:rsidR="00170225" w:rsidRPr="00443BEB">
          <w:rPr>
            <w:rStyle w:val="Hyperlink"/>
            <w:noProof/>
          </w:rPr>
          <w:t>9.8</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FAILED COMPONENTS LIST AND FAILURE ANALYSIS REPORT</w:t>
        </w:r>
        <w:r w:rsidR="00170225">
          <w:rPr>
            <w:noProof/>
            <w:webHidden/>
          </w:rPr>
          <w:tab/>
        </w:r>
        <w:r w:rsidR="00170225">
          <w:rPr>
            <w:noProof/>
            <w:webHidden/>
          </w:rPr>
          <w:fldChar w:fldCharType="begin"/>
        </w:r>
        <w:r w:rsidR="00170225">
          <w:rPr>
            <w:noProof/>
            <w:webHidden/>
          </w:rPr>
          <w:instrText xml:space="preserve"> PAGEREF _Toc436729577 \h </w:instrText>
        </w:r>
        <w:r w:rsidR="00170225">
          <w:rPr>
            <w:noProof/>
            <w:webHidden/>
          </w:rPr>
        </w:r>
        <w:r w:rsidR="00170225">
          <w:rPr>
            <w:noProof/>
            <w:webHidden/>
          </w:rPr>
          <w:fldChar w:fldCharType="separate"/>
        </w:r>
        <w:r w:rsidR="00170225">
          <w:rPr>
            <w:noProof/>
            <w:webHidden/>
          </w:rPr>
          <w:t>25</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78" w:history="1">
        <w:r w:rsidR="00170225" w:rsidRPr="00443BEB">
          <w:rPr>
            <w:rStyle w:val="Hyperlink"/>
            <w:noProof/>
          </w:rPr>
          <w:t>9.9</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CERTIFICATE OF CONFORMITY</w:t>
        </w:r>
        <w:r w:rsidR="00170225">
          <w:rPr>
            <w:noProof/>
            <w:webHidden/>
          </w:rPr>
          <w:tab/>
        </w:r>
        <w:r w:rsidR="00170225">
          <w:rPr>
            <w:noProof/>
            <w:webHidden/>
          </w:rPr>
          <w:fldChar w:fldCharType="begin"/>
        </w:r>
        <w:r w:rsidR="00170225">
          <w:rPr>
            <w:noProof/>
            <w:webHidden/>
          </w:rPr>
          <w:instrText xml:space="preserve"> PAGEREF _Toc436729578 \h </w:instrText>
        </w:r>
        <w:r w:rsidR="00170225">
          <w:rPr>
            <w:noProof/>
            <w:webHidden/>
          </w:rPr>
        </w:r>
        <w:r w:rsidR="00170225">
          <w:rPr>
            <w:noProof/>
            <w:webHidden/>
          </w:rPr>
          <w:fldChar w:fldCharType="separate"/>
        </w:r>
        <w:r w:rsidR="00170225">
          <w:rPr>
            <w:noProof/>
            <w:webHidden/>
          </w:rPr>
          <w:t>25</w:t>
        </w:r>
        <w:r w:rsidR="00170225">
          <w:rPr>
            <w:noProof/>
            <w:webHidden/>
          </w:rPr>
          <w:fldChar w:fldCharType="end"/>
        </w:r>
      </w:hyperlink>
    </w:p>
    <w:p w:rsidR="00170225" w:rsidRDefault="004D634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6729579" w:history="1">
        <w:r w:rsidR="00170225" w:rsidRPr="00443BEB">
          <w:rPr>
            <w:rStyle w:val="Hyperlink"/>
            <w:noProof/>
          </w:rPr>
          <w:t>10</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DELIVERY</w:t>
        </w:r>
        <w:r w:rsidR="00170225">
          <w:rPr>
            <w:noProof/>
            <w:webHidden/>
          </w:rPr>
          <w:tab/>
        </w:r>
        <w:r w:rsidR="00170225">
          <w:rPr>
            <w:noProof/>
            <w:webHidden/>
          </w:rPr>
          <w:fldChar w:fldCharType="begin"/>
        </w:r>
        <w:r w:rsidR="00170225">
          <w:rPr>
            <w:noProof/>
            <w:webHidden/>
          </w:rPr>
          <w:instrText xml:space="preserve"> PAGEREF _Toc436729579 \h </w:instrText>
        </w:r>
        <w:r w:rsidR="00170225">
          <w:rPr>
            <w:noProof/>
            <w:webHidden/>
          </w:rPr>
        </w:r>
        <w:r w:rsidR="00170225">
          <w:rPr>
            <w:noProof/>
            <w:webHidden/>
          </w:rPr>
          <w:fldChar w:fldCharType="separate"/>
        </w:r>
        <w:r w:rsidR="00170225">
          <w:rPr>
            <w:noProof/>
            <w:webHidden/>
          </w:rPr>
          <w:t>25</w:t>
        </w:r>
        <w:r w:rsidR="00170225">
          <w:rPr>
            <w:noProof/>
            <w:webHidden/>
          </w:rPr>
          <w:fldChar w:fldCharType="end"/>
        </w:r>
      </w:hyperlink>
    </w:p>
    <w:p w:rsidR="00170225" w:rsidRDefault="004D634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6729580" w:history="1">
        <w:r w:rsidR="00170225" w:rsidRPr="00443BEB">
          <w:rPr>
            <w:rStyle w:val="Hyperlink"/>
            <w:noProof/>
          </w:rPr>
          <w:t>11</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PACKAGING AND DISPATCH</w:t>
        </w:r>
        <w:r w:rsidR="00170225">
          <w:rPr>
            <w:noProof/>
            <w:webHidden/>
          </w:rPr>
          <w:tab/>
        </w:r>
        <w:r w:rsidR="00170225">
          <w:rPr>
            <w:noProof/>
            <w:webHidden/>
          </w:rPr>
          <w:fldChar w:fldCharType="begin"/>
        </w:r>
        <w:r w:rsidR="00170225">
          <w:rPr>
            <w:noProof/>
            <w:webHidden/>
          </w:rPr>
          <w:instrText xml:space="preserve"> PAGEREF _Toc436729580 \h </w:instrText>
        </w:r>
        <w:r w:rsidR="00170225">
          <w:rPr>
            <w:noProof/>
            <w:webHidden/>
          </w:rPr>
        </w:r>
        <w:r w:rsidR="00170225">
          <w:rPr>
            <w:noProof/>
            <w:webHidden/>
          </w:rPr>
          <w:fldChar w:fldCharType="separate"/>
        </w:r>
        <w:r w:rsidR="00170225">
          <w:rPr>
            <w:noProof/>
            <w:webHidden/>
          </w:rPr>
          <w:t>25</w:t>
        </w:r>
        <w:r w:rsidR="00170225">
          <w:rPr>
            <w:noProof/>
            <w:webHidden/>
          </w:rPr>
          <w:fldChar w:fldCharType="end"/>
        </w:r>
      </w:hyperlink>
    </w:p>
    <w:p w:rsidR="00170225" w:rsidRDefault="004D6348">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6729581" w:history="1">
        <w:r w:rsidR="00170225" w:rsidRPr="00443BEB">
          <w:rPr>
            <w:rStyle w:val="Hyperlink"/>
            <w:noProof/>
          </w:rPr>
          <w:t>12</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Charts</w:t>
        </w:r>
        <w:r w:rsidR="00170225">
          <w:rPr>
            <w:noProof/>
            <w:webHidden/>
          </w:rPr>
          <w:tab/>
        </w:r>
        <w:r w:rsidR="00170225">
          <w:rPr>
            <w:noProof/>
            <w:webHidden/>
          </w:rPr>
          <w:fldChar w:fldCharType="begin"/>
        </w:r>
        <w:r w:rsidR="00170225">
          <w:rPr>
            <w:noProof/>
            <w:webHidden/>
          </w:rPr>
          <w:instrText xml:space="preserve"> PAGEREF _Toc436729581 \h </w:instrText>
        </w:r>
        <w:r w:rsidR="00170225">
          <w:rPr>
            <w:noProof/>
            <w:webHidden/>
          </w:rPr>
        </w:r>
        <w:r w:rsidR="00170225">
          <w:rPr>
            <w:noProof/>
            <w:webHidden/>
          </w:rPr>
          <w:fldChar w:fldCharType="separate"/>
        </w:r>
        <w:r w:rsidR="00170225">
          <w:rPr>
            <w:noProof/>
            <w:webHidden/>
          </w:rPr>
          <w:t>26</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82" w:history="1">
        <w:r w:rsidR="00170225" w:rsidRPr="00443BEB">
          <w:rPr>
            <w:rStyle w:val="Hyperlink"/>
            <w:noProof/>
          </w:rPr>
          <w:t>12.1</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chart f1 – general flow of procurement</w:t>
        </w:r>
        <w:r w:rsidR="00170225">
          <w:rPr>
            <w:noProof/>
            <w:webHidden/>
          </w:rPr>
          <w:tab/>
        </w:r>
        <w:r w:rsidR="00170225">
          <w:rPr>
            <w:noProof/>
            <w:webHidden/>
          </w:rPr>
          <w:fldChar w:fldCharType="begin"/>
        </w:r>
        <w:r w:rsidR="00170225">
          <w:rPr>
            <w:noProof/>
            <w:webHidden/>
          </w:rPr>
          <w:instrText xml:space="preserve"> PAGEREF _Toc436729582 \h </w:instrText>
        </w:r>
        <w:r w:rsidR="00170225">
          <w:rPr>
            <w:noProof/>
            <w:webHidden/>
          </w:rPr>
        </w:r>
        <w:r w:rsidR="00170225">
          <w:rPr>
            <w:noProof/>
            <w:webHidden/>
          </w:rPr>
          <w:fldChar w:fldCharType="separate"/>
        </w:r>
        <w:r w:rsidR="00170225">
          <w:rPr>
            <w:noProof/>
            <w:webHidden/>
          </w:rPr>
          <w:t>26</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83" w:history="1">
        <w:r w:rsidR="00170225" w:rsidRPr="00443BEB">
          <w:rPr>
            <w:rStyle w:val="Hyperlink"/>
            <w:noProof/>
          </w:rPr>
          <w:t>12.2</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Chart F2 – Production Control</w:t>
        </w:r>
        <w:r w:rsidR="00170225">
          <w:rPr>
            <w:noProof/>
            <w:webHidden/>
          </w:rPr>
          <w:tab/>
        </w:r>
        <w:r w:rsidR="00170225">
          <w:rPr>
            <w:noProof/>
            <w:webHidden/>
          </w:rPr>
          <w:fldChar w:fldCharType="begin"/>
        </w:r>
        <w:r w:rsidR="00170225">
          <w:rPr>
            <w:noProof/>
            <w:webHidden/>
          </w:rPr>
          <w:instrText xml:space="preserve"> PAGEREF _Toc436729583 \h </w:instrText>
        </w:r>
        <w:r w:rsidR="00170225">
          <w:rPr>
            <w:noProof/>
            <w:webHidden/>
          </w:rPr>
        </w:r>
        <w:r w:rsidR="00170225">
          <w:rPr>
            <w:noProof/>
            <w:webHidden/>
          </w:rPr>
          <w:fldChar w:fldCharType="separate"/>
        </w:r>
        <w:r w:rsidR="00170225">
          <w:rPr>
            <w:noProof/>
            <w:webHidden/>
          </w:rPr>
          <w:t>27</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84" w:history="1">
        <w:r w:rsidR="00170225" w:rsidRPr="00443BEB">
          <w:rPr>
            <w:rStyle w:val="Hyperlink"/>
            <w:noProof/>
          </w:rPr>
          <w:t>12.3</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Chart F3 – Screening Tests</w:t>
        </w:r>
        <w:r w:rsidR="00170225">
          <w:rPr>
            <w:noProof/>
            <w:webHidden/>
          </w:rPr>
          <w:tab/>
        </w:r>
        <w:r w:rsidR="00170225">
          <w:rPr>
            <w:noProof/>
            <w:webHidden/>
          </w:rPr>
          <w:fldChar w:fldCharType="begin"/>
        </w:r>
        <w:r w:rsidR="00170225">
          <w:rPr>
            <w:noProof/>
            <w:webHidden/>
          </w:rPr>
          <w:instrText xml:space="preserve"> PAGEREF _Toc436729584 \h </w:instrText>
        </w:r>
        <w:r w:rsidR="00170225">
          <w:rPr>
            <w:noProof/>
            <w:webHidden/>
          </w:rPr>
        </w:r>
        <w:r w:rsidR="00170225">
          <w:rPr>
            <w:noProof/>
            <w:webHidden/>
          </w:rPr>
          <w:fldChar w:fldCharType="separate"/>
        </w:r>
        <w:r w:rsidR="00170225">
          <w:rPr>
            <w:noProof/>
            <w:webHidden/>
          </w:rPr>
          <w:t>28</w:t>
        </w:r>
        <w:r w:rsidR="00170225">
          <w:rPr>
            <w:noProof/>
            <w:webHidden/>
          </w:rPr>
          <w:fldChar w:fldCharType="end"/>
        </w:r>
      </w:hyperlink>
    </w:p>
    <w:p w:rsidR="00170225" w:rsidRDefault="004D6348">
      <w:pPr>
        <w:pStyle w:val="TOC2"/>
        <w:rPr>
          <w:rFonts w:asciiTheme="minorHAnsi" w:eastAsiaTheme="minorEastAsia" w:hAnsiTheme="minorHAnsi" w:cstheme="minorBidi"/>
          <w:caps w:val="0"/>
          <w:noProof/>
          <w:sz w:val="22"/>
          <w:szCs w:val="22"/>
          <w:lang w:eastAsia="en-GB"/>
        </w:rPr>
      </w:pPr>
      <w:hyperlink w:anchor="_Toc436729585" w:history="1">
        <w:r w:rsidR="00170225" w:rsidRPr="00443BEB">
          <w:rPr>
            <w:rStyle w:val="Hyperlink"/>
            <w:noProof/>
          </w:rPr>
          <w:t>12.4</w:t>
        </w:r>
        <w:r w:rsidR="00170225">
          <w:rPr>
            <w:rFonts w:asciiTheme="minorHAnsi" w:eastAsiaTheme="minorEastAsia" w:hAnsiTheme="minorHAnsi" w:cstheme="minorBidi"/>
            <w:caps w:val="0"/>
            <w:noProof/>
            <w:sz w:val="22"/>
            <w:szCs w:val="22"/>
            <w:lang w:eastAsia="en-GB"/>
          </w:rPr>
          <w:tab/>
        </w:r>
        <w:r w:rsidR="00170225" w:rsidRPr="00443BEB">
          <w:rPr>
            <w:rStyle w:val="Hyperlink"/>
            <w:noProof/>
          </w:rPr>
          <w:t>Chart F4 – Qualification and Periodic Tests</w:t>
        </w:r>
        <w:r w:rsidR="00170225">
          <w:rPr>
            <w:noProof/>
            <w:webHidden/>
          </w:rPr>
          <w:tab/>
        </w:r>
        <w:r w:rsidR="00170225">
          <w:rPr>
            <w:noProof/>
            <w:webHidden/>
          </w:rPr>
          <w:fldChar w:fldCharType="begin"/>
        </w:r>
        <w:r w:rsidR="00170225">
          <w:rPr>
            <w:noProof/>
            <w:webHidden/>
          </w:rPr>
          <w:instrText xml:space="preserve"> PAGEREF _Toc436729585 \h </w:instrText>
        </w:r>
        <w:r w:rsidR="00170225">
          <w:rPr>
            <w:noProof/>
            <w:webHidden/>
          </w:rPr>
        </w:r>
        <w:r w:rsidR="00170225">
          <w:rPr>
            <w:noProof/>
            <w:webHidden/>
          </w:rPr>
          <w:fldChar w:fldCharType="separate"/>
        </w:r>
        <w:r w:rsidR="00170225">
          <w:rPr>
            <w:noProof/>
            <w:webHidden/>
          </w:rPr>
          <w:t>29</w:t>
        </w:r>
        <w:r w:rsidR="00170225">
          <w:rPr>
            <w:noProof/>
            <w:webHidden/>
          </w:rPr>
          <w:fldChar w:fldCharType="end"/>
        </w:r>
      </w:hyperlink>
    </w:p>
    <w:p w:rsidR="00306ACC" w:rsidRPr="00240DB1" w:rsidRDefault="006B573D" w:rsidP="005970D2">
      <w:pPr>
        <w:tabs>
          <w:tab w:val="right" w:pos="10490"/>
        </w:tabs>
        <w:ind w:right="-49"/>
        <w:rPr>
          <w:rFonts w:cs="Arial"/>
        </w:rPr>
      </w:pPr>
      <w:r w:rsidRPr="00240DB1">
        <w:rPr>
          <w:rFonts w:cs="Arial"/>
        </w:rPr>
        <w:fldChar w:fldCharType="end"/>
      </w:r>
      <w:r w:rsidR="00306ACC" w:rsidRPr="00240DB1">
        <w:rPr>
          <w:rFonts w:cs="Arial"/>
        </w:rPr>
        <w:br w:type="page"/>
      </w:r>
    </w:p>
    <w:p w:rsidR="00E20F59" w:rsidRDefault="00E20F59" w:rsidP="00E20F59">
      <w:pPr>
        <w:pStyle w:val="Heading1"/>
      </w:pPr>
      <w:bookmarkStart w:id="0" w:name="_Toc436729480"/>
      <w:r>
        <w:lastRenderedPageBreak/>
        <w:t>INTRODUCTION</w:t>
      </w:r>
      <w:bookmarkEnd w:id="0"/>
    </w:p>
    <w:p w:rsidR="00E20F59" w:rsidRDefault="00E20F59" w:rsidP="0004322E">
      <w:pPr>
        <w:pStyle w:val="Heading2"/>
      </w:pPr>
      <w:bookmarkStart w:id="1" w:name="_Toc436729481"/>
      <w:r>
        <w:t>SCOPE</w:t>
      </w:r>
      <w:bookmarkEnd w:id="1"/>
    </w:p>
    <w:p w:rsidR="00E20F59" w:rsidRDefault="00E20F59" w:rsidP="00E20F59">
      <w:r>
        <w:t>This specification defines the general requirements for the qualification, qualification maintenance, procurement, and delivery of fixed ceramic dielectric capacitors, types I and II, for space applications. This specification contains the appropriate inspection and test schedules and also specifies the data documentation requirements.</w:t>
      </w:r>
    </w:p>
    <w:p w:rsidR="00E20F59" w:rsidRDefault="00E20F59" w:rsidP="0004322E">
      <w:pPr>
        <w:pStyle w:val="Heading2"/>
      </w:pPr>
      <w:bookmarkStart w:id="2" w:name="_Toc436729482"/>
      <w:r>
        <w:t>APPLICABILITY</w:t>
      </w:r>
      <w:bookmarkEnd w:id="2"/>
    </w:p>
    <w:p w:rsidR="00E20F59" w:rsidRDefault="00E20F59" w:rsidP="000D386C">
      <w:pPr>
        <w:spacing w:after="120"/>
      </w:pPr>
      <w:r>
        <w:t>This specification is primarily applicable to the granting of qualification approval to components qualified in accordance with one of the following ESCC methods:</w:t>
      </w:r>
    </w:p>
    <w:p w:rsidR="00E20F59" w:rsidRDefault="00E20F59" w:rsidP="00C8026B">
      <w:pPr>
        <w:pStyle w:val="BulletList"/>
      </w:pPr>
      <w:r>
        <w:tab/>
      </w:r>
      <w:r>
        <w:tab/>
        <w:t>Qualification of Standard Components per ESCC Basic Specification No. 20100.</w:t>
      </w:r>
    </w:p>
    <w:p w:rsidR="00E20F59" w:rsidRDefault="00E20F59" w:rsidP="00C8026B">
      <w:pPr>
        <w:pStyle w:val="BulletList"/>
      </w:pPr>
      <w:r>
        <w:tab/>
      </w:r>
      <w:r>
        <w:tab/>
        <w:t>Technology Flow Qualification per ESCC Basic Specification No. 25400.</w:t>
      </w:r>
    </w:p>
    <w:p w:rsidR="00E20F59" w:rsidRDefault="00E20F59" w:rsidP="00E20F59">
      <w:r>
        <w:t>It is also primarily applicable to the procurement of components so qualified.</w:t>
      </w:r>
    </w:p>
    <w:p w:rsidR="00E20F59" w:rsidRDefault="00E20F59" w:rsidP="00E20F59">
      <w:r>
        <w:t>This specification may also be applied to the procurement of unqualified components, recommendations for which are given in ESCC Basic Specification No. 23100.</w:t>
      </w:r>
    </w:p>
    <w:p w:rsidR="00E20F59" w:rsidRDefault="00E20F59" w:rsidP="00E20F59">
      <w:pPr>
        <w:pStyle w:val="Heading1"/>
      </w:pPr>
      <w:bookmarkStart w:id="3" w:name="_Toc436729483"/>
      <w:r>
        <w:t>APPLICABLE DOCUMENTS</w:t>
      </w:r>
      <w:bookmarkEnd w:id="3"/>
    </w:p>
    <w:p w:rsidR="00E20F59" w:rsidRDefault="00E20F59" w:rsidP="00E20F59">
      <w:r>
        <w:t>The following documents form part of, and shall be read in conjunction with, this specification. The relevant issues shall be those in effect on the date of starting qualification or placing the Purchase Order.</w:t>
      </w:r>
    </w:p>
    <w:p w:rsidR="00E20F59" w:rsidRDefault="00E20F59" w:rsidP="0004322E">
      <w:pPr>
        <w:pStyle w:val="Heading2"/>
      </w:pPr>
      <w:bookmarkStart w:id="4" w:name="_Toc436729484"/>
      <w:r>
        <w:t>ESCC SPECIFICATIONS</w:t>
      </w:r>
      <w:bookmarkEnd w:id="4"/>
    </w:p>
    <w:p w:rsidR="00E20F59" w:rsidRDefault="00E20F59" w:rsidP="00C8026B">
      <w:pPr>
        <w:pStyle w:val="BulletList"/>
      </w:pPr>
      <w:r>
        <w:t>No. 20100, Requirements for the Qualification of Standard Electronic Components for Space Application.</w:t>
      </w:r>
    </w:p>
    <w:p w:rsidR="00E20F59" w:rsidRDefault="00E20F59" w:rsidP="00C8026B">
      <w:pPr>
        <w:pStyle w:val="BulletList"/>
      </w:pPr>
      <w:r>
        <w:tab/>
      </w:r>
      <w:r>
        <w:tab/>
        <w:t xml:space="preserve">No. 20400, Internal Visual Inspection. </w:t>
      </w:r>
    </w:p>
    <w:p w:rsidR="00E20F59" w:rsidRDefault="00E20F59" w:rsidP="00C8026B">
      <w:pPr>
        <w:pStyle w:val="BulletList"/>
      </w:pPr>
      <w:r>
        <w:tab/>
      </w:r>
      <w:r>
        <w:tab/>
        <w:t>No. 20500, External Visual Inspection.</w:t>
      </w:r>
    </w:p>
    <w:p w:rsidR="00E20F59" w:rsidRDefault="00E20F59" w:rsidP="00C8026B">
      <w:pPr>
        <w:pStyle w:val="BulletList"/>
      </w:pPr>
      <w:r>
        <w:tab/>
      </w:r>
      <w:r>
        <w:tab/>
        <w:t>No. 20600, Preservation, Packaging and Dispatch of ESCC Components.</w:t>
      </w:r>
    </w:p>
    <w:p w:rsidR="00E20F59" w:rsidRDefault="00E20F59" w:rsidP="00C8026B">
      <w:pPr>
        <w:pStyle w:val="BulletList"/>
      </w:pPr>
      <w:r>
        <w:tab/>
      </w:r>
      <w:r>
        <w:tab/>
        <w:t>No. 21300, Terms, Definitions, Abbreviations, Symbols and Units.</w:t>
      </w:r>
    </w:p>
    <w:p w:rsidR="00E20F59" w:rsidRDefault="00E20F59" w:rsidP="00C8026B">
      <w:pPr>
        <w:pStyle w:val="BulletList"/>
      </w:pPr>
      <w:r>
        <w:tab/>
      </w:r>
      <w:r>
        <w:tab/>
        <w:t>No. 21700, General Requirements for the Marking of ESCC Components.</w:t>
      </w:r>
    </w:p>
    <w:p w:rsidR="001457C3" w:rsidRDefault="001457C3" w:rsidP="001457C3">
      <w:pPr>
        <w:pStyle w:val="BulletList"/>
      </w:pPr>
      <w:r>
        <w:t>No. 22600, Requirements for the Evaluation of Standard Electronic Components for Space Application.</w:t>
      </w:r>
    </w:p>
    <w:p w:rsidR="00E20F59" w:rsidRDefault="00E20F59" w:rsidP="00C8026B">
      <w:pPr>
        <w:pStyle w:val="BulletList"/>
      </w:pPr>
      <w:r>
        <w:tab/>
      </w:r>
      <w:r>
        <w:tab/>
        <w:t>No. 22800, ESCC Non-Conformance Control System.</w:t>
      </w:r>
    </w:p>
    <w:p w:rsidR="00E20F59" w:rsidRDefault="00E20F59" w:rsidP="00C8026B">
      <w:pPr>
        <w:pStyle w:val="BulletList"/>
      </w:pPr>
      <w:r>
        <w:tab/>
      </w:r>
      <w:r>
        <w:tab/>
        <w:t>No. 23100, Recommendations on the use of the ESCC Specification System for the Evaluation and Procurement of Unqualified Components.</w:t>
      </w:r>
    </w:p>
    <w:p w:rsidR="00E20F59" w:rsidRDefault="00E20F59" w:rsidP="00C8026B">
      <w:pPr>
        <w:pStyle w:val="BulletList"/>
      </w:pPr>
      <w:r>
        <w:tab/>
      </w:r>
      <w:r>
        <w:tab/>
        <w:t>No. 23400, Microsection, Examination, Preparation and Evaluation of Capacitors Fixed Ceramic Leaded and Chips.</w:t>
      </w:r>
    </w:p>
    <w:p w:rsidR="00E20F59" w:rsidRDefault="00E20F59" w:rsidP="00C8026B">
      <w:pPr>
        <w:pStyle w:val="BulletList"/>
      </w:pPr>
      <w:r>
        <w:tab/>
      </w:r>
      <w:r>
        <w:tab/>
        <w:t>No. 23500, Lead Materials and Finishes for Components for Space Application.</w:t>
      </w:r>
    </w:p>
    <w:p w:rsidR="00E20F59" w:rsidRDefault="00E20F59" w:rsidP="00C8026B">
      <w:pPr>
        <w:pStyle w:val="BulletList"/>
      </w:pPr>
      <w:r>
        <w:tab/>
      </w:r>
      <w:r>
        <w:tab/>
        <w:t>No. 24600, Minimum Quality System Requirements.</w:t>
      </w:r>
    </w:p>
    <w:p w:rsidR="00E20F59" w:rsidRDefault="00E20F59" w:rsidP="00C8026B">
      <w:pPr>
        <w:pStyle w:val="BulletList"/>
      </w:pPr>
      <w:r>
        <w:tab/>
      </w:r>
      <w:r>
        <w:tab/>
        <w:t>No. 24800, Resistance to Solvents of Marking, Materials and Finishes.</w:t>
      </w:r>
    </w:p>
    <w:p w:rsidR="00E20F59" w:rsidRDefault="00E20F59" w:rsidP="00C8026B">
      <w:pPr>
        <w:pStyle w:val="BulletList"/>
      </w:pPr>
      <w:r>
        <w:tab/>
      </w:r>
      <w:r>
        <w:tab/>
        <w:t>No. 25400, Requirements for the Technology Flow Qualification of Electronic Components for Space Application</w:t>
      </w:r>
    </w:p>
    <w:p w:rsidR="00E20F59" w:rsidRDefault="00E20F59" w:rsidP="00C8026B">
      <w:pPr>
        <w:keepLines/>
        <w:spacing w:before="240"/>
      </w:pPr>
      <w:r>
        <w:lastRenderedPageBreak/>
        <w:t xml:space="preserve">For qualification and qualification maintenance or procurement of qualified components, with the exception of ESCC Basic Specifications Nos. 20100, 21700, 22800, 24600 and 25400, where Manufacturers’ specifications are equivalent to, or more stringent than, the ESCC Basic Specifications listed above, they may be used in place of the latter, subject to the approval of the ESCC Executive. </w:t>
      </w:r>
    </w:p>
    <w:p w:rsidR="00E20F59" w:rsidRDefault="00E20F59" w:rsidP="00E20F59">
      <w:r>
        <w:t xml:space="preserve">Such replacements shall be clearly identified in the applicable Process Identification Document (PID). </w:t>
      </w:r>
    </w:p>
    <w:p w:rsidR="00E20F59" w:rsidRDefault="00E20F59" w:rsidP="00E20F59">
      <w:r>
        <w:t>For procurement of unqualified components, where Manufacturers’ specifications are equivalent to or more stringent than the ESCC Basic Specifications listed above, they may be used in place of the latter subject to the approval of the Orderer.</w:t>
      </w:r>
    </w:p>
    <w:p w:rsidR="00E20F59" w:rsidRDefault="00E20F59" w:rsidP="00E20F59">
      <w:r>
        <w:t>Such replacements may be listed in an appendix to the appropriate Detail Specification at the request of the Manufacturer or Orderer, subject to the approval of the ESCC Executive.</w:t>
      </w:r>
    </w:p>
    <w:p w:rsidR="00E20F59" w:rsidRDefault="00E20F59" w:rsidP="00E20F59">
      <w:r>
        <w:t>Unless otherwise stated herein, references within the text of this specification to "the Detail Specification" shall mean the relevant ESCC Detail Specification.</w:t>
      </w:r>
    </w:p>
    <w:p w:rsidR="00E20F59" w:rsidRDefault="00E20F59" w:rsidP="0004322E">
      <w:pPr>
        <w:pStyle w:val="Heading2"/>
      </w:pPr>
      <w:bookmarkStart w:id="5" w:name="_Toc436729485"/>
      <w:r>
        <w:t>OTHER (REFERENCE) DOCUMENTS</w:t>
      </w:r>
      <w:bookmarkEnd w:id="5"/>
    </w:p>
    <w:p w:rsidR="00E20F59" w:rsidRDefault="00184BA7" w:rsidP="00C8026B">
      <w:pPr>
        <w:pStyle w:val="BulletList"/>
      </w:pPr>
      <w:r>
        <w:tab/>
      </w:r>
      <w:r w:rsidR="00E20F59">
        <w:tab/>
      </w:r>
      <w:r w:rsidR="00E20F59">
        <w:tab/>
        <w:t>IEC Publication No. 60068 Part 2, Basic Environmental Testing Procedures.</w:t>
      </w:r>
    </w:p>
    <w:p w:rsidR="00E20F59" w:rsidRDefault="00E20F59" w:rsidP="00C8026B">
      <w:pPr>
        <w:pStyle w:val="BulletList"/>
      </w:pPr>
      <w:r>
        <w:tab/>
      </w:r>
      <w:r>
        <w:tab/>
        <w:t>IEC Publication No. 60384-1 Part 1, Generic Specification for Fixed Capacitors for Use in Electronic Equipment.</w:t>
      </w:r>
    </w:p>
    <w:p w:rsidR="00E20F59" w:rsidRDefault="00E20F59" w:rsidP="0004322E">
      <w:pPr>
        <w:pStyle w:val="Heading2"/>
      </w:pPr>
      <w:bookmarkStart w:id="6" w:name="_Toc436729486"/>
      <w:r>
        <w:t>ORDER OF PRECEDENCE</w:t>
      </w:r>
      <w:bookmarkEnd w:id="6"/>
    </w:p>
    <w:p w:rsidR="00E20F59" w:rsidRDefault="00E20F59" w:rsidP="000D386C">
      <w:pPr>
        <w:spacing w:after="120"/>
      </w:pPr>
      <w:r>
        <w:t>For the purpose of interpretation and in case of conflict with regard to documentation, the following order of precedence shall apply:</w:t>
      </w:r>
    </w:p>
    <w:p w:rsidR="00E20F59" w:rsidRDefault="00E20F59" w:rsidP="00727B21">
      <w:pPr>
        <w:pStyle w:val="alphabeticallist"/>
      </w:pPr>
      <w:r>
        <w:t>ESCC Detail Specification.</w:t>
      </w:r>
    </w:p>
    <w:p w:rsidR="00E20F59" w:rsidRDefault="00E20F59" w:rsidP="00727B21">
      <w:pPr>
        <w:pStyle w:val="alphabeticallist"/>
      </w:pPr>
      <w:r>
        <w:t>ESCC Generic Specification.</w:t>
      </w:r>
    </w:p>
    <w:p w:rsidR="00E20F59" w:rsidRDefault="00E20F59" w:rsidP="00727B21">
      <w:pPr>
        <w:pStyle w:val="alphabeticallist"/>
      </w:pPr>
      <w:r>
        <w:t>ESCC Basic Specification.</w:t>
      </w:r>
    </w:p>
    <w:p w:rsidR="00E20F59" w:rsidRDefault="00E20F59" w:rsidP="00727B21">
      <w:pPr>
        <w:pStyle w:val="alphabeticallist"/>
      </w:pPr>
      <w:r>
        <w:t>Other documents, if referenced herein.</w:t>
      </w:r>
    </w:p>
    <w:p w:rsidR="00E20F59" w:rsidRDefault="00E20F59" w:rsidP="00A2020F">
      <w:pPr>
        <w:pStyle w:val="Heading1"/>
      </w:pPr>
      <w:bookmarkStart w:id="7" w:name="_Toc436729487"/>
      <w:r>
        <w:t>TERMS, DEFINITIONS, ABBREVIATIONS, SYMBOLS AND UNITS</w:t>
      </w:r>
      <w:bookmarkEnd w:id="7"/>
    </w:p>
    <w:p w:rsidR="00E20F59" w:rsidRDefault="00E20F59" w:rsidP="00E20F59">
      <w:r>
        <w:t>The terms, definitions, abbreviations, symbols and units specified in ESCC Basic Specification No.</w:t>
      </w:r>
      <w:r w:rsidR="001A6AA7">
        <w:t> </w:t>
      </w:r>
      <w:r>
        <w:t xml:space="preserve">21300 shall apply. </w:t>
      </w:r>
    </w:p>
    <w:p w:rsidR="00E20F59" w:rsidRDefault="00E20F59" w:rsidP="00170225">
      <w:pPr>
        <w:pStyle w:val="Heading1"/>
      </w:pPr>
      <w:bookmarkStart w:id="8" w:name="_Toc436729488"/>
      <w:r>
        <w:lastRenderedPageBreak/>
        <w:t>REQUIREMENTS</w:t>
      </w:r>
      <w:bookmarkEnd w:id="8"/>
    </w:p>
    <w:p w:rsidR="00E20F59" w:rsidRDefault="00E20F59" w:rsidP="00170225">
      <w:pPr>
        <w:pStyle w:val="Heading2"/>
      </w:pPr>
      <w:bookmarkStart w:id="9" w:name="_Toc436729489"/>
      <w:r>
        <w:t>GENERAL</w:t>
      </w:r>
      <w:bookmarkEnd w:id="9"/>
    </w:p>
    <w:p w:rsidR="00E20F59" w:rsidRDefault="00E20F59" w:rsidP="00170225">
      <w:pPr>
        <w:keepNext/>
      </w:pPr>
      <w:r>
        <w:t>The requirements for the qualification of a component shall be in accordance with ESCC Basic Specification No. 20100.</w:t>
      </w:r>
    </w:p>
    <w:p w:rsidR="00E20F59" w:rsidRDefault="00E20F59" w:rsidP="00170225">
      <w:pPr>
        <w:keepNext/>
      </w:pPr>
      <w:r>
        <w:t>The requirements for Technology Flow Qualification and the listing of qualified component types shall be in accordance with ESCC Basic Specification No. 25400.</w:t>
      </w:r>
    </w:p>
    <w:p w:rsidR="00E20F59" w:rsidRDefault="00E20F59" w:rsidP="00170225">
      <w:pPr>
        <w:keepNext/>
        <w:spacing w:after="120"/>
      </w:pPr>
      <w:r>
        <w:t>The test requirements for procurement of both qualified and unqualified components</w:t>
      </w:r>
      <w:r w:rsidR="000D386C">
        <w:t xml:space="preserve"> (see Chart F1) shall comprise:</w:t>
      </w:r>
    </w:p>
    <w:p w:rsidR="00E20F59" w:rsidRDefault="00E20F59" w:rsidP="00170225">
      <w:pPr>
        <w:pStyle w:val="BulletList"/>
        <w:keepNext/>
      </w:pPr>
      <w:r>
        <w:tab/>
        <w:t>Special In-Process Controls.</w:t>
      </w:r>
    </w:p>
    <w:p w:rsidR="00E20F59" w:rsidRDefault="00E20F59" w:rsidP="00C8026B">
      <w:pPr>
        <w:pStyle w:val="BulletList"/>
      </w:pPr>
      <w:r>
        <w:tab/>
        <w:t>Screening Tests.</w:t>
      </w:r>
    </w:p>
    <w:p w:rsidR="00E20F59" w:rsidRDefault="00E20F59" w:rsidP="00C8026B">
      <w:pPr>
        <w:pStyle w:val="BulletList"/>
      </w:pPr>
      <w:r>
        <w:tab/>
        <w:t>Periodic Testing (for qualified components only).</w:t>
      </w:r>
    </w:p>
    <w:p w:rsidR="00E20F59" w:rsidRDefault="00E20F59" w:rsidP="00C8026B">
      <w:pPr>
        <w:pStyle w:val="BulletList"/>
      </w:pPr>
      <w:r>
        <w:tab/>
        <w:t>Lot Validation Testing if stipulated in the Purchase Order.</w:t>
      </w:r>
    </w:p>
    <w:p w:rsidR="00E20F59" w:rsidRDefault="00E20F59" w:rsidP="005F483B">
      <w:pPr>
        <w:pStyle w:val="Heading3"/>
      </w:pPr>
      <w:bookmarkStart w:id="10" w:name="_Toc436729490"/>
      <w:r>
        <w:t>Specifications</w:t>
      </w:r>
      <w:bookmarkEnd w:id="10"/>
    </w:p>
    <w:p w:rsidR="00E20F59" w:rsidRDefault="00E20F59" w:rsidP="00E20F59">
      <w:r>
        <w:t>For qualification, qualification maintenance, procurement and delivery of components in conformity with this specification, the applicable specifications listed in Section 2 of this document shall apply in total unless otherwise specified herein or in the Detail Specification.</w:t>
      </w:r>
    </w:p>
    <w:p w:rsidR="00E20F59" w:rsidRDefault="00E20F59" w:rsidP="005F483B">
      <w:pPr>
        <w:pStyle w:val="Heading3"/>
      </w:pPr>
      <w:bookmarkStart w:id="11" w:name="_Toc436729491"/>
      <w:r>
        <w:t>Conditions and Methods of Test</w:t>
      </w:r>
      <w:bookmarkEnd w:id="11"/>
    </w:p>
    <w:p w:rsidR="00E20F59" w:rsidRDefault="00E20F59" w:rsidP="00E20F59">
      <w:r>
        <w:t>The conditions and methods of test shall be in accordance with this specification, the ESCC Basic Specifications referenced herein and the Detail Specification.</w:t>
      </w:r>
    </w:p>
    <w:p w:rsidR="00E20F59" w:rsidRDefault="00E20F59" w:rsidP="005F483B">
      <w:pPr>
        <w:pStyle w:val="Heading3"/>
      </w:pPr>
      <w:bookmarkStart w:id="12" w:name="_Toc436729492"/>
      <w:r>
        <w:t>Manufacturer’s Responsibility for Performance of Tests and Inspections</w:t>
      </w:r>
      <w:bookmarkEnd w:id="12"/>
    </w:p>
    <w:p w:rsidR="00E20F59" w:rsidRDefault="00E20F59" w:rsidP="00E20F59">
      <w:r>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rsidR="00E20F59" w:rsidRDefault="00E20F59" w:rsidP="005F483B">
      <w:pPr>
        <w:pStyle w:val="Heading3"/>
      </w:pPr>
      <w:bookmarkStart w:id="13" w:name="_Toc436729493"/>
      <w:r>
        <w:t>Inspection Rights</w:t>
      </w:r>
      <w:bookmarkEnd w:id="13"/>
    </w:p>
    <w:p w:rsidR="00E20F59" w:rsidRDefault="00E20F59" w:rsidP="00E20F59">
      <w:r>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rsidR="00E20F59" w:rsidRDefault="00E20F59" w:rsidP="0004322E">
      <w:pPr>
        <w:pStyle w:val="Heading2"/>
      </w:pPr>
      <w:bookmarkStart w:id="14" w:name="_Toc436729494"/>
      <w:r>
        <w:t>QUALIFICATION AND QUALIFICATION MAINTENANCE REQUIREMENTS ON A MANUFACTURER</w:t>
      </w:r>
      <w:bookmarkEnd w:id="14"/>
    </w:p>
    <w:p w:rsidR="00E20F59" w:rsidRDefault="00E20F59" w:rsidP="00E20F59">
      <w:r>
        <w:t xml:space="preserve">To obtain and maintain the qualification of a component, or family of components, a Manufacturer shall satisfy the requirements of ESCC Basic Specification No. 20100. </w:t>
      </w:r>
    </w:p>
    <w:p w:rsidR="00E20F59" w:rsidRDefault="00E20F59" w:rsidP="00E20F59">
      <w:r>
        <w:t>To obtain and maintain the qualification of a component produced using a qualified Technology Flow, a Manufacturer shall satisfy the requirements of ESCC Basic Specification No. 25400.</w:t>
      </w:r>
    </w:p>
    <w:p w:rsidR="00E20F59" w:rsidRDefault="00E20F59" w:rsidP="0004322E">
      <w:pPr>
        <w:pStyle w:val="Heading2"/>
      </w:pPr>
      <w:bookmarkStart w:id="15" w:name="_Toc436729495"/>
      <w:r>
        <w:lastRenderedPageBreak/>
        <w:t>DELIVERABLE COMPONENTS</w:t>
      </w:r>
      <w:bookmarkEnd w:id="15"/>
    </w:p>
    <w:p w:rsidR="00E20F59" w:rsidRDefault="00E20F59" w:rsidP="005F483B">
      <w:pPr>
        <w:pStyle w:val="Heading3"/>
      </w:pPr>
      <w:bookmarkStart w:id="16" w:name="_Toc436729496"/>
      <w:r>
        <w:t>ESCC Qualified Components</w:t>
      </w:r>
      <w:bookmarkEnd w:id="16"/>
    </w:p>
    <w:p w:rsidR="00E20F59" w:rsidRDefault="00E20F59" w:rsidP="00E20F59">
      <w:r>
        <w:t>Components delivered to this specification shall be processed and inspected in accordance with the relevant Process Identification Document (PID).</w:t>
      </w:r>
    </w:p>
    <w:p w:rsidR="00E20F59" w:rsidRDefault="00E20F59" w:rsidP="005F483B">
      <w:pPr>
        <w:pStyle w:val="Heading3"/>
      </w:pPr>
      <w:bookmarkStart w:id="17" w:name="_Toc436729497"/>
      <w:r>
        <w:t>ESCC Components</w:t>
      </w:r>
      <w:bookmarkEnd w:id="17"/>
    </w:p>
    <w:p w:rsidR="00E20F59" w:rsidRDefault="00E20F59" w:rsidP="000D386C">
      <w:pPr>
        <w:keepNext/>
        <w:spacing w:after="120"/>
      </w:pPr>
      <w:r>
        <w:t>Each component, irrespective of qualification status, identified with an ESCC component number and delivered to this specification shall:</w:t>
      </w:r>
    </w:p>
    <w:p w:rsidR="00E20F59" w:rsidRDefault="00E20F59" w:rsidP="00C8026B">
      <w:pPr>
        <w:pStyle w:val="BulletList"/>
        <w:keepNext/>
      </w:pPr>
      <w:r>
        <w:tab/>
      </w:r>
      <w:r>
        <w:tab/>
      </w:r>
      <w:proofErr w:type="gramStart"/>
      <w:r>
        <w:t>be</w:t>
      </w:r>
      <w:proofErr w:type="gramEnd"/>
      <w:r>
        <w:t xml:space="preserve"> traceable to its production lot.</w:t>
      </w:r>
    </w:p>
    <w:p w:rsidR="00E20F59" w:rsidRDefault="00E20F59" w:rsidP="00C8026B">
      <w:pPr>
        <w:pStyle w:val="BulletList"/>
        <w:keepNext/>
      </w:pPr>
      <w:r>
        <w:tab/>
      </w:r>
      <w:r>
        <w:tab/>
      </w:r>
      <w:proofErr w:type="gramStart"/>
      <w:r>
        <w:t>have</w:t>
      </w:r>
      <w:proofErr w:type="gramEnd"/>
      <w:r>
        <w:t xml:space="preserve"> satisfactorily completed all the tests required by the relevant issues of the applicable specifications.</w:t>
      </w:r>
    </w:p>
    <w:p w:rsidR="00E20F59" w:rsidRDefault="00E20F59" w:rsidP="00C8026B">
      <w:pPr>
        <w:pStyle w:val="BulletList"/>
      </w:pPr>
      <w:r>
        <w:tab/>
      </w:r>
      <w:r>
        <w:tab/>
      </w:r>
      <w:proofErr w:type="gramStart"/>
      <w:r>
        <w:t>be</w:t>
      </w:r>
      <w:proofErr w:type="gramEnd"/>
      <w:r>
        <w:t xml:space="preserv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rsidR="00E20F59" w:rsidRDefault="00E20F59" w:rsidP="005F483B">
      <w:pPr>
        <w:pStyle w:val="Heading3"/>
      </w:pPr>
      <w:bookmarkStart w:id="18" w:name="_Toc436729498"/>
      <w:r>
        <w:t>Lot Failure</w:t>
      </w:r>
      <w:bookmarkEnd w:id="18"/>
    </w:p>
    <w:p w:rsidR="00E20F59" w:rsidRDefault="00CA36E6" w:rsidP="00E20F59">
      <w:r>
        <w:t>Lot failure may occur during</w:t>
      </w:r>
      <w:r w:rsidR="00E20F59">
        <w:t>, Screening Tests (Chart F3), or Qualification and Periodic Tests (Chart F4).</w:t>
      </w:r>
    </w:p>
    <w:p w:rsidR="00E20F59" w:rsidRDefault="00E20F59" w:rsidP="00E20F59">
      <w:r>
        <w:t>Should such failure occur during qualification, qualification maintenance or procurement of qualified components the Manufacturer shall initiate the non-conformance procedure in accordance with ESCC Basic Specification No. 22800.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rsidR="00E20F59" w:rsidRDefault="00E20F59" w:rsidP="00E20F59">
      <w:r>
        <w:t xml:space="preserve">Should such failure occur during procurement of unqualified components the Manufacturer shall notify the Orderer by any appropriate written means within 5 working days, giving details of the number and mode of failure and the suspected </w:t>
      </w:r>
      <w:proofErr w:type="gramStart"/>
      <w:r>
        <w:t>cause.</w:t>
      </w:r>
      <w:proofErr w:type="gramEnd"/>
      <w:r>
        <w:t xml:space="preserve"> No further testing or analysis shall be performed on the failed components until so instructed by the Orderer. The Orderer shall inform the Manufacturer within 5 working days of receipt of notification what action shall be taken.</w:t>
      </w:r>
    </w:p>
    <w:p w:rsidR="00E20F59" w:rsidRDefault="00E20F59" w:rsidP="0004322E">
      <w:pPr>
        <w:pStyle w:val="Heading2"/>
      </w:pPr>
      <w:bookmarkStart w:id="19" w:name="_Toc436729499"/>
      <w:r>
        <w:t>MARKING</w:t>
      </w:r>
      <w:bookmarkEnd w:id="19"/>
    </w:p>
    <w:p w:rsidR="00E20F59" w:rsidRDefault="00E20F59" w:rsidP="00E20F59">
      <w:r>
        <w:t xml:space="preserve">All components procured and delivered to this specification shall be marked in accordance with ESCC Basic Specification No. 21700. </w:t>
      </w:r>
    </w:p>
    <w:p w:rsidR="00E20F59" w:rsidRDefault="00E20F59" w:rsidP="0004322E">
      <w:pPr>
        <w:pStyle w:val="Heading2"/>
      </w:pPr>
      <w:bookmarkStart w:id="20" w:name="_Toc436729500"/>
      <w:r>
        <w:t>MATERIALS AND FINISHES</w:t>
      </w:r>
      <w:bookmarkEnd w:id="20"/>
    </w:p>
    <w:p w:rsidR="00E20F59" w:rsidRDefault="00E20F59" w:rsidP="00E20F59">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rsidR="00E20F59" w:rsidRDefault="00D0659A" w:rsidP="00D0659A">
      <w:r w:rsidRPr="00272413">
        <w:t>All materials and finishes of the components specified in the Detail Specification shall comply with the restrictions on materials specified in ESCC Basic Specification No. 22600.</w:t>
      </w:r>
    </w:p>
    <w:p w:rsidR="00E20F59" w:rsidRDefault="00E20F59" w:rsidP="00A2020F">
      <w:pPr>
        <w:pStyle w:val="Heading1"/>
      </w:pPr>
      <w:bookmarkStart w:id="21" w:name="_Toc436729501"/>
      <w:r>
        <w:lastRenderedPageBreak/>
        <w:t>PRODUCTION CONTROL</w:t>
      </w:r>
      <w:bookmarkEnd w:id="21"/>
    </w:p>
    <w:p w:rsidR="00E20F59" w:rsidRDefault="00E20F59" w:rsidP="0004322E">
      <w:pPr>
        <w:pStyle w:val="Heading2"/>
      </w:pPr>
      <w:bookmarkStart w:id="22" w:name="_Toc436729502"/>
      <w:r>
        <w:t>GENERAL</w:t>
      </w:r>
      <w:bookmarkEnd w:id="22"/>
    </w:p>
    <w:p w:rsidR="00E20F59" w:rsidRDefault="00E20F59" w:rsidP="00E20F59">
      <w:r>
        <w:t>Unless otherwise specified herein or in the Detail Specification all lots of components used for qualification and qualification maintenance, Lot Validation Testing and for delivery shall be subject to tests and inspections in accordance with Chart F2 in the sequence shown.</w:t>
      </w:r>
    </w:p>
    <w:p w:rsidR="00E20F59" w:rsidRDefault="00E20F59" w:rsidP="00E20F59">
      <w:r>
        <w:t>Any components which do not meet these requirements shall be removed from the lot and at no future time be resubmitted to the requirements of this specification.</w:t>
      </w:r>
    </w:p>
    <w:p w:rsidR="00E20F59" w:rsidRDefault="00E20F59" w:rsidP="00E20F59">
      <w:r>
        <w:t>The applicable test requirements are detailed in the paragraphs referenced in Chart F2.</w:t>
      </w:r>
    </w:p>
    <w:p w:rsidR="00E20F59" w:rsidRDefault="00E20F59" w:rsidP="00E20F59">
      <w:r>
        <w:t>For qualified components the full production control provisions are defined in the PID.</w:t>
      </w:r>
    </w:p>
    <w:p w:rsidR="00E20F59" w:rsidRDefault="00E20F59" w:rsidP="00E20F59">
      <w:r>
        <w:t>In the case of lot failure, the Manufacturer shall act in accordance with Para. 4.3.3.</w:t>
      </w:r>
    </w:p>
    <w:p w:rsidR="00E20F59" w:rsidRDefault="00E20F59" w:rsidP="0004322E">
      <w:pPr>
        <w:pStyle w:val="Heading2"/>
      </w:pPr>
      <w:bookmarkStart w:id="23" w:name="_Toc436729503"/>
      <w:r>
        <w:t>SPECIAL IN-PROCESS CONTROLS</w:t>
      </w:r>
      <w:bookmarkEnd w:id="23"/>
    </w:p>
    <w:p w:rsidR="00E20F59" w:rsidRDefault="00E20F59" w:rsidP="005F483B">
      <w:pPr>
        <w:pStyle w:val="Heading3"/>
      </w:pPr>
      <w:bookmarkStart w:id="24" w:name="_Toc436729504"/>
      <w:r>
        <w:t>Microsection Inspection</w:t>
      </w:r>
      <w:bookmarkEnd w:id="24"/>
    </w:p>
    <w:p w:rsidR="00E20F59" w:rsidRDefault="00E20F59" w:rsidP="00E20F59">
      <w:r>
        <w:t>Microsection Examination shall be performed on a sample of components from each manufacturing lot, in accordance with Para. 8.1. If the number of allowable defects is exceeded, the lot shall be rejected.</w:t>
      </w:r>
    </w:p>
    <w:p w:rsidR="00E20F59" w:rsidRDefault="00E20F59" w:rsidP="005F483B">
      <w:pPr>
        <w:pStyle w:val="Heading3"/>
      </w:pPr>
      <w:bookmarkStart w:id="25" w:name="_Toc436729505"/>
      <w:r>
        <w:t>Robustness of Terminations</w:t>
      </w:r>
      <w:bookmarkEnd w:id="25"/>
    </w:p>
    <w:p w:rsidR="00E20F59" w:rsidRDefault="00E20F59" w:rsidP="00E20F59">
      <w:r>
        <w:t>Robustness of Terminations shall be performed on a sample of 5 components from each manufacturing lot, in accordance with Para. 8.3. The sample components shall be leaded but not encapsulated or coated. If 2 or more failures occur, the lot shall be rejected. If a single failure occurs the manufacturing lot may be reworked (i.e. re-terminated), and Robustness of Terminations repeated on another 5 components. If any additional failure occurs, the lot shall be rejected.</w:t>
      </w:r>
    </w:p>
    <w:p w:rsidR="00E20F59" w:rsidRDefault="00E20F59" w:rsidP="005F483B">
      <w:pPr>
        <w:pStyle w:val="Heading3"/>
      </w:pPr>
      <w:bookmarkStart w:id="26" w:name="_Toc436729506"/>
      <w:r>
        <w:t>Internal Visual Inspection</w:t>
      </w:r>
      <w:bookmarkEnd w:id="26"/>
    </w:p>
    <w:p w:rsidR="00E20F59" w:rsidRDefault="00E20F59" w:rsidP="00E20F59">
      <w:r>
        <w:t xml:space="preserve">Internal Visual Inspection shall be performed in accordance with Para. 8.4. </w:t>
      </w:r>
    </w:p>
    <w:p w:rsidR="00E20F59" w:rsidRDefault="00E20F59" w:rsidP="005F483B">
      <w:pPr>
        <w:pStyle w:val="Heading3"/>
      </w:pPr>
      <w:bookmarkStart w:id="27" w:name="_Toc436729507"/>
      <w:r>
        <w:t>Dimension Check</w:t>
      </w:r>
      <w:bookmarkEnd w:id="27"/>
    </w:p>
    <w:p w:rsidR="00E20F59" w:rsidRDefault="00E20F59" w:rsidP="00E20F59">
      <w:r>
        <w:t xml:space="preserve">Dimension Check shall be performed in accordance with Para. 8.8 </w:t>
      </w:r>
      <w:proofErr w:type="gramStart"/>
      <w:r>
        <w:t>on</w:t>
      </w:r>
      <w:proofErr w:type="gramEnd"/>
      <w:r>
        <w:t xml:space="preserve"> 3 samples only.</w:t>
      </w:r>
    </w:p>
    <w:p w:rsidR="00E20F59" w:rsidRDefault="00E20F59" w:rsidP="00E20F59">
      <w:r>
        <w:t>In the event of any failure a 100% Dimension Check shall be performed.</w:t>
      </w:r>
    </w:p>
    <w:p w:rsidR="00E20F59" w:rsidRDefault="00E20F59" w:rsidP="005F483B">
      <w:pPr>
        <w:pStyle w:val="Heading3"/>
      </w:pPr>
      <w:bookmarkStart w:id="28" w:name="_Toc436729508"/>
      <w:r>
        <w:t>Weight</w:t>
      </w:r>
      <w:bookmarkEnd w:id="28"/>
    </w:p>
    <w:p w:rsidR="00E20F59" w:rsidRDefault="00E20F59" w:rsidP="00E20F59">
      <w:r>
        <w:t>The maximum weight of the component specified in the Detail Specification shall be guaranteed but not tested.</w:t>
      </w:r>
    </w:p>
    <w:p w:rsidR="00E20F59" w:rsidRDefault="00E20F59" w:rsidP="005F483B">
      <w:pPr>
        <w:pStyle w:val="Heading3"/>
      </w:pPr>
      <w:bookmarkStart w:id="29" w:name="_Toc436729509"/>
      <w:r>
        <w:t>Documentation</w:t>
      </w:r>
      <w:bookmarkEnd w:id="29"/>
    </w:p>
    <w:p w:rsidR="00E20F59" w:rsidRDefault="00E20F59" w:rsidP="00E20F59">
      <w:r>
        <w:t>Documentation of Special In-Process Controls shall be in accordance with Para. 9.5.</w:t>
      </w:r>
    </w:p>
    <w:p w:rsidR="00E20F59" w:rsidRDefault="00E20F59" w:rsidP="00A2020F">
      <w:pPr>
        <w:pStyle w:val="Heading1"/>
      </w:pPr>
      <w:bookmarkStart w:id="30" w:name="_Toc436729510"/>
      <w:r>
        <w:lastRenderedPageBreak/>
        <w:t>SCREENING TESTS</w:t>
      </w:r>
      <w:bookmarkEnd w:id="30"/>
    </w:p>
    <w:p w:rsidR="00E20F59" w:rsidRDefault="00E20F59" w:rsidP="0004322E">
      <w:pPr>
        <w:pStyle w:val="Heading2"/>
      </w:pPr>
      <w:bookmarkStart w:id="31" w:name="_Toc436729511"/>
      <w:r>
        <w:t>GENERAL</w:t>
      </w:r>
      <w:bookmarkEnd w:id="31"/>
    </w:p>
    <w:p w:rsidR="00E20F59" w:rsidRDefault="00E20F59" w:rsidP="00E20F59">
      <w:r>
        <w:t xml:space="preserve">Unless otherwise specified herein or in the Detail Specification, all lots of components used for qualification and qualification maintenance, Lot Validation Testing, and for delivery, shall be subjected to tests and inspections in accordance with Chart F3 in the sequence shown. </w:t>
      </w:r>
    </w:p>
    <w:p w:rsidR="00E20F59" w:rsidRDefault="00E20F59" w:rsidP="00E20F59">
      <w:r>
        <w:t>Any components which do not meet these requirements shall be removed from the lot and at no future time be resubmitted to the requirements of this specification.</w:t>
      </w:r>
    </w:p>
    <w:p w:rsidR="00E20F59" w:rsidRDefault="00E20F59" w:rsidP="00E20F59">
      <w:r>
        <w:t>The applicable test methods and conditions are specified in the paragraphs referenced in Chart F3.</w:t>
      </w:r>
    </w:p>
    <w:p w:rsidR="00E20F59" w:rsidRDefault="00E20F59" w:rsidP="0004322E">
      <w:pPr>
        <w:pStyle w:val="Heading2"/>
      </w:pPr>
      <w:bookmarkStart w:id="32" w:name="_Toc436729512"/>
      <w:r>
        <w:t>FAILURE CRITERIA</w:t>
      </w:r>
      <w:bookmarkEnd w:id="32"/>
    </w:p>
    <w:p w:rsidR="00E20F59" w:rsidRDefault="00E20F59" w:rsidP="005F483B">
      <w:pPr>
        <w:pStyle w:val="Heading3"/>
      </w:pPr>
      <w:bookmarkStart w:id="33" w:name="_Toc436729513"/>
      <w:r>
        <w:t>Environmental and Mechanical Test Failure</w:t>
      </w:r>
      <w:bookmarkEnd w:id="33"/>
    </w:p>
    <w:p w:rsidR="00C8026B" w:rsidRDefault="00E20F59" w:rsidP="000D386C">
      <w:pPr>
        <w:spacing w:after="120"/>
      </w:pPr>
      <w:r>
        <w:t>The following shall be counted as component failures:</w:t>
      </w:r>
    </w:p>
    <w:p w:rsidR="00E20F59" w:rsidRDefault="00C05105" w:rsidP="00C8026B">
      <w:pPr>
        <w:pStyle w:val="BulletList"/>
      </w:pPr>
      <w:r>
        <w:t>C</w:t>
      </w:r>
      <w:r w:rsidR="00E20F59">
        <w:t>omponents which fail during tests for which the pass/fail criteria are inherent in the test method, i.e. External Visual Inspection.</w:t>
      </w:r>
    </w:p>
    <w:p w:rsidR="00E20F59" w:rsidRDefault="00E20F59" w:rsidP="005F483B">
      <w:pPr>
        <w:pStyle w:val="Heading3"/>
      </w:pPr>
      <w:bookmarkStart w:id="34" w:name="_Toc436729514"/>
      <w:r>
        <w:t>Parameter Limit Failure</w:t>
      </w:r>
      <w:bookmarkEnd w:id="34"/>
    </w:p>
    <w:p w:rsidR="00E20F59" w:rsidRDefault="00E20F59" w:rsidP="00E20F59">
      <w:r>
        <w:t>A component shall be counted as a limit failure if one or more parameters exceed the limits shown in Room Temperature Electrical Measurements or High and Low Temperatures Electrical Measurements in the Detail Specification.</w:t>
      </w:r>
    </w:p>
    <w:p w:rsidR="00E20F59" w:rsidRDefault="00E20F59" w:rsidP="00E20F59">
      <w:r>
        <w:t>Any component which exhibits a limit failure prior to the submission to Burn-in shall be rejected and not counted when determining lot rejection.</w:t>
      </w:r>
    </w:p>
    <w:p w:rsidR="00E20F59" w:rsidRDefault="00E20F59" w:rsidP="005F483B">
      <w:pPr>
        <w:pStyle w:val="Heading3"/>
      </w:pPr>
      <w:bookmarkStart w:id="35" w:name="_Toc436729515"/>
      <w:r>
        <w:t>Other Failures</w:t>
      </w:r>
      <w:bookmarkEnd w:id="35"/>
    </w:p>
    <w:p w:rsidR="00E20F59" w:rsidRDefault="00E20F59" w:rsidP="000D386C">
      <w:pPr>
        <w:spacing w:after="120"/>
      </w:pPr>
      <w:r>
        <w:t>A component shall be counted as a failure in any of the following cases:</w:t>
      </w:r>
    </w:p>
    <w:p w:rsidR="00E20F59" w:rsidRDefault="00AC3205" w:rsidP="00C8026B">
      <w:pPr>
        <w:pStyle w:val="BulletList"/>
      </w:pPr>
      <w:r>
        <w:tab/>
      </w:r>
      <w:r>
        <w:tab/>
        <w:t>Visual failure.</w:t>
      </w:r>
    </w:p>
    <w:p w:rsidR="00E20F59" w:rsidRDefault="00AC3205" w:rsidP="00C8026B">
      <w:pPr>
        <w:pStyle w:val="BulletList"/>
      </w:pPr>
      <w:r>
        <w:tab/>
      </w:r>
      <w:r>
        <w:tab/>
        <w:t>Mechanical failure.</w:t>
      </w:r>
    </w:p>
    <w:p w:rsidR="00E20F59" w:rsidRDefault="00E20F59" w:rsidP="00C8026B">
      <w:pPr>
        <w:pStyle w:val="BulletList"/>
      </w:pPr>
      <w:r>
        <w:t>Handling failure.</w:t>
      </w:r>
    </w:p>
    <w:p w:rsidR="00E20F59" w:rsidRDefault="00E20F59" w:rsidP="00C8026B">
      <w:pPr>
        <w:pStyle w:val="BulletList"/>
      </w:pPr>
      <w:r>
        <w:tab/>
      </w:r>
      <w:r>
        <w:tab/>
        <w:t>Lost component.</w:t>
      </w:r>
    </w:p>
    <w:p w:rsidR="00E20F59" w:rsidRDefault="00E20F59" w:rsidP="0004322E">
      <w:pPr>
        <w:pStyle w:val="Heading2"/>
      </w:pPr>
      <w:bookmarkStart w:id="36" w:name="_Toc436729516"/>
      <w:r>
        <w:t>FAILED COMPONENTS</w:t>
      </w:r>
      <w:bookmarkEnd w:id="36"/>
    </w:p>
    <w:p w:rsidR="00E20F59" w:rsidRDefault="00E20F59" w:rsidP="00E20F59">
      <w:r>
        <w:t>A component shall be considered as a failed component if it exhibits one or more of the failure modes described in Para. 6.2.</w:t>
      </w:r>
    </w:p>
    <w:p w:rsidR="00E20F59" w:rsidRDefault="00E20F59" w:rsidP="0004322E">
      <w:pPr>
        <w:pStyle w:val="Heading2"/>
      </w:pPr>
      <w:bookmarkStart w:id="37" w:name="_Toc436729517"/>
      <w:r>
        <w:t>LOT FAILURE</w:t>
      </w:r>
      <w:bookmarkEnd w:id="37"/>
    </w:p>
    <w:p w:rsidR="00E20F59" w:rsidRDefault="00E20F59" w:rsidP="00E20F59">
      <w:r>
        <w:t>In the case of lot failure, the Manufacturer shall act in accordance with Para. 4.3.3.</w:t>
      </w:r>
    </w:p>
    <w:p w:rsidR="00E20F59" w:rsidRDefault="00881DB9" w:rsidP="00D35A4E">
      <w:pPr>
        <w:pStyle w:val="Heading3"/>
      </w:pPr>
      <w:bookmarkStart w:id="38" w:name="_Toc436729518"/>
      <w:r>
        <w:t>L</w:t>
      </w:r>
      <w:r w:rsidR="00E20F59">
        <w:t>ot Failure during 100% Testing</w:t>
      </w:r>
      <w:bookmarkEnd w:id="38"/>
    </w:p>
    <w:p w:rsidR="00E20F59" w:rsidRDefault="00E20F59" w:rsidP="00D35A4E">
      <w:pPr>
        <w:keepNext/>
      </w:pPr>
      <w:proofErr w:type="gramStart"/>
      <w:r>
        <w:t>If the number of components failed on the basis of the failure criteria specified in Para.</w:t>
      </w:r>
      <w:proofErr w:type="gramEnd"/>
      <w:r>
        <w:t xml:space="preserve"> 6.2.2 </w:t>
      </w:r>
      <w:proofErr w:type="gramStart"/>
      <w:r>
        <w:t>exceeds</w:t>
      </w:r>
      <w:proofErr w:type="gramEnd"/>
      <w:r>
        <w:t xml:space="preserve"> 5% (rounded upwards to the nearest whole number) of the components submitted to Burn-in of Chart F3, the lot shall be considered as failed. </w:t>
      </w:r>
    </w:p>
    <w:p w:rsidR="00E20F59" w:rsidRDefault="00E20F59" w:rsidP="00E20F59">
      <w:r>
        <w:t>If a lot is composed of groups of components of one family defined in one ESCC Detail Specification, but separately identifiable for any reason, then the lot failure criteria shall apply separately to each identifiable group.</w:t>
      </w:r>
    </w:p>
    <w:p w:rsidR="00E20F59" w:rsidRDefault="00E20F59" w:rsidP="005F483B">
      <w:pPr>
        <w:pStyle w:val="Heading3"/>
      </w:pPr>
      <w:bookmarkStart w:id="39" w:name="_Toc436729519"/>
      <w:r>
        <w:lastRenderedPageBreak/>
        <w:t>Lot Failure during Sample Testing</w:t>
      </w:r>
      <w:bookmarkEnd w:id="39"/>
    </w:p>
    <w:p w:rsidR="00E20F59" w:rsidRDefault="00E20F59" w:rsidP="00E20F59">
      <w:r>
        <w:t xml:space="preserve">A lot shall be considered as failed if the number of allowable failures during sample testing as specified herein or in the Detail Specification, is exceeded. </w:t>
      </w:r>
    </w:p>
    <w:p w:rsidR="00E20F59" w:rsidRDefault="00E20F59" w:rsidP="00E20F59">
      <w:r>
        <w:t xml:space="preserve">Unless otherwise specified, if a lot failure occurs, a 100% testing may be performed but the cumulative percent defective shall not exceed that specified in Para. 6.4.1. </w:t>
      </w:r>
    </w:p>
    <w:p w:rsidR="00E20F59" w:rsidRDefault="00E20F59" w:rsidP="0004322E">
      <w:pPr>
        <w:pStyle w:val="Heading2"/>
      </w:pPr>
      <w:bookmarkStart w:id="40" w:name="_Toc436729520"/>
      <w:r>
        <w:t>DOCUMENTATION</w:t>
      </w:r>
      <w:bookmarkEnd w:id="40"/>
    </w:p>
    <w:p w:rsidR="00E20F59" w:rsidRDefault="00E20F59" w:rsidP="00E20F59">
      <w:r>
        <w:t>Documentation of Screening Tests shall be in accordance with Para. 9.6.</w:t>
      </w:r>
    </w:p>
    <w:p w:rsidR="00E20F59" w:rsidRDefault="00E20F59" w:rsidP="00A2020F">
      <w:pPr>
        <w:pStyle w:val="Heading1"/>
      </w:pPr>
      <w:bookmarkStart w:id="41" w:name="_Toc436729521"/>
      <w:r>
        <w:t>QUALIFICATION, QUALIFICATION MAINTENANCE AND LOT VALIDATION TESTING</w:t>
      </w:r>
      <w:bookmarkEnd w:id="41"/>
    </w:p>
    <w:p w:rsidR="00E20F59" w:rsidRDefault="00E20F59" w:rsidP="00E20F59">
      <w:r>
        <w:t>The requirements of this paragraph are applicable to the tests performed on components or test structures as part of qualification or qualification maintenance in accordance with either ESCC Basic Specification No. 20100 or 25400 as applicable. They are also applicable to Lot Validation Testing as part of the procurement of qualified or unqualified components.</w:t>
      </w:r>
    </w:p>
    <w:p w:rsidR="00E20F59" w:rsidRDefault="00E20F59" w:rsidP="00E20F59">
      <w:r>
        <w:t>All components shall be serialised prior to the tests and inspections.</w:t>
      </w:r>
    </w:p>
    <w:p w:rsidR="00E20F59" w:rsidRDefault="00E20F59" w:rsidP="0004322E">
      <w:pPr>
        <w:pStyle w:val="Heading2"/>
      </w:pPr>
      <w:bookmarkStart w:id="42" w:name="_Toc436729522"/>
      <w:r>
        <w:t>QUALIFICATION TESTING</w:t>
      </w:r>
      <w:bookmarkEnd w:id="42"/>
    </w:p>
    <w:p w:rsidR="00E20F59" w:rsidRDefault="00E20F59" w:rsidP="005F483B">
      <w:pPr>
        <w:pStyle w:val="Heading3"/>
      </w:pPr>
      <w:bookmarkStart w:id="43" w:name="_Toc436729523"/>
      <w:r>
        <w:t>General</w:t>
      </w:r>
      <w:bookmarkEnd w:id="43"/>
    </w:p>
    <w:p w:rsidR="00E20F59" w:rsidRDefault="00E20F59" w:rsidP="00E20F59">
      <w:r>
        <w:t xml:space="preserve">Qualification testing shall be in accordance with the requirements specified in Chart F4. The tests of Chart F4 shall be performed on the specified sample, chosen at random from components which have successfully passed the tests in Chart F3. This sample constitutes the Qualification Test Lot. </w:t>
      </w:r>
    </w:p>
    <w:p w:rsidR="00E20F59" w:rsidRDefault="00E20F59" w:rsidP="00E20F59">
      <w:r>
        <w:t xml:space="preserve">The Qualification Test Lot is divided into subgroups of tests and all components assigned to a subgroup shall be subjected to all of the tests in that subgroup, in the sequence shown. The applicable test requirements are detailed in the paragraphs referenced in Chart F4. </w:t>
      </w:r>
    </w:p>
    <w:p w:rsidR="00E20F59" w:rsidRDefault="00E20F59" w:rsidP="00E20F59">
      <w:r>
        <w:t>The conditions governing qualification testing are specified in ESCC Basic Specification No. 20100.</w:t>
      </w:r>
    </w:p>
    <w:p w:rsidR="00E20F59" w:rsidRDefault="00E20F59" w:rsidP="00D35A4E">
      <w:pPr>
        <w:pStyle w:val="Heading3"/>
      </w:pPr>
      <w:bookmarkStart w:id="44" w:name="_Toc436729524"/>
      <w:r>
        <w:t>Distribution within the Qualification Test Lot</w:t>
      </w:r>
      <w:bookmarkEnd w:id="44"/>
    </w:p>
    <w:p w:rsidR="00E20F59" w:rsidRDefault="00E20F59" w:rsidP="00D35A4E">
      <w:pPr>
        <w:keepNext/>
      </w:pPr>
      <w:r>
        <w:t xml:space="preserve">Where a Detail Specification covers a range, or series of components that are considered similar, then the Qualification Test Lot shall be comprised of </w:t>
      </w:r>
      <w:r w:rsidR="0075636F">
        <w:t>test vehicles</w:t>
      </w:r>
      <w:r>
        <w:t xml:space="preserve"> so selected that they adequately represent all of the various mechanical, structural and electrical peculiarities of that range or series.</w:t>
      </w:r>
    </w:p>
    <w:p w:rsidR="00E20F59" w:rsidRDefault="00E20F59" w:rsidP="000D386C">
      <w:pPr>
        <w:keepNext/>
        <w:spacing w:after="120"/>
      </w:pPr>
      <w:r>
        <w:t>In addition</w:t>
      </w:r>
      <w:r w:rsidR="0075636F">
        <w:t>,</w:t>
      </w:r>
      <w:r>
        <w:t xml:space="preserve"> the Qualification Test Lot </w:t>
      </w:r>
      <w:r w:rsidR="0075636F">
        <w:t xml:space="preserve">test vehicles shall be selected </w:t>
      </w:r>
      <w:r>
        <w:t>in accordance with the following provisions:</w:t>
      </w:r>
    </w:p>
    <w:p w:rsidR="00E20F59" w:rsidRDefault="00E20F59" w:rsidP="00C8026B">
      <w:pPr>
        <w:pStyle w:val="BulletList"/>
      </w:pPr>
      <w:r>
        <w:tab/>
      </w:r>
      <w:r>
        <w:tab/>
        <w:t>Components with the maximum and minimum rated voltage proposed for Qualification shall be selected.</w:t>
      </w:r>
    </w:p>
    <w:p w:rsidR="00E20F59" w:rsidRDefault="00E20F59" w:rsidP="00C8026B">
      <w:pPr>
        <w:pStyle w:val="BulletList"/>
      </w:pPr>
      <w:r>
        <w:tab/>
      </w:r>
      <w:r>
        <w:tab/>
        <w:t xml:space="preserve">Components with the maximum and minimum case size proposed for Qualification shall be selected. If there are more than 4 </w:t>
      </w:r>
      <w:proofErr w:type="gramStart"/>
      <w:r>
        <w:t>sizes</w:t>
      </w:r>
      <w:proofErr w:type="gramEnd"/>
      <w:r>
        <w:t xml:space="preserve"> an intermediate size shall also be selected.</w:t>
      </w:r>
    </w:p>
    <w:p w:rsidR="00E20F59" w:rsidRDefault="00E20F59" w:rsidP="00C8026B">
      <w:pPr>
        <w:pStyle w:val="BulletList"/>
      </w:pPr>
      <w:r>
        <w:tab/>
      </w:r>
      <w:r>
        <w:tab/>
        <w:t>For each voltage/case size combination selected, the maximum capacitance and tightest tolerance proposed for Qualification shall be selected.</w:t>
      </w:r>
    </w:p>
    <w:p w:rsidR="00E20F59" w:rsidRDefault="00E20F59" w:rsidP="00881DB9">
      <w:pPr>
        <w:spacing w:before="240"/>
      </w:pPr>
      <w:r>
        <w:t xml:space="preserve">The </w:t>
      </w:r>
      <w:r w:rsidR="0075636F">
        <w:t>test vehicles</w:t>
      </w:r>
      <w:r>
        <w:t xml:space="preserve"> may be specified by, but in any case shall be agreed with, the ESCC Executive, prior to the commencement of qualification testing and the justification for the selection shall be declared in the qualification test report.</w:t>
      </w:r>
    </w:p>
    <w:p w:rsidR="00E20F59" w:rsidRDefault="00E20F59" w:rsidP="0004322E">
      <w:pPr>
        <w:pStyle w:val="Heading2"/>
      </w:pPr>
      <w:bookmarkStart w:id="45" w:name="_Toc436729525"/>
      <w:r>
        <w:lastRenderedPageBreak/>
        <w:t>QUALIFICATION WITHIN A TECHNOLOGY FLOW</w:t>
      </w:r>
      <w:bookmarkEnd w:id="45"/>
    </w:p>
    <w:p w:rsidR="00E20F59" w:rsidRDefault="00E20F59" w:rsidP="00E20F59">
      <w:r>
        <w:t>The qualification of a component produced using a qualified Technology Flow shall be in accordance with ESCC Basic Specification No. 25400.</w:t>
      </w:r>
    </w:p>
    <w:p w:rsidR="00E20F59" w:rsidRDefault="00E20F59" w:rsidP="0004322E">
      <w:pPr>
        <w:pStyle w:val="Heading2"/>
      </w:pPr>
      <w:bookmarkStart w:id="46" w:name="_Toc436729526"/>
      <w:r>
        <w:t>QUALIFICATION MAINTENANCE (PERIODIC TESTING)</w:t>
      </w:r>
      <w:bookmarkEnd w:id="46"/>
    </w:p>
    <w:p w:rsidR="00E20F59" w:rsidRDefault="00E20F59" w:rsidP="00E20F59">
      <w:r>
        <w:t>Qualification is maintained through periodic testing and the test requirements of Para. 7.1 shall apply. For each subgroup the sample size and the period between successive subgroup testing shall be as specified in Chart F4. The conditions governing qualification maintenance are specified in ESCC Basic Specification No. 20100.</w:t>
      </w:r>
    </w:p>
    <w:p w:rsidR="00E20F59" w:rsidRDefault="00E20F59" w:rsidP="00E20F59">
      <w:r>
        <w:t>Qualification of a component, produced using a qualified Technology Flow, is maintained by the maintenance of the Technology Flow Qualification itself in accordance with ESCC Basic Specification No. 25400.</w:t>
      </w:r>
    </w:p>
    <w:p w:rsidR="00E20F59" w:rsidRDefault="00E20F59" w:rsidP="0004322E">
      <w:pPr>
        <w:pStyle w:val="Heading2"/>
      </w:pPr>
      <w:bookmarkStart w:id="47" w:name="_Toc436729527"/>
      <w:r>
        <w:t>LOT VALIDATION TESTING</w:t>
      </w:r>
      <w:bookmarkEnd w:id="47"/>
    </w:p>
    <w:p w:rsidR="00E20F59" w:rsidRDefault="00E20F59" w:rsidP="00E20F59">
      <w:r>
        <w:t>For procurement of qualified components, Lot Validation Testing is not required and shall only be performed if specifically stipulated in the Purchase Order.</w:t>
      </w:r>
    </w:p>
    <w:p w:rsidR="00E20F59" w:rsidRDefault="00E20F59" w:rsidP="00E20F59">
      <w:r>
        <w:t>For procurement of unqualified components the need for Lot Validation Testing shall be determined by the Orderer (ref. ESCC Basic Specification No. 23100).</w:t>
      </w:r>
    </w:p>
    <w:p w:rsidR="00E20F59" w:rsidRDefault="00E20F59" w:rsidP="00E20F59">
      <w:r>
        <w:t>When Lot Validation Testing is required, it shall consist of the performance of one or more of the tests or subgroup test sequences of Chart F4. The testing to be performed and the sample size shall be as stipulated in the Purchase Order.</w:t>
      </w:r>
    </w:p>
    <w:p w:rsidR="00E20F59" w:rsidRDefault="00E20F59" w:rsidP="00E20F59">
      <w:r>
        <w:t>When procurement of more than one component type is involved from a family, range or series, the selection of representative samples shall also be stipulated in the Purchase Order.</w:t>
      </w:r>
    </w:p>
    <w:p w:rsidR="00E20F59" w:rsidRDefault="00E20F59" w:rsidP="0004322E">
      <w:pPr>
        <w:pStyle w:val="Heading2"/>
      </w:pPr>
      <w:bookmarkStart w:id="48" w:name="_Toc436729528"/>
      <w:r>
        <w:t>FAILURE CRITERIA</w:t>
      </w:r>
      <w:bookmarkEnd w:id="48"/>
    </w:p>
    <w:p w:rsidR="00E20F59" w:rsidRDefault="00E20F59" w:rsidP="00E20F59">
      <w:r>
        <w:t>The following criteria shall apply to qualification, qualification maintenance and Lot Validation Testing.</w:t>
      </w:r>
    </w:p>
    <w:p w:rsidR="00E20F59" w:rsidRDefault="00E20F59" w:rsidP="005F483B">
      <w:pPr>
        <w:pStyle w:val="Heading3"/>
      </w:pPr>
      <w:bookmarkStart w:id="49" w:name="_Toc436729529"/>
      <w:r>
        <w:t>Environmental and Mechanical Test Failures</w:t>
      </w:r>
      <w:bookmarkEnd w:id="49"/>
    </w:p>
    <w:p w:rsidR="00E20F59" w:rsidRDefault="00E20F59" w:rsidP="000D386C">
      <w:pPr>
        <w:keepNext/>
        <w:spacing w:after="120"/>
      </w:pPr>
      <w:r>
        <w:t>The following shall be</w:t>
      </w:r>
      <w:r w:rsidR="00C8026B">
        <w:t xml:space="preserve"> counted as component failures:</w:t>
      </w:r>
    </w:p>
    <w:p w:rsidR="00E20F59" w:rsidRDefault="00E20F59" w:rsidP="00C8026B">
      <w:pPr>
        <w:pStyle w:val="BulletList"/>
      </w:pPr>
      <w:r>
        <w:t>Components which fail during tests for which the pass/fail criteria are inherent in the test method, e.g. Robustness of Terminations, Solderability, etc.</w:t>
      </w:r>
    </w:p>
    <w:p w:rsidR="00E20F59" w:rsidRDefault="00E20F59" w:rsidP="001A6E00">
      <w:pPr>
        <w:pStyle w:val="Heading3"/>
      </w:pPr>
      <w:bookmarkStart w:id="50" w:name="_Toc436729530"/>
      <w:r>
        <w:t>Electrical Failures</w:t>
      </w:r>
      <w:bookmarkEnd w:id="50"/>
    </w:p>
    <w:p w:rsidR="00E20F59" w:rsidRDefault="00E20F59" w:rsidP="001A6E00">
      <w:pPr>
        <w:keepNext/>
        <w:spacing w:after="120"/>
      </w:pPr>
      <w:r>
        <w:t>The following shall be counted as component failures:</w:t>
      </w:r>
    </w:p>
    <w:p w:rsidR="00E20F59" w:rsidRDefault="00E20F59" w:rsidP="00C8026B">
      <w:pPr>
        <w:pStyle w:val="BulletList"/>
      </w:pPr>
      <w:r>
        <w:t>Components which fail one or more of the applicable limits at each of the relevant data points specified for environmental, mechanical, endurance and electrical testing in Intermediate and End-Point Electrical Measurements in the Detail Specification.</w:t>
      </w:r>
    </w:p>
    <w:p w:rsidR="00E20F59" w:rsidRDefault="00E20F59" w:rsidP="005F483B">
      <w:pPr>
        <w:pStyle w:val="Heading3"/>
      </w:pPr>
      <w:bookmarkStart w:id="51" w:name="_Toc436729531"/>
      <w:r>
        <w:t>Other Failures</w:t>
      </w:r>
      <w:bookmarkEnd w:id="51"/>
    </w:p>
    <w:p w:rsidR="00E20F59" w:rsidRDefault="00E20F59" w:rsidP="000D386C">
      <w:pPr>
        <w:spacing w:after="120"/>
      </w:pPr>
      <w:r>
        <w:t>A component shall be counted as a failure in any of the following cases:</w:t>
      </w:r>
    </w:p>
    <w:p w:rsidR="00E20F59" w:rsidRDefault="00E20F59" w:rsidP="00C8026B">
      <w:pPr>
        <w:pStyle w:val="BulletList"/>
      </w:pPr>
      <w:r>
        <w:tab/>
      </w:r>
      <w:r>
        <w:tab/>
      </w:r>
      <w:r w:rsidR="00C8026B">
        <w:t>Visual failure</w:t>
      </w:r>
      <w:r w:rsidR="00AC3205">
        <w:t>.</w:t>
      </w:r>
    </w:p>
    <w:p w:rsidR="00E20F59" w:rsidRDefault="00C8026B" w:rsidP="00C8026B">
      <w:pPr>
        <w:pStyle w:val="BulletList"/>
      </w:pPr>
      <w:r>
        <w:tab/>
      </w:r>
      <w:r>
        <w:tab/>
        <w:t>Mechanical failure</w:t>
      </w:r>
      <w:r w:rsidR="00AC3205">
        <w:t>.</w:t>
      </w:r>
    </w:p>
    <w:p w:rsidR="00E20F59" w:rsidRDefault="00C8026B" w:rsidP="00C8026B">
      <w:pPr>
        <w:pStyle w:val="BulletList"/>
      </w:pPr>
      <w:r>
        <w:tab/>
      </w:r>
      <w:r>
        <w:tab/>
        <w:t>Handling failure</w:t>
      </w:r>
      <w:r w:rsidR="00AC3205">
        <w:t>.</w:t>
      </w:r>
    </w:p>
    <w:p w:rsidR="00E20F59" w:rsidRDefault="00C8026B" w:rsidP="00C8026B">
      <w:pPr>
        <w:pStyle w:val="BulletList"/>
      </w:pPr>
      <w:r>
        <w:tab/>
      </w:r>
      <w:r>
        <w:tab/>
        <w:t>Lost component</w:t>
      </w:r>
      <w:r w:rsidR="00AC3205">
        <w:t>.</w:t>
      </w:r>
    </w:p>
    <w:p w:rsidR="00E20F59" w:rsidRDefault="00E20F59" w:rsidP="0004322E">
      <w:pPr>
        <w:pStyle w:val="Heading2"/>
      </w:pPr>
      <w:bookmarkStart w:id="52" w:name="_Toc436729532"/>
      <w:r>
        <w:lastRenderedPageBreak/>
        <w:t>FAILED COMPONENTS</w:t>
      </w:r>
      <w:bookmarkEnd w:id="52"/>
    </w:p>
    <w:p w:rsidR="00E20F59" w:rsidRDefault="00E20F59" w:rsidP="00881DB9">
      <w:r>
        <w:t>A component shall be considered as failed if it exhibits one or more of the failure modes</w:t>
      </w:r>
      <w:r w:rsidR="00881DB9">
        <w:t xml:space="preserve"> </w:t>
      </w:r>
      <w:r>
        <w:t xml:space="preserve">detailed in Para. 7.5. </w:t>
      </w:r>
    </w:p>
    <w:p w:rsidR="00E20F59" w:rsidRDefault="00E20F59" w:rsidP="00E20F59">
      <w:r>
        <w:t xml:space="preserve">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 </w:t>
      </w:r>
    </w:p>
    <w:p w:rsidR="00E20F59" w:rsidRDefault="00E20F59" w:rsidP="00E20F59">
      <w:r>
        <w:t>Failed components shall be retained at the Manufacturer’s plant until the final disposition has been agreed and certified.</w:t>
      </w:r>
    </w:p>
    <w:p w:rsidR="00E20F59" w:rsidRDefault="00E20F59" w:rsidP="0004322E">
      <w:pPr>
        <w:pStyle w:val="Heading2"/>
      </w:pPr>
      <w:bookmarkStart w:id="53" w:name="_Toc436729533"/>
      <w:r>
        <w:t>LOT FAILURE</w:t>
      </w:r>
      <w:bookmarkEnd w:id="53"/>
    </w:p>
    <w:p w:rsidR="00E20F59" w:rsidRDefault="00E20F59" w:rsidP="00E20F59">
      <w:r>
        <w:t xml:space="preserve">For qualification and qualification maintenance, the lot shall be considered as failed if one component in any subgroup of Chart F4 is a failed component based on the criteria specified in Para. 7.5. </w:t>
      </w:r>
    </w:p>
    <w:p w:rsidR="00E20F59" w:rsidRDefault="00E20F59" w:rsidP="00E20F59">
      <w:r>
        <w:t xml:space="preserve">For procurement, the lot shall be considered as failed if one component in any test specified for Lot Validation Testing is a failed component based on the criteria specified in Para. 7.5. </w:t>
      </w:r>
    </w:p>
    <w:p w:rsidR="00E20F59" w:rsidRDefault="00E20F59" w:rsidP="00E20F59">
      <w:r>
        <w:t>In the case of lot failure, the Manufacturer shall act in accordance with Para. 4.3.3.</w:t>
      </w:r>
    </w:p>
    <w:p w:rsidR="00E20F59" w:rsidRDefault="00E20F59" w:rsidP="0004322E">
      <w:pPr>
        <w:pStyle w:val="Heading2"/>
      </w:pPr>
      <w:bookmarkStart w:id="54" w:name="_Toc436729534"/>
      <w:r w:rsidRPr="00727B21">
        <w:t>QUALIFICATION, QUALIFICATION MAINTENANCE AND LOT VALIDATION TESTING</w:t>
      </w:r>
      <w:r>
        <w:t xml:space="preserve"> SAMPLES</w:t>
      </w:r>
      <w:bookmarkEnd w:id="54"/>
    </w:p>
    <w:p w:rsidR="00E20F59" w:rsidRDefault="00E20F59" w:rsidP="00E20F59">
      <w:r>
        <w:t>All tests of Chart F4 are considered to be destructive and therefore components so tested shall not form part of the delivery lot.</w:t>
      </w:r>
    </w:p>
    <w:p w:rsidR="00E20F59" w:rsidRDefault="00E20F59" w:rsidP="0004322E">
      <w:pPr>
        <w:pStyle w:val="Heading2"/>
      </w:pPr>
      <w:bookmarkStart w:id="55" w:name="_Toc436729535"/>
      <w:r>
        <w:t>DOCUMENTATION</w:t>
      </w:r>
      <w:bookmarkEnd w:id="55"/>
    </w:p>
    <w:p w:rsidR="00E20F59" w:rsidRDefault="00E20F59" w:rsidP="00E20F59">
      <w:r>
        <w:t>Documentation of qualification, qualification maintenance and Lot Validation Testing shall be in accordance with Para. 9.7.</w:t>
      </w:r>
    </w:p>
    <w:p w:rsidR="00E20F59" w:rsidRDefault="00E20F59" w:rsidP="00A2020F">
      <w:pPr>
        <w:pStyle w:val="Heading1"/>
      </w:pPr>
      <w:bookmarkStart w:id="56" w:name="_Toc436729536"/>
      <w:r>
        <w:t>TEST METHODS AND PROCEDURES</w:t>
      </w:r>
      <w:bookmarkEnd w:id="56"/>
    </w:p>
    <w:p w:rsidR="00E20F59" w:rsidRDefault="00E20F59" w:rsidP="00E20F59">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rsidR="00E20F59" w:rsidRDefault="00E20F59" w:rsidP="00E20F59">
      <w: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rsidR="00E20F59" w:rsidRDefault="00E20F59" w:rsidP="00E20F59">
      <w:r>
        <w:t>For an unqualified component the change shall be approved by the Orderer. The change may be specified in an appendix to the Detail Specification at the request of the Manufacturer or Orderer, subject to the approval of the ESCC Executive.</w:t>
      </w:r>
    </w:p>
    <w:p w:rsidR="00E20F59" w:rsidRDefault="00E20F59" w:rsidP="0004322E">
      <w:pPr>
        <w:pStyle w:val="Heading2"/>
      </w:pPr>
      <w:bookmarkStart w:id="57" w:name="_Toc436729537"/>
      <w:r>
        <w:t>MICROSECTION EXAMINATION</w:t>
      </w:r>
      <w:bookmarkEnd w:id="57"/>
    </w:p>
    <w:p w:rsidR="00E20F59" w:rsidRDefault="00E20F59" w:rsidP="00E20F59">
      <w:proofErr w:type="gramStart"/>
      <w:r>
        <w:t>ESCC Basic Specification No. 23400.</w:t>
      </w:r>
      <w:proofErr w:type="gramEnd"/>
    </w:p>
    <w:p w:rsidR="00E20F59" w:rsidRDefault="00E20F59" w:rsidP="0004322E">
      <w:pPr>
        <w:pStyle w:val="Heading2"/>
      </w:pPr>
      <w:bookmarkStart w:id="58" w:name="_Toc436729538"/>
      <w:r>
        <w:lastRenderedPageBreak/>
        <w:t>STEADY STATE HUMIDITY (85/85)</w:t>
      </w:r>
      <w:bookmarkEnd w:id="58"/>
    </w:p>
    <w:p w:rsidR="00E20F59" w:rsidRDefault="00E20F59" w:rsidP="00453F9D">
      <w:pPr>
        <w:spacing w:before="240"/>
      </w:pPr>
      <w:r>
        <w:tab/>
      </w:r>
      <w:r>
        <w:tab/>
      </w:r>
      <w:r w:rsidR="00AD6DA8">
        <w:t>C</w:t>
      </w:r>
      <w:r>
        <w:t xml:space="preserve">omponents shall be exposed to a temperature of </w:t>
      </w:r>
      <w:r w:rsidR="00AD704A">
        <w:t>T</w:t>
      </w:r>
      <w:r w:rsidR="00AD704A" w:rsidRPr="00D10CF0">
        <w:rPr>
          <w:vertAlign w:val="subscript"/>
        </w:rPr>
        <w:t>amb</w:t>
      </w:r>
      <w:r w:rsidR="00AD704A">
        <w:t> = </w:t>
      </w:r>
      <w:r>
        <w:t>+85</w:t>
      </w:r>
      <w:r w:rsidR="007A438B" w:rsidRPr="007A438B">
        <w:rPr>
          <w:rFonts w:cs="Arial"/>
        </w:rPr>
        <w:t>°</w:t>
      </w:r>
      <w:r>
        <w:t>C with 85</w:t>
      </w:r>
      <w:r w:rsidR="0004322E">
        <w:t>%</w:t>
      </w:r>
      <w:r>
        <w:t xml:space="preserve"> relative humidity for </w:t>
      </w:r>
      <w:r w:rsidR="000070BB">
        <w:t>1000 </w:t>
      </w:r>
      <w:r>
        <w:t>hours minimum, with a continuous bias of 1.5Vdc maximum applied across a series combination of the component under test and a 100k</w:t>
      </w:r>
      <w:r w:rsidR="000070BB">
        <w:rPr>
          <w:rFonts w:cs="Arial"/>
        </w:rPr>
        <w:t>Ω</w:t>
      </w:r>
      <w:r>
        <w:t xml:space="preserve"> resistor.</w:t>
      </w:r>
    </w:p>
    <w:p w:rsidR="00E20F59" w:rsidRDefault="00E20F59" w:rsidP="0072207F">
      <w:pPr>
        <w:pStyle w:val="BulletList"/>
        <w:spacing w:after="0"/>
      </w:pPr>
      <w:r>
        <w:tab/>
      </w:r>
      <w:r>
        <w:tab/>
        <w:t>Data Points</w:t>
      </w:r>
      <w:r w:rsidR="005336A4">
        <w:t>:</w:t>
      </w:r>
    </w:p>
    <w:p w:rsidR="00E20F59" w:rsidRDefault="00E20F59" w:rsidP="00AD704A">
      <w:pPr>
        <w:ind w:left="1871"/>
      </w:pPr>
      <w:r>
        <w:tab/>
      </w:r>
      <w:r>
        <w:tab/>
        <w:t>Prior to the test,</w:t>
      </w:r>
      <w:r w:rsidR="00AC3205">
        <w:t xml:space="preserve"> Capacitance shall be measured </w:t>
      </w:r>
      <w:r>
        <w:t>as specified in Room Temperature Electrical Measurements in the Detail Specification.</w:t>
      </w:r>
    </w:p>
    <w:p w:rsidR="00E20F59" w:rsidRDefault="00E20F59" w:rsidP="00AD704A">
      <w:pPr>
        <w:ind w:left="1871"/>
      </w:pPr>
      <w:r>
        <w:tab/>
      </w:r>
      <w:r>
        <w:tab/>
        <w:t>On completion of 85/85 testing</w:t>
      </w:r>
      <w:r w:rsidR="00AD6DA8">
        <w:t>,</w:t>
      </w:r>
      <w:r>
        <w:t xml:space="preserve"> the components shall be subjected to standard atmospheric conditions for recovery for 3 to 4 hours.</w:t>
      </w:r>
    </w:p>
    <w:p w:rsidR="00E20F59" w:rsidRDefault="00E20F59" w:rsidP="00AD704A">
      <w:pPr>
        <w:ind w:left="1871"/>
      </w:pPr>
      <w:r>
        <w:tab/>
      </w:r>
      <w:r>
        <w:tab/>
        <w:t>After recovery</w:t>
      </w:r>
      <w:r w:rsidR="000070BB">
        <w:t>,</w:t>
      </w:r>
      <w:r>
        <w:t xml:space="preserve"> Capacitance, </w:t>
      </w:r>
      <w:r w:rsidR="000070BB">
        <w:t xml:space="preserve">Change in Capacitance, </w:t>
      </w:r>
      <w:r>
        <w:t xml:space="preserve">Tangent of Loss Angle and Insulation Resistance </w:t>
      </w:r>
      <w:r w:rsidR="000070BB">
        <w:t xml:space="preserve">shall be measured </w:t>
      </w:r>
      <w:r>
        <w:t>as specified in</w:t>
      </w:r>
      <w:r w:rsidR="00AD704A" w:rsidRPr="00AD704A">
        <w:t xml:space="preserve"> Intermediate and End-Point Electrical Measurements in the Detail Specification</w:t>
      </w:r>
      <w:r>
        <w:t>.</w:t>
      </w:r>
      <w:r w:rsidR="00AC3205">
        <w:t xml:space="preserve"> </w:t>
      </w:r>
      <w:r w:rsidR="00AC3205" w:rsidRPr="00AC3205">
        <w:t>Change in Capacitance shall be related to the initial measurements.</w:t>
      </w:r>
    </w:p>
    <w:p w:rsidR="00AD704A" w:rsidRPr="00AD704A" w:rsidRDefault="00AD704A" w:rsidP="00AD704A">
      <w:pPr>
        <w:spacing w:after="0"/>
        <w:ind w:left="1871"/>
        <w:rPr>
          <w:b/>
          <w:u w:val="single"/>
        </w:rPr>
      </w:pPr>
      <w:r w:rsidRPr="00AD704A">
        <w:rPr>
          <w:b/>
          <w:u w:val="single"/>
        </w:rPr>
        <w:t>NOTE:</w:t>
      </w:r>
    </w:p>
    <w:p w:rsidR="00AD704A" w:rsidRDefault="00AD704A" w:rsidP="00AD704A">
      <w:pPr>
        <w:ind w:left="1871"/>
      </w:pPr>
      <w:r>
        <w:t xml:space="preserve">Unless otherwise specified, </w:t>
      </w:r>
      <w:r w:rsidRPr="00076663">
        <w:t>Insulation Resistance</w:t>
      </w:r>
      <w:r>
        <w:t xml:space="preserve"> shall be measured </w:t>
      </w:r>
      <w:r w:rsidRPr="00B7059E">
        <w:t xml:space="preserve">with </w:t>
      </w:r>
      <w:r>
        <w:t xml:space="preserve">a </w:t>
      </w:r>
      <w:r w:rsidRPr="00B7059E">
        <w:t>measuring voltage of 1.5Vdc through a 100k</w:t>
      </w:r>
      <w:r>
        <w:rPr>
          <w:rFonts w:cs="Arial"/>
        </w:rPr>
        <w:t>Ω</w:t>
      </w:r>
      <w:r w:rsidRPr="00B7059E">
        <w:t xml:space="preserve"> resistor</w:t>
      </w:r>
      <w:r>
        <w:t>.</w:t>
      </w:r>
    </w:p>
    <w:p w:rsidR="00E20F59" w:rsidRDefault="00E20F59" w:rsidP="00D35A4E">
      <w:pPr>
        <w:pStyle w:val="Heading2"/>
      </w:pPr>
      <w:bookmarkStart w:id="59" w:name="_Toc436729539"/>
      <w:r>
        <w:t>ROBUSTNESS OF TERMINATIONS</w:t>
      </w:r>
      <w:bookmarkEnd w:id="59"/>
    </w:p>
    <w:p w:rsidR="00E20F59" w:rsidRDefault="00AD6DA8" w:rsidP="00D35A4E">
      <w:pPr>
        <w:keepNext/>
      </w:pPr>
      <w:r>
        <w:t>C</w:t>
      </w:r>
      <w:r w:rsidR="00E20F59">
        <w:t>omponents shall be subjected to Tests Ua1, Ub, Uc, Ud and Ue of IEC Publication No.</w:t>
      </w:r>
      <w:r w:rsidR="00E2012E">
        <w:t> </w:t>
      </w:r>
      <w:r w:rsidR="00E20F59">
        <w:t>60068</w:t>
      </w:r>
      <w:r w:rsidR="004750D5">
        <w:noBreakHyphen/>
      </w:r>
      <w:r w:rsidR="00E20F59">
        <w:t>2</w:t>
      </w:r>
      <w:r w:rsidR="00D96312">
        <w:noBreakHyphen/>
      </w:r>
      <w:r w:rsidR="00E20F59">
        <w:t>21, as applicable and as specified in the Detail Specification.</w:t>
      </w:r>
    </w:p>
    <w:p w:rsidR="00E20F59" w:rsidRDefault="00E20F59" w:rsidP="00D35A4E">
      <w:pPr>
        <w:keepNext/>
      </w:pPr>
      <w:r>
        <w:t>Tests Ub and Uc shall not be applied if the Detail Specification describes the terminations as rigid.</w:t>
      </w:r>
    </w:p>
    <w:p w:rsidR="00881DB9" w:rsidRDefault="00E20F59" w:rsidP="00D35A4E">
      <w:pPr>
        <w:pStyle w:val="BulletList"/>
        <w:keepNext/>
        <w:spacing w:after="0"/>
      </w:pPr>
      <w:r>
        <w:tab/>
      </w:r>
      <w:r>
        <w:tab/>
        <w:t>Data Points</w:t>
      </w:r>
      <w:r w:rsidR="005336A4">
        <w:t>:</w:t>
      </w:r>
    </w:p>
    <w:p w:rsidR="00E20F59" w:rsidRDefault="00E20F59" w:rsidP="00881DB9">
      <w:pPr>
        <w:pStyle w:val="Dashlist"/>
        <w:numPr>
          <w:ilvl w:val="0"/>
          <w:numId w:val="0"/>
        </w:numPr>
        <w:ind w:left="1872"/>
      </w:pPr>
      <w:r>
        <w:t>After each of the tests</w:t>
      </w:r>
      <w:r w:rsidR="00AD6DA8">
        <w:t>,</w:t>
      </w:r>
      <w:r>
        <w:t xml:space="preserve"> the components shall be visually examined. There shall be no evidence of damage, but cracking of the coating extending down the wire is permitted.</w:t>
      </w:r>
    </w:p>
    <w:p w:rsidR="00E20F59" w:rsidRDefault="00E20F59" w:rsidP="0004322E">
      <w:pPr>
        <w:pStyle w:val="Heading2"/>
      </w:pPr>
      <w:bookmarkStart w:id="60" w:name="_Toc436729540"/>
      <w:r>
        <w:t>INTERNAL VISUAL INSPECTION</w:t>
      </w:r>
      <w:bookmarkEnd w:id="60"/>
    </w:p>
    <w:p w:rsidR="00E20F59" w:rsidRDefault="00E20F59" w:rsidP="00E20F59">
      <w:proofErr w:type="gramStart"/>
      <w:r>
        <w:t>ESCC Basic Specification No. 20400.</w:t>
      </w:r>
      <w:proofErr w:type="gramEnd"/>
    </w:p>
    <w:p w:rsidR="00E20F59" w:rsidRDefault="00E20F59" w:rsidP="00EA7E9B">
      <w:pPr>
        <w:pStyle w:val="Heading2"/>
      </w:pPr>
      <w:bookmarkStart w:id="61" w:name="_Toc436729541"/>
      <w:r>
        <w:t>RAPID CHANGE OF TEMPERATURE</w:t>
      </w:r>
      <w:bookmarkEnd w:id="61"/>
    </w:p>
    <w:p w:rsidR="00E20F59" w:rsidRDefault="00E20F59" w:rsidP="00EA7E9B">
      <w:pPr>
        <w:keepNext/>
        <w:spacing w:after="120"/>
      </w:pPr>
      <w:r>
        <w:t>Components shall be subjected to Test Na of IEC Publication No. 60068-2-14. The following details shall apply:</w:t>
      </w:r>
    </w:p>
    <w:p w:rsidR="00E20F59" w:rsidRDefault="00E20F59" w:rsidP="000D386C">
      <w:pPr>
        <w:pStyle w:val="BulletList"/>
        <w:spacing w:after="0"/>
      </w:pPr>
      <w:r>
        <w:tab/>
      </w:r>
      <w:r>
        <w:tab/>
        <w:t>Test Conditions:</w:t>
      </w:r>
    </w:p>
    <w:p w:rsidR="00E20F59" w:rsidRDefault="00E20F59" w:rsidP="00D35A4E">
      <w:pPr>
        <w:pStyle w:val="ListParagraph"/>
        <w:numPr>
          <w:ilvl w:val="0"/>
          <w:numId w:val="42"/>
        </w:numPr>
        <w:ind w:left="2231"/>
      </w:pPr>
      <w:r>
        <w:t>Low temperature: minimum storage temperature rating as specified in the Detail Specification.</w:t>
      </w:r>
    </w:p>
    <w:p w:rsidR="00E20F59" w:rsidRDefault="00E20F59" w:rsidP="00D35A4E">
      <w:pPr>
        <w:pStyle w:val="ListParagraph"/>
        <w:numPr>
          <w:ilvl w:val="0"/>
          <w:numId w:val="42"/>
        </w:numPr>
        <w:ind w:left="2231"/>
      </w:pPr>
      <w:r>
        <w:t>High temperature: maximum storage temperature rating as specified in the Detail Specification.</w:t>
      </w:r>
    </w:p>
    <w:p w:rsidR="00E20F59" w:rsidRDefault="00E20F59" w:rsidP="00D35A4E">
      <w:pPr>
        <w:pStyle w:val="ListParagraph"/>
        <w:numPr>
          <w:ilvl w:val="0"/>
          <w:numId w:val="42"/>
        </w:numPr>
        <w:ind w:left="2231"/>
      </w:pPr>
      <w:r>
        <w:t>Number of cycles: 10</w:t>
      </w:r>
    </w:p>
    <w:p w:rsidR="00E20F59" w:rsidRDefault="00E20F59" w:rsidP="00D35A4E">
      <w:pPr>
        <w:pStyle w:val="ListParagraph"/>
        <w:numPr>
          <w:ilvl w:val="0"/>
          <w:numId w:val="42"/>
        </w:numPr>
        <w:ind w:left="2231"/>
      </w:pPr>
      <w:r>
        <w:t>Exposure time (each cycle, each temperature): 30 minutes</w:t>
      </w:r>
    </w:p>
    <w:p w:rsidR="00E20F59" w:rsidRDefault="00E20F59" w:rsidP="00D96312">
      <w:pPr>
        <w:pStyle w:val="ListParagraph"/>
        <w:numPr>
          <w:ilvl w:val="0"/>
          <w:numId w:val="42"/>
        </w:numPr>
        <w:ind w:left="2231"/>
      </w:pPr>
      <w:r>
        <w:t>Transition time: 1</w:t>
      </w:r>
      <w:r w:rsidR="00C8026B">
        <w:t xml:space="preserve"> minute</w:t>
      </w:r>
    </w:p>
    <w:p w:rsidR="00E20F59" w:rsidRDefault="00E20F59" w:rsidP="00170225">
      <w:pPr>
        <w:pStyle w:val="BulletList"/>
        <w:keepNext/>
        <w:spacing w:before="240" w:after="0"/>
      </w:pPr>
      <w:r>
        <w:lastRenderedPageBreak/>
        <w:tab/>
      </w:r>
      <w:r>
        <w:tab/>
        <w:t>Data Points</w:t>
      </w:r>
      <w:r w:rsidR="005336A4">
        <w:t>:</w:t>
      </w:r>
    </w:p>
    <w:p w:rsidR="00E20F59" w:rsidRDefault="00E20F59" w:rsidP="00170225">
      <w:pPr>
        <w:keepNext/>
        <w:ind w:left="1871"/>
      </w:pPr>
      <w:r>
        <w:tab/>
      </w:r>
      <w:r>
        <w:tab/>
      </w:r>
      <w:proofErr w:type="gramStart"/>
      <w:r>
        <w:t>Only applicable to Qualification and Periodic Tests.</w:t>
      </w:r>
      <w:proofErr w:type="gramEnd"/>
    </w:p>
    <w:p w:rsidR="00E20F59" w:rsidRDefault="00E20F59" w:rsidP="00D96312">
      <w:pPr>
        <w:ind w:left="1871"/>
      </w:pPr>
      <w:r>
        <w:tab/>
      </w:r>
      <w:r>
        <w:tab/>
        <w:t>Prior to the test, Capacitance shall be measured as specified in Intermediate and End-Point Electrical Measurements in the Detail Specification.</w:t>
      </w:r>
    </w:p>
    <w:p w:rsidR="00E20F59" w:rsidRDefault="00E20F59" w:rsidP="00D96312">
      <w:pPr>
        <w:ind w:left="1871"/>
      </w:pPr>
      <w:r>
        <w:tab/>
      </w:r>
      <w:r>
        <w:tab/>
        <w:t>On completion of testing</w:t>
      </w:r>
      <w:r w:rsidR="00AD6DA8">
        <w:t>,</w:t>
      </w:r>
      <w:r>
        <w:t xml:space="preserve"> the components shall be subjected to standard atmospheric conditions for recovery for 24 </w:t>
      </w:r>
      <w:r w:rsidR="00C556A0">
        <w:rPr>
          <w:rFonts w:cs="Arial"/>
        </w:rPr>
        <w:t>±</w:t>
      </w:r>
      <w:r>
        <w:t xml:space="preserve">2 hours. </w:t>
      </w:r>
    </w:p>
    <w:p w:rsidR="00E20F59" w:rsidRDefault="00E20F59" w:rsidP="00D96312">
      <w:pPr>
        <w:ind w:left="1871"/>
      </w:pPr>
      <w:r>
        <w:tab/>
      </w:r>
      <w:r>
        <w:tab/>
        <w:t>After recovery</w:t>
      </w:r>
      <w:r w:rsidR="00AD6DA8">
        <w:t>,</w:t>
      </w:r>
      <w:r>
        <w:t xml:space="preserve"> the components shall be visually examined. There shall be no evidence of damage. Capacitance, Change in Capacitance and Tangent of Loss Angle shall be measured as specified in Intermediate and End-Point Electrical Measurements in the Detail Specification. Change in Capacitance shall be related to the initial measurements.</w:t>
      </w:r>
    </w:p>
    <w:p w:rsidR="00E20F59" w:rsidRDefault="00E20F59" w:rsidP="00D35A4E">
      <w:pPr>
        <w:pStyle w:val="Heading2"/>
      </w:pPr>
      <w:bookmarkStart w:id="62" w:name="_Toc436729542"/>
      <w:r>
        <w:t>ELECTRICAL MEASUREMENTS</w:t>
      </w:r>
      <w:bookmarkEnd w:id="62"/>
    </w:p>
    <w:p w:rsidR="00E20F59" w:rsidRDefault="00E20F59" w:rsidP="00D35A4E">
      <w:pPr>
        <w:pStyle w:val="Heading3"/>
      </w:pPr>
      <w:bookmarkStart w:id="63" w:name="_Toc436729543"/>
      <w:r>
        <w:t>General</w:t>
      </w:r>
      <w:bookmarkEnd w:id="63"/>
    </w:p>
    <w:p w:rsidR="00E20F59" w:rsidRDefault="00E20F59" w:rsidP="00D35A4E">
      <w:pPr>
        <w:keepNext/>
      </w:pPr>
      <w:r>
        <w:t>Electrical measurements and methods shall be as follows.</w:t>
      </w:r>
    </w:p>
    <w:p w:rsidR="00E20F59" w:rsidRDefault="00E20F59" w:rsidP="00D35A4E">
      <w:pPr>
        <w:pStyle w:val="Heading4"/>
      </w:pPr>
      <w:bookmarkStart w:id="64" w:name="_Toc436729544"/>
      <w:r>
        <w:t>Capacitance</w:t>
      </w:r>
      <w:bookmarkEnd w:id="64"/>
    </w:p>
    <w:p w:rsidR="00E20F59" w:rsidRDefault="00E20F59" w:rsidP="00D35A4E">
      <w:pPr>
        <w:keepNext/>
        <w:spacing w:after="120"/>
      </w:pPr>
      <w:proofErr w:type="gramStart"/>
      <w:r>
        <w:t>In accordance with IEC Publication No. 60384-1 clause 4.7.</w:t>
      </w:r>
      <w:proofErr w:type="gramEnd"/>
      <w:r>
        <w:t xml:space="preserve"> Unless otherwise specified, the following details shall apply:</w:t>
      </w:r>
    </w:p>
    <w:p w:rsidR="00E20F59" w:rsidRDefault="00E20F59" w:rsidP="00D35A4E">
      <w:pPr>
        <w:pStyle w:val="BulletList"/>
        <w:keepNext/>
        <w:spacing w:after="0"/>
      </w:pPr>
      <w:r>
        <w:tab/>
      </w:r>
      <w:r>
        <w:tab/>
        <w:t>Test Conditions:</w:t>
      </w:r>
    </w:p>
    <w:p w:rsidR="00E20F59" w:rsidRDefault="00E20F59" w:rsidP="00D96312">
      <w:pPr>
        <w:pStyle w:val="ListParagraph"/>
        <w:keepNext/>
        <w:numPr>
          <w:ilvl w:val="0"/>
          <w:numId w:val="43"/>
        </w:numPr>
        <w:spacing w:after="0"/>
        <w:ind w:left="2228" w:hanging="357"/>
      </w:pPr>
      <w:r>
        <w:t>For type I capacitors</w:t>
      </w:r>
    </w:p>
    <w:p w:rsidR="00E20F59" w:rsidRPr="00C556A0" w:rsidRDefault="00E20F59" w:rsidP="00D35A4E">
      <w:pPr>
        <w:pStyle w:val="Bullet2"/>
        <w:keepNext/>
        <w:ind w:left="2702" w:hanging="434"/>
      </w:pPr>
      <w:r w:rsidRPr="00C556A0">
        <w:t>Measuring frequency: 1MHz for C</w:t>
      </w:r>
      <w:r w:rsidR="002D2E49">
        <w:t xml:space="preserve"> </w:t>
      </w:r>
      <w:r w:rsidR="00C556A0" w:rsidRPr="00C556A0">
        <w:t>≤</w:t>
      </w:r>
      <w:r w:rsidR="002D2E49">
        <w:t xml:space="preserve"> </w:t>
      </w:r>
      <w:r w:rsidRPr="00C556A0">
        <w:t>1000pF; 1kHz for C</w:t>
      </w:r>
      <w:r w:rsidR="002D2E49">
        <w:t xml:space="preserve"> </w:t>
      </w:r>
      <w:r w:rsidRPr="00C556A0">
        <w:t>&gt;</w:t>
      </w:r>
      <w:r w:rsidR="002D2E49">
        <w:t xml:space="preserve"> </w:t>
      </w:r>
      <w:r w:rsidRPr="00C556A0">
        <w:t>1000pF</w:t>
      </w:r>
    </w:p>
    <w:p w:rsidR="00E20F59" w:rsidRPr="00C556A0" w:rsidRDefault="00C556A0" w:rsidP="00D96312">
      <w:pPr>
        <w:pStyle w:val="Bullet2"/>
        <w:spacing w:after="120"/>
        <w:ind w:left="2702" w:hanging="434"/>
      </w:pPr>
      <w:r w:rsidRPr="00C556A0">
        <w:tab/>
        <w:t>Measuring voltage:</w:t>
      </w:r>
      <w:r w:rsidR="002D2E49">
        <w:t xml:space="preserve"> </w:t>
      </w:r>
      <w:r w:rsidRPr="00C556A0">
        <w:t>≤</w:t>
      </w:r>
      <w:r w:rsidR="002D2E49">
        <w:t xml:space="preserve"> </w:t>
      </w:r>
      <w:r w:rsidR="00E20F59" w:rsidRPr="00C556A0">
        <w:t>5Vrms</w:t>
      </w:r>
    </w:p>
    <w:p w:rsidR="00E20F59" w:rsidRDefault="00E20F59" w:rsidP="00D96312">
      <w:pPr>
        <w:pStyle w:val="ListParagraph"/>
        <w:numPr>
          <w:ilvl w:val="0"/>
          <w:numId w:val="43"/>
        </w:numPr>
        <w:spacing w:after="0"/>
        <w:ind w:left="2231"/>
      </w:pPr>
      <w:r>
        <w:t>For type II capacitors</w:t>
      </w:r>
    </w:p>
    <w:p w:rsidR="00E20F59" w:rsidRPr="00C556A0" w:rsidRDefault="00C556A0" w:rsidP="00C556A0">
      <w:pPr>
        <w:pStyle w:val="Bullet2"/>
        <w:ind w:left="2694" w:hanging="426"/>
      </w:pPr>
      <w:r w:rsidRPr="00C556A0">
        <w:t>Measuring frequency: 1MHz for C</w:t>
      </w:r>
      <w:r w:rsidR="002D2E49">
        <w:t xml:space="preserve"> </w:t>
      </w:r>
      <w:r w:rsidRPr="00C556A0">
        <w:t>≤</w:t>
      </w:r>
      <w:r w:rsidR="002D2E49">
        <w:t xml:space="preserve"> </w:t>
      </w:r>
      <w:r w:rsidR="00E20F59" w:rsidRPr="00C556A0">
        <w:t>100pF; 1kHz for C</w:t>
      </w:r>
      <w:r w:rsidR="002D2E49">
        <w:t xml:space="preserve"> </w:t>
      </w:r>
      <w:r w:rsidR="00E20F59" w:rsidRPr="00C556A0">
        <w:t>&gt;</w:t>
      </w:r>
      <w:r w:rsidR="002D2E49">
        <w:t xml:space="preserve"> </w:t>
      </w:r>
      <w:r w:rsidR="00E20F59" w:rsidRPr="00C556A0">
        <w:t>100pF</w:t>
      </w:r>
    </w:p>
    <w:p w:rsidR="00E20F59" w:rsidRPr="00C556A0" w:rsidRDefault="00C556A0" w:rsidP="00C556A0">
      <w:pPr>
        <w:pStyle w:val="Bullet2"/>
        <w:ind w:left="2694" w:hanging="426"/>
      </w:pPr>
      <w:r w:rsidRPr="00C556A0">
        <w:t>Measuring voltage:</w:t>
      </w:r>
      <w:r w:rsidR="002D2E49">
        <w:t xml:space="preserve"> </w:t>
      </w:r>
      <w:r w:rsidRPr="00C556A0">
        <w:t>≤</w:t>
      </w:r>
      <w:r w:rsidR="002D2E49">
        <w:t xml:space="preserve"> </w:t>
      </w:r>
      <w:r w:rsidR="00E20F59" w:rsidRPr="00C556A0">
        <w:t>1Vrms</w:t>
      </w:r>
    </w:p>
    <w:p w:rsidR="00E20F59" w:rsidRDefault="00E20F59" w:rsidP="00C556A0">
      <w:pPr>
        <w:pStyle w:val="Bullet2"/>
        <w:ind w:left="2694" w:hanging="426"/>
      </w:pPr>
      <w:r>
        <w:t>In order to take into account capacitance ageing, the reference age at which the component shall meet the specified capacitance tolerance shall be 1000 hours.</w:t>
      </w:r>
    </w:p>
    <w:p w:rsidR="00E20F59" w:rsidRPr="00C556A0" w:rsidRDefault="00E20F59" w:rsidP="00C556A0">
      <w:pPr>
        <w:pStyle w:val="Bullet2"/>
        <w:ind w:left="2694" w:hanging="426"/>
      </w:pPr>
      <w:r w:rsidRPr="00C556A0">
        <w:t>In order to de-age the component, preconditioning may be performed prior to measurement of Capacitance, at the Manufacturer’s discretion. Preconditioning shall consist of exposure to T</w:t>
      </w:r>
      <w:r w:rsidRPr="00C556A0">
        <w:rPr>
          <w:vertAlign w:val="subscript"/>
        </w:rPr>
        <w:t>amb</w:t>
      </w:r>
      <w:r w:rsidRPr="00C556A0">
        <w:t xml:space="preserve"> = +150</w:t>
      </w:r>
      <w:r w:rsidR="007A438B" w:rsidRPr="007A438B">
        <w:rPr>
          <w:rFonts w:cs="Arial"/>
        </w:rPr>
        <w:t>°</w:t>
      </w:r>
      <w:r w:rsidRPr="00C556A0">
        <w:t>C for a duration of 1 hour minimum followed by recovery at standard atmospheric conditions for 24 hours. Traceability of preconditioning shall be included in the data documentation.</w:t>
      </w:r>
    </w:p>
    <w:p w:rsidR="00E20F59" w:rsidRDefault="00E20F59" w:rsidP="00A2020F">
      <w:pPr>
        <w:pStyle w:val="Heading4"/>
      </w:pPr>
      <w:bookmarkStart w:id="65" w:name="_Toc436729545"/>
      <w:r>
        <w:t>Tangent of Loss Angle</w:t>
      </w:r>
      <w:bookmarkEnd w:id="65"/>
    </w:p>
    <w:p w:rsidR="00E20F59" w:rsidRDefault="00E20F59" w:rsidP="00E20F59">
      <w:proofErr w:type="gramStart"/>
      <w:r>
        <w:t>In accordance with IEC Publication No. 60384-1 clause 4.8.1.</w:t>
      </w:r>
      <w:proofErr w:type="gramEnd"/>
      <w:r>
        <w:t xml:space="preserve"> Unless otherwise specified, the details applicable to Capacitance in accordance with Para. 8.6.1.1 </w:t>
      </w:r>
      <w:proofErr w:type="gramStart"/>
      <w:r>
        <w:t>shall</w:t>
      </w:r>
      <w:proofErr w:type="gramEnd"/>
      <w:r>
        <w:t xml:space="preserve"> apply.</w:t>
      </w:r>
    </w:p>
    <w:p w:rsidR="00E20F59" w:rsidRDefault="00E20F59" w:rsidP="00A2020F">
      <w:pPr>
        <w:pStyle w:val="Heading4"/>
      </w:pPr>
      <w:bookmarkStart w:id="66" w:name="_Toc436729546"/>
      <w:r>
        <w:t>Insulation Resistance</w:t>
      </w:r>
      <w:bookmarkEnd w:id="66"/>
    </w:p>
    <w:p w:rsidR="00E20F59" w:rsidRDefault="00E20F59" w:rsidP="00E20F59">
      <w:r>
        <w:t>Unless otherwise specified, in accordance with IEC Publication No. 60384-1 clause 4.5, tests A</w:t>
      </w:r>
      <w:r w:rsidR="001A6AA7">
        <w:t> </w:t>
      </w:r>
      <w:r>
        <w:t>(Dielectric), B (Internal Insulation) and C (Body Insulation) as applicable.</w:t>
      </w:r>
    </w:p>
    <w:p w:rsidR="00E20F59" w:rsidRDefault="00E20F59" w:rsidP="00E20F59">
      <w:r>
        <w:t>For insulated capacitors, Insulation Resistance (Body Insulation) per test C, performed during Chart</w:t>
      </w:r>
      <w:r w:rsidR="005336A4">
        <w:t> </w:t>
      </w:r>
      <w:r>
        <w:t>F3</w:t>
      </w:r>
      <w:r w:rsidR="005336A4">
        <w:t>,</w:t>
      </w:r>
      <w:r>
        <w:t xml:space="preserve"> Room Temperature Electrical </w:t>
      </w:r>
      <w:proofErr w:type="gramStart"/>
      <w:r>
        <w:t>Measurements,</w:t>
      </w:r>
      <w:proofErr w:type="gramEnd"/>
      <w:r>
        <w:t xml:space="preserve"> shall be performed on a sample of 5 components from each manufacturing lot with 0 failures allowed. In the event of any failure a 100% inspection may be performed. In the case of 100% inspection, a 1% total percent defective is allowed.</w:t>
      </w:r>
    </w:p>
    <w:p w:rsidR="00E20F59" w:rsidRDefault="00E20F59" w:rsidP="00A2020F">
      <w:pPr>
        <w:pStyle w:val="Heading4"/>
      </w:pPr>
      <w:bookmarkStart w:id="67" w:name="_Toc436729547"/>
      <w:r>
        <w:lastRenderedPageBreak/>
        <w:t>Voltage Proof</w:t>
      </w:r>
      <w:bookmarkEnd w:id="67"/>
    </w:p>
    <w:p w:rsidR="00E20F59" w:rsidRDefault="00E20F59" w:rsidP="000D386C">
      <w:pPr>
        <w:spacing w:after="120"/>
      </w:pPr>
      <w:r>
        <w:t>In accordance with IEC Publication No. 60384-1 clause 4.6, tests A (Dielectric), B (Internal Insulation) and C (Body Insulation) as applicable. Unless otherwise specified, the following details shall apply:</w:t>
      </w:r>
    </w:p>
    <w:p w:rsidR="00E20F59" w:rsidRDefault="00E20F59" w:rsidP="000D386C">
      <w:pPr>
        <w:pStyle w:val="BulletList"/>
        <w:spacing w:after="0"/>
      </w:pPr>
      <w:r>
        <w:t>Test Conditions</w:t>
      </w:r>
      <w:r w:rsidR="00895DAD">
        <w:t>:</w:t>
      </w:r>
    </w:p>
    <w:p w:rsidR="00E20F59" w:rsidRDefault="00E20F59" w:rsidP="00D96312">
      <w:pPr>
        <w:pStyle w:val="ListParagraph"/>
        <w:numPr>
          <w:ilvl w:val="0"/>
          <w:numId w:val="44"/>
        </w:numPr>
        <w:spacing w:after="0"/>
        <w:ind w:left="2231"/>
      </w:pPr>
      <w:r>
        <w:tab/>
      </w:r>
      <w:r>
        <w:tab/>
        <w:t>Test voltage:</w:t>
      </w:r>
    </w:p>
    <w:p w:rsidR="00E20F59" w:rsidRDefault="00E20F59" w:rsidP="00C556A0">
      <w:pPr>
        <w:pStyle w:val="Bullet2"/>
        <w:ind w:left="2694" w:hanging="425"/>
      </w:pPr>
      <w:r>
        <w:tab/>
        <w:t>for Rated Voltage &lt; 500V: 2.5x Rated Voltage (</w:t>
      </w:r>
      <w:r w:rsidR="001A6AA7">
        <w:t>DC</w:t>
      </w:r>
      <w:r>
        <w:t>)</w:t>
      </w:r>
    </w:p>
    <w:p w:rsidR="00E20F59" w:rsidRDefault="00E20F59" w:rsidP="00C556A0">
      <w:pPr>
        <w:pStyle w:val="Bullet2"/>
        <w:ind w:left="2694" w:hanging="425"/>
      </w:pPr>
      <w:r>
        <w:tab/>
      </w:r>
      <w:r>
        <w:tab/>
        <w:t>for Rated Voltage = 500V: 2x Rated Voltage (</w:t>
      </w:r>
      <w:r w:rsidR="001A6AA7">
        <w:t>DC</w:t>
      </w:r>
      <w:r>
        <w:t>)</w:t>
      </w:r>
    </w:p>
    <w:p w:rsidR="00E20F59" w:rsidRDefault="00E20F59" w:rsidP="00C556A0">
      <w:pPr>
        <w:pStyle w:val="Bullet2"/>
        <w:ind w:left="2694" w:hanging="425"/>
      </w:pPr>
      <w:r>
        <w:tab/>
      </w:r>
      <w:r>
        <w:tab/>
        <w:t xml:space="preserve">for Rated Voltage &gt; 500V, </w:t>
      </w:r>
      <w:r w:rsidR="00C556A0">
        <w:rPr>
          <w:rFonts w:cs="Arial"/>
        </w:rPr>
        <w:t>≤</w:t>
      </w:r>
      <w:r w:rsidR="00E2012E">
        <w:rPr>
          <w:rFonts w:cs="Arial"/>
        </w:rPr>
        <w:t xml:space="preserve"> </w:t>
      </w:r>
      <w:r>
        <w:t>1250V: 1.5x Rated Voltage (</w:t>
      </w:r>
      <w:r w:rsidR="001A6AA7">
        <w:t>DC</w:t>
      </w:r>
      <w:r>
        <w:t>)</w:t>
      </w:r>
    </w:p>
    <w:p w:rsidR="00E20F59" w:rsidRDefault="00E20F59" w:rsidP="00D96312">
      <w:pPr>
        <w:pStyle w:val="Bullet2"/>
        <w:spacing w:after="120"/>
        <w:ind w:left="2694" w:hanging="425"/>
      </w:pPr>
      <w:r>
        <w:tab/>
      </w:r>
      <w:r>
        <w:tab/>
        <w:t>for Rated Voltage &gt; 1250V: 1.3x Rated Voltage (</w:t>
      </w:r>
      <w:r w:rsidR="001A6AA7">
        <w:t>DC</w:t>
      </w:r>
      <w:r>
        <w:t>) (components may be immersed in an inert medium to prevent arcing or high leakage currents)</w:t>
      </w:r>
    </w:p>
    <w:p w:rsidR="00E20F59" w:rsidRDefault="00E20F59" w:rsidP="00D96312">
      <w:pPr>
        <w:pStyle w:val="ListParagraph"/>
        <w:numPr>
          <w:ilvl w:val="0"/>
          <w:numId w:val="44"/>
        </w:numPr>
        <w:ind w:left="2231"/>
      </w:pPr>
      <w:r>
        <w:t xml:space="preserve">Voltage application time: </w:t>
      </w:r>
      <w:r w:rsidR="000070BB">
        <w:t xml:space="preserve">5 </w:t>
      </w:r>
      <w:r w:rsidR="000070BB" w:rsidRPr="00D96312">
        <w:t>±</w:t>
      </w:r>
      <w:r w:rsidR="000070BB">
        <w:t>1s</w:t>
      </w:r>
    </w:p>
    <w:p w:rsidR="00E20F59" w:rsidRDefault="00E20F59" w:rsidP="00D96312">
      <w:pPr>
        <w:pStyle w:val="ListParagraph"/>
        <w:numPr>
          <w:ilvl w:val="0"/>
          <w:numId w:val="44"/>
        </w:numPr>
        <w:ind w:left="2231"/>
      </w:pPr>
      <w:r>
        <w:t>Charging current: 0.05A maximum</w:t>
      </w:r>
    </w:p>
    <w:p w:rsidR="00E20F59" w:rsidRDefault="00E20F59" w:rsidP="00D96312">
      <w:pPr>
        <w:pStyle w:val="ListParagraph"/>
        <w:numPr>
          <w:ilvl w:val="0"/>
          <w:numId w:val="44"/>
        </w:numPr>
        <w:ind w:left="2231"/>
      </w:pPr>
      <w:r>
        <w:t>Charging circuit time constant: 1s maximum</w:t>
      </w:r>
    </w:p>
    <w:p w:rsidR="00E20F59" w:rsidRDefault="00E20F59" w:rsidP="002502C7">
      <w:pPr>
        <w:spacing w:before="240"/>
      </w:pPr>
      <w:r>
        <w:tab/>
      </w:r>
      <w:r>
        <w:tab/>
        <w:t>For insulated capacitors, Voltage Proof (Body Insulation) per test C, performed during Chart F3</w:t>
      </w:r>
      <w:r w:rsidR="005336A4">
        <w:t>,</w:t>
      </w:r>
      <w:r>
        <w:t xml:space="preserve"> Room Temperature Electrical </w:t>
      </w:r>
      <w:proofErr w:type="gramStart"/>
      <w:r>
        <w:t>Measurements,</w:t>
      </w:r>
      <w:proofErr w:type="gramEnd"/>
      <w:r>
        <w:t xml:space="preserve"> shall be performed on a sample of 5 components from each manufacturing lot with 0 failures allowed. In the event of any failure a 100% inspection may be performed. In the case of 100% inspection, a 1% total percent defective is allowed.</w:t>
      </w:r>
    </w:p>
    <w:p w:rsidR="00E20F59" w:rsidRDefault="00E20F59" w:rsidP="00A2020F">
      <w:pPr>
        <w:pStyle w:val="Heading4"/>
      </w:pPr>
      <w:bookmarkStart w:id="68" w:name="_Toc436729548"/>
      <w:r>
        <w:t>Temperature Coefficient</w:t>
      </w:r>
      <w:bookmarkEnd w:id="68"/>
    </w:p>
    <w:p w:rsidR="00E20F59" w:rsidRDefault="00E20F59" w:rsidP="00E20F59">
      <w:proofErr w:type="gramStart"/>
      <w:r>
        <w:t>Only applicable to type I capacitors.</w:t>
      </w:r>
      <w:proofErr w:type="gramEnd"/>
    </w:p>
    <w:p w:rsidR="00E20F59" w:rsidRDefault="00E20F59" w:rsidP="000D386C">
      <w:pPr>
        <w:spacing w:after="120"/>
      </w:pPr>
      <w:r>
        <w:t>Temperature Coefficient shall be measured as follows:</w:t>
      </w:r>
    </w:p>
    <w:p w:rsidR="00E20F59" w:rsidRDefault="00E20F59" w:rsidP="000D386C">
      <w:pPr>
        <w:spacing w:after="120"/>
      </w:pPr>
      <w:r>
        <w:t>Components shall be maintained at each of the following temperature steps in turn until both chamber temperature and capacitance have fully stabilised:</w:t>
      </w:r>
    </w:p>
    <w:p w:rsidR="00E20F59" w:rsidRDefault="00E20F59" w:rsidP="002502C7">
      <w:pPr>
        <w:pStyle w:val="alphabeticallist"/>
      </w:pPr>
      <w:proofErr w:type="gramStart"/>
      <w:r>
        <w:t>minimum</w:t>
      </w:r>
      <w:proofErr w:type="gramEnd"/>
      <w:r>
        <w:t xml:space="preserve"> operating temperature rating </w:t>
      </w:r>
      <w:r w:rsidR="00C556A0">
        <w:rPr>
          <w:rFonts w:cs="Arial"/>
        </w:rPr>
        <w:t>±</w:t>
      </w:r>
      <w:r>
        <w:t>2</w:t>
      </w:r>
      <w:r w:rsidR="007A438B" w:rsidRPr="007A438B">
        <w:rPr>
          <w:rFonts w:cs="Arial"/>
        </w:rPr>
        <w:t>°</w:t>
      </w:r>
      <w:r>
        <w:t>C, as specified in the Detail Specification.</w:t>
      </w:r>
    </w:p>
    <w:p w:rsidR="00E20F59" w:rsidRDefault="00E20F59" w:rsidP="002502C7">
      <w:pPr>
        <w:pStyle w:val="alphabeticallist"/>
      </w:pPr>
      <w:r>
        <w:t xml:space="preserve">+20 </w:t>
      </w:r>
      <w:r w:rsidR="00C556A0">
        <w:rPr>
          <w:rFonts w:cs="Arial"/>
        </w:rPr>
        <w:t>±</w:t>
      </w:r>
      <w:r>
        <w:t>2</w:t>
      </w:r>
      <w:r w:rsidR="007A438B" w:rsidRPr="007A438B">
        <w:rPr>
          <w:rFonts w:cs="Arial"/>
        </w:rPr>
        <w:t>°</w:t>
      </w:r>
      <w:r>
        <w:t>C (reference point).</w:t>
      </w:r>
    </w:p>
    <w:p w:rsidR="00E20F59" w:rsidRDefault="00E20F59" w:rsidP="002502C7">
      <w:pPr>
        <w:pStyle w:val="alphabeticallist"/>
      </w:pPr>
      <w:proofErr w:type="gramStart"/>
      <w:r>
        <w:t>maximum</w:t>
      </w:r>
      <w:proofErr w:type="gramEnd"/>
      <w:r>
        <w:t xml:space="preserve"> operating temperature rating </w:t>
      </w:r>
      <w:r w:rsidR="00C556A0">
        <w:rPr>
          <w:rFonts w:cs="Arial"/>
        </w:rPr>
        <w:t>±</w:t>
      </w:r>
      <w:r>
        <w:t>2</w:t>
      </w:r>
      <w:r w:rsidR="001A6AA7" w:rsidRPr="007A438B">
        <w:rPr>
          <w:rFonts w:cs="Arial"/>
        </w:rPr>
        <w:t>°</w:t>
      </w:r>
      <w:r>
        <w:t>C, as specified in the Detail Specification.</w:t>
      </w:r>
    </w:p>
    <w:p w:rsidR="002502C7" w:rsidRDefault="00E20F59" w:rsidP="0072207F">
      <w:pPr>
        <w:pStyle w:val="BulletList"/>
        <w:spacing w:before="240" w:after="0"/>
      </w:pPr>
      <w:r>
        <w:tab/>
      </w:r>
      <w:r>
        <w:tab/>
        <w:t>Data Points</w:t>
      </w:r>
      <w:r w:rsidR="005336A4">
        <w:t>:</w:t>
      </w:r>
    </w:p>
    <w:p w:rsidR="002502C7" w:rsidRDefault="00E20F59" w:rsidP="002502C7">
      <w:pPr>
        <w:pStyle w:val="Dashlist"/>
        <w:numPr>
          <w:ilvl w:val="0"/>
          <w:numId w:val="0"/>
        </w:numPr>
        <w:ind w:left="1872"/>
      </w:pPr>
      <w:r>
        <w:t>At each step, after stabilisation, Capacitance and chamber temperature shall be measured. Temperature measurement shall be accurate to within 0.5</w:t>
      </w:r>
      <w:r w:rsidR="00453F9D" w:rsidRPr="00453F9D">
        <w:rPr>
          <w:rFonts w:cs="Arial"/>
        </w:rPr>
        <w:t>°</w:t>
      </w:r>
      <w:r>
        <w:t>C. The capacitance change over temperature at each step, referred to the capacitance at the reference point, shall meet the Temperature Coefficient limits specified in High and Low Temperatures Electrical Measurements in the Detail Specification.</w:t>
      </w:r>
    </w:p>
    <w:p w:rsidR="00E20F59" w:rsidRDefault="00E20F59" w:rsidP="002502C7">
      <w:pPr>
        <w:pStyle w:val="Dashlist"/>
        <w:numPr>
          <w:ilvl w:val="0"/>
          <w:numId w:val="0"/>
        </w:numPr>
        <w:spacing w:before="240"/>
        <w:ind w:left="1872"/>
      </w:pPr>
      <w:r>
        <w:t>Measurements performed during Screening Tests shall be on a go-no-go basis. Measurements performed during Qualification and Periodic Tests shall be recorded against serial number.</w:t>
      </w:r>
    </w:p>
    <w:p w:rsidR="00E20F59" w:rsidRDefault="00E20F59" w:rsidP="00A2020F">
      <w:pPr>
        <w:pStyle w:val="Heading4"/>
      </w:pPr>
      <w:bookmarkStart w:id="69" w:name="_Toc436729549"/>
      <w:r>
        <w:t>Temperature Characteristic</w:t>
      </w:r>
      <w:bookmarkEnd w:id="69"/>
    </w:p>
    <w:p w:rsidR="00E20F59" w:rsidRDefault="00E20F59" w:rsidP="00E20F59">
      <w:proofErr w:type="gramStart"/>
      <w:r>
        <w:t>Only applicable to type II capacitors.</w:t>
      </w:r>
      <w:proofErr w:type="gramEnd"/>
    </w:p>
    <w:p w:rsidR="00E20F59" w:rsidRDefault="00E20F59" w:rsidP="000D386C">
      <w:pPr>
        <w:spacing w:after="120"/>
      </w:pPr>
      <w:r>
        <w:t>Temperature Characteristic shall be measured as follows:</w:t>
      </w:r>
    </w:p>
    <w:p w:rsidR="00E20F59" w:rsidRDefault="00E20F59" w:rsidP="000D386C">
      <w:pPr>
        <w:spacing w:after="120"/>
      </w:pPr>
      <w:r>
        <w:t>Components shall be maintained at each of the following temperature steps in turn until both chamber temperature and capacitance have fully stabilised:</w:t>
      </w:r>
    </w:p>
    <w:p w:rsidR="00E20F59" w:rsidRDefault="00E20F59" w:rsidP="002502C7">
      <w:pPr>
        <w:pStyle w:val="alphabeticallist"/>
      </w:pPr>
      <w:proofErr w:type="gramStart"/>
      <w:r>
        <w:t>minimum</w:t>
      </w:r>
      <w:proofErr w:type="gramEnd"/>
      <w:r>
        <w:t xml:space="preserve"> operating temperature rating </w:t>
      </w:r>
      <w:r w:rsidR="00C556A0">
        <w:rPr>
          <w:rFonts w:cs="Arial"/>
        </w:rPr>
        <w:t>±</w:t>
      </w:r>
      <w:r w:rsidR="00C556A0">
        <w:t>2</w:t>
      </w:r>
      <w:r w:rsidR="001A6AA7" w:rsidRPr="007A438B">
        <w:rPr>
          <w:rFonts w:cs="Arial"/>
        </w:rPr>
        <w:t>°</w:t>
      </w:r>
      <w:r w:rsidR="00C556A0">
        <w:t>C</w:t>
      </w:r>
      <w:r>
        <w:t>, as specified in the Detail Specification; no voltage applied.</w:t>
      </w:r>
    </w:p>
    <w:p w:rsidR="00E20F59" w:rsidRDefault="00E20F59" w:rsidP="002502C7">
      <w:pPr>
        <w:pStyle w:val="alphabeticallist"/>
      </w:pPr>
      <w:r>
        <w:t xml:space="preserve">+20 </w:t>
      </w:r>
      <w:r w:rsidR="00C556A0">
        <w:rPr>
          <w:rFonts w:cs="Arial"/>
        </w:rPr>
        <w:t>±</w:t>
      </w:r>
      <w:r w:rsidR="00C556A0">
        <w:t>2</w:t>
      </w:r>
      <w:r w:rsidR="007A438B" w:rsidRPr="007A438B">
        <w:rPr>
          <w:rFonts w:cs="Arial"/>
        </w:rPr>
        <w:t>°</w:t>
      </w:r>
      <w:r w:rsidR="00C556A0">
        <w:t>C</w:t>
      </w:r>
      <w:r>
        <w:t>; no voltage applied (reference point).</w:t>
      </w:r>
    </w:p>
    <w:p w:rsidR="00E20F59" w:rsidRDefault="00E20F59" w:rsidP="002502C7">
      <w:pPr>
        <w:pStyle w:val="alphabeticallist"/>
      </w:pPr>
      <w:proofErr w:type="gramStart"/>
      <w:r>
        <w:t>maximum</w:t>
      </w:r>
      <w:proofErr w:type="gramEnd"/>
      <w:r>
        <w:t xml:space="preserve"> operating temperature rating </w:t>
      </w:r>
      <w:r w:rsidR="00C556A0">
        <w:rPr>
          <w:rFonts w:cs="Arial"/>
        </w:rPr>
        <w:t>±</w:t>
      </w:r>
      <w:r w:rsidR="00C556A0">
        <w:t>2</w:t>
      </w:r>
      <w:r w:rsidR="001A6AA7" w:rsidRPr="007A438B">
        <w:rPr>
          <w:rFonts w:cs="Arial"/>
        </w:rPr>
        <w:t>°</w:t>
      </w:r>
      <w:r w:rsidR="00C556A0">
        <w:t>C</w:t>
      </w:r>
      <w:r>
        <w:t>, as specified in the Detail Specification; no voltage applied.</w:t>
      </w:r>
    </w:p>
    <w:p w:rsidR="00E20F59" w:rsidRDefault="00E20F59" w:rsidP="002502C7">
      <w:pPr>
        <w:pStyle w:val="alphabeticallist"/>
      </w:pPr>
      <w:proofErr w:type="gramStart"/>
      <w:r>
        <w:lastRenderedPageBreak/>
        <w:t>maximum</w:t>
      </w:r>
      <w:proofErr w:type="gramEnd"/>
      <w:r>
        <w:t xml:space="preserve"> operating temperature rating </w:t>
      </w:r>
      <w:r w:rsidR="00C556A0">
        <w:rPr>
          <w:rFonts w:cs="Arial"/>
        </w:rPr>
        <w:t>±</w:t>
      </w:r>
      <w:r w:rsidR="00C556A0">
        <w:t>2</w:t>
      </w:r>
      <w:r w:rsidR="001A6AA7" w:rsidRPr="007A438B">
        <w:rPr>
          <w:rFonts w:cs="Arial"/>
        </w:rPr>
        <w:t>°</w:t>
      </w:r>
      <w:r w:rsidR="00C556A0">
        <w:t>C</w:t>
      </w:r>
      <w:r>
        <w:t>, as specified in the Detail Specification; Rated Voltage (</w:t>
      </w:r>
      <w:r w:rsidR="001A6AA7">
        <w:t>DC</w:t>
      </w:r>
      <w:r>
        <w:t>) or 500Vdc, whichever is less, shall be applied.</w:t>
      </w:r>
    </w:p>
    <w:p w:rsidR="00E20F59" w:rsidRDefault="00E20F59" w:rsidP="002502C7">
      <w:pPr>
        <w:pStyle w:val="alphabeticallist"/>
      </w:pPr>
      <w:r>
        <w:t xml:space="preserve">+20 </w:t>
      </w:r>
      <w:r w:rsidR="00C556A0">
        <w:rPr>
          <w:rFonts w:cs="Arial"/>
        </w:rPr>
        <w:t>±</w:t>
      </w:r>
      <w:r w:rsidR="00C556A0">
        <w:t>2</w:t>
      </w:r>
      <w:r w:rsidR="007A438B" w:rsidRPr="007A438B">
        <w:rPr>
          <w:rFonts w:cs="Arial"/>
        </w:rPr>
        <w:t>°</w:t>
      </w:r>
      <w:r w:rsidR="00C556A0">
        <w:t>C</w:t>
      </w:r>
      <w:r>
        <w:t>; Rated Voltage (</w:t>
      </w:r>
      <w:r w:rsidR="001A6AA7">
        <w:t>DC</w:t>
      </w:r>
      <w:r>
        <w:t>) or 500Vdc, whichever is less, shall be applied.</w:t>
      </w:r>
    </w:p>
    <w:p w:rsidR="00E20F59" w:rsidRDefault="00E20F59" w:rsidP="002502C7">
      <w:pPr>
        <w:pStyle w:val="alphabeticallist"/>
      </w:pPr>
      <w:proofErr w:type="gramStart"/>
      <w:r>
        <w:t>minimum</w:t>
      </w:r>
      <w:proofErr w:type="gramEnd"/>
      <w:r>
        <w:t xml:space="preserve"> operating temperature rating </w:t>
      </w:r>
      <w:r w:rsidR="00C556A0">
        <w:rPr>
          <w:rFonts w:cs="Arial"/>
        </w:rPr>
        <w:t>±</w:t>
      </w:r>
      <w:r w:rsidR="00C556A0">
        <w:t>2</w:t>
      </w:r>
      <w:r w:rsidR="001A6AA7" w:rsidRPr="007A438B">
        <w:rPr>
          <w:rFonts w:cs="Arial"/>
        </w:rPr>
        <w:t>°</w:t>
      </w:r>
      <w:r w:rsidR="00C556A0">
        <w:t>C</w:t>
      </w:r>
      <w:r>
        <w:t>, as specified in the Detail Specification; Rated Voltage (</w:t>
      </w:r>
      <w:r w:rsidR="001A6AA7">
        <w:t>DC</w:t>
      </w:r>
      <w:r>
        <w:t>) or 500Vdc, whichever is less, shall be applied.</w:t>
      </w:r>
    </w:p>
    <w:p w:rsidR="00E20F59" w:rsidRDefault="00E20F59" w:rsidP="0072207F">
      <w:pPr>
        <w:pStyle w:val="BulletList"/>
        <w:keepNext/>
        <w:spacing w:before="240" w:after="0"/>
      </w:pPr>
      <w:r>
        <w:t>Data Points</w:t>
      </w:r>
      <w:r w:rsidR="005336A4">
        <w:t>:</w:t>
      </w:r>
    </w:p>
    <w:p w:rsidR="002502C7" w:rsidRDefault="00E20F59" w:rsidP="002502C7">
      <w:pPr>
        <w:pStyle w:val="Dashlist"/>
        <w:numPr>
          <w:ilvl w:val="0"/>
          <w:numId w:val="0"/>
        </w:numPr>
        <w:ind w:left="1872"/>
      </w:pPr>
      <w:r>
        <w:t>At each step, after stabilisation, Capacitance and chamber temperature shall be measured. Temperature measurement shall be accurate to within 0.5</w:t>
      </w:r>
      <w:r w:rsidR="00453F9D" w:rsidRPr="00453F9D">
        <w:rPr>
          <w:rFonts w:cs="Arial"/>
        </w:rPr>
        <w:t>°</w:t>
      </w:r>
      <w:r>
        <w:t>C. The capacitance change over temperature at each step, referred to the capacitance at the reference point, shall meet the Temperature Characteristic limits specified in High and Low Temperatures Electrical Measurements in the Detail Specification.</w:t>
      </w:r>
    </w:p>
    <w:p w:rsidR="00E20F59" w:rsidRDefault="00E20F59" w:rsidP="002502C7">
      <w:pPr>
        <w:pStyle w:val="Dashlist"/>
        <w:numPr>
          <w:ilvl w:val="0"/>
          <w:numId w:val="0"/>
        </w:numPr>
        <w:spacing w:before="240"/>
        <w:ind w:left="1872"/>
      </w:pPr>
      <w:r>
        <w:t>Measurements performed during Screening Tests shall be on a go-no-go basis. Measurements performed during Qualification and Periodic Tests shall be recorded against serial number.</w:t>
      </w:r>
    </w:p>
    <w:p w:rsidR="00E20F59" w:rsidRDefault="00E20F59" w:rsidP="005F483B">
      <w:pPr>
        <w:pStyle w:val="Heading3"/>
      </w:pPr>
      <w:bookmarkStart w:id="70" w:name="_Toc436729550"/>
      <w:r>
        <w:t>Room Temperature Electrical Measurements</w:t>
      </w:r>
      <w:bookmarkEnd w:id="70"/>
    </w:p>
    <w:p w:rsidR="00E20F59" w:rsidRDefault="00E20F59" w:rsidP="00E20F59">
      <w:r>
        <w:t>Room Temperature Electrical Measurements shall be performed as specified in the Detail Specification.</w:t>
      </w:r>
    </w:p>
    <w:p w:rsidR="00E20F59" w:rsidRDefault="00E20F59" w:rsidP="005F483B">
      <w:pPr>
        <w:pStyle w:val="Heading3"/>
      </w:pPr>
      <w:bookmarkStart w:id="71" w:name="_Toc436729551"/>
      <w:r>
        <w:t>High and Low Temperatures Electrical Measurements</w:t>
      </w:r>
      <w:bookmarkEnd w:id="71"/>
    </w:p>
    <w:p w:rsidR="00E20F59" w:rsidRDefault="00E20F59" w:rsidP="00E20F59">
      <w:r>
        <w:t>High and Low Temperatures Electrical Measurements shall be performed as specified in the Detail Specification. Unless otherwise specified, measurements shall be performed on a sample of 5 components from each manufacturing lot with 0 failures allowed. In the event of any failure a 100% inspection may be performed.</w:t>
      </w:r>
    </w:p>
    <w:p w:rsidR="00E20F59" w:rsidRDefault="00E20F59" w:rsidP="005F483B">
      <w:pPr>
        <w:pStyle w:val="Heading3"/>
      </w:pPr>
      <w:bookmarkStart w:id="72" w:name="_Toc436729552"/>
      <w:r>
        <w:t>Intermediate and End-Point Electrical Measurements</w:t>
      </w:r>
      <w:bookmarkEnd w:id="72"/>
    </w:p>
    <w:p w:rsidR="00E20F59" w:rsidRDefault="00E20F59" w:rsidP="00E20F59">
      <w:r>
        <w:t>At each of the relevant data points during Qualification and Periodic Tests, Intermediate and End</w:t>
      </w:r>
      <w:r w:rsidR="001A6AA7">
        <w:noBreakHyphen/>
      </w:r>
      <w:r>
        <w:t>Point Electrical Measurements shall be performed as specified in the Detail Specification. All values obtained shall be recorded against serial numbers and</w:t>
      </w:r>
      <w:r w:rsidR="00453F9D">
        <w:t xml:space="preserve"> the parameter drift calculated</w:t>
      </w:r>
      <w:r>
        <w:t xml:space="preserve"> if specified.</w:t>
      </w:r>
    </w:p>
    <w:p w:rsidR="00E20F59" w:rsidRDefault="00E20F59" w:rsidP="00566DC9">
      <w:pPr>
        <w:pStyle w:val="Heading2"/>
      </w:pPr>
      <w:bookmarkStart w:id="73" w:name="_Toc436729553"/>
      <w:r>
        <w:t>BURN-IN</w:t>
      </w:r>
      <w:bookmarkEnd w:id="73"/>
    </w:p>
    <w:p w:rsidR="00E20F59" w:rsidRDefault="00E20F59" w:rsidP="00566DC9">
      <w:pPr>
        <w:keepNext/>
        <w:spacing w:after="120"/>
      </w:pPr>
      <w:r>
        <w:t>Components shall be subjected to an endurance test in accordance with IEC Publication No.</w:t>
      </w:r>
      <w:r w:rsidR="00453F9D">
        <w:t> </w:t>
      </w:r>
      <w:r>
        <w:t>60384-1 clause 4.23. Unless otherwise specified, the following details shall apply:</w:t>
      </w:r>
    </w:p>
    <w:p w:rsidR="00E20F59" w:rsidRDefault="00E20F59" w:rsidP="00566DC9">
      <w:pPr>
        <w:pStyle w:val="BulletList"/>
        <w:keepNext/>
        <w:spacing w:after="0"/>
      </w:pPr>
      <w:r>
        <w:tab/>
      </w:r>
      <w:r>
        <w:tab/>
        <w:t>Test Conditions:</w:t>
      </w:r>
    </w:p>
    <w:p w:rsidR="00E20F59" w:rsidRDefault="00E20F59" w:rsidP="00D96312">
      <w:pPr>
        <w:pStyle w:val="ListParagraph"/>
        <w:numPr>
          <w:ilvl w:val="0"/>
          <w:numId w:val="45"/>
        </w:numPr>
        <w:ind w:left="2231"/>
      </w:pPr>
      <w:r>
        <w:t>Duration: 168 hours minimum.</w:t>
      </w:r>
    </w:p>
    <w:p w:rsidR="00E20F59" w:rsidRDefault="00E20F59" w:rsidP="00D96312">
      <w:pPr>
        <w:pStyle w:val="ListParagraph"/>
        <w:numPr>
          <w:ilvl w:val="0"/>
          <w:numId w:val="45"/>
        </w:numPr>
        <w:ind w:left="2231"/>
      </w:pPr>
      <w:r>
        <w:t>Temperature: maximum operating temperature rating (+0 -5</w:t>
      </w:r>
      <w:proofErr w:type="gramStart"/>
      <w:r>
        <w:t>)</w:t>
      </w:r>
      <w:r w:rsidR="007A438B" w:rsidRPr="00D96312">
        <w:t>°</w:t>
      </w:r>
      <w:proofErr w:type="gramEnd"/>
      <w:r>
        <w:t>C, as specified in the Detail Specification.</w:t>
      </w:r>
    </w:p>
    <w:p w:rsidR="00E20F59" w:rsidRDefault="002502C7" w:rsidP="00D96312">
      <w:pPr>
        <w:pStyle w:val="ListParagraph"/>
        <w:numPr>
          <w:ilvl w:val="0"/>
          <w:numId w:val="45"/>
        </w:numPr>
        <w:spacing w:after="0"/>
        <w:ind w:left="2231"/>
      </w:pPr>
      <w:r>
        <w:t>A</w:t>
      </w:r>
      <w:r w:rsidR="00E20F59">
        <w:t>pplied Voltage:</w:t>
      </w:r>
    </w:p>
    <w:p w:rsidR="00E20F59" w:rsidRPr="00E2012E" w:rsidRDefault="00E20F59" w:rsidP="00E2012E">
      <w:pPr>
        <w:pStyle w:val="Bullet2"/>
        <w:ind w:left="2722"/>
      </w:pPr>
      <w:r>
        <w:tab/>
      </w:r>
      <w:r>
        <w:tab/>
      </w:r>
      <w:r w:rsidRPr="00E2012E">
        <w:t>for Rated Voltage &lt; 500V: 2x Rated Voltage (</w:t>
      </w:r>
      <w:r w:rsidR="001A6AA7">
        <w:t>DC</w:t>
      </w:r>
      <w:r w:rsidRPr="00E2012E">
        <w:t>)</w:t>
      </w:r>
    </w:p>
    <w:p w:rsidR="00E20F59" w:rsidRPr="00E2012E" w:rsidRDefault="00E20F59" w:rsidP="00E2012E">
      <w:pPr>
        <w:pStyle w:val="Bullet2"/>
        <w:ind w:left="2722"/>
      </w:pPr>
      <w:r w:rsidRPr="00E2012E">
        <w:tab/>
      </w:r>
      <w:r w:rsidRPr="00E2012E">
        <w:tab/>
        <w:t>for Rated Voltage = 500V: 1.5x Rated Voltage (</w:t>
      </w:r>
      <w:r w:rsidR="001A6AA7">
        <w:t>DC</w:t>
      </w:r>
      <w:r w:rsidRPr="00E2012E">
        <w:t>)</w:t>
      </w:r>
    </w:p>
    <w:p w:rsidR="00E20F59" w:rsidRPr="00E2012E" w:rsidRDefault="00E20F59" w:rsidP="00E2012E">
      <w:pPr>
        <w:pStyle w:val="Bullet2"/>
        <w:ind w:left="2722"/>
      </w:pPr>
      <w:r w:rsidRPr="00E2012E">
        <w:tab/>
        <w:t xml:space="preserve">for Rated Voltage &gt; 500V, </w:t>
      </w:r>
      <w:r w:rsidR="00610BE3" w:rsidRPr="00E2012E">
        <w:t>≤</w:t>
      </w:r>
      <w:r w:rsidR="00E2012E">
        <w:t xml:space="preserve"> </w:t>
      </w:r>
      <w:r w:rsidRPr="00E2012E">
        <w:t>1250V: 1.3x Rated Voltage (</w:t>
      </w:r>
      <w:r w:rsidR="001A6AA7">
        <w:t>DC</w:t>
      </w:r>
      <w:r w:rsidRPr="00E2012E">
        <w:t>)</w:t>
      </w:r>
    </w:p>
    <w:p w:rsidR="00E20F59" w:rsidRPr="00E2012E" w:rsidRDefault="00E20F59" w:rsidP="00E2012E">
      <w:pPr>
        <w:pStyle w:val="Bullet2"/>
        <w:ind w:left="2722"/>
      </w:pPr>
      <w:r w:rsidRPr="00E2012E">
        <w:tab/>
      </w:r>
      <w:r w:rsidRPr="00E2012E">
        <w:tab/>
        <w:t>for Rated Voltage &gt; 1250V: 1x Rated Voltage (</w:t>
      </w:r>
      <w:r w:rsidR="001A6AA7">
        <w:t>DC</w:t>
      </w:r>
      <w:r w:rsidRPr="00E2012E">
        <w:t>) (components may be immersed in an inert medium to prevent arcing or high leakage currents)</w:t>
      </w:r>
    </w:p>
    <w:p w:rsidR="00E20F59" w:rsidRDefault="00E20F59" w:rsidP="0004322E">
      <w:pPr>
        <w:pStyle w:val="Heading2"/>
      </w:pPr>
      <w:bookmarkStart w:id="74" w:name="_Toc436729554"/>
      <w:r>
        <w:t>EXTERNAL VISUAL INSPECTION AND DIMENSION CHECK</w:t>
      </w:r>
      <w:bookmarkEnd w:id="74"/>
    </w:p>
    <w:p w:rsidR="00E20F59" w:rsidRDefault="00E20F59" w:rsidP="00E20F59">
      <w:r>
        <w:t>External Visual Inspection shall be performed in accordance with ESCC Basic Specification No.</w:t>
      </w:r>
      <w:r w:rsidR="001A6AA7">
        <w:t> </w:t>
      </w:r>
      <w:r>
        <w:t>20500.</w:t>
      </w:r>
    </w:p>
    <w:p w:rsidR="00E20F59" w:rsidRDefault="00E20F59" w:rsidP="00E20F59">
      <w:r>
        <w:t>Dimension Check shall be performed in accordance with ESCC Basic Specification No. 20500.</w:t>
      </w:r>
    </w:p>
    <w:p w:rsidR="00E20F59" w:rsidRDefault="00E20F59" w:rsidP="0004322E">
      <w:pPr>
        <w:pStyle w:val="Heading2"/>
      </w:pPr>
      <w:bookmarkStart w:id="75" w:name="_Toc436729555"/>
      <w:r>
        <w:lastRenderedPageBreak/>
        <w:t>RESISTANCE TO SOLDERING HEAT</w:t>
      </w:r>
      <w:bookmarkEnd w:id="75"/>
    </w:p>
    <w:p w:rsidR="00E20F59" w:rsidRDefault="00E20F59" w:rsidP="000D386C">
      <w:pPr>
        <w:spacing w:after="120"/>
      </w:pPr>
      <w:r>
        <w:t>Unless otherwise specified, components shall be subjected to Test Tb of IEC Publication No</w:t>
      </w:r>
      <w:r w:rsidR="001A6AA7">
        <w:t>. </w:t>
      </w:r>
      <w:r>
        <w:t>60068-2-20. Unless otherwise specified, the following details shall apply:</w:t>
      </w:r>
    </w:p>
    <w:p w:rsidR="00E20F59" w:rsidRDefault="00E20F59" w:rsidP="000D386C">
      <w:pPr>
        <w:pStyle w:val="BulletList"/>
        <w:spacing w:after="0"/>
      </w:pPr>
      <w:r>
        <w:tab/>
      </w:r>
      <w:r>
        <w:tab/>
        <w:t>Test Conditions</w:t>
      </w:r>
      <w:r w:rsidR="00895DAD">
        <w:t>:</w:t>
      </w:r>
    </w:p>
    <w:p w:rsidR="00E20F59" w:rsidRDefault="00E20F59" w:rsidP="00D96312">
      <w:pPr>
        <w:pStyle w:val="ListParagraph"/>
        <w:numPr>
          <w:ilvl w:val="0"/>
          <w:numId w:val="46"/>
        </w:numPr>
        <w:ind w:left="2231"/>
      </w:pPr>
      <w:r>
        <w:tab/>
        <w:t xml:space="preserve">Test method: 1A (+260 </w:t>
      </w:r>
      <w:r w:rsidR="00610BE3" w:rsidRPr="00D96312">
        <w:t>±</w:t>
      </w:r>
      <w:r>
        <w:t>5</w:t>
      </w:r>
      <w:r w:rsidR="007A438B" w:rsidRPr="00D96312">
        <w:t>°</w:t>
      </w:r>
      <w:r>
        <w:t>C)</w:t>
      </w:r>
    </w:p>
    <w:p w:rsidR="00E20F59" w:rsidRDefault="00E20F59" w:rsidP="00D96312">
      <w:pPr>
        <w:pStyle w:val="ListParagraph"/>
        <w:numPr>
          <w:ilvl w:val="0"/>
          <w:numId w:val="46"/>
        </w:numPr>
        <w:ind w:left="2231"/>
      </w:pPr>
      <w:r>
        <w:tab/>
      </w:r>
      <w:r>
        <w:tab/>
        <w:t>Immersion depth: minimum soldering distance as specified in the Detail Specification.</w:t>
      </w:r>
    </w:p>
    <w:p w:rsidR="00E20F59" w:rsidRDefault="00E20F59" w:rsidP="00D96312">
      <w:pPr>
        <w:pStyle w:val="ListParagraph"/>
        <w:numPr>
          <w:ilvl w:val="0"/>
          <w:numId w:val="46"/>
        </w:numPr>
        <w:ind w:left="2231"/>
      </w:pPr>
      <w:r>
        <w:tab/>
        <w:t>Immersion time: maximum soldering time as specified in the Detail Specification.</w:t>
      </w:r>
    </w:p>
    <w:p w:rsidR="00E20F59" w:rsidRDefault="00E20F59" w:rsidP="005970D2">
      <w:pPr>
        <w:pStyle w:val="BulletList"/>
        <w:keepNext/>
        <w:spacing w:before="240" w:after="0"/>
      </w:pPr>
      <w:r>
        <w:tab/>
      </w:r>
      <w:r>
        <w:tab/>
        <w:t>Data Points</w:t>
      </w:r>
      <w:r w:rsidR="005336A4">
        <w:t>:</w:t>
      </w:r>
    </w:p>
    <w:p w:rsidR="00E20F59" w:rsidRDefault="00E20F59" w:rsidP="005970D2">
      <w:pPr>
        <w:keepNext/>
        <w:ind w:left="1871"/>
      </w:pPr>
      <w:r>
        <w:tab/>
      </w:r>
      <w:r>
        <w:tab/>
        <w:t>Prior to the test, Capacitance shall be measured as specified in Intermediate and End-Point Electrical Measurements in the Detail Specification.</w:t>
      </w:r>
    </w:p>
    <w:p w:rsidR="00E20F59" w:rsidRDefault="00E20F59" w:rsidP="005336A4">
      <w:pPr>
        <w:ind w:left="1871"/>
      </w:pPr>
      <w:r>
        <w:tab/>
      </w:r>
      <w:r>
        <w:tab/>
        <w:t>On completion of testing</w:t>
      </w:r>
      <w:r w:rsidR="00AD6DA8">
        <w:t>,</w:t>
      </w:r>
      <w:r>
        <w:t xml:space="preserve"> the components shall be subjected to standard atmospheric conditions for recovery for 24 </w:t>
      </w:r>
      <w:r w:rsidR="00610BE3">
        <w:rPr>
          <w:rFonts w:cs="Arial"/>
        </w:rPr>
        <w:t>±</w:t>
      </w:r>
      <w:r>
        <w:t xml:space="preserve">2 hours. </w:t>
      </w:r>
    </w:p>
    <w:p w:rsidR="00E20F59" w:rsidRDefault="00E20F59" w:rsidP="005336A4">
      <w:pPr>
        <w:ind w:left="1871"/>
      </w:pPr>
      <w:r>
        <w:tab/>
      </w:r>
      <w:r>
        <w:tab/>
        <w:t>After recovery</w:t>
      </w:r>
      <w:r w:rsidR="00AD6DA8">
        <w:t>,</w:t>
      </w:r>
      <w:r>
        <w:t xml:space="preserve"> Capacitance, Change in Capacitance and Insulation Resistance shall be measured as specified in Intermediate and End-Point Electrical Measurements in the Detail Specification. Change in Capacitance shall be related to the initial measurements.</w:t>
      </w:r>
    </w:p>
    <w:p w:rsidR="00E20F59" w:rsidRDefault="00E20F59" w:rsidP="0004322E">
      <w:pPr>
        <w:pStyle w:val="Heading2"/>
      </w:pPr>
      <w:bookmarkStart w:id="76" w:name="_Toc436729556"/>
      <w:r>
        <w:t>VIBRATION</w:t>
      </w:r>
      <w:bookmarkEnd w:id="76"/>
    </w:p>
    <w:p w:rsidR="00E20F59" w:rsidRDefault="00567542" w:rsidP="000D386C">
      <w:pPr>
        <w:spacing w:after="120"/>
      </w:pPr>
      <w:r>
        <w:t>C</w:t>
      </w:r>
      <w:r w:rsidR="00E20F59">
        <w:t>omponents shall be subjected to Test Fc of IEC Publication No. 60068-2-6. The following details shall apply:</w:t>
      </w:r>
    </w:p>
    <w:p w:rsidR="00E20F59" w:rsidRDefault="00E20F59" w:rsidP="000D386C">
      <w:pPr>
        <w:pStyle w:val="BulletList"/>
        <w:spacing w:after="0"/>
      </w:pPr>
      <w:r>
        <w:tab/>
      </w:r>
      <w:r>
        <w:tab/>
        <w:t>Test Conditions</w:t>
      </w:r>
      <w:r w:rsidR="00895DAD">
        <w:t>:</w:t>
      </w:r>
    </w:p>
    <w:p w:rsidR="00E20F59" w:rsidRDefault="00E20F59" w:rsidP="00D96312">
      <w:pPr>
        <w:pStyle w:val="ListParagraph"/>
        <w:numPr>
          <w:ilvl w:val="0"/>
          <w:numId w:val="47"/>
        </w:numPr>
        <w:ind w:left="2231"/>
      </w:pPr>
      <w:r>
        <w:tab/>
      </w:r>
      <w:r>
        <w:tab/>
        <w:t>Frequency Range and Duration: The entire frequency range of 10 to 2000Hz and return to 10Hz shall be traversed in 10 minutes. This cycle shall be performed 12 times in each of three mutually perpendicular directions (total of 36 times), so that the motion shall be applied for a total period of approximately 6 hours.</w:t>
      </w:r>
    </w:p>
    <w:p w:rsidR="00E20F59" w:rsidRDefault="00E20F59" w:rsidP="00D96312">
      <w:pPr>
        <w:pStyle w:val="ListParagraph"/>
        <w:numPr>
          <w:ilvl w:val="0"/>
          <w:numId w:val="47"/>
        </w:numPr>
        <w:ind w:left="2231"/>
      </w:pPr>
      <w:r>
        <w:tab/>
      </w:r>
      <w:r>
        <w:tab/>
        <w:t>Amplitude: 1.5mm or 200m/s</w:t>
      </w:r>
      <w:r w:rsidRPr="00D96312">
        <w:t>2</w:t>
      </w:r>
      <w:r>
        <w:t xml:space="preserve"> whichever is the less severe.</w:t>
      </w:r>
    </w:p>
    <w:p w:rsidR="00E20F59" w:rsidRDefault="00E20F59" w:rsidP="00D96312">
      <w:pPr>
        <w:pStyle w:val="ListParagraph"/>
        <w:numPr>
          <w:ilvl w:val="0"/>
          <w:numId w:val="47"/>
        </w:numPr>
        <w:ind w:left="2231"/>
      </w:pPr>
      <w:r>
        <w:tab/>
      </w:r>
      <w:r>
        <w:tab/>
        <w:t>Mounting: The components shall be mechanically connected to the vibration generator either directly or by means of a fixture. Mounting fixtures shall enable the components to be vibrated in 3 mutually perpendicular axes in turn, which should be so chosen that faults are most likely to be revealed. If the component is provided with specific means of mounting, they shall be used and any additional restraining straps should be avoided. Unless otherwise specified, components not provided with specific means of mounting shall be clamped by the body and leads (leads clamped at 6mm from the body). External connections should add the minimum restraint and mass. Components should not be exposed to resonances.</w:t>
      </w:r>
    </w:p>
    <w:p w:rsidR="00E20F59" w:rsidRDefault="00E20F59" w:rsidP="0072207F">
      <w:pPr>
        <w:pStyle w:val="BulletList"/>
        <w:spacing w:before="240" w:after="0"/>
      </w:pPr>
      <w:r>
        <w:tab/>
      </w:r>
      <w:r>
        <w:tab/>
        <w:t>Data Points</w:t>
      </w:r>
      <w:r w:rsidR="005336A4">
        <w:t>:</w:t>
      </w:r>
    </w:p>
    <w:p w:rsidR="00E20F59" w:rsidRDefault="00E20F59" w:rsidP="00AD6DA8">
      <w:pPr>
        <w:ind w:left="1871"/>
      </w:pPr>
      <w:r>
        <w:tab/>
      </w:r>
      <w:r>
        <w:tab/>
        <w:t>During the last cycle in each direction, the components shall be monitored for intermittent electrical connection of 0.5ms or longer, or open or short circuits.</w:t>
      </w:r>
    </w:p>
    <w:p w:rsidR="00E20F59" w:rsidRDefault="00E20F59" w:rsidP="00AD6DA8">
      <w:pPr>
        <w:ind w:left="1871"/>
      </w:pPr>
      <w:r>
        <w:tab/>
      </w:r>
      <w:r>
        <w:tab/>
        <w:t>On completion of testing</w:t>
      </w:r>
      <w:r w:rsidR="00AD6DA8">
        <w:t>,</w:t>
      </w:r>
      <w:r>
        <w:t xml:space="preserve"> the components shall be visually examined and there shall be no evidence of damage.</w:t>
      </w:r>
    </w:p>
    <w:p w:rsidR="00E20F59" w:rsidRDefault="00E20F59" w:rsidP="005970D2">
      <w:pPr>
        <w:pStyle w:val="Heading2"/>
      </w:pPr>
      <w:bookmarkStart w:id="77" w:name="_Toc436729557"/>
      <w:r>
        <w:lastRenderedPageBreak/>
        <w:t>SHOCK</w:t>
      </w:r>
      <w:bookmarkEnd w:id="77"/>
    </w:p>
    <w:p w:rsidR="00E20F59" w:rsidRDefault="00567542" w:rsidP="005970D2">
      <w:pPr>
        <w:keepNext/>
        <w:spacing w:after="120"/>
      </w:pPr>
      <w:r>
        <w:t>C</w:t>
      </w:r>
      <w:r w:rsidR="00E20F59">
        <w:t>omponents shall be subjected to Test Ea of IEC Publication No. 60068-2-27. The following details shall apply:</w:t>
      </w:r>
    </w:p>
    <w:p w:rsidR="00E20F59" w:rsidRDefault="00E20F59" w:rsidP="005970D2">
      <w:pPr>
        <w:pStyle w:val="BulletList"/>
        <w:keepNext/>
        <w:spacing w:after="0"/>
      </w:pPr>
      <w:r>
        <w:tab/>
      </w:r>
      <w:r>
        <w:tab/>
        <w:t>Test Conditions</w:t>
      </w:r>
      <w:r w:rsidR="00895DAD">
        <w:t>:</w:t>
      </w:r>
    </w:p>
    <w:p w:rsidR="00E20F59" w:rsidRDefault="00E20F59" w:rsidP="005970D2">
      <w:pPr>
        <w:pStyle w:val="ListParagraph"/>
        <w:keepNext/>
        <w:numPr>
          <w:ilvl w:val="0"/>
          <w:numId w:val="48"/>
        </w:numPr>
        <w:ind w:left="2231"/>
      </w:pPr>
      <w:r>
        <w:tab/>
      </w:r>
      <w:r>
        <w:tab/>
        <w:t>Pulse shape: Half-sine</w:t>
      </w:r>
    </w:p>
    <w:p w:rsidR="00E20F59" w:rsidRDefault="00E20F59" w:rsidP="005970D2">
      <w:pPr>
        <w:pStyle w:val="ListParagraph"/>
        <w:keepNext/>
        <w:numPr>
          <w:ilvl w:val="0"/>
          <w:numId w:val="48"/>
        </w:numPr>
        <w:ind w:left="2231"/>
      </w:pPr>
      <w:r>
        <w:tab/>
      </w:r>
      <w:r>
        <w:tab/>
        <w:t>Peak acceleration: 500m/s</w:t>
      </w:r>
      <w:r w:rsidRPr="00D96312">
        <w:t>2</w:t>
      </w:r>
    </w:p>
    <w:p w:rsidR="00E20F59" w:rsidRDefault="00E20F59" w:rsidP="005970D2">
      <w:pPr>
        <w:pStyle w:val="ListParagraph"/>
        <w:keepNext/>
        <w:numPr>
          <w:ilvl w:val="0"/>
          <w:numId w:val="48"/>
        </w:numPr>
        <w:ind w:left="2231"/>
      </w:pPr>
      <w:r>
        <w:tab/>
      </w:r>
      <w:r>
        <w:tab/>
        <w:t>Pulse duration: 11ms</w:t>
      </w:r>
    </w:p>
    <w:p w:rsidR="00E20F59" w:rsidRDefault="00E20F59" w:rsidP="005970D2">
      <w:pPr>
        <w:pStyle w:val="ListParagraph"/>
        <w:keepNext/>
        <w:keepLines/>
        <w:numPr>
          <w:ilvl w:val="0"/>
          <w:numId w:val="48"/>
        </w:numPr>
        <w:ind w:left="2228" w:hanging="357"/>
      </w:pPr>
      <w:r>
        <w:tab/>
      </w:r>
      <w:r>
        <w:tab/>
        <w:t>Mounting: The components shall be mechanically connected to the shock machine either directly or by means of a fixture. Mounting fixtures shall enable the components to be shocked in 3 mutually perpendicular axes in turn, which should be so chosen that faults are most likely to be revealed. If the component is provided with specific means of mounting, they shall be used and any additional restraining straps should be avoided. Unless otherwise specified, components not provided with specific means of mounting shall be clamped by the body and leads (leads clamped at 6mm from the body). Any external connections should add the minimum restraint and mass.</w:t>
      </w:r>
    </w:p>
    <w:p w:rsidR="00E20F59" w:rsidRDefault="00E20F59" w:rsidP="0072207F">
      <w:pPr>
        <w:pStyle w:val="BulletList"/>
        <w:spacing w:before="240" w:after="0"/>
      </w:pPr>
      <w:r>
        <w:tab/>
      </w:r>
      <w:r>
        <w:tab/>
        <w:t>Data Points</w:t>
      </w:r>
      <w:r w:rsidR="005336A4">
        <w:t>:</w:t>
      </w:r>
    </w:p>
    <w:p w:rsidR="00E20F59" w:rsidRDefault="00E20F59" w:rsidP="00AD6DA8">
      <w:pPr>
        <w:ind w:left="1871"/>
      </w:pPr>
      <w:r>
        <w:tab/>
      </w:r>
      <w:r>
        <w:tab/>
        <w:t>On completion of testing</w:t>
      </w:r>
      <w:r w:rsidR="00AD6DA8">
        <w:t>,</w:t>
      </w:r>
      <w:r>
        <w:t xml:space="preserve"> the components shall be visually examined and there shall be no evidence of damage.</w:t>
      </w:r>
    </w:p>
    <w:p w:rsidR="00E20F59" w:rsidRDefault="00E20F59" w:rsidP="0004322E">
      <w:pPr>
        <w:pStyle w:val="Heading2"/>
      </w:pPr>
      <w:r>
        <w:tab/>
      </w:r>
      <w:r>
        <w:tab/>
      </w:r>
      <w:bookmarkStart w:id="78" w:name="_Toc436729558"/>
      <w:r>
        <w:t>OPERATING LIFE</w:t>
      </w:r>
      <w:bookmarkEnd w:id="78"/>
    </w:p>
    <w:p w:rsidR="00E20F59" w:rsidRDefault="00E20F59" w:rsidP="000D386C">
      <w:pPr>
        <w:spacing w:after="120"/>
      </w:pPr>
      <w:r>
        <w:t>Components shall be subjected to an endurance test in accordance with IEC Publication No.</w:t>
      </w:r>
      <w:r w:rsidR="001A6AA7">
        <w:t> </w:t>
      </w:r>
      <w:r>
        <w:t>60384-1 clause 4.23. Unless otherwise specified, the following details shall apply:</w:t>
      </w:r>
    </w:p>
    <w:p w:rsidR="00E20F59" w:rsidRDefault="00E20F59" w:rsidP="000D386C">
      <w:pPr>
        <w:pStyle w:val="BulletList"/>
        <w:spacing w:after="0"/>
      </w:pPr>
      <w:r>
        <w:tab/>
      </w:r>
      <w:r>
        <w:tab/>
        <w:t>Test Conditions</w:t>
      </w:r>
      <w:r w:rsidR="00895DAD">
        <w:t>:</w:t>
      </w:r>
    </w:p>
    <w:p w:rsidR="002825DC" w:rsidRDefault="002825DC" w:rsidP="00D96312">
      <w:pPr>
        <w:pStyle w:val="ListParagraph"/>
        <w:numPr>
          <w:ilvl w:val="0"/>
          <w:numId w:val="49"/>
        </w:numPr>
        <w:ind w:left="2231"/>
      </w:pPr>
      <w:r>
        <w:t>Duration:</w:t>
      </w:r>
    </w:p>
    <w:p w:rsidR="00502449" w:rsidRPr="00502449" w:rsidRDefault="00502449" w:rsidP="00502449">
      <w:pPr>
        <w:pStyle w:val="ListParagraph"/>
        <w:numPr>
          <w:ilvl w:val="0"/>
          <w:numId w:val="38"/>
        </w:numPr>
        <w:spacing w:after="120"/>
        <w:ind w:left="2628"/>
      </w:pPr>
      <w:r w:rsidRPr="00502449">
        <w:t>2000 ±48 hours; applicable to Qualification Testing, and to Periodic Testing for renewal of qualification after lapse.</w:t>
      </w:r>
    </w:p>
    <w:p w:rsidR="00E20F59" w:rsidRDefault="00502449" w:rsidP="00D96312">
      <w:pPr>
        <w:pStyle w:val="ListParagraph"/>
        <w:numPr>
          <w:ilvl w:val="0"/>
          <w:numId w:val="38"/>
        </w:numPr>
        <w:spacing w:after="120"/>
        <w:ind w:left="2625" w:hanging="357"/>
        <w:contextualSpacing w:val="0"/>
      </w:pPr>
      <w:r w:rsidRPr="00502449">
        <w:t>1000 ±24 hours; applicable to Periodic Testing for extension of qualification.</w:t>
      </w:r>
    </w:p>
    <w:p w:rsidR="00E20F59" w:rsidRDefault="00E20F59" w:rsidP="00D96312">
      <w:pPr>
        <w:pStyle w:val="ListParagraph"/>
        <w:numPr>
          <w:ilvl w:val="0"/>
          <w:numId w:val="49"/>
        </w:numPr>
        <w:ind w:left="2231"/>
      </w:pPr>
      <w:r>
        <w:t>Temperature: maximum operating temperature rating (+0 -5</w:t>
      </w:r>
      <w:proofErr w:type="gramStart"/>
      <w:r>
        <w:t>)</w:t>
      </w:r>
      <w:r w:rsidR="007A438B" w:rsidRPr="007A438B">
        <w:rPr>
          <w:rFonts w:cs="Arial"/>
        </w:rPr>
        <w:t>°</w:t>
      </w:r>
      <w:proofErr w:type="gramEnd"/>
      <w:r>
        <w:t>C, as specified in the Detail Specification.</w:t>
      </w:r>
    </w:p>
    <w:p w:rsidR="00E20F59" w:rsidRDefault="00E20F59" w:rsidP="00D96312">
      <w:pPr>
        <w:pStyle w:val="ListParagraph"/>
        <w:numPr>
          <w:ilvl w:val="0"/>
          <w:numId w:val="49"/>
        </w:numPr>
        <w:spacing w:after="0"/>
        <w:ind w:left="2231"/>
      </w:pPr>
      <w:r>
        <w:t>Applied Voltage:</w:t>
      </w:r>
    </w:p>
    <w:p w:rsidR="00E20F59" w:rsidRDefault="00E20F59" w:rsidP="00E2012E">
      <w:pPr>
        <w:pStyle w:val="Bullet2"/>
        <w:keepNext/>
        <w:ind w:left="2722"/>
      </w:pPr>
      <w:r>
        <w:tab/>
      </w:r>
      <w:r>
        <w:tab/>
        <w:t>for Rated Voltage &lt; 500V: 2x Rated Voltage (</w:t>
      </w:r>
      <w:r w:rsidR="001A6AA7">
        <w:t>DC</w:t>
      </w:r>
      <w:r>
        <w:t>)</w:t>
      </w:r>
    </w:p>
    <w:p w:rsidR="00E20F59" w:rsidRDefault="00E20F59" w:rsidP="00E2012E">
      <w:pPr>
        <w:pStyle w:val="Bullet2"/>
        <w:keepNext/>
        <w:ind w:left="2722"/>
      </w:pPr>
      <w:r>
        <w:tab/>
      </w:r>
      <w:r>
        <w:tab/>
        <w:t>for Rated Voltage = 500V: 1.5x Rated Voltage (</w:t>
      </w:r>
      <w:r w:rsidR="001A6AA7">
        <w:t>DC</w:t>
      </w:r>
      <w:r>
        <w:t>)</w:t>
      </w:r>
    </w:p>
    <w:p w:rsidR="00E20F59" w:rsidRDefault="00E20F59" w:rsidP="00E2012E">
      <w:pPr>
        <w:pStyle w:val="Bullet2"/>
        <w:keepNext/>
        <w:ind w:left="2722"/>
      </w:pPr>
      <w:r>
        <w:tab/>
      </w:r>
      <w:r>
        <w:tab/>
        <w:t xml:space="preserve">for Rated Voltage &gt; 500V, </w:t>
      </w:r>
      <w:r w:rsidR="00610BE3">
        <w:rPr>
          <w:rFonts w:cs="Arial"/>
        </w:rPr>
        <w:t>≤</w:t>
      </w:r>
      <w:r w:rsidR="002D2E49">
        <w:rPr>
          <w:rFonts w:cs="Arial"/>
        </w:rPr>
        <w:t xml:space="preserve"> </w:t>
      </w:r>
      <w:r>
        <w:t>1250V: 1.3x Rated Voltage (</w:t>
      </w:r>
      <w:r w:rsidR="001A6AA7">
        <w:t>DC</w:t>
      </w:r>
      <w:r>
        <w:t>)</w:t>
      </w:r>
    </w:p>
    <w:p w:rsidR="00E20F59" w:rsidRDefault="00E20F59" w:rsidP="00E2012E">
      <w:pPr>
        <w:pStyle w:val="Bullet2"/>
        <w:ind w:left="2722"/>
      </w:pPr>
      <w:r>
        <w:tab/>
      </w:r>
      <w:r>
        <w:tab/>
        <w:t>for Rated Voltage &gt; 1250V: 1x Rated Voltage (</w:t>
      </w:r>
      <w:r w:rsidR="001A6AA7">
        <w:t>DC</w:t>
      </w:r>
      <w:r>
        <w:t>) (components may be immersed in an inert medium to prevent arcing or high leakage currents)</w:t>
      </w:r>
    </w:p>
    <w:p w:rsidR="00E20F59" w:rsidRDefault="00E20F59" w:rsidP="005970D2">
      <w:pPr>
        <w:pStyle w:val="BulletList"/>
        <w:keepNext/>
        <w:spacing w:before="240" w:after="0"/>
      </w:pPr>
      <w:r>
        <w:lastRenderedPageBreak/>
        <w:tab/>
      </w:r>
      <w:r>
        <w:tab/>
        <w:t>Data Points</w:t>
      </w:r>
      <w:r w:rsidR="005336A4">
        <w:t>:</w:t>
      </w:r>
    </w:p>
    <w:p w:rsidR="00E20F59" w:rsidRDefault="00E20F59" w:rsidP="005970D2">
      <w:pPr>
        <w:keepNext/>
        <w:ind w:left="1871"/>
      </w:pPr>
      <w:r>
        <w:tab/>
      </w:r>
      <w:r>
        <w:tab/>
        <w:t>Prior to the test, Capacitance shall be measured (initial measurements) as specified in Intermediate and End-Point Electrical Measurements in the Detail Specification.</w:t>
      </w:r>
    </w:p>
    <w:p w:rsidR="00E20F59" w:rsidRDefault="00E20F59" w:rsidP="005970D2">
      <w:pPr>
        <w:keepNext/>
        <w:ind w:left="1871"/>
      </w:pPr>
      <w:r>
        <w:tab/>
      </w:r>
      <w:r>
        <w:tab/>
      </w:r>
      <w:r w:rsidR="002825DC">
        <w:t xml:space="preserve">For </w:t>
      </w:r>
      <w:r w:rsidR="00502449">
        <w:t>a 2000 hour Operating Life test,</w:t>
      </w:r>
      <w:r w:rsidR="002825DC">
        <w:t xml:space="preserve"> at the Manufacturer’s discretion, </w:t>
      </w:r>
      <w:r w:rsidR="00502449">
        <w:t xml:space="preserve">testing may be stopped </w:t>
      </w:r>
      <w:r w:rsidR="002825DC">
        <w:t>a</w:t>
      </w:r>
      <w:r>
        <w:t xml:space="preserve">fter 1000 </w:t>
      </w:r>
      <w:r w:rsidR="00610BE3" w:rsidRPr="002825DC">
        <w:t>±</w:t>
      </w:r>
      <w:r>
        <w:t xml:space="preserve">48 hours, testing </w:t>
      </w:r>
      <w:r w:rsidR="002825DC">
        <w:t>may</w:t>
      </w:r>
      <w:r>
        <w:t xml:space="preserve"> be stopped </w:t>
      </w:r>
      <w:r w:rsidR="00C4536F">
        <w:t>for optional intermediate measurements. T</w:t>
      </w:r>
      <w:r>
        <w:t xml:space="preserve">he components </w:t>
      </w:r>
      <w:r w:rsidR="00C4536F">
        <w:t xml:space="preserve">shall </w:t>
      </w:r>
      <w:r>
        <w:t>be subjected to standard atmospheric conditions for recovery (1 hour minimum for type I capacitors; 24</w:t>
      </w:r>
      <w:r w:rsidR="00E2012E">
        <w:t> </w:t>
      </w:r>
      <w:r w:rsidR="00610BE3" w:rsidRPr="002825DC">
        <w:t>±</w:t>
      </w:r>
      <w:r>
        <w:t>2</w:t>
      </w:r>
      <w:r w:rsidR="00E2012E">
        <w:t> </w:t>
      </w:r>
      <w:r>
        <w:t>hours for type II capacitors).</w:t>
      </w:r>
      <w:r w:rsidR="00C4536F">
        <w:t xml:space="preserve"> </w:t>
      </w:r>
      <w:r>
        <w:tab/>
      </w:r>
      <w:r>
        <w:tab/>
        <w:t>After</w:t>
      </w:r>
      <w:r w:rsidR="00AD6DA8">
        <w:t xml:space="preserve"> </w:t>
      </w:r>
      <w:r>
        <w:t>recovery</w:t>
      </w:r>
      <w:r w:rsidR="00C4536F">
        <w:t xml:space="preserve">, </w:t>
      </w:r>
      <w:r>
        <w:t>Capacitance,</w:t>
      </w:r>
      <w:r w:rsidR="00AD6DA8">
        <w:t xml:space="preserve"> </w:t>
      </w:r>
      <w:r>
        <w:t xml:space="preserve">Change in Capacitance and Insulation Resistance shall be measured as specified in Intermediate and End-Point Electrical Measurements in the Detail Specification. Change in Capacitance shall be related to the initial measurements. On completion of </w:t>
      </w:r>
      <w:r w:rsidR="00C4536F">
        <w:t xml:space="preserve">intermediate </w:t>
      </w:r>
      <w:r>
        <w:t>electrical measurements</w:t>
      </w:r>
      <w:r w:rsidR="00C4536F">
        <w:t>,</w:t>
      </w:r>
      <w:r>
        <w:t xml:space="preserve"> components shall be returned to </w:t>
      </w:r>
      <w:r w:rsidR="00C4536F">
        <w:t xml:space="preserve">Operating Life </w:t>
      </w:r>
      <w:r>
        <w:t>testing.</w:t>
      </w:r>
    </w:p>
    <w:p w:rsidR="00E20F59" w:rsidRDefault="00E20F59" w:rsidP="00D96312">
      <w:pPr>
        <w:ind w:left="1871"/>
      </w:pPr>
      <w:r>
        <w:tab/>
      </w:r>
      <w:r>
        <w:tab/>
        <w:t>On completion of testing (</w:t>
      </w:r>
      <w:r w:rsidR="00C4536F">
        <w:t xml:space="preserve">1000 or </w:t>
      </w:r>
      <w:r>
        <w:t>2000</w:t>
      </w:r>
      <w:r w:rsidR="00C4536F">
        <w:t xml:space="preserve"> </w:t>
      </w:r>
      <w:r>
        <w:t xml:space="preserve">hours), the components shall be subjected to standard atmospheric conditions for recovery for 24 </w:t>
      </w:r>
      <w:r w:rsidR="00610BE3" w:rsidRPr="002825DC">
        <w:t>±</w:t>
      </w:r>
      <w:r>
        <w:t xml:space="preserve">2 hours. </w:t>
      </w:r>
    </w:p>
    <w:p w:rsidR="00E20F59" w:rsidRDefault="00E20F59" w:rsidP="00D96312">
      <w:pPr>
        <w:ind w:left="1871"/>
      </w:pPr>
      <w:r>
        <w:tab/>
      </w:r>
      <w:r>
        <w:tab/>
        <w:t>After recovery</w:t>
      </w:r>
      <w:r w:rsidR="00AD6DA8">
        <w:t>,</w:t>
      </w:r>
      <w:r>
        <w:t xml:space="preserve"> the components shall be visually examined. There shall be no evidence of damage. Capacitance, Change in Capacitance, Tangent of Loss Angle, Insulation Resistance and Voltage Proof shall be measured as specified in Intermediate and End-Point Electrical Measurements in the Detail Specification. Change in Capacitance shall be related to the initial measurements.</w:t>
      </w:r>
    </w:p>
    <w:p w:rsidR="00E20F59" w:rsidRDefault="00E20F59" w:rsidP="00D96312">
      <w:pPr>
        <w:pStyle w:val="Heading2"/>
      </w:pPr>
      <w:bookmarkStart w:id="79" w:name="_Toc436729559"/>
      <w:r>
        <w:t>CAPACITANCE-TEMPERATURE CHARACTERISTICS</w:t>
      </w:r>
      <w:bookmarkEnd w:id="79"/>
    </w:p>
    <w:p w:rsidR="00E20F59" w:rsidRDefault="00E20F59" w:rsidP="00D96312">
      <w:pPr>
        <w:keepNext/>
        <w:spacing w:after="120"/>
      </w:pPr>
      <w:r>
        <w:t>The capacitance-temperature characteristics of the components shall be measured as specified in Intermediate and End-Point Electrical Measurements in the Detail Specification. The following details shall apply:</w:t>
      </w:r>
    </w:p>
    <w:p w:rsidR="00E20F59" w:rsidRDefault="00E20F59" w:rsidP="00D96312">
      <w:pPr>
        <w:pStyle w:val="BulletList"/>
        <w:keepNext/>
        <w:spacing w:after="0"/>
      </w:pPr>
      <w:r>
        <w:tab/>
      </w:r>
      <w:r>
        <w:tab/>
        <w:t>Test Conditions</w:t>
      </w:r>
      <w:r w:rsidR="00895DAD">
        <w:t>:</w:t>
      </w:r>
    </w:p>
    <w:p w:rsidR="00E20F59" w:rsidRDefault="00E20F59" w:rsidP="00D96312">
      <w:pPr>
        <w:pStyle w:val="ListParagraph"/>
        <w:keepNext/>
        <w:numPr>
          <w:ilvl w:val="0"/>
          <w:numId w:val="50"/>
        </w:numPr>
        <w:ind w:left="2231"/>
      </w:pPr>
      <w:r>
        <w:tab/>
      </w:r>
      <w:r>
        <w:tab/>
        <w:t>For type I capacitors: Temperature Coefficient in accordance with Para. 8.6.1.5.</w:t>
      </w:r>
    </w:p>
    <w:p w:rsidR="00E20F59" w:rsidRDefault="00E20F59" w:rsidP="00D96312">
      <w:pPr>
        <w:pStyle w:val="ListParagraph"/>
        <w:numPr>
          <w:ilvl w:val="0"/>
          <w:numId w:val="50"/>
        </w:numPr>
        <w:ind w:left="2231"/>
      </w:pPr>
      <w:r>
        <w:tab/>
      </w:r>
      <w:r>
        <w:tab/>
        <w:t>For type II capacitors: Temperature Characteristic in accordance with Para. 8.6.1.6.</w:t>
      </w:r>
    </w:p>
    <w:p w:rsidR="00E20F59" w:rsidRDefault="00E20F59" w:rsidP="00D35A4E">
      <w:pPr>
        <w:pStyle w:val="Heading2"/>
      </w:pPr>
      <w:bookmarkStart w:id="80" w:name="_Toc436729560"/>
      <w:r>
        <w:t>SOLDERABILITY</w:t>
      </w:r>
      <w:bookmarkEnd w:id="80"/>
    </w:p>
    <w:p w:rsidR="00E20F59" w:rsidRDefault="00567542" w:rsidP="00D35A4E">
      <w:pPr>
        <w:keepNext/>
        <w:spacing w:after="120"/>
      </w:pPr>
      <w:r>
        <w:t>C</w:t>
      </w:r>
      <w:r w:rsidR="00E20F59">
        <w:t>omponents shall be subjected to Test Ta of IEC Publication No. 60068-2-20. Unless otherwise specified, the following details shall apply:</w:t>
      </w:r>
    </w:p>
    <w:p w:rsidR="00E20F59" w:rsidRDefault="00E20F59" w:rsidP="000D386C">
      <w:pPr>
        <w:pStyle w:val="BulletList"/>
        <w:spacing w:after="0"/>
      </w:pPr>
      <w:r>
        <w:tab/>
      </w:r>
      <w:r>
        <w:tab/>
        <w:t>Test Conditions</w:t>
      </w:r>
      <w:r w:rsidR="00E2012E">
        <w:t>:</w:t>
      </w:r>
    </w:p>
    <w:p w:rsidR="00E20F59" w:rsidRDefault="00E20F59" w:rsidP="00D96312">
      <w:pPr>
        <w:ind w:left="1871"/>
      </w:pPr>
      <w:r>
        <w:tab/>
      </w:r>
      <w:r>
        <w:tab/>
        <w:t xml:space="preserve">Test method 1 (solder bath, +235 </w:t>
      </w:r>
      <w:r w:rsidR="00610BE3">
        <w:rPr>
          <w:rFonts w:cs="Arial"/>
        </w:rPr>
        <w:t>±</w:t>
      </w:r>
      <w:r>
        <w:t>5</w:t>
      </w:r>
      <w:r w:rsidR="007A438B" w:rsidRPr="007A438B">
        <w:rPr>
          <w:rFonts w:cs="Arial"/>
        </w:rPr>
        <w:t>°</w:t>
      </w:r>
      <w:r>
        <w:t>C for 2</w:t>
      </w:r>
      <w:r w:rsidR="007A438B">
        <w:t xml:space="preserve"> </w:t>
      </w:r>
      <w:r w:rsidR="00610BE3">
        <w:rPr>
          <w:rFonts w:cs="Arial"/>
        </w:rPr>
        <w:t>±</w:t>
      </w:r>
      <w:r>
        <w:t>0.5s) shall apply with immersion depth set at the minimum soldering distance as specified in the Detail Specification.</w:t>
      </w:r>
    </w:p>
    <w:p w:rsidR="00E20F59" w:rsidRDefault="00E20F59" w:rsidP="00D96312">
      <w:pPr>
        <w:ind w:left="1871"/>
      </w:pPr>
      <w:r>
        <w:tab/>
      </w:r>
      <w:r>
        <w:tab/>
        <w:t>If specified in the Detail Specification test method 3 (solder globule) shall be applied. The maximum soldering time shall be as specified in the Detail Specification.</w:t>
      </w:r>
    </w:p>
    <w:p w:rsidR="00E20F59" w:rsidRDefault="00E20F59" w:rsidP="00D96312">
      <w:pPr>
        <w:ind w:left="1871"/>
      </w:pPr>
      <w:r>
        <w:tab/>
      </w:r>
      <w:r>
        <w:tab/>
        <w:t>Where test method 1 or 3 are impracticable and if specified in the Detail Specification, test method 2 (soldering iron) shall be applied with soldering iron size A.</w:t>
      </w:r>
    </w:p>
    <w:p w:rsidR="00E20F59" w:rsidRDefault="00E20F59" w:rsidP="0004322E">
      <w:pPr>
        <w:pStyle w:val="Heading2"/>
      </w:pPr>
      <w:bookmarkStart w:id="81" w:name="_Toc436729561"/>
      <w:r>
        <w:t>PERMANENCE OF MARKING</w:t>
      </w:r>
      <w:bookmarkEnd w:id="81"/>
    </w:p>
    <w:p w:rsidR="00E20F59" w:rsidRDefault="00E20F59" w:rsidP="00E20F59">
      <w:proofErr w:type="gramStart"/>
      <w:r>
        <w:t>ESCC Basic Specification No. 24800.</w:t>
      </w:r>
      <w:proofErr w:type="gramEnd"/>
    </w:p>
    <w:p w:rsidR="00E20F59" w:rsidRDefault="00E20F59" w:rsidP="00A2020F">
      <w:pPr>
        <w:pStyle w:val="Heading1"/>
      </w:pPr>
      <w:bookmarkStart w:id="82" w:name="_Toc436729562"/>
      <w:r>
        <w:lastRenderedPageBreak/>
        <w:t>DATA DOCUMENTATION</w:t>
      </w:r>
      <w:bookmarkEnd w:id="82"/>
    </w:p>
    <w:p w:rsidR="00E20F59" w:rsidRDefault="00E20F59" w:rsidP="0004322E">
      <w:pPr>
        <w:pStyle w:val="Heading2"/>
      </w:pPr>
      <w:bookmarkStart w:id="83" w:name="_Toc436729563"/>
      <w:r>
        <w:t>GENERAL</w:t>
      </w:r>
      <w:bookmarkEnd w:id="83"/>
    </w:p>
    <w:p w:rsidR="00E20F59" w:rsidRDefault="00E20F59" w:rsidP="00E20F59">
      <w:r>
        <w:t>For the qualification, qualification maintenance and procurement for each lot a data documentation package shall exist in a printed or electronic form.</w:t>
      </w:r>
    </w:p>
    <w:p w:rsidR="00E20F59" w:rsidRDefault="00E20F59" w:rsidP="000D386C">
      <w:pPr>
        <w:spacing w:after="120"/>
      </w:pPr>
      <w:r>
        <w:t>This package shall be compiled from:</w:t>
      </w:r>
    </w:p>
    <w:p w:rsidR="00E20F59" w:rsidRDefault="00E20F59" w:rsidP="00BE6CA3">
      <w:pPr>
        <w:pStyle w:val="alphabeticallist"/>
      </w:pPr>
      <w:r>
        <w:t>Cover sheet (or sheets).</w:t>
      </w:r>
    </w:p>
    <w:p w:rsidR="00E20F59" w:rsidRDefault="00E20F59" w:rsidP="00BE6CA3">
      <w:pPr>
        <w:pStyle w:val="alphabeticallist"/>
      </w:pPr>
      <w:r>
        <w:t>List of equipment (testing and measuring).</w:t>
      </w:r>
    </w:p>
    <w:p w:rsidR="00E20F59" w:rsidRDefault="00E20F59" w:rsidP="00BE6CA3">
      <w:pPr>
        <w:pStyle w:val="alphabeticallist"/>
      </w:pPr>
      <w:r>
        <w:t>List of test references.</w:t>
      </w:r>
    </w:p>
    <w:p w:rsidR="00E20F59" w:rsidRDefault="00E20F59" w:rsidP="00BE6CA3">
      <w:pPr>
        <w:pStyle w:val="alphabeticallist"/>
      </w:pPr>
      <w:r>
        <w:t>Special In-Process Controls data (Chart F2).</w:t>
      </w:r>
    </w:p>
    <w:p w:rsidR="00E20F59" w:rsidRDefault="00E20F59" w:rsidP="00BE6CA3">
      <w:pPr>
        <w:pStyle w:val="alphabeticallist"/>
      </w:pPr>
      <w:r>
        <w:t>Screening Tests data (Chart F3).</w:t>
      </w:r>
    </w:p>
    <w:p w:rsidR="00E20F59" w:rsidRDefault="00E20F59" w:rsidP="00BE6CA3">
      <w:pPr>
        <w:pStyle w:val="alphabeticallist"/>
      </w:pPr>
      <w:r>
        <w:t>Qualification and Periodic Tests data including Lot Validation Testing data (when applicable) (Chart F4).</w:t>
      </w:r>
    </w:p>
    <w:p w:rsidR="00E20F59" w:rsidRDefault="00E20F59" w:rsidP="00BE6CA3">
      <w:pPr>
        <w:pStyle w:val="alphabeticallist"/>
      </w:pPr>
      <w:r>
        <w:t>Failed components list and failure analysis report (when applicable).</w:t>
      </w:r>
    </w:p>
    <w:p w:rsidR="00E20F59" w:rsidRDefault="00E20F59" w:rsidP="00BE6CA3">
      <w:pPr>
        <w:pStyle w:val="alphabeticallist"/>
      </w:pPr>
      <w:r>
        <w:t>Certificate of Conformity.</w:t>
      </w:r>
    </w:p>
    <w:p w:rsidR="00E20F59" w:rsidRDefault="00E20F59" w:rsidP="000D386C">
      <w:pPr>
        <w:spacing w:before="240" w:after="120"/>
      </w:pPr>
      <w:r>
        <w:t>Items (a) to (h) inclusive shall be grouped, preferably as sub</w:t>
      </w:r>
      <w:r w:rsidR="00C4536F">
        <w:t>-</w:t>
      </w:r>
      <w:r>
        <w:t>packages and, for identification purposes, each page shall include the following information:</w:t>
      </w:r>
    </w:p>
    <w:p w:rsidR="00E20F59" w:rsidRDefault="00E20F59" w:rsidP="00E2012E">
      <w:pPr>
        <w:pStyle w:val="BulletList"/>
      </w:pPr>
      <w:r>
        <w:tab/>
      </w:r>
      <w:r>
        <w:tab/>
        <w:t>ESCC Component Number.</w:t>
      </w:r>
    </w:p>
    <w:p w:rsidR="00E20F59" w:rsidRDefault="00E20F59" w:rsidP="00E2012E">
      <w:pPr>
        <w:pStyle w:val="BulletList"/>
      </w:pPr>
      <w:r>
        <w:tab/>
      </w:r>
      <w:r>
        <w:tab/>
        <w:t>Manufacturer’s name.</w:t>
      </w:r>
    </w:p>
    <w:p w:rsidR="00E20F59" w:rsidRDefault="00E20F59" w:rsidP="00E2012E">
      <w:pPr>
        <w:pStyle w:val="BulletList"/>
      </w:pPr>
      <w:r>
        <w:tab/>
      </w:r>
      <w:r>
        <w:tab/>
        <w:t>Lot identification.</w:t>
      </w:r>
    </w:p>
    <w:p w:rsidR="00E20F59" w:rsidRDefault="00E20F59" w:rsidP="00E2012E">
      <w:pPr>
        <w:pStyle w:val="BulletList"/>
      </w:pPr>
      <w:r>
        <w:tab/>
      </w:r>
      <w:r>
        <w:tab/>
        <w:t>Date of establishment of the document.</w:t>
      </w:r>
    </w:p>
    <w:p w:rsidR="00E20F59" w:rsidRDefault="00E20F59" w:rsidP="00E2012E">
      <w:pPr>
        <w:pStyle w:val="BulletList"/>
      </w:pPr>
      <w:r>
        <w:tab/>
      </w:r>
      <w:r>
        <w:tab/>
        <w:t>Page number.</w:t>
      </w:r>
    </w:p>
    <w:p w:rsidR="00E20F59" w:rsidRDefault="00E20F59" w:rsidP="00BE6CA3">
      <w:pPr>
        <w:spacing w:before="240"/>
      </w:pPr>
      <w:r>
        <w:t>Whenever possible, documentation should preferably be available in electronic format suitable for reading using a compatible PC. The format supplied shall be legible, durable and indexed. The preferred storage medium is CD-ROM and the preferred file format is PDF.</w:t>
      </w:r>
    </w:p>
    <w:p w:rsidR="00E20F59" w:rsidRDefault="00E20F59" w:rsidP="005F483B">
      <w:pPr>
        <w:pStyle w:val="Heading3"/>
        <w:numPr>
          <w:ilvl w:val="2"/>
          <w:numId w:val="39"/>
        </w:numPr>
      </w:pPr>
      <w:bookmarkStart w:id="84" w:name="_Toc436729564"/>
      <w:r>
        <w:t>Qualification and Qualification Maintenance</w:t>
      </w:r>
      <w:bookmarkEnd w:id="84"/>
    </w:p>
    <w:p w:rsidR="00E20F59" w:rsidRDefault="00E20F59" w:rsidP="00E20F59">
      <w:r>
        <w:t xml:space="preserve">In the case of qualification or qualification maintenance, the items listed in Para. 9.1(a) to (h) </w:t>
      </w:r>
      <w:proofErr w:type="gramStart"/>
      <w:r>
        <w:t>are</w:t>
      </w:r>
      <w:proofErr w:type="gramEnd"/>
      <w:r>
        <w:t xml:space="preserve"> required.</w:t>
      </w:r>
    </w:p>
    <w:p w:rsidR="00E20F59" w:rsidRDefault="00E20F59" w:rsidP="005F483B">
      <w:pPr>
        <w:pStyle w:val="Heading3"/>
      </w:pPr>
      <w:bookmarkStart w:id="85" w:name="_Toc436729565"/>
      <w:r>
        <w:t>Component Procurement and Delivery</w:t>
      </w:r>
      <w:bookmarkEnd w:id="85"/>
    </w:p>
    <w:p w:rsidR="00E20F59" w:rsidRDefault="00E20F59" w:rsidP="000D386C">
      <w:pPr>
        <w:spacing w:after="120"/>
      </w:pPr>
      <w:r>
        <w:t>For all deliveries of components procured to this specification, the following documentation shall be supplied:</w:t>
      </w:r>
    </w:p>
    <w:p w:rsidR="00E20F59" w:rsidRDefault="00E20F59" w:rsidP="00BE6CA3">
      <w:pPr>
        <w:pStyle w:val="alphabeticallist"/>
      </w:pPr>
      <w:r>
        <w:t>Cover sheet (if all of the information is not included on the Certificate of Conformity).</w:t>
      </w:r>
    </w:p>
    <w:p w:rsidR="00E20F59" w:rsidRDefault="00E20F59" w:rsidP="00BE6CA3">
      <w:pPr>
        <w:pStyle w:val="alphabeticallist"/>
      </w:pPr>
      <w:r>
        <w:t>Certificate of Conformity.</w:t>
      </w:r>
    </w:p>
    <w:p w:rsidR="00E20F59" w:rsidRDefault="00E20F59" w:rsidP="005F483B">
      <w:pPr>
        <w:pStyle w:val="Heading3"/>
      </w:pPr>
      <w:bookmarkStart w:id="86" w:name="_Toc436729566"/>
      <w:r>
        <w:t>Additional Documentation</w:t>
      </w:r>
      <w:bookmarkEnd w:id="86"/>
    </w:p>
    <w:p w:rsidR="00E20F59" w:rsidRDefault="00E20F59" w:rsidP="00E20F59">
      <w:r>
        <w:t>The Manufacturer shall deliver additional documentation containing data and reports to the Orderer, if stipulated in the Purchase Order.</w:t>
      </w:r>
    </w:p>
    <w:p w:rsidR="00E20F59" w:rsidRDefault="00E20F59" w:rsidP="005F483B">
      <w:pPr>
        <w:pStyle w:val="Heading3"/>
      </w:pPr>
      <w:bookmarkStart w:id="87" w:name="_Toc436729567"/>
      <w:r>
        <w:t>Data Retention/Data Access</w:t>
      </w:r>
      <w:bookmarkEnd w:id="87"/>
    </w:p>
    <w:p w:rsidR="00E20F59" w:rsidRDefault="00E20F59" w:rsidP="00E20F59">
      <w:r>
        <w:t>If not delivered, all data shall be retained by the Manufacturer for a minimum of 5 years during which time it shall be available for review, if requested, by the Orderer or the ESCC Executive (for qualified components).</w:t>
      </w:r>
    </w:p>
    <w:p w:rsidR="00E20F59" w:rsidRDefault="00E20F59" w:rsidP="00170225">
      <w:pPr>
        <w:pStyle w:val="Heading2"/>
      </w:pPr>
      <w:bookmarkStart w:id="88" w:name="_Toc436729568"/>
      <w:r>
        <w:lastRenderedPageBreak/>
        <w:t>COVER SHEET(S)</w:t>
      </w:r>
      <w:bookmarkEnd w:id="88"/>
    </w:p>
    <w:p w:rsidR="00E20F59" w:rsidRDefault="00E20F59" w:rsidP="00170225">
      <w:pPr>
        <w:keepNext/>
        <w:spacing w:after="120"/>
      </w:pPr>
      <w:r>
        <w:t>The cover sheet(s) of the data documentation package shall include as a minimum:</w:t>
      </w:r>
    </w:p>
    <w:p w:rsidR="00E20F59" w:rsidRDefault="00E20F59" w:rsidP="00170225">
      <w:pPr>
        <w:pStyle w:val="alphabeticallist"/>
        <w:keepNext/>
      </w:pPr>
      <w:r>
        <w:t>Reference to the Detail Specification, including issue and date.</w:t>
      </w:r>
    </w:p>
    <w:p w:rsidR="00E20F59" w:rsidRDefault="00E20F59" w:rsidP="00BE6CA3">
      <w:pPr>
        <w:pStyle w:val="alphabeticallist"/>
      </w:pPr>
      <w:r>
        <w:t>Reference to the applicable ESCC Generic Specification, including issue and date.</w:t>
      </w:r>
    </w:p>
    <w:p w:rsidR="00E20F59" w:rsidRDefault="00E20F59" w:rsidP="00BE6CA3">
      <w:pPr>
        <w:pStyle w:val="alphabeticallist"/>
      </w:pPr>
      <w:r>
        <w:t>ESCC Component Number and the Manufacturer’s part type number.</w:t>
      </w:r>
    </w:p>
    <w:p w:rsidR="00E20F59" w:rsidRDefault="00E20F59" w:rsidP="00BE6CA3">
      <w:pPr>
        <w:pStyle w:val="alphabeticallist"/>
      </w:pPr>
      <w:r>
        <w:t>Lot identification.</w:t>
      </w:r>
    </w:p>
    <w:p w:rsidR="00E20F59" w:rsidRDefault="00E20F59" w:rsidP="00BE6CA3">
      <w:pPr>
        <w:pStyle w:val="alphabeticallist"/>
      </w:pPr>
      <w:r>
        <w:t>Number of the Purchase Order.</w:t>
      </w:r>
    </w:p>
    <w:p w:rsidR="00E20F59" w:rsidRDefault="00E20F59" w:rsidP="00BE6CA3">
      <w:pPr>
        <w:pStyle w:val="alphabeticallist"/>
      </w:pPr>
      <w:r>
        <w:t>Information relative to any additions to this specification and/or the Detail Specification.</w:t>
      </w:r>
    </w:p>
    <w:p w:rsidR="00E20F59" w:rsidRDefault="00E20F59" w:rsidP="00BE6CA3">
      <w:pPr>
        <w:pStyle w:val="alphabeticallist"/>
      </w:pPr>
      <w:r>
        <w:t>Manufacturer’s name and address.</w:t>
      </w:r>
    </w:p>
    <w:p w:rsidR="00E20F59" w:rsidRDefault="00E20F59" w:rsidP="00BE6CA3">
      <w:pPr>
        <w:pStyle w:val="alphabeticallist"/>
      </w:pPr>
      <w:r>
        <w:t>Location of the manufacturing plant.</w:t>
      </w:r>
    </w:p>
    <w:p w:rsidR="00E20F59" w:rsidRDefault="00E20F59" w:rsidP="00BE6CA3">
      <w:pPr>
        <w:pStyle w:val="alphabeticallist"/>
      </w:pPr>
      <w:r>
        <w:t>Signature on behalf of Manufacturer.</w:t>
      </w:r>
    </w:p>
    <w:p w:rsidR="00E20F59" w:rsidRDefault="00E20F59" w:rsidP="00BE6CA3">
      <w:pPr>
        <w:pStyle w:val="alphabeticallist"/>
      </w:pPr>
      <w:r>
        <w:t>Total number of pages of the data package.</w:t>
      </w:r>
    </w:p>
    <w:p w:rsidR="00E20F59" w:rsidRDefault="00E20F59" w:rsidP="0004322E">
      <w:pPr>
        <w:pStyle w:val="Heading2"/>
      </w:pPr>
      <w:bookmarkStart w:id="89" w:name="_Toc436729569"/>
      <w:r>
        <w:t>LIST OF EQUIPMENT USED</w:t>
      </w:r>
      <w:bookmarkEnd w:id="89"/>
    </w:p>
    <w:p w:rsidR="00E20F59" w:rsidRDefault="00E20F59" w:rsidP="00E20F59">
      <w:r>
        <w:t>A list of equipment used for tests and measurements shall be prepared. Where applicable, this list shall contain inventory number, Manufacturer’s type number, serial number, etc. This list shall indicate for which tests such equipment was used.</w:t>
      </w:r>
    </w:p>
    <w:p w:rsidR="00E20F59" w:rsidRDefault="00E20F59" w:rsidP="0004322E">
      <w:pPr>
        <w:pStyle w:val="Heading2"/>
      </w:pPr>
      <w:bookmarkStart w:id="90" w:name="_Toc436729570"/>
      <w:r>
        <w:t>LIST OF TEST REFERENCES</w:t>
      </w:r>
      <w:bookmarkEnd w:id="90"/>
    </w:p>
    <w:p w:rsidR="00E20F59" w:rsidRDefault="00E20F59" w:rsidP="00E20F59">
      <w:r>
        <w:t>This list shall include all Manufacturer’s references or codes which are necessary to correlate the test data provided with the applicable tests specified in the tables of the Detail Specification.</w:t>
      </w:r>
    </w:p>
    <w:p w:rsidR="00E20F59" w:rsidRDefault="00E20F59" w:rsidP="0004322E">
      <w:pPr>
        <w:pStyle w:val="Heading2"/>
      </w:pPr>
      <w:bookmarkStart w:id="91" w:name="_Toc436729571"/>
      <w:r>
        <w:t>SPECIAL IN-PROCESS CONTROLS DATA (CHART F2)</w:t>
      </w:r>
      <w:bookmarkEnd w:id="91"/>
    </w:p>
    <w:p w:rsidR="00E20F59" w:rsidRDefault="00E20F59" w:rsidP="00E20F59">
      <w:r>
        <w:t xml:space="preserve">A test result summary shall be compiled showing the total number of components submitted to, and the total number rejected after each of the tests. </w:t>
      </w:r>
      <w:r w:rsidR="005F483B" w:rsidRPr="005F483B">
        <w:t>For Microsection Inspection, an examination report that includes photographs shall be prepared.</w:t>
      </w:r>
    </w:p>
    <w:p w:rsidR="00E20F59" w:rsidRDefault="00E20F59" w:rsidP="0004322E">
      <w:pPr>
        <w:pStyle w:val="Heading2"/>
      </w:pPr>
      <w:bookmarkStart w:id="92" w:name="_Toc436729572"/>
      <w:r>
        <w:t>SCREENING TESTS DATA (CHART F3)</w:t>
      </w:r>
      <w:bookmarkEnd w:id="92"/>
    </w:p>
    <w:p w:rsidR="00E20F59" w:rsidRDefault="00E20F59" w:rsidP="00E20F59">
      <w:r>
        <w:t xml:space="preserve">A test result summary shall be compiled showing the total number of components submitted to and the total number rejected after each of the tests. </w:t>
      </w:r>
    </w:p>
    <w:p w:rsidR="00E20F59" w:rsidRDefault="00E20F59" w:rsidP="0004322E">
      <w:pPr>
        <w:pStyle w:val="Heading2"/>
      </w:pPr>
      <w:bookmarkStart w:id="93" w:name="_Toc436729573"/>
      <w:r>
        <w:t>QUALIFICATION AND PERIODIC TESTS DATA (CHART F4)</w:t>
      </w:r>
      <w:bookmarkEnd w:id="93"/>
    </w:p>
    <w:p w:rsidR="00E20F59" w:rsidRDefault="00E20F59" w:rsidP="005F483B">
      <w:pPr>
        <w:pStyle w:val="Heading3"/>
      </w:pPr>
      <w:bookmarkStart w:id="94" w:name="_Toc436729574"/>
      <w:r>
        <w:t>Qualification Testing</w:t>
      </w:r>
      <w:bookmarkEnd w:id="94"/>
    </w:p>
    <w:p w:rsidR="00E20F59" w:rsidRDefault="00E20F59" w:rsidP="00E20F59">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rsidR="00E20F59" w:rsidRDefault="00E20F59" w:rsidP="00170225">
      <w:pPr>
        <w:pStyle w:val="Heading3"/>
        <w:keepLines/>
      </w:pPr>
      <w:bookmarkStart w:id="95" w:name="_Toc436729575"/>
      <w:r>
        <w:t>Periodic Testing for Qualification Maintenance</w:t>
      </w:r>
      <w:bookmarkEnd w:id="95"/>
    </w:p>
    <w:p w:rsidR="00E20F59" w:rsidRDefault="00E20F59" w:rsidP="00170225">
      <w:pPr>
        <w:keepLines/>
      </w:pPr>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rsidR="00E20F59" w:rsidRDefault="00E20F59" w:rsidP="00170225">
      <w:pPr>
        <w:keepNext/>
        <w:keepLines/>
      </w:pPr>
      <w:r>
        <w:lastRenderedPageBreak/>
        <w:t>In addition to the full test data</w:t>
      </w:r>
      <w:r w:rsidR="0075636F">
        <w:t>,</w:t>
      </w:r>
      <w:r>
        <w:t xml:space="preserve">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rsidR="00E20F59" w:rsidRDefault="00E20F59" w:rsidP="005F483B">
      <w:pPr>
        <w:pStyle w:val="Heading3"/>
      </w:pPr>
      <w:bookmarkStart w:id="96" w:name="_Toc436729576"/>
      <w:r>
        <w:t>Lot Validation Testing</w:t>
      </w:r>
      <w:bookmarkEnd w:id="96"/>
    </w:p>
    <w:p w:rsidR="00E20F59" w:rsidRDefault="00E20F59" w:rsidP="00E20F59">
      <w:r>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rsidR="00E20F59" w:rsidRDefault="00E20F59" w:rsidP="0004322E">
      <w:pPr>
        <w:pStyle w:val="Heading2"/>
      </w:pPr>
      <w:bookmarkStart w:id="97" w:name="_Toc436729577"/>
      <w:r>
        <w:t>FAILED COMPONENTS LIST AND FAILURE ANALYSIS REPORT</w:t>
      </w:r>
      <w:bookmarkEnd w:id="97"/>
    </w:p>
    <w:p w:rsidR="00E20F59" w:rsidRDefault="00E20F59" w:rsidP="000D386C">
      <w:pPr>
        <w:spacing w:after="120"/>
      </w:pPr>
      <w:r>
        <w:t>The failed components list and failure analysis report shall provide full details of:</w:t>
      </w:r>
    </w:p>
    <w:p w:rsidR="00E20F59" w:rsidRDefault="00E20F59" w:rsidP="00BE6CA3">
      <w:pPr>
        <w:pStyle w:val="alphabeticallist"/>
      </w:pPr>
      <w:r>
        <w:t>The reference and description of the test or measurement performed as defined in this specification and/or the Detail Specification during Special In-Process Controls, Screening Tests and Qualification and Periodic Tests.</w:t>
      </w:r>
    </w:p>
    <w:p w:rsidR="00E20F59" w:rsidRDefault="00E20F59" w:rsidP="00BE6CA3">
      <w:pPr>
        <w:pStyle w:val="alphabeticallist"/>
      </w:pPr>
      <w:r>
        <w:t>Traceability information including serial number (if applicable) of the failed component.</w:t>
      </w:r>
    </w:p>
    <w:p w:rsidR="00E20F59" w:rsidRDefault="00E20F59" w:rsidP="00BE6CA3">
      <w:pPr>
        <w:pStyle w:val="alphabeticallist"/>
      </w:pPr>
      <w:r>
        <w:t>The failed parameter and the failure mode of the component.</w:t>
      </w:r>
    </w:p>
    <w:p w:rsidR="00E20F59" w:rsidRDefault="00E20F59" w:rsidP="00BE6CA3">
      <w:pPr>
        <w:pStyle w:val="alphabeticallist"/>
      </w:pPr>
      <w:r>
        <w:t>Detailed failure analysis (if requested by the ESCC Executive or Orderer).</w:t>
      </w:r>
    </w:p>
    <w:p w:rsidR="00E20F59" w:rsidRDefault="00E20F59" w:rsidP="0004322E">
      <w:pPr>
        <w:pStyle w:val="Heading2"/>
      </w:pPr>
      <w:bookmarkStart w:id="98" w:name="_Toc436729578"/>
      <w:r>
        <w:t>CERTIFICATE OF CONFORMITY</w:t>
      </w:r>
      <w:bookmarkEnd w:id="98"/>
    </w:p>
    <w:p w:rsidR="00E20F59" w:rsidRDefault="00E20F59" w:rsidP="00E20F59">
      <w:r>
        <w:t>A Certificate of Conformity shall be established in accordance with the requirements of ESCC Basic Specification Nos. 20100 or 25400.</w:t>
      </w:r>
    </w:p>
    <w:p w:rsidR="00E20F59" w:rsidRDefault="00E20F59" w:rsidP="00D35A4E">
      <w:pPr>
        <w:pStyle w:val="Heading1"/>
      </w:pPr>
      <w:bookmarkStart w:id="99" w:name="_Toc436729579"/>
      <w:r>
        <w:t>DELIVERY</w:t>
      </w:r>
      <w:bookmarkEnd w:id="99"/>
    </w:p>
    <w:p w:rsidR="00E20F59" w:rsidRDefault="00E20F59" w:rsidP="00D35A4E">
      <w:pPr>
        <w:keepNext/>
        <w:spacing w:after="120"/>
      </w:pPr>
      <w:r>
        <w:t>For procurement, for each order, the items forming the delivery are:</w:t>
      </w:r>
    </w:p>
    <w:p w:rsidR="00E20F59" w:rsidRDefault="00E20F59" w:rsidP="00D35A4E">
      <w:pPr>
        <w:pStyle w:val="alphabeticallist"/>
        <w:keepNext/>
      </w:pPr>
      <w:r>
        <w:t>The delivery lot.</w:t>
      </w:r>
    </w:p>
    <w:p w:rsidR="00E20F59" w:rsidRDefault="00E20F59" w:rsidP="00D35A4E">
      <w:pPr>
        <w:pStyle w:val="alphabeticallist"/>
        <w:keepNext/>
      </w:pPr>
      <w:r>
        <w:t>The components used for Lot Validation Testing (as applicable), but not forming part of the delivery lot, if stipulated in the Purchase Order.</w:t>
      </w:r>
    </w:p>
    <w:p w:rsidR="00E20F59" w:rsidRDefault="00E20F59" w:rsidP="00D35A4E">
      <w:pPr>
        <w:pStyle w:val="alphabeticallist"/>
        <w:keepNext/>
      </w:pPr>
      <w:r>
        <w:t>The relevant documentation in accordance with the requirements of Paras. 9.1.</w:t>
      </w:r>
      <w:r w:rsidR="005F483B">
        <w:t>2</w:t>
      </w:r>
      <w:r>
        <w:t xml:space="preserve"> and 9.1.</w:t>
      </w:r>
      <w:r w:rsidR="005F483B">
        <w:t>3</w:t>
      </w:r>
      <w:r>
        <w:t>.</w:t>
      </w:r>
    </w:p>
    <w:p w:rsidR="00E20F59" w:rsidRDefault="00E20F59" w:rsidP="00CA36E6">
      <w:pPr>
        <w:spacing w:before="240"/>
      </w:pPr>
      <w:r>
        <w:t>In the case of a component for which a valid qualification is in force, all data of all components submitted to Lot Validation Testing shall also be copied, when requested, to the ESCC Executive.</w:t>
      </w:r>
    </w:p>
    <w:p w:rsidR="00E20F59" w:rsidRDefault="00E20F59" w:rsidP="00E20F59">
      <w:r>
        <w:t>For qualification or qualification maintenance, the disposition of the Qualification Test Lot and its related documentation shall be as specified in ESCC Basic Specification Nos. 20100 or 25400 and the relevant paragraphs of Section 9 of this specification.</w:t>
      </w:r>
    </w:p>
    <w:p w:rsidR="00E20F59" w:rsidRDefault="00E20F59" w:rsidP="00A2020F">
      <w:pPr>
        <w:pStyle w:val="Heading1"/>
      </w:pPr>
      <w:bookmarkStart w:id="100" w:name="_Toc436729580"/>
      <w:r>
        <w:t>PACKAGING AND DISPATCH</w:t>
      </w:r>
      <w:bookmarkEnd w:id="100"/>
    </w:p>
    <w:p w:rsidR="00610BE3" w:rsidRDefault="00E20F59" w:rsidP="00E20F59">
      <w:r>
        <w:t>The packaging and dispatch of components to this specification shall be in accordance with the requirements of ESCC Basic Specification No. 20600.</w:t>
      </w:r>
    </w:p>
    <w:p w:rsidR="00610BE3" w:rsidRDefault="00610BE3">
      <w:pPr>
        <w:spacing w:after="0" w:line="240" w:lineRule="auto"/>
        <w:ind w:left="0" w:right="0"/>
        <w:jc w:val="left"/>
      </w:pPr>
      <w:r>
        <w:br w:type="page"/>
      </w:r>
    </w:p>
    <w:p w:rsidR="00F135D2" w:rsidRDefault="00610BE3" w:rsidP="00610BE3">
      <w:pPr>
        <w:pStyle w:val="Heading1"/>
      </w:pPr>
      <w:bookmarkStart w:id="101" w:name="_Toc436729581"/>
      <w:r>
        <w:lastRenderedPageBreak/>
        <w:t>Charts</w:t>
      </w:r>
      <w:bookmarkEnd w:id="101"/>
    </w:p>
    <w:p w:rsidR="00610BE3" w:rsidRDefault="00610BE3" w:rsidP="0004322E">
      <w:pPr>
        <w:pStyle w:val="Heading2"/>
      </w:pPr>
      <w:bookmarkStart w:id="102" w:name="_Toc436729582"/>
      <w:r>
        <w:t>chart f1 – general flow of procurement</w:t>
      </w:r>
      <w:bookmarkEnd w:id="102"/>
    </w:p>
    <w:p w:rsidR="00A769D4" w:rsidRDefault="00A769D4" w:rsidP="00A769D4">
      <w:pPr>
        <w:spacing w:before="120" w:after="120"/>
        <w:ind w:left="426"/>
        <w:jc w:val="left"/>
      </w:pPr>
      <w:r>
        <w:object w:dxaOrig="10166" w:dyaOrig="92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3.75pt;height:441.75pt" o:ole="">
            <v:imagedata r:id="rId13" o:title=""/>
          </v:shape>
          <o:OLEObject Type="Embed" ProgID="Visio.Drawing.11" ShapeID="_x0000_i1025" DrawAspect="Content" ObjectID="_1510471843" r:id="rId14"/>
        </w:object>
      </w:r>
    </w:p>
    <w:p w:rsidR="00A769D4" w:rsidRPr="00A769D4" w:rsidRDefault="00610BE3" w:rsidP="00A769D4">
      <w:pPr>
        <w:pStyle w:val="NOTES"/>
      </w:pPr>
      <w:r w:rsidRPr="00A769D4">
        <w:t>NOTES:</w:t>
      </w:r>
    </w:p>
    <w:p w:rsidR="00610BE3" w:rsidRDefault="00610BE3" w:rsidP="00A769D4">
      <w:pPr>
        <w:pStyle w:val="numericallist"/>
      </w:pPr>
      <w:r>
        <w:t>Lot Validation Testing is not required for qualified components unless specifically stipulated in the Purchase Order.</w:t>
      </w:r>
    </w:p>
    <w:p w:rsidR="000E70D2" w:rsidRDefault="00610BE3" w:rsidP="00610BE3">
      <w:pPr>
        <w:pStyle w:val="numericallist"/>
      </w:pPr>
      <w:r>
        <w:t>For unqualified components the need for Lot Validation Testing shall be determined by the Orderer and the required testing shall be as stipulated in the Purchase Order (ref. ESCC Basic Specification No. 23100).</w:t>
      </w:r>
    </w:p>
    <w:p w:rsidR="000E70D2" w:rsidRDefault="000E70D2">
      <w:pPr>
        <w:spacing w:after="0" w:line="240" w:lineRule="auto"/>
        <w:ind w:left="0" w:right="0"/>
        <w:jc w:val="left"/>
      </w:pPr>
      <w:r>
        <w:br w:type="page"/>
      </w:r>
    </w:p>
    <w:p w:rsidR="00610BE3" w:rsidRDefault="000E70D2" w:rsidP="0004322E">
      <w:pPr>
        <w:pStyle w:val="Heading2"/>
      </w:pPr>
      <w:bookmarkStart w:id="103" w:name="_Toc436729583"/>
      <w:r>
        <w:lastRenderedPageBreak/>
        <w:t>Chart F2 – Production Control</w:t>
      </w:r>
      <w:bookmarkEnd w:id="103"/>
    </w:p>
    <w:p w:rsidR="00A769D4" w:rsidRPr="00A769D4" w:rsidRDefault="00566DC9" w:rsidP="0008424A">
      <w:pPr>
        <w:spacing w:before="120" w:after="120"/>
        <w:ind w:left="1134"/>
        <w:jc w:val="left"/>
      </w:pPr>
      <w:r>
        <w:object w:dxaOrig="9080" w:dyaOrig="7358">
          <v:shape id="_x0000_i1026" type="#_x0000_t75" style="width:453.75pt;height:368.25pt" o:ole="">
            <v:imagedata r:id="rId15" o:title=""/>
          </v:shape>
          <o:OLEObject Type="Embed" ProgID="Visio.Drawing.11" ShapeID="_x0000_i1026" DrawAspect="Content" ObjectID="_1510471844" r:id="rId16"/>
        </w:object>
      </w:r>
    </w:p>
    <w:p w:rsidR="000E70D2" w:rsidRDefault="000E70D2" w:rsidP="000E70D2">
      <w:pPr>
        <w:pStyle w:val="NOTES"/>
      </w:pPr>
      <w:r>
        <w:t>NOTES:</w:t>
      </w:r>
    </w:p>
    <w:p w:rsidR="000E70D2" w:rsidRDefault="000E70D2" w:rsidP="000E70D2">
      <w:pPr>
        <w:pStyle w:val="numericallist"/>
      </w:pPr>
      <w:r>
        <w:t>Performed on a sample basis.</w:t>
      </w:r>
    </w:p>
    <w:p w:rsidR="000E70D2" w:rsidRDefault="000E70D2" w:rsidP="000E70D2">
      <w:pPr>
        <w:pStyle w:val="numericallist"/>
      </w:pPr>
      <w:r>
        <w:t>Guaranteed but not tested.</w:t>
      </w:r>
    </w:p>
    <w:p w:rsidR="000E70D2" w:rsidRDefault="000E70D2">
      <w:pPr>
        <w:spacing w:after="0" w:line="240" w:lineRule="auto"/>
        <w:ind w:left="0" w:right="0"/>
        <w:jc w:val="left"/>
      </w:pPr>
      <w:r>
        <w:br w:type="page"/>
      </w:r>
    </w:p>
    <w:p w:rsidR="000E70D2" w:rsidRDefault="000E70D2" w:rsidP="0004322E">
      <w:pPr>
        <w:pStyle w:val="Heading2"/>
      </w:pPr>
      <w:bookmarkStart w:id="104" w:name="_Toc436729584"/>
      <w:r>
        <w:lastRenderedPageBreak/>
        <w:t>Chart F3 – Screening Tests</w:t>
      </w:r>
      <w:bookmarkEnd w:id="104"/>
    </w:p>
    <w:p w:rsidR="00D35A4E" w:rsidRDefault="005970D2" w:rsidP="00D35A4E">
      <w:pPr>
        <w:spacing w:before="120" w:after="120"/>
        <w:ind w:left="851"/>
        <w:jc w:val="left"/>
      </w:pPr>
      <w:r>
        <w:object w:dxaOrig="9285" w:dyaOrig="7575">
          <v:shape id="_x0000_i1027" type="#_x0000_t75" style="width:463.5pt;height:378.75pt" o:ole="">
            <v:imagedata r:id="rId17" o:title=""/>
          </v:shape>
          <o:OLEObject Type="Embed" ProgID="Visio.Drawing.11" ShapeID="_x0000_i1027" DrawAspect="Content" ObjectID="_1510471845" r:id="rId18"/>
        </w:object>
      </w:r>
    </w:p>
    <w:p w:rsidR="000E70D2" w:rsidRDefault="000E70D2" w:rsidP="00D35A4E">
      <w:pPr>
        <w:pStyle w:val="NOTES"/>
      </w:pPr>
      <w:r w:rsidRPr="00D35A4E">
        <w:t>NOTES:</w:t>
      </w:r>
    </w:p>
    <w:p w:rsidR="000E70D2" w:rsidRDefault="000E70D2" w:rsidP="000E70D2">
      <w:pPr>
        <w:pStyle w:val="numericallist"/>
      </w:pPr>
      <w:r>
        <w:t>Optional at the Manufacturer’s discretion.</w:t>
      </w:r>
    </w:p>
    <w:p w:rsidR="000E70D2" w:rsidRDefault="000E70D2" w:rsidP="000E70D2">
      <w:pPr>
        <w:pStyle w:val="numericallist"/>
      </w:pPr>
      <w:r>
        <w:t>The lot failure criteria of Para. 6.4 apply to this test.</w:t>
      </w:r>
    </w:p>
    <w:p w:rsidR="000E70D2" w:rsidRDefault="000E70D2" w:rsidP="000E70D2">
      <w:pPr>
        <w:pStyle w:val="numericallist"/>
      </w:pPr>
      <w:r>
        <w:t>Performed on a sample basis.</w:t>
      </w:r>
    </w:p>
    <w:p w:rsidR="000E70D2" w:rsidRDefault="000E70D2" w:rsidP="000E70D2">
      <w:pPr>
        <w:pStyle w:val="numericallist"/>
      </w:pPr>
      <w:proofErr w:type="gramStart"/>
      <w:r>
        <w:t>Check for Lot Failure shall take into account</w:t>
      </w:r>
      <w:proofErr w:type="gramEnd"/>
      <w:r>
        <w:t xml:space="preserve"> all electrical parameter failures that may occur during Screening Tests in accordance with </w:t>
      </w:r>
      <w:bookmarkStart w:id="105" w:name="_GoBack"/>
      <w:r w:rsidR="000134D5">
        <w:t>Para</w:t>
      </w:r>
      <w:r>
        <w:t>.</w:t>
      </w:r>
      <w:bookmarkEnd w:id="105"/>
      <w:r>
        <w:t xml:space="preserve"> 8.6.2 and 8.6.3 subsequent to Burn-in.</w:t>
      </w:r>
    </w:p>
    <w:p w:rsidR="000E70D2" w:rsidRDefault="000E70D2">
      <w:pPr>
        <w:spacing w:after="0" w:line="240" w:lineRule="auto"/>
        <w:ind w:left="0" w:right="0"/>
        <w:jc w:val="left"/>
      </w:pPr>
      <w:r>
        <w:br w:type="page"/>
      </w:r>
    </w:p>
    <w:p w:rsidR="000E70D2" w:rsidRDefault="000E70D2" w:rsidP="0004322E">
      <w:pPr>
        <w:pStyle w:val="Heading2"/>
      </w:pPr>
      <w:bookmarkStart w:id="106" w:name="_Toc436729585"/>
      <w:r>
        <w:lastRenderedPageBreak/>
        <w:t>Chart F4 – Qualification and Periodic Tests</w:t>
      </w:r>
      <w:bookmarkEnd w:id="106"/>
    </w:p>
    <w:p w:rsidR="00D35A4E" w:rsidRDefault="005970D2" w:rsidP="00D35A4E">
      <w:pPr>
        <w:spacing w:after="0"/>
        <w:ind w:left="0"/>
      </w:pPr>
      <w:r>
        <w:object w:dxaOrig="8764" w:dyaOrig="6367">
          <v:shape id="_x0000_i1028" type="#_x0000_t75" style="width:539.25pt;height:392.25pt" o:ole="">
            <v:imagedata r:id="rId19" o:title=""/>
          </v:shape>
          <o:OLEObject Type="Embed" ProgID="Visio.Drawing.11" ShapeID="_x0000_i1028" DrawAspect="Content" ObjectID="_1510471846" r:id="rId20"/>
        </w:object>
      </w:r>
    </w:p>
    <w:p w:rsidR="000E70D2" w:rsidRPr="00D35A4E" w:rsidRDefault="000E70D2" w:rsidP="00D35A4E">
      <w:pPr>
        <w:pStyle w:val="NOTES"/>
      </w:pPr>
      <w:r w:rsidRPr="00D35A4E">
        <w:t>NOTES:</w:t>
      </w:r>
    </w:p>
    <w:p w:rsidR="00390C04" w:rsidRDefault="000E70D2" w:rsidP="00390C04">
      <w:pPr>
        <w:pStyle w:val="numericallist"/>
      </w:pPr>
      <w:r>
        <w:t xml:space="preserve">For distribution within the subgroups, see Para. 7.1.2 for qualification and qualification maintenance, and Para. 7.4 </w:t>
      </w:r>
      <w:proofErr w:type="gramStart"/>
      <w:r>
        <w:t>for</w:t>
      </w:r>
      <w:proofErr w:type="gramEnd"/>
      <w:r>
        <w:t xml:space="preserve"> Lot Validation Testing.</w:t>
      </w:r>
    </w:p>
    <w:p w:rsidR="000E70D2" w:rsidRDefault="000D6BD3" w:rsidP="0075636F">
      <w:pPr>
        <w:pStyle w:val="numericallist"/>
        <w:numPr>
          <w:ilvl w:val="0"/>
          <w:numId w:val="0"/>
        </w:numPr>
        <w:ind w:left="1871"/>
      </w:pPr>
      <w:r>
        <w:t>For qualification and qualification maintenance</w:t>
      </w:r>
      <w:r w:rsidR="0075636F">
        <w:t xml:space="preserve">, the minimum quantity of components per test vehicle </w:t>
      </w:r>
      <w:r>
        <w:t>selected for the Qualification Test Lot shall be as follows:</w:t>
      </w:r>
    </w:p>
    <w:p w:rsidR="000D6BD3" w:rsidRDefault="000D6BD3" w:rsidP="0075636F">
      <w:pPr>
        <w:pStyle w:val="ListParagraph"/>
        <w:numPr>
          <w:ilvl w:val="0"/>
          <w:numId w:val="41"/>
        </w:numPr>
        <w:ind w:left="2231"/>
      </w:pPr>
      <w:r>
        <w:t xml:space="preserve">Subgroup 1A: </w:t>
      </w:r>
      <w:r w:rsidR="00390C04">
        <w:t>20 components</w:t>
      </w:r>
    </w:p>
    <w:p w:rsidR="00390C04" w:rsidRDefault="00390C04" w:rsidP="0075636F">
      <w:pPr>
        <w:pStyle w:val="ListParagraph"/>
        <w:numPr>
          <w:ilvl w:val="0"/>
          <w:numId w:val="41"/>
        </w:numPr>
        <w:ind w:left="2231"/>
      </w:pPr>
      <w:r>
        <w:t>Subgroup 1B: 3 components</w:t>
      </w:r>
    </w:p>
    <w:p w:rsidR="00390C04" w:rsidRDefault="00390C04" w:rsidP="0075636F">
      <w:pPr>
        <w:pStyle w:val="ListParagraph"/>
        <w:numPr>
          <w:ilvl w:val="0"/>
          <w:numId w:val="41"/>
        </w:numPr>
        <w:ind w:left="2231"/>
      </w:pPr>
      <w:r>
        <w:t>Subgroup 2A: 10 components</w:t>
      </w:r>
    </w:p>
    <w:p w:rsidR="00390C04" w:rsidRDefault="00390C04" w:rsidP="0075636F">
      <w:pPr>
        <w:pStyle w:val="ListParagraph"/>
        <w:numPr>
          <w:ilvl w:val="0"/>
          <w:numId w:val="41"/>
        </w:numPr>
        <w:ind w:left="2231"/>
      </w:pPr>
      <w:r>
        <w:t>Subgroup 2B: 3 components</w:t>
      </w:r>
    </w:p>
    <w:p w:rsidR="00390C04" w:rsidRDefault="00390C04" w:rsidP="0075636F">
      <w:pPr>
        <w:pStyle w:val="ListParagraph"/>
        <w:numPr>
          <w:ilvl w:val="0"/>
          <w:numId w:val="41"/>
        </w:numPr>
        <w:spacing w:after="120"/>
        <w:ind w:left="2231"/>
      </w:pPr>
      <w:r>
        <w:t>Subgroup 3: 3 components</w:t>
      </w:r>
    </w:p>
    <w:p w:rsidR="000E70D2" w:rsidRDefault="000E70D2" w:rsidP="000E70D2">
      <w:pPr>
        <w:pStyle w:val="numericallist"/>
      </w:pPr>
      <w:r>
        <w:t>All components shall be serialised prior to testing.</w:t>
      </w:r>
    </w:p>
    <w:p w:rsidR="000E70D2" w:rsidRDefault="000E70D2" w:rsidP="000E70D2">
      <w:pPr>
        <w:pStyle w:val="numericallist"/>
      </w:pPr>
      <w:r>
        <w:t>No failures are permitted.</w:t>
      </w:r>
    </w:p>
    <w:p w:rsidR="000E70D2" w:rsidRDefault="00390C04" w:rsidP="000E70D2">
      <w:pPr>
        <w:pStyle w:val="numericallist"/>
      </w:pPr>
      <w:r w:rsidRPr="00390C04">
        <w:t>Applicable to Qualification Testing, and to Periodic Testing for renewal of qualification after lapse.</w:t>
      </w:r>
    </w:p>
    <w:p w:rsidR="000E70D2" w:rsidRDefault="00390C04" w:rsidP="000E70D2">
      <w:pPr>
        <w:pStyle w:val="numericallist"/>
      </w:pPr>
      <w:r w:rsidRPr="00390C04">
        <w:t>Applicable to Periodic Testing for extension of qualification.</w:t>
      </w:r>
    </w:p>
    <w:p w:rsidR="00390C04" w:rsidRPr="000E70D2" w:rsidRDefault="00390C04" w:rsidP="000E70D2">
      <w:pPr>
        <w:pStyle w:val="numericallist"/>
      </w:pPr>
      <w:r w:rsidRPr="00390C04">
        <w:t>Not applicable to capacitors with Rated Voltage ≥ 500V</w:t>
      </w:r>
      <w:r>
        <w:t>.</w:t>
      </w:r>
    </w:p>
    <w:sectPr w:rsidR="00390C04" w:rsidRPr="000E70D2" w:rsidSect="007F7C50">
      <w:headerReference w:type="default" r:id="rId21"/>
      <w:pgSz w:w="11907" w:h="16839" w:code="9"/>
      <w:pgMar w:top="1534"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348" w:rsidRDefault="004D6348" w:rsidP="00546706">
      <w:r>
        <w:separator/>
      </w:r>
    </w:p>
    <w:p w:rsidR="004D6348" w:rsidRDefault="004D6348" w:rsidP="00546706"/>
    <w:p w:rsidR="004D6348" w:rsidRDefault="004D6348" w:rsidP="00546706"/>
    <w:p w:rsidR="004D6348" w:rsidRDefault="004D6348" w:rsidP="00546706"/>
    <w:p w:rsidR="004D6348" w:rsidRDefault="004D6348"/>
    <w:p w:rsidR="004D6348" w:rsidRDefault="004D6348"/>
    <w:p w:rsidR="004D6348" w:rsidRDefault="004D6348"/>
  </w:endnote>
  <w:endnote w:type="continuationSeparator" w:id="0">
    <w:p w:rsidR="004D6348" w:rsidRDefault="004D6348" w:rsidP="00546706">
      <w:r>
        <w:continuationSeparator/>
      </w:r>
    </w:p>
    <w:p w:rsidR="004D6348" w:rsidRDefault="004D6348" w:rsidP="00546706"/>
    <w:p w:rsidR="004D6348" w:rsidRDefault="004D6348" w:rsidP="00546706"/>
    <w:p w:rsidR="004D6348" w:rsidRDefault="004D6348" w:rsidP="00546706"/>
    <w:p w:rsidR="004D6348" w:rsidRDefault="004D6348"/>
    <w:p w:rsidR="004D6348" w:rsidRDefault="004D6348"/>
    <w:p w:rsidR="004D6348" w:rsidRDefault="004D63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348" w:rsidRDefault="004D6348" w:rsidP="00546706">
      <w:r>
        <w:separator/>
      </w:r>
    </w:p>
    <w:p w:rsidR="004D6348" w:rsidRDefault="004D6348" w:rsidP="00546706"/>
    <w:p w:rsidR="004D6348" w:rsidRDefault="004D6348" w:rsidP="00546706"/>
    <w:p w:rsidR="004D6348" w:rsidRDefault="004D6348" w:rsidP="00546706"/>
    <w:p w:rsidR="004D6348" w:rsidRDefault="004D6348"/>
    <w:p w:rsidR="004D6348" w:rsidRDefault="004D6348"/>
    <w:p w:rsidR="004D6348" w:rsidRDefault="004D6348"/>
  </w:footnote>
  <w:footnote w:type="continuationSeparator" w:id="0">
    <w:p w:rsidR="004D6348" w:rsidRDefault="004D6348" w:rsidP="00546706">
      <w:r>
        <w:continuationSeparator/>
      </w:r>
    </w:p>
    <w:p w:rsidR="004D6348" w:rsidRDefault="004D6348" w:rsidP="00546706"/>
    <w:p w:rsidR="004D6348" w:rsidRDefault="004D6348" w:rsidP="00546706"/>
    <w:p w:rsidR="004D6348" w:rsidRDefault="004D6348" w:rsidP="00546706"/>
    <w:p w:rsidR="004D6348" w:rsidRDefault="004D6348"/>
    <w:p w:rsidR="004D6348" w:rsidRDefault="004D6348"/>
    <w:p w:rsidR="004D6348" w:rsidRDefault="004D634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14" w:type="dxa"/>
      <w:tblLook w:val="04A0" w:firstRow="1" w:lastRow="0" w:firstColumn="1" w:lastColumn="0" w:noHBand="0" w:noVBand="1"/>
    </w:tblPr>
    <w:tblGrid>
      <w:gridCol w:w="3579"/>
      <w:gridCol w:w="3900"/>
      <w:gridCol w:w="2835"/>
    </w:tblGrid>
    <w:tr w:rsidR="001A6E00" w:rsidRPr="00566CE2" w:rsidTr="00170225">
      <w:trPr>
        <w:trHeight w:val="706"/>
      </w:trPr>
      <w:tc>
        <w:tcPr>
          <w:tcW w:w="3579" w:type="dxa"/>
          <w:shd w:val="clear" w:color="auto" w:fill="auto"/>
        </w:tcPr>
        <w:p w:rsidR="001A6E00" w:rsidRPr="00566CE2" w:rsidRDefault="001A6E00" w:rsidP="007F7C50">
          <w:pPr>
            <w:spacing w:after="0"/>
            <w:ind w:left="180"/>
          </w:pPr>
          <w:r>
            <w:rPr>
              <w:noProof/>
              <w:lang w:eastAsia="en-GB"/>
            </w:rPr>
            <w:drawing>
              <wp:inline distT="0" distB="0" distL="0" distR="0" wp14:anchorId="6A0166A2" wp14:editId="52CB5487">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00" w:type="dxa"/>
          <w:shd w:val="clear" w:color="auto" w:fill="auto"/>
        </w:tcPr>
        <w:p w:rsidR="001A6E00" w:rsidRDefault="001A6E00" w:rsidP="006E4A0A">
          <w:pPr>
            <w:ind w:left="570"/>
            <w:jc w:val="center"/>
          </w:pPr>
          <w:r>
            <w:t>ESCC Generic Specification</w:t>
          </w:r>
        </w:p>
        <w:p w:rsidR="001A6E00" w:rsidRPr="00566CE2" w:rsidRDefault="001A6E00" w:rsidP="007F7C50">
          <w:pPr>
            <w:spacing w:after="0"/>
            <w:ind w:left="570"/>
            <w:jc w:val="center"/>
          </w:pPr>
          <w:r>
            <w:t>No. 3001</w:t>
          </w:r>
        </w:p>
      </w:tc>
      <w:tc>
        <w:tcPr>
          <w:tcW w:w="2835" w:type="dxa"/>
          <w:shd w:val="clear" w:color="auto" w:fill="auto"/>
        </w:tcPr>
        <w:p w:rsidR="001A6E00" w:rsidRPr="00566CE2" w:rsidRDefault="001A6E00" w:rsidP="00566CE2">
          <w:r w:rsidRPr="00566CE2">
            <w:t xml:space="preserve">PAGE </w:t>
          </w:r>
          <w:r w:rsidRPr="00566CE2">
            <w:fldChar w:fldCharType="begin"/>
          </w:r>
          <w:r w:rsidRPr="00566CE2">
            <w:instrText xml:space="preserve"> PAGE  \* Arabic  \* MERGEFORMAT </w:instrText>
          </w:r>
          <w:r w:rsidRPr="00566CE2">
            <w:fldChar w:fldCharType="separate"/>
          </w:r>
          <w:r w:rsidR="00C05105">
            <w:rPr>
              <w:noProof/>
            </w:rPr>
            <w:t>29</w:t>
          </w:r>
          <w:r w:rsidRPr="00566CE2">
            <w:fldChar w:fldCharType="end"/>
          </w:r>
        </w:p>
        <w:p w:rsidR="001A6E00" w:rsidRPr="00566CE2" w:rsidRDefault="001A6E00" w:rsidP="00AD57DD">
          <w:pPr>
            <w:spacing w:after="0"/>
          </w:pPr>
          <w:r>
            <w:t>ISSUE 2</w:t>
          </w:r>
        </w:p>
      </w:tc>
    </w:tr>
  </w:tbl>
  <w:p w:rsidR="001A6E00" w:rsidRDefault="001A6E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03132EC9"/>
    <w:multiLevelType w:val="hybridMultilevel"/>
    <w:tmpl w:val="0E1A3CF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1">
    <w:nsid w:val="079B6727"/>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2">
    <w:nsid w:val="0DC27ED4"/>
    <w:multiLevelType w:val="hybridMultilevel"/>
    <w:tmpl w:val="9BC2C9CE"/>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3">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93129F3"/>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6">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7">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nsid w:val="30126B41"/>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9">
    <w:nsid w:val="3A3D6CE7"/>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0">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21">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50C13D1E"/>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6">
    <w:nsid w:val="54D35E48"/>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7">
    <w:nsid w:val="5A1530A1"/>
    <w:multiLevelType w:val="hybridMultilevel"/>
    <w:tmpl w:val="6F5ED4F6"/>
    <w:lvl w:ilvl="0" w:tplc="7C08B91A">
      <w:start w:val="1"/>
      <w:numFmt w:val="lowerLetter"/>
      <w:lvlText w:val="(%1)"/>
      <w:lvlJc w:val="left"/>
      <w:pPr>
        <w:ind w:left="659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8">
    <w:nsid w:val="5C3813A5"/>
    <w:multiLevelType w:val="hybridMultilevel"/>
    <w:tmpl w:val="B168947E"/>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0FC7A9A"/>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1">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2">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3">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4">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5">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73054C99"/>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7">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35"/>
    <w:lvlOverride w:ilvl="0">
      <w:startOverride w:val="1"/>
    </w:lvlOverride>
  </w:num>
  <w:num w:numId="2">
    <w:abstractNumId w:val="35"/>
    <w:lvlOverride w:ilvl="0">
      <w:startOverride w:val="1"/>
    </w:lvlOverride>
  </w:num>
  <w:num w:numId="3">
    <w:abstractNumId w:val="35"/>
    <w:lvlOverride w:ilvl="0">
      <w:startOverride w:val="1"/>
    </w:lvlOverride>
  </w:num>
  <w:num w:numId="4">
    <w:abstractNumId w:val="35"/>
    <w:lvlOverride w:ilvl="0">
      <w:startOverride w:val="1"/>
    </w:lvlOverride>
  </w:num>
  <w:num w:numId="5">
    <w:abstractNumId w:val="35"/>
    <w:lvlOverride w:ilvl="0">
      <w:startOverride w:val="1"/>
    </w:lvlOverride>
  </w:num>
  <w:num w:numId="6">
    <w:abstractNumId w:val="35"/>
    <w:lvlOverride w:ilvl="0">
      <w:startOverride w:val="1"/>
    </w:lvlOverride>
  </w:num>
  <w:num w:numId="7">
    <w:abstractNumId w:val="35"/>
    <w:lvlOverride w:ilvl="0">
      <w:startOverride w:val="1"/>
    </w:lvlOverride>
  </w:num>
  <w:num w:numId="8">
    <w:abstractNumId w:val="35"/>
    <w:lvlOverride w:ilvl="0">
      <w:startOverride w:val="1"/>
    </w:lvlOverride>
  </w:num>
  <w:num w:numId="9">
    <w:abstractNumId w:val="35"/>
    <w:lvlOverride w:ilvl="0">
      <w:startOverride w:val="1"/>
    </w:lvlOverride>
  </w:num>
  <w:num w:numId="10">
    <w:abstractNumId w:val="8"/>
  </w:num>
  <w:num w:numId="11">
    <w:abstractNumId w:val="3"/>
  </w:num>
  <w:num w:numId="12">
    <w:abstractNumId w:val="37"/>
  </w:num>
  <w:num w:numId="13">
    <w:abstractNumId w:val="16"/>
  </w:num>
  <w:num w:numId="14">
    <w:abstractNumId w:val="17"/>
  </w:num>
  <w:num w:numId="15">
    <w:abstractNumId w:val="23"/>
  </w:num>
  <w:num w:numId="16">
    <w:abstractNumId w:val="35"/>
  </w:num>
  <w:num w:numId="17">
    <w:abstractNumId w:val="33"/>
  </w:num>
  <w:num w:numId="18">
    <w:abstractNumId w:val="34"/>
  </w:num>
  <w:num w:numId="19">
    <w:abstractNumId w:val="32"/>
  </w:num>
  <w:num w:numId="20">
    <w:abstractNumId w:val="24"/>
  </w:num>
  <w:num w:numId="21">
    <w:abstractNumId w:val="20"/>
  </w:num>
  <w:num w:numId="22">
    <w:abstractNumId w:val="0"/>
  </w:num>
  <w:num w:numId="23">
    <w:abstractNumId w:val="14"/>
  </w:num>
  <w:num w:numId="24">
    <w:abstractNumId w:val="22"/>
  </w:num>
  <w:num w:numId="25">
    <w:abstractNumId w:val="31"/>
  </w:num>
  <w:num w:numId="26">
    <w:abstractNumId w:val="29"/>
  </w:num>
  <w:num w:numId="27">
    <w:abstractNumId w:val="21"/>
  </w:num>
  <w:num w:numId="28">
    <w:abstractNumId w:val="13"/>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37"/>
  </w:num>
  <w:num w:numId="37">
    <w:abstractNumId w:val="37"/>
  </w:num>
  <w:num w:numId="38">
    <w:abstractNumId w:val="28"/>
  </w:num>
  <w:num w:numId="39">
    <w:abstractNumId w:val="1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10"/>
  </w:num>
  <w:num w:numId="42">
    <w:abstractNumId w:val="19"/>
  </w:num>
  <w:num w:numId="43">
    <w:abstractNumId w:val="18"/>
  </w:num>
  <w:num w:numId="44">
    <w:abstractNumId w:val="25"/>
  </w:num>
  <w:num w:numId="45">
    <w:abstractNumId w:val="36"/>
  </w:num>
  <w:num w:numId="46">
    <w:abstractNumId w:val="11"/>
  </w:num>
  <w:num w:numId="47">
    <w:abstractNumId w:val="26"/>
  </w:num>
  <w:num w:numId="48">
    <w:abstractNumId w:val="27"/>
  </w:num>
  <w:num w:numId="49">
    <w:abstractNumId w:val="15"/>
  </w:num>
  <w:num w:numId="50">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59"/>
    <w:rsid w:val="00001C80"/>
    <w:rsid w:val="00003AE4"/>
    <w:rsid w:val="0000439C"/>
    <w:rsid w:val="000070BB"/>
    <w:rsid w:val="000134D5"/>
    <w:rsid w:val="00025EDD"/>
    <w:rsid w:val="000335CA"/>
    <w:rsid w:val="0003564C"/>
    <w:rsid w:val="0003657B"/>
    <w:rsid w:val="0004322E"/>
    <w:rsid w:val="00045B2B"/>
    <w:rsid w:val="000547FA"/>
    <w:rsid w:val="000548D0"/>
    <w:rsid w:val="00055A7F"/>
    <w:rsid w:val="000671EC"/>
    <w:rsid w:val="0007527B"/>
    <w:rsid w:val="00080FC5"/>
    <w:rsid w:val="00082F30"/>
    <w:rsid w:val="0008396F"/>
    <w:rsid w:val="0008424A"/>
    <w:rsid w:val="00085EC7"/>
    <w:rsid w:val="000864D5"/>
    <w:rsid w:val="00092DA4"/>
    <w:rsid w:val="00093F97"/>
    <w:rsid w:val="000A5EC7"/>
    <w:rsid w:val="000B4302"/>
    <w:rsid w:val="000B4DEC"/>
    <w:rsid w:val="000C11E9"/>
    <w:rsid w:val="000C151B"/>
    <w:rsid w:val="000C1E12"/>
    <w:rsid w:val="000C6596"/>
    <w:rsid w:val="000D313F"/>
    <w:rsid w:val="000D386C"/>
    <w:rsid w:val="000D3BA4"/>
    <w:rsid w:val="000D5575"/>
    <w:rsid w:val="000D5992"/>
    <w:rsid w:val="000D6BD3"/>
    <w:rsid w:val="000D77B1"/>
    <w:rsid w:val="000E52F9"/>
    <w:rsid w:val="000E70D2"/>
    <w:rsid w:val="000E7EAB"/>
    <w:rsid w:val="000F24BA"/>
    <w:rsid w:val="000F315F"/>
    <w:rsid w:val="000F3340"/>
    <w:rsid w:val="000F4755"/>
    <w:rsid w:val="001038A1"/>
    <w:rsid w:val="0011099A"/>
    <w:rsid w:val="00112EE0"/>
    <w:rsid w:val="0011461F"/>
    <w:rsid w:val="00115B90"/>
    <w:rsid w:val="0012267E"/>
    <w:rsid w:val="0012548A"/>
    <w:rsid w:val="0013593C"/>
    <w:rsid w:val="00137215"/>
    <w:rsid w:val="001457C3"/>
    <w:rsid w:val="00146B81"/>
    <w:rsid w:val="001473B1"/>
    <w:rsid w:val="00151C40"/>
    <w:rsid w:val="00151C66"/>
    <w:rsid w:val="0015525A"/>
    <w:rsid w:val="001560BA"/>
    <w:rsid w:val="00157303"/>
    <w:rsid w:val="00164D15"/>
    <w:rsid w:val="00170225"/>
    <w:rsid w:val="001807FF"/>
    <w:rsid w:val="0018153C"/>
    <w:rsid w:val="00182349"/>
    <w:rsid w:val="00184BA7"/>
    <w:rsid w:val="001866E1"/>
    <w:rsid w:val="001910B0"/>
    <w:rsid w:val="00192035"/>
    <w:rsid w:val="00192E81"/>
    <w:rsid w:val="00193779"/>
    <w:rsid w:val="001A333C"/>
    <w:rsid w:val="001A6AA7"/>
    <w:rsid w:val="001A6C8D"/>
    <w:rsid w:val="001A6E00"/>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31000"/>
    <w:rsid w:val="002333CB"/>
    <w:rsid w:val="00240DB1"/>
    <w:rsid w:val="00241FF4"/>
    <w:rsid w:val="002433E6"/>
    <w:rsid w:val="00247CE8"/>
    <w:rsid w:val="002502C7"/>
    <w:rsid w:val="002550BE"/>
    <w:rsid w:val="00256720"/>
    <w:rsid w:val="00272413"/>
    <w:rsid w:val="00272BD0"/>
    <w:rsid w:val="002769FE"/>
    <w:rsid w:val="002825DC"/>
    <w:rsid w:val="002839B8"/>
    <w:rsid w:val="0028477E"/>
    <w:rsid w:val="00286B9E"/>
    <w:rsid w:val="00296C62"/>
    <w:rsid w:val="002A0A41"/>
    <w:rsid w:val="002A4C33"/>
    <w:rsid w:val="002A7591"/>
    <w:rsid w:val="002B1A90"/>
    <w:rsid w:val="002B510A"/>
    <w:rsid w:val="002C0D47"/>
    <w:rsid w:val="002C393A"/>
    <w:rsid w:val="002C6E8F"/>
    <w:rsid w:val="002D0A07"/>
    <w:rsid w:val="002D2E49"/>
    <w:rsid w:val="002D3B45"/>
    <w:rsid w:val="002D4BB4"/>
    <w:rsid w:val="002D75EC"/>
    <w:rsid w:val="002D77CF"/>
    <w:rsid w:val="002E33A6"/>
    <w:rsid w:val="002E755E"/>
    <w:rsid w:val="002F1DE3"/>
    <w:rsid w:val="003060C2"/>
    <w:rsid w:val="00306ACC"/>
    <w:rsid w:val="00313E84"/>
    <w:rsid w:val="003179E6"/>
    <w:rsid w:val="003203B1"/>
    <w:rsid w:val="00322ED2"/>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90C04"/>
    <w:rsid w:val="003912E8"/>
    <w:rsid w:val="003A0780"/>
    <w:rsid w:val="003B4579"/>
    <w:rsid w:val="003B66D8"/>
    <w:rsid w:val="003C36F5"/>
    <w:rsid w:val="003C47CE"/>
    <w:rsid w:val="003D00BA"/>
    <w:rsid w:val="003D3049"/>
    <w:rsid w:val="003D5224"/>
    <w:rsid w:val="003E0F7C"/>
    <w:rsid w:val="003E4D25"/>
    <w:rsid w:val="003E6DCA"/>
    <w:rsid w:val="003E7919"/>
    <w:rsid w:val="003F2BB7"/>
    <w:rsid w:val="00400149"/>
    <w:rsid w:val="0040702E"/>
    <w:rsid w:val="00407763"/>
    <w:rsid w:val="0041202E"/>
    <w:rsid w:val="004125E9"/>
    <w:rsid w:val="00422841"/>
    <w:rsid w:val="00422AD7"/>
    <w:rsid w:val="0042310A"/>
    <w:rsid w:val="00424D1B"/>
    <w:rsid w:val="0044205B"/>
    <w:rsid w:val="00451A0B"/>
    <w:rsid w:val="00452B1D"/>
    <w:rsid w:val="00453697"/>
    <w:rsid w:val="00453F9D"/>
    <w:rsid w:val="00456E16"/>
    <w:rsid w:val="004622E7"/>
    <w:rsid w:val="0046550B"/>
    <w:rsid w:val="004750D5"/>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4AD7"/>
    <w:rsid w:val="004D6348"/>
    <w:rsid w:val="004E3DBB"/>
    <w:rsid w:val="004E606D"/>
    <w:rsid w:val="004F6759"/>
    <w:rsid w:val="004F75C7"/>
    <w:rsid w:val="00501729"/>
    <w:rsid w:val="00501B6A"/>
    <w:rsid w:val="00502449"/>
    <w:rsid w:val="00510ADA"/>
    <w:rsid w:val="00510E8F"/>
    <w:rsid w:val="005204EC"/>
    <w:rsid w:val="00521F43"/>
    <w:rsid w:val="00522080"/>
    <w:rsid w:val="00522415"/>
    <w:rsid w:val="005240B3"/>
    <w:rsid w:val="00527C68"/>
    <w:rsid w:val="005313F3"/>
    <w:rsid w:val="005336A4"/>
    <w:rsid w:val="0053603F"/>
    <w:rsid w:val="005373E2"/>
    <w:rsid w:val="00537EB9"/>
    <w:rsid w:val="00540811"/>
    <w:rsid w:val="0054256F"/>
    <w:rsid w:val="00545BC4"/>
    <w:rsid w:val="00546706"/>
    <w:rsid w:val="00554A05"/>
    <w:rsid w:val="00563774"/>
    <w:rsid w:val="00566CE2"/>
    <w:rsid w:val="00566DC9"/>
    <w:rsid w:val="00567542"/>
    <w:rsid w:val="00574742"/>
    <w:rsid w:val="00581D9F"/>
    <w:rsid w:val="005867BC"/>
    <w:rsid w:val="005970D2"/>
    <w:rsid w:val="005A2BA9"/>
    <w:rsid w:val="005A360D"/>
    <w:rsid w:val="005A437B"/>
    <w:rsid w:val="005A4407"/>
    <w:rsid w:val="005B045E"/>
    <w:rsid w:val="005B3BBE"/>
    <w:rsid w:val="005B7CF2"/>
    <w:rsid w:val="005C28AF"/>
    <w:rsid w:val="005C4D4A"/>
    <w:rsid w:val="005D3F79"/>
    <w:rsid w:val="005D52F9"/>
    <w:rsid w:val="005E000B"/>
    <w:rsid w:val="005E43AC"/>
    <w:rsid w:val="005E6707"/>
    <w:rsid w:val="005F38D6"/>
    <w:rsid w:val="005F483B"/>
    <w:rsid w:val="0060581B"/>
    <w:rsid w:val="00605D7C"/>
    <w:rsid w:val="0060751D"/>
    <w:rsid w:val="00607AF4"/>
    <w:rsid w:val="00610BE3"/>
    <w:rsid w:val="00615817"/>
    <w:rsid w:val="00616619"/>
    <w:rsid w:val="00637701"/>
    <w:rsid w:val="006429D9"/>
    <w:rsid w:val="006474F5"/>
    <w:rsid w:val="006479D4"/>
    <w:rsid w:val="00647C0F"/>
    <w:rsid w:val="00647DC7"/>
    <w:rsid w:val="006537D6"/>
    <w:rsid w:val="00655561"/>
    <w:rsid w:val="006622DF"/>
    <w:rsid w:val="006660CA"/>
    <w:rsid w:val="0066662A"/>
    <w:rsid w:val="00667189"/>
    <w:rsid w:val="00692DC9"/>
    <w:rsid w:val="006A037A"/>
    <w:rsid w:val="006A2045"/>
    <w:rsid w:val="006A27C5"/>
    <w:rsid w:val="006A3DA7"/>
    <w:rsid w:val="006A6A96"/>
    <w:rsid w:val="006A743B"/>
    <w:rsid w:val="006B3E85"/>
    <w:rsid w:val="006B573D"/>
    <w:rsid w:val="006C0DEB"/>
    <w:rsid w:val="006C4E88"/>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2207F"/>
    <w:rsid w:val="0072371A"/>
    <w:rsid w:val="00727B21"/>
    <w:rsid w:val="00742352"/>
    <w:rsid w:val="007444E8"/>
    <w:rsid w:val="00745064"/>
    <w:rsid w:val="00745CB9"/>
    <w:rsid w:val="00755661"/>
    <w:rsid w:val="0075636F"/>
    <w:rsid w:val="007638F8"/>
    <w:rsid w:val="00765FC1"/>
    <w:rsid w:val="00773F9B"/>
    <w:rsid w:val="00777808"/>
    <w:rsid w:val="00781600"/>
    <w:rsid w:val="00783083"/>
    <w:rsid w:val="00784003"/>
    <w:rsid w:val="0079596A"/>
    <w:rsid w:val="007959BD"/>
    <w:rsid w:val="007A19C9"/>
    <w:rsid w:val="007A2A1C"/>
    <w:rsid w:val="007A41EF"/>
    <w:rsid w:val="007A438B"/>
    <w:rsid w:val="007A45A3"/>
    <w:rsid w:val="007B3676"/>
    <w:rsid w:val="007C115A"/>
    <w:rsid w:val="007C4F6B"/>
    <w:rsid w:val="007C5CAB"/>
    <w:rsid w:val="007C7AE9"/>
    <w:rsid w:val="007D2625"/>
    <w:rsid w:val="007D2B79"/>
    <w:rsid w:val="007D77C5"/>
    <w:rsid w:val="007F0891"/>
    <w:rsid w:val="007F38A6"/>
    <w:rsid w:val="007F5AFE"/>
    <w:rsid w:val="007F7C50"/>
    <w:rsid w:val="008035F9"/>
    <w:rsid w:val="00806B6A"/>
    <w:rsid w:val="008071B7"/>
    <w:rsid w:val="0081025B"/>
    <w:rsid w:val="00812102"/>
    <w:rsid w:val="00814EBE"/>
    <w:rsid w:val="0081614E"/>
    <w:rsid w:val="008268DF"/>
    <w:rsid w:val="00830B59"/>
    <w:rsid w:val="00832160"/>
    <w:rsid w:val="00832A13"/>
    <w:rsid w:val="00844D06"/>
    <w:rsid w:val="00852759"/>
    <w:rsid w:val="00860CD2"/>
    <w:rsid w:val="00862678"/>
    <w:rsid w:val="00866232"/>
    <w:rsid w:val="00871E47"/>
    <w:rsid w:val="00873BE4"/>
    <w:rsid w:val="00881DB9"/>
    <w:rsid w:val="00892CBF"/>
    <w:rsid w:val="00894164"/>
    <w:rsid w:val="008941ED"/>
    <w:rsid w:val="00895DAD"/>
    <w:rsid w:val="008A0E6C"/>
    <w:rsid w:val="008A7BB0"/>
    <w:rsid w:val="008B1A2E"/>
    <w:rsid w:val="008B3DB7"/>
    <w:rsid w:val="008B5CFD"/>
    <w:rsid w:val="008B75BA"/>
    <w:rsid w:val="008C2367"/>
    <w:rsid w:val="008C737E"/>
    <w:rsid w:val="008D0546"/>
    <w:rsid w:val="008D0CFB"/>
    <w:rsid w:val="008E0269"/>
    <w:rsid w:val="008E0EEA"/>
    <w:rsid w:val="008E38D5"/>
    <w:rsid w:val="008E3946"/>
    <w:rsid w:val="008E4AAB"/>
    <w:rsid w:val="008F4225"/>
    <w:rsid w:val="009029A7"/>
    <w:rsid w:val="00902AA0"/>
    <w:rsid w:val="00903614"/>
    <w:rsid w:val="00907473"/>
    <w:rsid w:val="00911E62"/>
    <w:rsid w:val="00916E42"/>
    <w:rsid w:val="0092590A"/>
    <w:rsid w:val="00935397"/>
    <w:rsid w:val="00936226"/>
    <w:rsid w:val="00940D60"/>
    <w:rsid w:val="0094184D"/>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0F"/>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769D4"/>
    <w:rsid w:val="00A81082"/>
    <w:rsid w:val="00A81A43"/>
    <w:rsid w:val="00AA2393"/>
    <w:rsid w:val="00AB15EF"/>
    <w:rsid w:val="00AB4C14"/>
    <w:rsid w:val="00AB5418"/>
    <w:rsid w:val="00AC06D8"/>
    <w:rsid w:val="00AC10C5"/>
    <w:rsid w:val="00AC1F0E"/>
    <w:rsid w:val="00AC3205"/>
    <w:rsid w:val="00AC721C"/>
    <w:rsid w:val="00AD14E6"/>
    <w:rsid w:val="00AD57DD"/>
    <w:rsid w:val="00AD6DA8"/>
    <w:rsid w:val="00AD704A"/>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C5F"/>
    <w:rsid w:val="00B84AEF"/>
    <w:rsid w:val="00B84F03"/>
    <w:rsid w:val="00B87AD1"/>
    <w:rsid w:val="00BA55D8"/>
    <w:rsid w:val="00BC0DEC"/>
    <w:rsid w:val="00BC2B60"/>
    <w:rsid w:val="00BD3D05"/>
    <w:rsid w:val="00BD4FE4"/>
    <w:rsid w:val="00BD701B"/>
    <w:rsid w:val="00BD7530"/>
    <w:rsid w:val="00BE0CA8"/>
    <w:rsid w:val="00BE1A50"/>
    <w:rsid w:val="00BE5026"/>
    <w:rsid w:val="00BE6068"/>
    <w:rsid w:val="00BE6CA3"/>
    <w:rsid w:val="00BE737D"/>
    <w:rsid w:val="00BF4135"/>
    <w:rsid w:val="00BF4D4A"/>
    <w:rsid w:val="00C034C0"/>
    <w:rsid w:val="00C035CB"/>
    <w:rsid w:val="00C03C5D"/>
    <w:rsid w:val="00C04C8B"/>
    <w:rsid w:val="00C05105"/>
    <w:rsid w:val="00C072F7"/>
    <w:rsid w:val="00C102B8"/>
    <w:rsid w:val="00C13770"/>
    <w:rsid w:val="00C36845"/>
    <w:rsid w:val="00C37D42"/>
    <w:rsid w:val="00C420EE"/>
    <w:rsid w:val="00C4536F"/>
    <w:rsid w:val="00C47C91"/>
    <w:rsid w:val="00C47E78"/>
    <w:rsid w:val="00C556A0"/>
    <w:rsid w:val="00C573A2"/>
    <w:rsid w:val="00C61034"/>
    <w:rsid w:val="00C615DB"/>
    <w:rsid w:val="00C67E68"/>
    <w:rsid w:val="00C7379D"/>
    <w:rsid w:val="00C76484"/>
    <w:rsid w:val="00C76A18"/>
    <w:rsid w:val="00C8026B"/>
    <w:rsid w:val="00C857BE"/>
    <w:rsid w:val="00C946C8"/>
    <w:rsid w:val="00C94ECA"/>
    <w:rsid w:val="00CA192B"/>
    <w:rsid w:val="00CA36E6"/>
    <w:rsid w:val="00CA4C9A"/>
    <w:rsid w:val="00CC0DD5"/>
    <w:rsid w:val="00CC402E"/>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0659A"/>
    <w:rsid w:val="00D1481E"/>
    <w:rsid w:val="00D15D78"/>
    <w:rsid w:val="00D20EBC"/>
    <w:rsid w:val="00D21D39"/>
    <w:rsid w:val="00D22ED2"/>
    <w:rsid w:val="00D23BD4"/>
    <w:rsid w:val="00D23D5A"/>
    <w:rsid w:val="00D315DE"/>
    <w:rsid w:val="00D31BB3"/>
    <w:rsid w:val="00D336BF"/>
    <w:rsid w:val="00D35A4E"/>
    <w:rsid w:val="00D4074C"/>
    <w:rsid w:val="00D4547D"/>
    <w:rsid w:val="00D459FF"/>
    <w:rsid w:val="00D527F1"/>
    <w:rsid w:val="00D52E59"/>
    <w:rsid w:val="00D56DF1"/>
    <w:rsid w:val="00D653D3"/>
    <w:rsid w:val="00D72BFD"/>
    <w:rsid w:val="00D767B3"/>
    <w:rsid w:val="00D82E9B"/>
    <w:rsid w:val="00D85DAD"/>
    <w:rsid w:val="00D87110"/>
    <w:rsid w:val="00D90146"/>
    <w:rsid w:val="00D91628"/>
    <w:rsid w:val="00D91710"/>
    <w:rsid w:val="00D92FA9"/>
    <w:rsid w:val="00D96312"/>
    <w:rsid w:val="00DA5F74"/>
    <w:rsid w:val="00DB49DC"/>
    <w:rsid w:val="00DB5F20"/>
    <w:rsid w:val="00DB63D0"/>
    <w:rsid w:val="00DC30C8"/>
    <w:rsid w:val="00DD13FD"/>
    <w:rsid w:val="00DD3A87"/>
    <w:rsid w:val="00DD3BAA"/>
    <w:rsid w:val="00DD624E"/>
    <w:rsid w:val="00DD7683"/>
    <w:rsid w:val="00DE5353"/>
    <w:rsid w:val="00DE5D44"/>
    <w:rsid w:val="00DE5D5B"/>
    <w:rsid w:val="00DF4D8C"/>
    <w:rsid w:val="00DF79D5"/>
    <w:rsid w:val="00E0260A"/>
    <w:rsid w:val="00E040F8"/>
    <w:rsid w:val="00E118C3"/>
    <w:rsid w:val="00E17704"/>
    <w:rsid w:val="00E2012E"/>
    <w:rsid w:val="00E20F59"/>
    <w:rsid w:val="00E24310"/>
    <w:rsid w:val="00E24C9E"/>
    <w:rsid w:val="00E33C01"/>
    <w:rsid w:val="00E344A6"/>
    <w:rsid w:val="00E37996"/>
    <w:rsid w:val="00E50179"/>
    <w:rsid w:val="00E52133"/>
    <w:rsid w:val="00E5485E"/>
    <w:rsid w:val="00E60D78"/>
    <w:rsid w:val="00E63FA4"/>
    <w:rsid w:val="00E70ABC"/>
    <w:rsid w:val="00E72754"/>
    <w:rsid w:val="00E754B3"/>
    <w:rsid w:val="00E75962"/>
    <w:rsid w:val="00E932F4"/>
    <w:rsid w:val="00E966CB"/>
    <w:rsid w:val="00EA09C2"/>
    <w:rsid w:val="00EA5C6C"/>
    <w:rsid w:val="00EA7E9B"/>
    <w:rsid w:val="00EB3CE6"/>
    <w:rsid w:val="00EB436F"/>
    <w:rsid w:val="00EC0559"/>
    <w:rsid w:val="00EC0B79"/>
    <w:rsid w:val="00EC4F58"/>
    <w:rsid w:val="00EC5887"/>
    <w:rsid w:val="00EC6AFB"/>
    <w:rsid w:val="00ED03D5"/>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0C88"/>
    <w:rsid w:val="00F22EF7"/>
    <w:rsid w:val="00F24D9C"/>
    <w:rsid w:val="00F30EC8"/>
    <w:rsid w:val="00F3617B"/>
    <w:rsid w:val="00F417D9"/>
    <w:rsid w:val="00F70BBC"/>
    <w:rsid w:val="00F7799A"/>
    <w:rsid w:val="00F81138"/>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C05105"/>
    <w:pPr>
      <w:spacing w:after="240" w:line="276" w:lineRule="auto"/>
      <w:ind w:left="1418" w:right="-57"/>
      <w:jc w:val="both"/>
    </w:pPr>
    <w:rPr>
      <w:lang w:val="en-GB"/>
    </w:rPr>
  </w:style>
  <w:style w:type="paragraph" w:styleId="Heading1">
    <w:name w:val="heading 1"/>
    <w:basedOn w:val="Normal"/>
    <w:next w:val="Normal"/>
    <w:link w:val="Heading1Char"/>
    <w:autoRedefine/>
    <w:qFormat/>
    <w:rsid w:val="00C05105"/>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05105"/>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C05105"/>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C05105"/>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C05105"/>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C0510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05105"/>
    <w:pPr>
      <w:spacing w:after="0"/>
      <w:ind w:left="0"/>
      <w:outlineLvl w:val="6"/>
    </w:pPr>
    <w:rPr>
      <w:i/>
      <w:iCs/>
    </w:rPr>
  </w:style>
  <w:style w:type="paragraph" w:styleId="Heading8">
    <w:name w:val="heading 8"/>
    <w:basedOn w:val="Normal"/>
    <w:next w:val="Normal"/>
    <w:link w:val="Heading8Char"/>
    <w:uiPriority w:val="9"/>
    <w:semiHidden/>
    <w:qFormat/>
    <w:rsid w:val="00C05105"/>
    <w:pPr>
      <w:numPr>
        <w:ilvl w:val="7"/>
        <w:numId w:val="14"/>
      </w:numPr>
      <w:spacing w:after="0"/>
      <w:outlineLvl w:val="7"/>
    </w:pPr>
  </w:style>
  <w:style w:type="paragraph" w:styleId="Heading9">
    <w:name w:val="heading 9"/>
    <w:basedOn w:val="Normal"/>
    <w:next w:val="Normal"/>
    <w:link w:val="Heading9Char"/>
    <w:uiPriority w:val="9"/>
    <w:semiHidden/>
    <w:qFormat/>
    <w:rsid w:val="00C05105"/>
    <w:pPr>
      <w:spacing w:after="0"/>
      <w:ind w:left="1584" w:hanging="1584"/>
      <w:outlineLvl w:val="8"/>
    </w:pPr>
    <w:rPr>
      <w:i/>
      <w:iCs/>
      <w:spacing w:val="5"/>
    </w:rPr>
  </w:style>
  <w:style w:type="character" w:default="1" w:styleId="DefaultParagraphFont">
    <w:name w:val="Default Paragraph Font"/>
    <w:uiPriority w:val="1"/>
    <w:semiHidden/>
    <w:unhideWhenUsed/>
    <w:rsid w:val="00C0510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05105"/>
  </w:style>
  <w:style w:type="character" w:customStyle="1" w:styleId="Heading1Char">
    <w:name w:val="Heading 1 Char"/>
    <w:link w:val="Heading1"/>
    <w:rsid w:val="00C05105"/>
    <w:rPr>
      <w:b/>
      <w:bCs/>
      <w:caps/>
      <w:u w:val="single"/>
      <w:lang w:val="en-GB"/>
    </w:rPr>
  </w:style>
  <w:style w:type="character" w:customStyle="1" w:styleId="Heading2Char">
    <w:name w:val="Heading 2 Char"/>
    <w:link w:val="Heading2"/>
    <w:rsid w:val="00C05105"/>
    <w:rPr>
      <w:bCs/>
      <w:caps/>
      <w:u w:val="single"/>
      <w:lang w:val="en-GB"/>
    </w:rPr>
  </w:style>
  <w:style w:type="character" w:customStyle="1" w:styleId="Heading3Char">
    <w:name w:val="Heading 3 Char"/>
    <w:link w:val="Heading3"/>
    <w:rsid w:val="00C05105"/>
    <w:rPr>
      <w:bCs/>
      <w:u w:val="single"/>
      <w:lang w:val="en-GB"/>
    </w:rPr>
  </w:style>
  <w:style w:type="character" w:customStyle="1" w:styleId="Heading4Char">
    <w:name w:val="Heading 4 Char"/>
    <w:link w:val="Heading4"/>
    <w:rsid w:val="00C05105"/>
    <w:rPr>
      <w:bCs/>
      <w:i/>
      <w:iCs/>
      <w:lang w:val="en-GB"/>
    </w:rPr>
  </w:style>
  <w:style w:type="character" w:customStyle="1" w:styleId="Heading5Char">
    <w:name w:val="Heading 5 Char"/>
    <w:link w:val="Heading5"/>
    <w:rsid w:val="00C05105"/>
    <w:rPr>
      <w:bCs/>
      <w:color w:val="000000"/>
      <w:lang w:val="en-GB"/>
    </w:rPr>
  </w:style>
  <w:style w:type="character" w:customStyle="1" w:styleId="Heading6Char">
    <w:name w:val="Heading 6 Char"/>
    <w:link w:val="Heading6"/>
    <w:uiPriority w:val="59"/>
    <w:semiHidden/>
    <w:rsid w:val="00C05105"/>
    <w:rPr>
      <w:b/>
      <w:bCs/>
      <w:i/>
      <w:iCs/>
      <w:color w:val="7F7F7F"/>
      <w:lang w:val="en-GB"/>
    </w:rPr>
  </w:style>
  <w:style w:type="character" w:customStyle="1" w:styleId="Heading7Char">
    <w:name w:val="Heading 7 Char"/>
    <w:link w:val="Heading7"/>
    <w:uiPriority w:val="9"/>
    <w:semiHidden/>
    <w:rsid w:val="00C05105"/>
    <w:rPr>
      <w:i/>
      <w:iCs/>
      <w:lang w:val="en-GB"/>
    </w:rPr>
  </w:style>
  <w:style w:type="character" w:customStyle="1" w:styleId="Heading8Char">
    <w:name w:val="Heading 8 Char"/>
    <w:link w:val="Heading8"/>
    <w:uiPriority w:val="9"/>
    <w:semiHidden/>
    <w:rsid w:val="00C05105"/>
    <w:rPr>
      <w:lang w:val="en-GB"/>
    </w:rPr>
  </w:style>
  <w:style w:type="character" w:customStyle="1" w:styleId="Heading9Char">
    <w:name w:val="Heading 9 Char"/>
    <w:link w:val="Heading9"/>
    <w:uiPriority w:val="9"/>
    <w:semiHidden/>
    <w:rsid w:val="00C05105"/>
    <w:rPr>
      <w:i/>
      <w:iCs/>
      <w:spacing w:val="5"/>
      <w:lang w:val="en-GB"/>
    </w:rPr>
  </w:style>
  <w:style w:type="paragraph" w:styleId="Title">
    <w:name w:val="Title"/>
    <w:aliases w:val="Title Bold"/>
    <w:basedOn w:val="Normal"/>
    <w:next w:val="Normal"/>
    <w:link w:val="TitleChar"/>
    <w:qFormat/>
    <w:rsid w:val="00C0510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05105"/>
    <w:rPr>
      <w:b/>
      <w:caps/>
      <w:spacing w:val="5"/>
      <w:u w:val="single"/>
      <w:lang w:val="en-GB"/>
    </w:rPr>
  </w:style>
  <w:style w:type="paragraph" w:styleId="Subtitle">
    <w:name w:val="Subtitle"/>
    <w:basedOn w:val="Normal"/>
    <w:next w:val="Normal"/>
    <w:link w:val="SubtitleChar"/>
    <w:qFormat/>
    <w:rsid w:val="00C05105"/>
    <w:pPr>
      <w:spacing w:after="600"/>
    </w:pPr>
    <w:rPr>
      <w:i/>
      <w:iCs/>
      <w:spacing w:val="13"/>
      <w:sz w:val="24"/>
      <w:szCs w:val="24"/>
    </w:rPr>
  </w:style>
  <w:style w:type="character" w:customStyle="1" w:styleId="SubtitleChar">
    <w:name w:val="Subtitle Char"/>
    <w:link w:val="Subtitle"/>
    <w:rsid w:val="00C05105"/>
    <w:rPr>
      <w:i/>
      <w:iCs/>
      <w:spacing w:val="13"/>
      <w:sz w:val="24"/>
      <w:szCs w:val="24"/>
      <w:lang w:val="en-GB"/>
    </w:rPr>
  </w:style>
  <w:style w:type="paragraph" w:customStyle="1" w:styleId="CoverPageTitle">
    <w:name w:val="Cover Page Title"/>
    <w:basedOn w:val="Normal"/>
    <w:link w:val="CoverPageTitleChar"/>
    <w:qFormat/>
    <w:rsid w:val="00C05105"/>
    <w:pPr>
      <w:spacing w:line="360" w:lineRule="auto"/>
      <w:ind w:left="1701" w:right="1650"/>
      <w:jc w:val="center"/>
    </w:pPr>
    <w:rPr>
      <w:rFonts w:cs="Arial"/>
      <w:b/>
      <w:sz w:val="28"/>
      <w:szCs w:val="28"/>
    </w:rPr>
  </w:style>
  <w:style w:type="character" w:customStyle="1" w:styleId="CoverPageTitleChar">
    <w:name w:val="Cover Page Title Char"/>
    <w:link w:val="CoverPageTitle"/>
    <w:rsid w:val="00C05105"/>
    <w:rPr>
      <w:rFonts w:cs="Arial"/>
      <w:b/>
      <w:sz w:val="28"/>
      <w:szCs w:val="28"/>
      <w:lang w:val="en-GB"/>
    </w:rPr>
  </w:style>
  <w:style w:type="paragraph" w:styleId="ListParagraph">
    <w:name w:val="List Paragraph"/>
    <w:basedOn w:val="Normal"/>
    <w:link w:val="ListParagraphChar"/>
    <w:uiPriority w:val="34"/>
    <w:rsid w:val="00C05105"/>
    <w:pPr>
      <w:ind w:left="720"/>
      <w:contextualSpacing/>
    </w:pPr>
  </w:style>
  <w:style w:type="character" w:customStyle="1" w:styleId="ListParagraphChar">
    <w:name w:val="List Paragraph Char"/>
    <w:link w:val="ListParagraph"/>
    <w:uiPriority w:val="34"/>
    <w:rsid w:val="00C05105"/>
    <w:rPr>
      <w:lang w:val="en-GB"/>
    </w:rPr>
  </w:style>
  <w:style w:type="table" w:styleId="TableGrid">
    <w:name w:val="Table Grid"/>
    <w:basedOn w:val="TableNormal"/>
    <w:uiPriority w:val="59"/>
    <w:rsid w:val="00C051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051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105"/>
    <w:rPr>
      <w:rFonts w:ascii="Tahoma" w:hAnsi="Tahoma" w:cs="Tahoma"/>
      <w:sz w:val="16"/>
      <w:szCs w:val="16"/>
      <w:lang w:val="en-GB"/>
    </w:rPr>
  </w:style>
  <w:style w:type="paragraph" w:customStyle="1" w:styleId="FigureTitle">
    <w:name w:val="Figure Title"/>
    <w:basedOn w:val="Normal"/>
    <w:link w:val="FigureTitleChar"/>
    <w:qFormat/>
    <w:rsid w:val="00C05105"/>
    <w:pPr>
      <w:keepNext/>
      <w:keepLines/>
      <w:spacing w:before="240" w:after="80"/>
      <w:jc w:val="center"/>
    </w:pPr>
    <w:rPr>
      <w:b/>
      <w:caps/>
      <w:u w:val="single"/>
    </w:rPr>
  </w:style>
  <w:style w:type="paragraph" w:styleId="TOC1">
    <w:name w:val="toc 1"/>
    <w:basedOn w:val="Normal"/>
    <w:next w:val="Normal"/>
    <w:autoRedefine/>
    <w:uiPriority w:val="39"/>
    <w:unhideWhenUsed/>
    <w:rsid w:val="00C05105"/>
    <w:pPr>
      <w:spacing w:after="100"/>
      <w:ind w:left="0"/>
    </w:pPr>
    <w:rPr>
      <w:caps/>
    </w:rPr>
  </w:style>
  <w:style w:type="paragraph" w:styleId="TOC2">
    <w:name w:val="toc 2"/>
    <w:basedOn w:val="Normal"/>
    <w:next w:val="Normal"/>
    <w:autoRedefine/>
    <w:uiPriority w:val="39"/>
    <w:unhideWhenUsed/>
    <w:rsid w:val="00C05105"/>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05105"/>
    <w:pPr>
      <w:spacing w:after="100"/>
      <w:ind w:left="0"/>
    </w:pPr>
  </w:style>
  <w:style w:type="paragraph" w:styleId="TOC4">
    <w:name w:val="toc 4"/>
    <w:basedOn w:val="Normal"/>
    <w:next w:val="Normal"/>
    <w:autoRedefine/>
    <w:uiPriority w:val="39"/>
    <w:unhideWhenUsed/>
    <w:rsid w:val="00C05105"/>
    <w:pPr>
      <w:spacing w:after="100"/>
      <w:ind w:left="0"/>
    </w:pPr>
  </w:style>
  <w:style w:type="paragraph" w:styleId="TOC5">
    <w:name w:val="toc 5"/>
    <w:basedOn w:val="Normal"/>
    <w:next w:val="Normal"/>
    <w:autoRedefine/>
    <w:uiPriority w:val="39"/>
    <w:unhideWhenUsed/>
    <w:rsid w:val="00C05105"/>
    <w:pPr>
      <w:spacing w:after="100"/>
      <w:ind w:left="0"/>
    </w:pPr>
  </w:style>
  <w:style w:type="paragraph" w:customStyle="1" w:styleId="Dashlist">
    <w:name w:val="Dash list"/>
    <w:basedOn w:val="Normal"/>
    <w:link w:val="DashlistChar"/>
    <w:qFormat/>
    <w:rsid w:val="00C05105"/>
    <w:pPr>
      <w:numPr>
        <w:numId w:val="12"/>
      </w:numPr>
      <w:spacing w:after="0" w:line="240" w:lineRule="auto"/>
      <w:ind w:left="1872" w:right="0" w:hanging="454"/>
    </w:pPr>
  </w:style>
  <w:style w:type="character" w:customStyle="1" w:styleId="DashlistChar">
    <w:name w:val="Dash list Char"/>
    <w:link w:val="Dashlist"/>
    <w:rsid w:val="00C05105"/>
    <w:rPr>
      <w:lang w:val="en-GB"/>
    </w:rPr>
  </w:style>
  <w:style w:type="paragraph" w:customStyle="1" w:styleId="Bodyjustified">
    <w:name w:val="Body justified"/>
    <w:link w:val="BodyjustifiedChar"/>
    <w:uiPriority w:val="99"/>
    <w:rsid w:val="00C0510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05105"/>
    <w:rPr>
      <w:rFonts w:eastAsia="Arial" w:cs="Helvetica"/>
      <w:color w:val="000000"/>
      <w:w w:val="0"/>
      <w:lang w:val="en-GB"/>
    </w:rPr>
  </w:style>
  <w:style w:type="paragraph" w:customStyle="1" w:styleId="BulletList">
    <w:name w:val="Bullet List"/>
    <w:basedOn w:val="ListParagraph"/>
    <w:link w:val="BulletListChar"/>
    <w:qFormat/>
    <w:rsid w:val="00C05105"/>
    <w:pPr>
      <w:numPr>
        <w:numId w:val="13"/>
      </w:numPr>
      <w:ind w:left="1872" w:right="0" w:hanging="454"/>
    </w:pPr>
  </w:style>
  <w:style w:type="character" w:customStyle="1" w:styleId="BulletListChar">
    <w:name w:val="Bullet List Char"/>
    <w:link w:val="BulletList"/>
    <w:rsid w:val="00C05105"/>
    <w:rPr>
      <w:lang w:val="en-GB"/>
    </w:rPr>
  </w:style>
  <w:style w:type="paragraph" w:customStyle="1" w:styleId="numericallist">
    <w:name w:val="numerical list"/>
    <w:basedOn w:val="Normal"/>
    <w:link w:val="numericallistChar"/>
    <w:qFormat/>
    <w:rsid w:val="00C05105"/>
    <w:pPr>
      <w:numPr>
        <w:ilvl w:val="6"/>
        <w:numId w:val="14"/>
      </w:numPr>
      <w:spacing w:after="0" w:line="240" w:lineRule="auto"/>
      <w:ind w:left="1872" w:hanging="454"/>
    </w:pPr>
  </w:style>
  <w:style w:type="character" w:customStyle="1" w:styleId="numericallistChar">
    <w:name w:val="numerical list Char"/>
    <w:link w:val="numericallist"/>
    <w:rsid w:val="00C05105"/>
    <w:rPr>
      <w:lang w:val="en-GB"/>
    </w:rPr>
  </w:style>
  <w:style w:type="character" w:styleId="PlaceholderText">
    <w:name w:val="Placeholder Text"/>
    <w:basedOn w:val="DefaultParagraphFont"/>
    <w:uiPriority w:val="99"/>
    <w:semiHidden/>
    <w:rsid w:val="00C05105"/>
    <w:rPr>
      <w:color w:val="808080"/>
    </w:rPr>
  </w:style>
  <w:style w:type="paragraph" w:customStyle="1" w:styleId="Leftalign">
    <w:name w:val="Left align"/>
    <w:basedOn w:val="Normal"/>
    <w:link w:val="LeftalignChar"/>
    <w:qFormat/>
    <w:rsid w:val="00C05105"/>
    <w:pPr>
      <w:spacing w:after="0" w:line="240" w:lineRule="auto"/>
      <w:ind w:left="0" w:right="0"/>
    </w:pPr>
    <w:rPr>
      <w:rFonts w:eastAsia="Arial" w:cs="Arial"/>
    </w:rPr>
  </w:style>
  <w:style w:type="character" w:customStyle="1" w:styleId="LeftalignChar">
    <w:name w:val="Left align Char"/>
    <w:link w:val="Leftalign"/>
    <w:rsid w:val="00C05105"/>
    <w:rPr>
      <w:rFonts w:eastAsia="Arial" w:cs="Arial"/>
      <w:lang w:val="en-GB"/>
    </w:rPr>
  </w:style>
  <w:style w:type="character" w:styleId="Hyperlink">
    <w:name w:val="Hyperlink"/>
    <w:basedOn w:val="DefaultParagraphFont"/>
    <w:uiPriority w:val="99"/>
    <w:unhideWhenUsed/>
    <w:rsid w:val="00C05105"/>
    <w:rPr>
      <w:color w:val="0000FF" w:themeColor="hyperlink"/>
      <w:u w:val="single"/>
    </w:rPr>
  </w:style>
  <w:style w:type="character" w:customStyle="1" w:styleId="FigureTitleChar">
    <w:name w:val="Figure Title Char"/>
    <w:basedOn w:val="DefaultParagraphFont"/>
    <w:link w:val="FigureTitle"/>
    <w:rsid w:val="00C05105"/>
    <w:rPr>
      <w:b/>
      <w:caps/>
      <w:u w:val="single"/>
      <w:lang w:val="en-GB"/>
    </w:rPr>
  </w:style>
  <w:style w:type="paragraph" w:customStyle="1" w:styleId="BASEDON">
    <w:name w:val="BASED ON"/>
    <w:basedOn w:val="CoverPageTitle"/>
    <w:link w:val="BASEDONChar"/>
    <w:qFormat/>
    <w:rsid w:val="00C05105"/>
    <w:pPr>
      <w:spacing w:before="360" w:after="480"/>
    </w:pPr>
    <w:rPr>
      <w:caps/>
    </w:rPr>
  </w:style>
  <w:style w:type="character" w:customStyle="1" w:styleId="BASEDONChar">
    <w:name w:val="BASED ON Char"/>
    <w:link w:val="BASEDON"/>
    <w:rsid w:val="00C05105"/>
    <w:rPr>
      <w:rFonts w:cs="Arial"/>
      <w:b/>
      <w:caps/>
      <w:sz w:val="28"/>
      <w:szCs w:val="28"/>
      <w:lang w:val="en-GB"/>
    </w:rPr>
  </w:style>
  <w:style w:type="paragraph" w:customStyle="1" w:styleId="NOTES">
    <w:name w:val="NOTES"/>
    <w:link w:val="NOTESChar"/>
    <w:qFormat/>
    <w:rsid w:val="00C05105"/>
    <w:pPr>
      <w:keepNext/>
      <w:spacing w:before="240"/>
      <w:ind w:firstLine="1440"/>
    </w:pPr>
    <w:rPr>
      <w:rFonts w:eastAsia="Arial" w:cs="Helvetica"/>
      <w:b/>
      <w:caps/>
      <w:color w:val="000000"/>
      <w:u w:val="single"/>
      <w:lang w:val="en-GB"/>
    </w:rPr>
  </w:style>
  <w:style w:type="character" w:customStyle="1" w:styleId="NOTESChar">
    <w:name w:val="NOTES Char"/>
    <w:link w:val="NOTES"/>
    <w:rsid w:val="00C05105"/>
    <w:rPr>
      <w:rFonts w:eastAsia="Arial" w:cs="Helvetica"/>
      <w:b/>
      <w:caps/>
      <w:color w:val="000000"/>
      <w:u w:val="single"/>
      <w:lang w:val="en-GB"/>
    </w:rPr>
  </w:style>
  <w:style w:type="paragraph" w:customStyle="1" w:styleId="TableTitle">
    <w:name w:val="Table Title"/>
    <w:basedOn w:val="BodyText"/>
    <w:link w:val="TableTitleChar"/>
    <w:qFormat/>
    <w:rsid w:val="00C0510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0510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05105"/>
    <w:rPr>
      <w:lang w:val="fr-FR" w:eastAsia="fr-FR"/>
    </w:rPr>
  </w:style>
  <w:style w:type="character" w:customStyle="1" w:styleId="TableTitleChar">
    <w:name w:val="Table Title Char"/>
    <w:link w:val="TableTitle"/>
    <w:rsid w:val="00C05105"/>
    <w:rPr>
      <w:b/>
      <w:caps/>
      <w:u w:val="single"/>
      <w:lang w:eastAsia="fr-FR"/>
    </w:rPr>
  </w:style>
  <w:style w:type="paragraph" w:customStyle="1" w:styleId="Bullet2">
    <w:name w:val="Bullet 2"/>
    <w:qFormat/>
    <w:rsid w:val="00C05105"/>
    <w:pPr>
      <w:numPr>
        <w:numId w:val="15"/>
      </w:numPr>
      <w:ind w:left="2325" w:hanging="454"/>
    </w:pPr>
    <w:rPr>
      <w:lang w:val="en-GB"/>
    </w:rPr>
  </w:style>
  <w:style w:type="paragraph" w:customStyle="1" w:styleId="Aligncenter">
    <w:name w:val="Align center"/>
    <w:basedOn w:val="Bodyjustified"/>
    <w:link w:val="AligncenterChar"/>
    <w:qFormat/>
    <w:rsid w:val="00C05105"/>
    <w:pPr>
      <w:keepNext/>
    </w:pPr>
  </w:style>
  <w:style w:type="character" w:customStyle="1" w:styleId="AligncenterChar">
    <w:name w:val="Align center Char"/>
    <w:link w:val="Aligncenter"/>
    <w:rsid w:val="00C05105"/>
    <w:rPr>
      <w:rFonts w:eastAsia="Arial" w:cs="Helvetica"/>
      <w:color w:val="000000"/>
      <w:w w:val="0"/>
      <w:lang w:val="en-GB"/>
    </w:rPr>
  </w:style>
  <w:style w:type="paragraph" w:customStyle="1" w:styleId="alphabeticallist">
    <w:name w:val="alphabetical list"/>
    <w:basedOn w:val="BodyText"/>
    <w:link w:val="alphabeticallistChar"/>
    <w:qFormat/>
    <w:rsid w:val="00C05105"/>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C05105"/>
    <w:rPr>
      <w:lang w:val="en-GB" w:eastAsia="fr-FR"/>
    </w:rPr>
  </w:style>
  <w:style w:type="paragraph" w:styleId="ListNumber">
    <w:name w:val="List Number"/>
    <w:basedOn w:val="Normal"/>
    <w:uiPriority w:val="99"/>
    <w:semiHidden/>
    <w:unhideWhenUsed/>
    <w:rsid w:val="00C05105"/>
    <w:pPr>
      <w:numPr>
        <w:numId w:val="10"/>
      </w:numPr>
      <w:contextualSpacing/>
    </w:pPr>
  </w:style>
  <w:style w:type="paragraph" w:styleId="ListNumber2">
    <w:name w:val="List Number 2"/>
    <w:basedOn w:val="Normal"/>
    <w:uiPriority w:val="99"/>
    <w:semiHidden/>
    <w:unhideWhenUsed/>
    <w:rsid w:val="00C05105"/>
    <w:pPr>
      <w:numPr>
        <w:numId w:val="11"/>
      </w:numPr>
      <w:contextualSpacing/>
    </w:pPr>
  </w:style>
  <w:style w:type="paragraph" w:customStyle="1" w:styleId="Title2">
    <w:name w:val="Title 2"/>
    <w:basedOn w:val="Normal"/>
    <w:link w:val="Title2Char"/>
    <w:qFormat/>
    <w:rsid w:val="00C0510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05105"/>
    <w:rPr>
      <w:caps/>
      <w:u w:val="single"/>
      <w:lang w:val="en-GB"/>
    </w:rPr>
  </w:style>
  <w:style w:type="paragraph" w:customStyle="1" w:styleId="NB">
    <w:name w:val="N.B."/>
    <w:link w:val="NBChar"/>
    <w:qFormat/>
    <w:rsid w:val="00C05105"/>
    <w:pPr>
      <w:keepNext/>
      <w:spacing w:before="240"/>
      <w:ind w:left="1418"/>
    </w:pPr>
    <w:rPr>
      <w:b/>
      <w:caps/>
      <w:u w:val="single"/>
      <w:lang w:val="en-GB"/>
    </w:rPr>
  </w:style>
  <w:style w:type="character" w:customStyle="1" w:styleId="NBChar">
    <w:name w:val="N.B. Char"/>
    <w:basedOn w:val="DefaultParagraphFont"/>
    <w:link w:val="NB"/>
    <w:rsid w:val="00C05105"/>
    <w:rPr>
      <w:b/>
      <w:caps/>
      <w:u w:val="single"/>
      <w:lang w:val="en-GB"/>
    </w:rPr>
  </w:style>
  <w:style w:type="paragraph" w:customStyle="1" w:styleId="AppendixTitle">
    <w:name w:val="Appendix Title"/>
    <w:basedOn w:val="Normal"/>
    <w:qFormat/>
    <w:rsid w:val="00C05105"/>
    <w:pPr>
      <w:keepNext/>
      <w:keepLines/>
      <w:spacing w:after="0"/>
      <w:jc w:val="center"/>
    </w:pPr>
    <w:rPr>
      <w:b/>
      <w:caps/>
      <w:spacing w:val="5"/>
      <w:u w:val="single"/>
    </w:rPr>
  </w:style>
  <w:style w:type="paragraph" w:styleId="Header">
    <w:name w:val="header"/>
    <w:basedOn w:val="Normal"/>
    <w:link w:val="HeaderChar"/>
    <w:uiPriority w:val="99"/>
    <w:unhideWhenUsed/>
    <w:rsid w:val="00C0510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05105"/>
    <w:rPr>
      <w:lang w:val="en-GB"/>
    </w:rPr>
  </w:style>
  <w:style w:type="paragraph" w:styleId="Footer">
    <w:name w:val="footer"/>
    <w:basedOn w:val="Normal"/>
    <w:link w:val="FooterChar"/>
    <w:uiPriority w:val="99"/>
    <w:unhideWhenUsed/>
    <w:rsid w:val="00C051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105"/>
    <w:rPr>
      <w:lang w:val="en-GB"/>
    </w:rPr>
  </w:style>
  <w:style w:type="paragraph" w:customStyle="1" w:styleId="Rightalign">
    <w:name w:val="Right align"/>
    <w:basedOn w:val="Normal"/>
    <w:link w:val="RightalignChar"/>
    <w:qFormat/>
    <w:rsid w:val="00C05105"/>
    <w:pPr>
      <w:spacing w:after="0" w:line="240" w:lineRule="auto"/>
      <w:ind w:left="0" w:right="0"/>
    </w:pPr>
    <w:rPr>
      <w:rFonts w:eastAsia="Arial" w:cs="Arial"/>
    </w:rPr>
  </w:style>
  <w:style w:type="character" w:customStyle="1" w:styleId="RightalignChar">
    <w:name w:val="Right align Char"/>
    <w:link w:val="Rightalign"/>
    <w:rsid w:val="00C05105"/>
    <w:rPr>
      <w:rFonts w:eastAsia="Arial" w:cs="Arial"/>
      <w:lang w:val="en-GB"/>
    </w:rPr>
  </w:style>
  <w:style w:type="numbering" w:customStyle="1" w:styleId="NoList1">
    <w:name w:val="No List1"/>
    <w:next w:val="NoList"/>
    <w:uiPriority w:val="99"/>
    <w:semiHidden/>
    <w:unhideWhenUsed/>
    <w:rsid w:val="00C05105"/>
  </w:style>
  <w:style w:type="paragraph" w:customStyle="1" w:styleId="Tableofcontents">
    <w:name w:val="Table of contents"/>
    <w:basedOn w:val="Normal"/>
    <w:link w:val="TableofcontentsChar"/>
    <w:qFormat/>
    <w:rsid w:val="00C0510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05105"/>
    <w:rPr>
      <w:b/>
      <w:bCs/>
      <w:caps/>
      <w:u w:val="single"/>
      <w:lang w:val="en-GB" w:bidi="en-US"/>
    </w:rPr>
  </w:style>
  <w:style w:type="paragraph" w:customStyle="1" w:styleId="superscript">
    <w:name w:val="superscript"/>
    <w:basedOn w:val="Normal"/>
    <w:link w:val="superscriptChar"/>
    <w:qFormat/>
    <w:rsid w:val="00C05105"/>
    <w:pPr>
      <w:spacing w:after="0" w:line="240" w:lineRule="auto"/>
      <w:ind w:left="0" w:right="0"/>
    </w:pPr>
    <w:rPr>
      <w:vertAlign w:val="superscript"/>
    </w:rPr>
  </w:style>
  <w:style w:type="character" w:customStyle="1" w:styleId="superscriptChar">
    <w:name w:val="superscript Char"/>
    <w:link w:val="superscript"/>
    <w:rsid w:val="00C05105"/>
    <w:rPr>
      <w:vertAlign w:val="superscript"/>
      <w:lang w:val="en-GB"/>
    </w:rPr>
  </w:style>
  <w:style w:type="paragraph" w:customStyle="1" w:styleId="subscript">
    <w:name w:val="subscript"/>
    <w:basedOn w:val="Normal"/>
    <w:link w:val="subscriptChar"/>
    <w:qFormat/>
    <w:rsid w:val="00C05105"/>
    <w:pPr>
      <w:spacing w:after="0" w:line="240" w:lineRule="auto"/>
      <w:ind w:left="0" w:right="0"/>
    </w:pPr>
    <w:rPr>
      <w:vertAlign w:val="subscript"/>
    </w:rPr>
  </w:style>
  <w:style w:type="character" w:customStyle="1" w:styleId="subscriptChar">
    <w:name w:val="subscript Char"/>
    <w:link w:val="subscript"/>
    <w:rsid w:val="00C05105"/>
    <w:rPr>
      <w:vertAlign w:val="subscript"/>
      <w:lang w:val="en-GB"/>
    </w:rPr>
  </w:style>
  <w:style w:type="numbering" w:customStyle="1" w:styleId="NoList2">
    <w:name w:val="No List2"/>
    <w:next w:val="NoList"/>
    <w:uiPriority w:val="99"/>
    <w:semiHidden/>
    <w:unhideWhenUsed/>
    <w:rsid w:val="00C05105"/>
  </w:style>
  <w:style w:type="numbering" w:customStyle="1" w:styleId="NoList11">
    <w:name w:val="No List11"/>
    <w:next w:val="NoList"/>
    <w:uiPriority w:val="99"/>
    <w:semiHidden/>
    <w:unhideWhenUsed/>
    <w:rsid w:val="00C05105"/>
  </w:style>
  <w:style w:type="paragraph" w:customStyle="1" w:styleId="rightindent">
    <w:name w:val="right indent"/>
    <w:basedOn w:val="Rightalign"/>
    <w:link w:val="rightindentChar"/>
    <w:qFormat/>
    <w:rsid w:val="00C05105"/>
    <w:pPr>
      <w:tabs>
        <w:tab w:val="left" w:pos="7920"/>
      </w:tabs>
    </w:pPr>
  </w:style>
  <w:style w:type="character" w:customStyle="1" w:styleId="rightindentChar">
    <w:name w:val="right indent Char"/>
    <w:link w:val="rightindent"/>
    <w:rsid w:val="00C05105"/>
    <w:rPr>
      <w:rFonts w:eastAsia="Arial" w:cs="Arial"/>
      <w:lang w:val="en-GB"/>
    </w:rPr>
  </w:style>
  <w:style w:type="paragraph" w:styleId="TOCHeading">
    <w:name w:val="TOC Heading"/>
    <w:basedOn w:val="Heading1"/>
    <w:next w:val="Normal"/>
    <w:link w:val="TOCHeadingChar"/>
    <w:uiPriority w:val="39"/>
    <w:semiHidden/>
    <w:unhideWhenUsed/>
    <w:qFormat/>
    <w:rsid w:val="00C0510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0510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05105"/>
    <w:pPr>
      <w:numPr>
        <w:numId w:val="20"/>
      </w:numPr>
      <w:ind w:left="2325" w:hanging="454"/>
    </w:pPr>
    <w:rPr>
      <w:lang w:val="en-GB"/>
    </w:rPr>
  </w:style>
  <w:style w:type="paragraph" w:customStyle="1" w:styleId="numericalroman">
    <w:name w:val="numerical roman"/>
    <w:basedOn w:val="ListParagraph"/>
    <w:qFormat/>
    <w:rsid w:val="00C05105"/>
    <w:pPr>
      <w:numPr>
        <w:numId w:val="21"/>
      </w:numPr>
      <w:ind w:left="2325" w:right="0" w:hanging="454"/>
    </w:pPr>
  </w:style>
  <w:style w:type="paragraph" w:styleId="TOC6">
    <w:name w:val="toc 6"/>
    <w:basedOn w:val="Normal"/>
    <w:next w:val="Normal"/>
    <w:autoRedefine/>
    <w:uiPriority w:val="39"/>
    <w:unhideWhenUsed/>
    <w:rsid w:val="00CA36E6"/>
    <w:pPr>
      <w:spacing w:after="100"/>
      <w:ind w:left="1100" w:right="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CA36E6"/>
    <w:pPr>
      <w:spacing w:after="100"/>
      <w:ind w:left="1320" w:right="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CA36E6"/>
    <w:pPr>
      <w:spacing w:after="100"/>
      <w:ind w:left="1540" w:right="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CA36E6"/>
    <w:pPr>
      <w:spacing w:after="100"/>
      <w:ind w:left="1760" w:right="0"/>
      <w:jc w:val="left"/>
    </w:pPr>
    <w:rPr>
      <w:rFonts w:asciiTheme="minorHAnsi" w:eastAsiaTheme="minorEastAsia" w:hAnsiTheme="minorHAnsi" w:cstheme="minorBid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C05105"/>
    <w:pPr>
      <w:spacing w:after="240" w:line="276" w:lineRule="auto"/>
      <w:ind w:left="1418" w:right="-57"/>
      <w:jc w:val="both"/>
    </w:pPr>
    <w:rPr>
      <w:lang w:val="en-GB"/>
    </w:rPr>
  </w:style>
  <w:style w:type="paragraph" w:styleId="Heading1">
    <w:name w:val="heading 1"/>
    <w:basedOn w:val="Normal"/>
    <w:next w:val="Normal"/>
    <w:link w:val="Heading1Char"/>
    <w:autoRedefine/>
    <w:qFormat/>
    <w:rsid w:val="00C05105"/>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05105"/>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C05105"/>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C05105"/>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C05105"/>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C0510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05105"/>
    <w:pPr>
      <w:spacing w:after="0"/>
      <w:ind w:left="0"/>
      <w:outlineLvl w:val="6"/>
    </w:pPr>
    <w:rPr>
      <w:i/>
      <w:iCs/>
    </w:rPr>
  </w:style>
  <w:style w:type="paragraph" w:styleId="Heading8">
    <w:name w:val="heading 8"/>
    <w:basedOn w:val="Normal"/>
    <w:next w:val="Normal"/>
    <w:link w:val="Heading8Char"/>
    <w:uiPriority w:val="9"/>
    <w:semiHidden/>
    <w:qFormat/>
    <w:rsid w:val="00C05105"/>
    <w:pPr>
      <w:numPr>
        <w:ilvl w:val="7"/>
        <w:numId w:val="14"/>
      </w:numPr>
      <w:spacing w:after="0"/>
      <w:outlineLvl w:val="7"/>
    </w:pPr>
  </w:style>
  <w:style w:type="paragraph" w:styleId="Heading9">
    <w:name w:val="heading 9"/>
    <w:basedOn w:val="Normal"/>
    <w:next w:val="Normal"/>
    <w:link w:val="Heading9Char"/>
    <w:uiPriority w:val="9"/>
    <w:semiHidden/>
    <w:qFormat/>
    <w:rsid w:val="00C05105"/>
    <w:pPr>
      <w:spacing w:after="0"/>
      <w:ind w:left="1584" w:hanging="1584"/>
      <w:outlineLvl w:val="8"/>
    </w:pPr>
    <w:rPr>
      <w:i/>
      <w:iCs/>
      <w:spacing w:val="5"/>
    </w:rPr>
  </w:style>
  <w:style w:type="character" w:default="1" w:styleId="DefaultParagraphFont">
    <w:name w:val="Default Paragraph Font"/>
    <w:uiPriority w:val="1"/>
    <w:semiHidden/>
    <w:unhideWhenUsed/>
    <w:rsid w:val="00C0510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05105"/>
  </w:style>
  <w:style w:type="character" w:customStyle="1" w:styleId="Heading1Char">
    <w:name w:val="Heading 1 Char"/>
    <w:link w:val="Heading1"/>
    <w:rsid w:val="00C05105"/>
    <w:rPr>
      <w:b/>
      <w:bCs/>
      <w:caps/>
      <w:u w:val="single"/>
      <w:lang w:val="en-GB"/>
    </w:rPr>
  </w:style>
  <w:style w:type="character" w:customStyle="1" w:styleId="Heading2Char">
    <w:name w:val="Heading 2 Char"/>
    <w:link w:val="Heading2"/>
    <w:rsid w:val="00C05105"/>
    <w:rPr>
      <w:bCs/>
      <w:caps/>
      <w:u w:val="single"/>
      <w:lang w:val="en-GB"/>
    </w:rPr>
  </w:style>
  <w:style w:type="character" w:customStyle="1" w:styleId="Heading3Char">
    <w:name w:val="Heading 3 Char"/>
    <w:link w:val="Heading3"/>
    <w:rsid w:val="00C05105"/>
    <w:rPr>
      <w:bCs/>
      <w:u w:val="single"/>
      <w:lang w:val="en-GB"/>
    </w:rPr>
  </w:style>
  <w:style w:type="character" w:customStyle="1" w:styleId="Heading4Char">
    <w:name w:val="Heading 4 Char"/>
    <w:link w:val="Heading4"/>
    <w:rsid w:val="00C05105"/>
    <w:rPr>
      <w:bCs/>
      <w:i/>
      <w:iCs/>
      <w:lang w:val="en-GB"/>
    </w:rPr>
  </w:style>
  <w:style w:type="character" w:customStyle="1" w:styleId="Heading5Char">
    <w:name w:val="Heading 5 Char"/>
    <w:link w:val="Heading5"/>
    <w:rsid w:val="00C05105"/>
    <w:rPr>
      <w:bCs/>
      <w:color w:val="000000"/>
      <w:lang w:val="en-GB"/>
    </w:rPr>
  </w:style>
  <w:style w:type="character" w:customStyle="1" w:styleId="Heading6Char">
    <w:name w:val="Heading 6 Char"/>
    <w:link w:val="Heading6"/>
    <w:uiPriority w:val="59"/>
    <w:semiHidden/>
    <w:rsid w:val="00C05105"/>
    <w:rPr>
      <w:b/>
      <w:bCs/>
      <w:i/>
      <w:iCs/>
      <w:color w:val="7F7F7F"/>
      <w:lang w:val="en-GB"/>
    </w:rPr>
  </w:style>
  <w:style w:type="character" w:customStyle="1" w:styleId="Heading7Char">
    <w:name w:val="Heading 7 Char"/>
    <w:link w:val="Heading7"/>
    <w:uiPriority w:val="9"/>
    <w:semiHidden/>
    <w:rsid w:val="00C05105"/>
    <w:rPr>
      <w:i/>
      <w:iCs/>
      <w:lang w:val="en-GB"/>
    </w:rPr>
  </w:style>
  <w:style w:type="character" w:customStyle="1" w:styleId="Heading8Char">
    <w:name w:val="Heading 8 Char"/>
    <w:link w:val="Heading8"/>
    <w:uiPriority w:val="9"/>
    <w:semiHidden/>
    <w:rsid w:val="00C05105"/>
    <w:rPr>
      <w:lang w:val="en-GB"/>
    </w:rPr>
  </w:style>
  <w:style w:type="character" w:customStyle="1" w:styleId="Heading9Char">
    <w:name w:val="Heading 9 Char"/>
    <w:link w:val="Heading9"/>
    <w:uiPriority w:val="9"/>
    <w:semiHidden/>
    <w:rsid w:val="00C05105"/>
    <w:rPr>
      <w:i/>
      <w:iCs/>
      <w:spacing w:val="5"/>
      <w:lang w:val="en-GB"/>
    </w:rPr>
  </w:style>
  <w:style w:type="paragraph" w:styleId="Title">
    <w:name w:val="Title"/>
    <w:aliases w:val="Title Bold"/>
    <w:basedOn w:val="Normal"/>
    <w:next w:val="Normal"/>
    <w:link w:val="TitleChar"/>
    <w:qFormat/>
    <w:rsid w:val="00C0510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05105"/>
    <w:rPr>
      <w:b/>
      <w:caps/>
      <w:spacing w:val="5"/>
      <w:u w:val="single"/>
      <w:lang w:val="en-GB"/>
    </w:rPr>
  </w:style>
  <w:style w:type="paragraph" w:styleId="Subtitle">
    <w:name w:val="Subtitle"/>
    <w:basedOn w:val="Normal"/>
    <w:next w:val="Normal"/>
    <w:link w:val="SubtitleChar"/>
    <w:qFormat/>
    <w:rsid w:val="00C05105"/>
    <w:pPr>
      <w:spacing w:after="600"/>
    </w:pPr>
    <w:rPr>
      <w:i/>
      <w:iCs/>
      <w:spacing w:val="13"/>
      <w:sz w:val="24"/>
      <w:szCs w:val="24"/>
    </w:rPr>
  </w:style>
  <w:style w:type="character" w:customStyle="1" w:styleId="SubtitleChar">
    <w:name w:val="Subtitle Char"/>
    <w:link w:val="Subtitle"/>
    <w:rsid w:val="00C05105"/>
    <w:rPr>
      <w:i/>
      <w:iCs/>
      <w:spacing w:val="13"/>
      <w:sz w:val="24"/>
      <w:szCs w:val="24"/>
      <w:lang w:val="en-GB"/>
    </w:rPr>
  </w:style>
  <w:style w:type="paragraph" w:customStyle="1" w:styleId="CoverPageTitle">
    <w:name w:val="Cover Page Title"/>
    <w:basedOn w:val="Normal"/>
    <w:link w:val="CoverPageTitleChar"/>
    <w:qFormat/>
    <w:rsid w:val="00C05105"/>
    <w:pPr>
      <w:spacing w:line="360" w:lineRule="auto"/>
      <w:ind w:left="1701" w:right="1650"/>
      <w:jc w:val="center"/>
    </w:pPr>
    <w:rPr>
      <w:rFonts w:cs="Arial"/>
      <w:b/>
      <w:sz w:val="28"/>
      <w:szCs w:val="28"/>
    </w:rPr>
  </w:style>
  <w:style w:type="character" w:customStyle="1" w:styleId="CoverPageTitleChar">
    <w:name w:val="Cover Page Title Char"/>
    <w:link w:val="CoverPageTitle"/>
    <w:rsid w:val="00C05105"/>
    <w:rPr>
      <w:rFonts w:cs="Arial"/>
      <w:b/>
      <w:sz w:val="28"/>
      <w:szCs w:val="28"/>
      <w:lang w:val="en-GB"/>
    </w:rPr>
  </w:style>
  <w:style w:type="paragraph" w:styleId="ListParagraph">
    <w:name w:val="List Paragraph"/>
    <w:basedOn w:val="Normal"/>
    <w:link w:val="ListParagraphChar"/>
    <w:uiPriority w:val="34"/>
    <w:rsid w:val="00C05105"/>
    <w:pPr>
      <w:ind w:left="720"/>
      <w:contextualSpacing/>
    </w:pPr>
  </w:style>
  <w:style w:type="character" w:customStyle="1" w:styleId="ListParagraphChar">
    <w:name w:val="List Paragraph Char"/>
    <w:link w:val="ListParagraph"/>
    <w:uiPriority w:val="34"/>
    <w:rsid w:val="00C05105"/>
    <w:rPr>
      <w:lang w:val="en-GB"/>
    </w:rPr>
  </w:style>
  <w:style w:type="table" w:styleId="TableGrid">
    <w:name w:val="Table Grid"/>
    <w:basedOn w:val="TableNormal"/>
    <w:uiPriority w:val="59"/>
    <w:rsid w:val="00C051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051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105"/>
    <w:rPr>
      <w:rFonts w:ascii="Tahoma" w:hAnsi="Tahoma" w:cs="Tahoma"/>
      <w:sz w:val="16"/>
      <w:szCs w:val="16"/>
      <w:lang w:val="en-GB"/>
    </w:rPr>
  </w:style>
  <w:style w:type="paragraph" w:customStyle="1" w:styleId="FigureTitle">
    <w:name w:val="Figure Title"/>
    <w:basedOn w:val="Normal"/>
    <w:link w:val="FigureTitleChar"/>
    <w:qFormat/>
    <w:rsid w:val="00C05105"/>
    <w:pPr>
      <w:keepNext/>
      <w:keepLines/>
      <w:spacing w:before="240" w:after="80"/>
      <w:jc w:val="center"/>
    </w:pPr>
    <w:rPr>
      <w:b/>
      <w:caps/>
      <w:u w:val="single"/>
    </w:rPr>
  </w:style>
  <w:style w:type="paragraph" w:styleId="TOC1">
    <w:name w:val="toc 1"/>
    <w:basedOn w:val="Normal"/>
    <w:next w:val="Normal"/>
    <w:autoRedefine/>
    <w:uiPriority w:val="39"/>
    <w:unhideWhenUsed/>
    <w:rsid w:val="00C05105"/>
    <w:pPr>
      <w:spacing w:after="100"/>
      <w:ind w:left="0"/>
    </w:pPr>
    <w:rPr>
      <w:caps/>
    </w:rPr>
  </w:style>
  <w:style w:type="paragraph" w:styleId="TOC2">
    <w:name w:val="toc 2"/>
    <w:basedOn w:val="Normal"/>
    <w:next w:val="Normal"/>
    <w:autoRedefine/>
    <w:uiPriority w:val="39"/>
    <w:unhideWhenUsed/>
    <w:rsid w:val="00C05105"/>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05105"/>
    <w:pPr>
      <w:spacing w:after="100"/>
      <w:ind w:left="0"/>
    </w:pPr>
  </w:style>
  <w:style w:type="paragraph" w:styleId="TOC4">
    <w:name w:val="toc 4"/>
    <w:basedOn w:val="Normal"/>
    <w:next w:val="Normal"/>
    <w:autoRedefine/>
    <w:uiPriority w:val="39"/>
    <w:unhideWhenUsed/>
    <w:rsid w:val="00C05105"/>
    <w:pPr>
      <w:spacing w:after="100"/>
      <w:ind w:left="0"/>
    </w:pPr>
  </w:style>
  <w:style w:type="paragraph" w:styleId="TOC5">
    <w:name w:val="toc 5"/>
    <w:basedOn w:val="Normal"/>
    <w:next w:val="Normal"/>
    <w:autoRedefine/>
    <w:uiPriority w:val="39"/>
    <w:unhideWhenUsed/>
    <w:rsid w:val="00C05105"/>
    <w:pPr>
      <w:spacing w:after="100"/>
      <w:ind w:left="0"/>
    </w:pPr>
  </w:style>
  <w:style w:type="paragraph" w:customStyle="1" w:styleId="Dashlist">
    <w:name w:val="Dash list"/>
    <w:basedOn w:val="Normal"/>
    <w:link w:val="DashlistChar"/>
    <w:qFormat/>
    <w:rsid w:val="00C05105"/>
    <w:pPr>
      <w:numPr>
        <w:numId w:val="12"/>
      </w:numPr>
      <w:spacing w:after="0" w:line="240" w:lineRule="auto"/>
      <w:ind w:left="1872" w:right="0" w:hanging="454"/>
    </w:pPr>
  </w:style>
  <w:style w:type="character" w:customStyle="1" w:styleId="DashlistChar">
    <w:name w:val="Dash list Char"/>
    <w:link w:val="Dashlist"/>
    <w:rsid w:val="00C05105"/>
    <w:rPr>
      <w:lang w:val="en-GB"/>
    </w:rPr>
  </w:style>
  <w:style w:type="paragraph" w:customStyle="1" w:styleId="Bodyjustified">
    <w:name w:val="Body justified"/>
    <w:link w:val="BodyjustifiedChar"/>
    <w:uiPriority w:val="99"/>
    <w:rsid w:val="00C0510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05105"/>
    <w:rPr>
      <w:rFonts w:eastAsia="Arial" w:cs="Helvetica"/>
      <w:color w:val="000000"/>
      <w:w w:val="0"/>
      <w:lang w:val="en-GB"/>
    </w:rPr>
  </w:style>
  <w:style w:type="paragraph" w:customStyle="1" w:styleId="BulletList">
    <w:name w:val="Bullet List"/>
    <w:basedOn w:val="ListParagraph"/>
    <w:link w:val="BulletListChar"/>
    <w:qFormat/>
    <w:rsid w:val="00C05105"/>
    <w:pPr>
      <w:numPr>
        <w:numId w:val="13"/>
      </w:numPr>
      <w:ind w:left="1872" w:right="0" w:hanging="454"/>
    </w:pPr>
  </w:style>
  <w:style w:type="character" w:customStyle="1" w:styleId="BulletListChar">
    <w:name w:val="Bullet List Char"/>
    <w:link w:val="BulletList"/>
    <w:rsid w:val="00C05105"/>
    <w:rPr>
      <w:lang w:val="en-GB"/>
    </w:rPr>
  </w:style>
  <w:style w:type="paragraph" w:customStyle="1" w:styleId="numericallist">
    <w:name w:val="numerical list"/>
    <w:basedOn w:val="Normal"/>
    <w:link w:val="numericallistChar"/>
    <w:qFormat/>
    <w:rsid w:val="00C05105"/>
    <w:pPr>
      <w:numPr>
        <w:ilvl w:val="6"/>
        <w:numId w:val="14"/>
      </w:numPr>
      <w:spacing w:after="0" w:line="240" w:lineRule="auto"/>
      <w:ind w:left="1872" w:hanging="454"/>
    </w:pPr>
  </w:style>
  <w:style w:type="character" w:customStyle="1" w:styleId="numericallistChar">
    <w:name w:val="numerical list Char"/>
    <w:link w:val="numericallist"/>
    <w:rsid w:val="00C05105"/>
    <w:rPr>
      <w:lang w:val="en-GB"/>
    </w:rPr>
  </w:style>
  <w:style w:type="character" w:styleId="PlaceholderText">
    <w:name w:val="Placeholder Text"/>
    <w:basedOn w:val="DefaultParagraphFont"/>
    <w:uiPriority w:val="99"/>
    <w:semiHidden/>
    <w:rsid w:val="00C05105"/>
    <w:rPr>
      <w:color w:val="808080"/>
    </w:rPr>
  </w:style>
  <w:style w:type="paragraph" w:customStyle="1" w:styleId="Leftalign">
    <w:name w:val="Left align"/>
    <w:basedOn w:val="Normal"/>
    <w:link w:val="LeftalignChar"/>
    <w:qFormat/>
    <w:rsid w:val="00C05105"/>
    <w:pPr>
      <w:spacing w:after="0" w:line="240" w:lineRule="auto"/>
      <w:ind w:left="0" w:right="0"/>
    </w:pPr>
    <w:rPr>
      <w:rFonts w:eastAsia="Arial" w:cs="Arial"/>
    </w:rPr>
  </w:style>
  <w:style w:type="character" w:customStyle="1" w:styleId="LeftalignChar">
    <w:name w:val="Left align Char"/>
    <w:link w:val="Leftalign"/>
    <w:rsid w:val="00C05105"/>
    <w:rPr>
      <w:rFonts w:eastAsia="Arial" w:cs="Arial"/>
      <w:lang w:val="en-GB"/>
    </w:rPr>
  </w:style>
  <w:style w:type="character" w:styleId="Hyperlink">
    <w:name w:val="Hyperlink"/>
    <w:basedOn w:val="DefaultParagraphFont"/>
    <w:uiPriority w:val="99"/>
    <w:unhideWhenUsed/>
    <w:rsid w:val="00C05105"/>
    <w:rPr>
      <w:color w:val="0000FF" w:themeColor="hyperlink"/>
      <w:u w:val="single"/>
    </w:rPr>
  </w:style>
  <w:style w:type="character" w:customStyle="1" w:styleId="FigureTitleChar">
    <w:name w:val="Figure Title Char"/>
    <w:basedOn w:val="DefaultParagraphFont"/>
    <w:link w:val="FigureTitle"/>
    <w:rsid w:val="00C05105"/>
    <w:rPr>
      <w:b/>
      <w:caps/>
      <w:u w:val="single"/>
      <w:lang w:val="en-GB"/>
    </w:rPr>
  </w:style>
  <w:style w:type="paragraph" w:customStyle="1" w:styleId="BASEDON">
    <w:name w:val="BASED ON"/>
    <w:basedOn w:val="CoverPageTitle"/>
    <w:link w:val="BASEDONChar"/>
    <w:qFormat/>
    <w:rsid w:val="00C05105"/>
    <w:pPr>
      <w:spacing w:before="360" w:after="480"/>
    </w:pPr>
    <w:rPr>
      <w:caps/>
    </w:rPr>
  </w:style>
  <w:style w:type="character" w:customStyle="1" w:styleId="BASEDONChar">
    <w:name w:val="BASED ON Char"/>
    <w:link w:val="BASEDON"/>
    <w:rsid w:val="00C05105"/>
    <w:rPr>
      <w:rFonts w:cs="Arial"/>
      <w:b/>
      <w:caps/>
      <w:sz w:val="28"/>
      <w:szCs w:val="28"/>
      <w:lang w:val="en-GB"/>
    </w:rPr>
  </w:style>
  <w:style w:type="paragraph" w:customStyle="1" w:styleId="NOTES">
    <w:name w:val="NOTES"/>
    <w:link w:val="NOTESChar"/>
    <w:qFormat/>
    <w:rsid w:val="00C05105"/>
    <w:pPr>
      <w:keepNext/>
      <w:spacing w:before="240"/>
      <w:ind w:firstLine="1440"/>
    </w:pPr>
    <w:rPr>
      <w:rFonts w:eastAsia="Arial" w:cs="Helvetica"/>
      <w:b/>
      <w:caps/>
      <w:color w:val="000000"/>
      <w:u w:val="single"/>
      <w:lang w:val="en-GB"/>
    </w:rPr>
  </w:style>
  <w:style w:type="character" w:customStyle="1" w:styleId="NOTESChar">
    <w:name w:val="NOTES Char"/>
    <w:link w:val="NOTES"/>
    <w:rsid w:val="00C05105"/>
    <w:rPr>
      <w:rFonts w:eastAsia="Arial" w:cs="Helvetica"/>
      <w:b/>
      <w:caps/>
      <w:color w:val="000000"/>
      <w:u w:val="single"/>
      <w:lang w:val="en-GB"/>
    </w:rPr>
  </w:style>
  <w:style w:type="paragraph" w:customStyle="1" w:styleId="TableTitle">
    <w:name w:val="Table Title"/>
    <w:basedOn w:val="BodyText"/>
    <w:link w:val="TableTitleChar"/>
    <w:qFormat/>
    <w:rsid w:val="00C0510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0510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05105"/>
    <w:rPr>
      <w:lang w:val="fr-FR" w:eastAsia="fr-FR"/>
    </w:rPr>
  </w:style>
  <w:style w:type="character" w:customStyle="1" w:styleId="TableTitleChar">
    <w:name w:val="Table Title Char"/>
    <w:link w:val="TableTitle"/>
    <w:rsid w:val="00C05105"/>
    <w:rPr>
      <w:b/>
      <w:caps/>
      <w:u w:val="single"/>
      <w:lang w:eastAsia="fr-FR"/>
    </w:rPr>
  </w:style>
  <w:style w:type="paragraph" w:customStyle="1" w:styleId="Bullet2">
    <w:name w:val="Bullet 2"/>
    <w:qFormat/>
    <w:rsid w:val="00C05105"/>
    <w:pPr>
      <w:numPr>
        <w:numId w:val="15"/>
      </w:numPr>
      <w:ind w:left="2325" w:hanging="454"/>
    </w:pPr>
    <w:rPr>
      <w:lang w:val="en-GB"/>
    </w:rPr>
  </w:style>
  <w:style w:type="paragraph" w:customStyle="1" w:styleId="Aligncenter">
    <w:name w:val="Align center"/>
    <w:basedOn w:val="Bodyjustified"/>
    <w:link w:val="AligncenterChar"/>
    <w:qFormat/>
    <w:rsid w:val="00C05105"/>
    <w:pPr>
      <w:keepNext/>
    </w:pPr>
  </w:style>
  <w:style w:type="character" w:customStyle="1" w:styleId="AligncenterChar">
    <w:name w:val="Align center Char"/>
    <w:link w:val="Aligncenter"/>
    <w:rsid w:val="00C05105"/>
    <w:rPr>
      <w:rFonts w:eastAsia="Arial" w:cs="Helvetica"/>
      <w:color w:val="000000"/>
      <w:w w:val="0"/>
      <w:lang w:val="en-GB"/>
    </w:rPr>
  </w:style>
  <w:style w:type="paragraph" w:customStyle="1" w:styleId="alphabeticallist">
    <w:name w:val="alphabetical list"/>
    <w:basedOn w:val="BodyText"/>
    <w:link w:val="alphabeticallistChar"/>
    <w:qFormat/>
    <w:rsid w:val="00C05105"/>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C05105"/>
    <w:rPr>
      <w:lang w:val="en-GB" w:eastAsia="fr-FR"/>
    </w:rPr>
  </w:style>
  <w:style w:type="paragraph" w:styleId="ListNumber">
    <w:name w:val="List Number"/>
    <w:basedOn w:val="Normal"/>
    <w:uiPriority w:val="99"/>
    <w:semiHidden/>
    <w:unhideWhenUsed/>
    <w:rsid w:val="00C05105"/>
    <w:pPr>
      <w:numPr>
        <w:numId w:val="10"/>
      </w:numPr>
      <w:contextualSpacing/>
    </w:pPr>
  </w:style>
  <w:style w:type="paragraph" w:styleId="ListNumber2">
    <w:name w:val="List Number 2"/>
    <w:basedOn w:val="Normal"/>
    <w:uiPriority w:val="99"/>
    <w:semiHidden/>
    <w:unhideWhenUsed/>
    <w:rsid w:val="00C05105"/>
    <w:pPr>
      <w:numPr>
        <w:numId w:val="11"/>
      </w:numPr>
      <w:contextualSpacing/>
    </w:pPr>
  </w:style>
  <w:style w:type="paragraph" w:customStyle="1" w:styleId="Title2">
    <w:name w:val="Title 2"/>
    <w:basedOn w:val="Normal"/>
    <w:link w:val="Title2Char"/>
    <w:qFormat/>
    <w:rsid w:val="00C0510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05105"/>
    <w:rPr>
      <w:caps/>
      <w:u w:val="single"/>
      <w:lang w:val="en-GB"/>
    </w:rPr>
  </w:style>
  <w:style w:type="paragraph" w:customStyle="1" w:styleId="NB">
    <w:name w:val="N.B."/>
    <w:link w:val="NBChar"/>
    <w:qFormat/>
    <w:rsid w:val="00C05105"/>
    <w:pPr>
      <w:keepNext/>
      <w:spacing w:before="240"/>
      <w:ind w:left="1418"/>
    </w:pPr>
    <w:rPr>
      <w:b/>
      <w:caps/>
      <w:u w:val="single"/>
      <w:lang w:val="en-GB"/>
    </w:rPr>
  </w:style>
  <w:style w:type="character" w:customStyle="1" w:styleId="NBChar">
    <w:name w:val="N.B. Char"/>
    <w:basedOn w:val="DefaultParagraphFont"/>
    <w:link w:val="NB"/>
    <w:rsid w:val="00C05105"/>
    <w:rPr>
      <w:b/>
      <w:caps/>
      <w:u w:val="single"/>
      <w:lang w:val="en-GB"/>
    </w:rPr>
  </w:style>
  <w:style w:type="paragraph" w:customStyle="1" w:styleId="AppendixTitle">
    <w:name w:val="Appendix Title"/>
    <w:basedOn w:val="Normal"/>
    <w:qFormat/>
    <w:rsid w:val="00C05105"/>
    <w:pPr>
      <w:keepNext/>
      <w:keepLines/>
      <w:spacing w:after="0"/>
      <w:jc w:val="center"/>
    </w:pPr>
    <w:rPr>
      <w:b/>
      <w:caps/>
      <w:spacing w:val="5"/>
      <w:u w:val="single"/>
    </w:rPr>
  </w:style>
  <w:style w:type="paragraph" w:styleId="Header">
    <w:name w:val="header"/>
    <w:basedOn w:val="Normal"/>
    <w:link w:val="HeaderChar"/>
    <w:uiPriority w:val="99"/>
    <w:unhideWhenUsed/>
    <w:rsid w:val="00C0510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05105"/>
    <w:rPr>
      <w:lang w:val="en-GB"/>
    </w:rPr>
  </w:style>
  <w:style w:type="paragraph" w:styleId="Footer">
    <w:name w:val="footer"/>
    <w:basedOn w:val="Normal"/>
    <w:link w:val="FooterChar"/>
    <w:uiPriority w:val="99"/>
    <w:unhideWhenUsed/>
    <w:rsid w:val="00C051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105"/>
    <w:rPr>
      <w:lang w:val="en-GB"/>
    </w:rPr>
  </w:style>
  <w:style w:type="paragraph" w:customStyle="1" w:styleId="Rightalign">
    <w:name w:val="Right align"/>
    <w:basedOn w:val="Normal"/>
    <w:link w:val="RightalignChar"/>
    <w:qFormat/>
    <w:rsid w:val="00C05105"/>
    <w:pPr>
      <w:spacing w:after="0" w:line="240" w:lineRule="auto"/>
      <w:ind w:left="0" w:right="0"/>
    </w:pPr>
    <w:rPr>
      <w:rFonts w:eastAsia="Arial" w:cs="Arial"/>
    </w:rPr>
  </w:style>
  <w:style w:type="character" w:customStyle="1" w:styleId="RightalignChar">
    <w:name w:val="Right align Char"/>
    <w:link w:val="Rightalign"/>
    <w:rsid w:val="00C05105"/>
    <w:rPr>
      <w:rFonts w:eastAsia="Arial" w:cs="Arial"/>
      <w:lang w:val="en-GB"/>
    </w:rPr>
  </w:style>
  <w:style w:type="numbering" w:customStyle="1" w:styleId="NoList1">
    <w:name w:val="No List1"/>
    <w:next w:val="NoList"/>
    <w:uiPriority w:val="99"/>
    <w:semiHidden/>
    <w:unhideWhenUsed/>
    <w:rsid w:val="00C05105"/>
  </w:style>
  <w:style w:type="paragraph" w:customStyle="1" w:styleId="Tableofcontents">
    <w:name w:val="Table of contents"/>
    <w:basedOn w:val="Normal"/>
    <w:link w:val="TableofcontentsChar"/>
    <w:qFormat/>
    <w:rsid w:val="00C0510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05105"/>
    <w:rPr>
      <w:b/>
      <w:bCs/>
      <w:caps/>
      <w:u w:val="single"/>
      <w:lang w:val="en-GB" w:bidi="en-US"/>
    </w:rPr>
  </w:style>
  <w:style w:type="paragraph" w:customStyle="1" w:styleId="superscript">
    <w:name w:val="superscript"/>
    <w:basedOn w:val="Normal"/>
    <w:link w:val="superscriptChar"/>
    <w:qFormat/>
    <w:rsid w:val="00C05105"/>
    <w:pPr>
      <w:spacing w:after="0" w:line="240" w:lineRule="auto"/>
      <w:ind w:left="0" w:right="0"/>
    </w:pPr>
    <w:rPr>
      <w:vertAlign w:val="superscript"/>
    </w:rPr>
  </w:style>
  <w:style w:type="character" w:customStyle="1" w:styleId="superscriptChar">
    <w:name w:val="superscript Char"/>
    <w:link w:val="superscript"/>
    <w:rsid w:val="00C05105"/>
    <w:rPr>
      <w:vertAlign w:val="superscript"/>
      <w:lang w:val="en-GB"/>
    </w:rPr>
  </w:style>
  <w:style w:type="paragraph" w:customStyle="1" w:styleId="subscript">
    <w:name w:val="subscript"/>
    <w:basedOn w:val="Normal"/>
    <w:link w:val="subscriptChar"/>
    <w:qFormat/>
    <w:rsid w:val="00C05105"/>
    <w:pPr>
      <w:spacing w:after="0" w:line="240" w:lineRule="auto"/>
      <w:ind w:left="0" w:right="0"/>
    </w:pPr>
    <w:rPr>
      <w:vertAlign w:val="subscript"/>
    </w:rPr>
  </w:style>
  <w:style w:type="character" w:customStyle="1" w:styleId="subscriptChar">
    <w:name w:val="subscript Char"/>
    <w:link w:val="subscript"/>
    <w:rsid w:val="00C05105"/>
    <w:rPr>
      <w:vertAlign w:val="subscript"/>
      <w:lang w:val="en-GB"/>
    </w:rPr>
  </w:style>
  <w:style w:type="numbering" w:customStyle="1" w:styleId="NoList2">
    <w:name w:val="No List2"/>
    <w:next w:val="NoList"/>
    <w:uiPriority w:val="99"/>
    <w:semiHidden/>
    <w:unhideWhenUsed/>
    <w:rsid w:val="00C05105"/>
  </w:style>
  <w:style w:type="numbering" w:customStyle="1" w:styleId="NoList11">
    <w:name w:val="No List11"/>
    <w:next w:val="NoList"/>
    <w:uiPriority w:val="99"/>
    <w:semiHidden/>
    <w:unhideWhenUsed/>
    <w:rsid w:val="00C05105"/>
  </w:style>
  <w:style w:type="paragraph" w:customStyle="1" w:styleId="rightindent">
    <w:name w:val="right indent"/>
    <w:basedOn w:val="Rightalign"/>
    <w:link w:val="rightindentChar"/>
    <w:qFormat/>
    <w:rsid w:val="00C05105"/>
    <w:pPr>
      <w:tabs>
        <w:tab w:val="left" w:pos="7920"/>
      </w:tabs>
    </w:pPr>
  </w:style>
  <w:style w:type="character" w:customStyle="1" w:styleId="rightindentChar">
    <w:name w:val="right indent Char"/>
    <w:link w:val="rightindent"/>
    <w:rsid w:val="00C05105"/>
    <w:rPr>
      <w:rFonts w:eastAsia="Arial" w:cs="Arial"/>
      <w:lang w:val="en-GB"/>
    </w:rPr>
  </w:style>
  <w:style w:type="paragraph" w:styleId="TOCHeading">
    <w:name w:val="TOC Heading"/>
    <w:basedOn w:val="Heading1"/>
    <w:next w:val="Normal"/>
    <w:link w:val="TOCHeadingChar"/>
    <w:uiPriority w:val="39"/>
    <w:semiHidden/>
    <w:unhideWhenUsed/>
    <w:qFormat/>
    <w:rsid w:val="00C0510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0510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05105"/>
    <w:pPr>
      <w:numPr>
        <w:numId w:val="20"/>
      </w:numPr>
      <w:ind w:left="2325" w:hanging="454"/>
    </w:pPr>
    <w:rPr>
      <w:lang w:val="en-GB"/>
    </w:rPr>
  </w:style>
  <w:style w:type="paragraph" w:customStyle="1" w:styleId="numericalroman">
    <w:name w:val="numerical roman"/>
    <w:basedOn w:val="ListParagraph"/>
    <w:qFormat/>
    <w:rsid w:val="00C05105"/>
    <w:pPr>
      <w:numPr>
        <w:numId w:val="21"/>
      </w:numPr>
      <w:ind w:left="2325" w:right="0" w:hanging="454"/>
    </w:pPr>
  </w:style>
  <w:style w:type="paragraph" w:styleId="TOC6">
    <w:name w:val="toc 6"/>
    <w:basedOn w:val="Normal"/>
    <w:next w:val="Normal"/>
    <w:autoRedefine/>
    <w:uiPriority w:val="39"/>
    <w:unhideWhenUsed/>
    <w:rsid w:val="00CA36E6"/>
    <w:pPr>
      <w:spacing w:after="100"/>
      <w:ind w:left="1100" w:right="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CA36E6"/>
    <w:pPr>
      <w:spacing w:after="100"/>
      <w:ind w:left="1320" w:right="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CA36E6"/>
    <w:pPr>
      <w:spacing w:after="100"/>
      <w:ind w:left="1540" w:right="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CA36E6"/>
    <w:pPr>
      <w:spacing w:after="100"/>
      <w:ind w:left="1760" w:right="0"/>
      <w:jc w:val="left"/>
    </w:pPr>
    <w:rPr>
      <w:rFonts w:asciiTheme="minorHAnsi" w:eastAsiaTheme="minorEastAsia"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oleObject" Target="embeddings/oleObject3.bin"/><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image" Target="media/image6.emf"/><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oleObject" Target="embeddings/oleObject1.bin"/><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1079B-12C4-4B88-9554-B8220D696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6494</TotalTime>
  <Pages>29</Pages>
  <Words>8629</Words>
  <Characters>49189</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57703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S.Thacker</cp:lastModifiedBy>
  <cp:revision>32</cp:revision>
  <cp:lastPrinted>2014-01-06T14:08:00Z</cp:lastPrinted>
  <dcterms:created xsi:type="dcterms:W3CDTF">2014-01-06T14:25:00Z</dcterms:created>
  <dcterms:modified xsi:type="dcterms:W3CDTF">2015-12-01T10:42:00Z</dcterms:modified>
</cp:coreProperties>
</file>