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DB7" w:rsidRPr="00DC30C8" w:rsidRDefault="008C4DB7" w:rsidP="0024163E">
      <w:pPr>
        <w:keepLines/>
        <w:ind w:left="0" w:right="-58"/>
        <w:jc w:val="center"/>
      </w:pPr>
      <w:r w:rsidRPr="00DC30C8">
        <w:rPr>
          <w:noProof/>
          <w:lang w:eastAsia="en-GB"/>
        </w:rPr>
        <w:drawing>
          <wp:inline distT="0" distB="0" distL="0" distR="0" wp14:anchorId="11CB51EB" wp14:editId="40125CF1">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rsidR="008C4DB7" w:rsidRPr="00DC30C8" w:rsidRDefault="008C4DB7" w:rsidP="0024163E">
      <w:pPr>
        <w:keepLines/>
        <w:rPr>
          <w:rFonts w:cs="Arial"/>
        </w:rPr>
      </w:pPr>
    </w:p>
    <w:p w:rsidR="008C4DB7" w:rsidRPr="00DC30C8" w:rsidRDefault="008C4DB7" w:rsidP="0024163E">
      <w:pPr>
        <w:keepLines/>
        <w:ind w:right="518"/>
        <w:jc w:val="right"/>
      </w:pPr>
      <w:r w:rsidRPr="00021528">
        <w:t xml:space="preserve">Page </w:t>
      </w:r>
      <w:r>
        <w:t>1</w:t>
      </w:r>
      <w:r w:rsidRPr="00021528">
        <w:t xml:space="preserve"> of </w:t>
      </w:r>
      <w:fldSimple w:instr=" NUMPAGES  \* Arabic  \* MERGEFORMAT ">
        <w:r w:rsidR="0043786B">
          <w:rPr>
            <w:noProof/>
          </w:rPr>
          <w:t>40</w:t>
        </w:r>
      </w:fldSimple>
      <w:r w:rsidRPr="00DC30C8">
        <w:tab/>
      </w:r>
    </w:p>
    <w:p w:rsidR="008C4DB7" w:rsidRPr="00DC30C8" w:rsidRDefault="008C4DB7" w:rsidP="0024163E">
      <w:pPr>
        <w:keepLines/>
      </w:pPr>
    </w:p>
    <w:p w:rsidR="008C4DB7" w:rsidRDefault="008C4DB7" w:rsidP="0024163E">
      <w:pPr>
        <w:pStyle w:val="CoverPageTitle"/>
        <w:keepLines/>
      </w:pPr>
      <w:r>
        <w:t>FERRITE MICROWAVE COMPONENTS, ISOLATORS AND CIRCULATORS</w:t>
      </w:r>
    </w:p>
    <w:p w:rsidR="008C4DB7" w:rsidRPr="00DC30C8" w:rsidRDefault="008C4DB7" w:rsidP="0024163E">
      <w:pPr>
        <w:pStyle w:val="BASEDON"/>
        <w:keepLines/>
        <w:spacing w:after="0"/>
        <w:rPr>
          <w:bCs/>
        </w:rPr>
      </w:pPr>
    </w:p>
    <w:p w:rsidR="008C4DB7" w:rsidRPr="00DC30C8" w:rsidRDefault="008C4DB7" w:rsidP="0024163E">
      <w:pPr>
        <w:pStyle w:val="CoverPageTitle"/>
        <w:keepLines/>
      </w:pPr>
      <w:r w:rsidRPr="00DC30C8">
        <w:t xml:space="preserve">ESCC </w:t>
      </w:r>
      <w:r>
        <w:t>Generic</w:t>
      </w:r>
      <w:r w:rsidRPr="00DC30C8">
        <w:t xml:space="preserve"> Specification No.</w:t>
      </w:r>
      <w:r>
        <w:t xml:space="preserve"> 3202</w:t>
      </w:r>
    </w:p>
    <w:p w:rsidR="008C4DB7" w:rsidRDefault="008C4DB7" w:rsidP="0024163E">
      <w:pPr>
        <w:pStyle w:val="CoverPageTitle"/>
        <w:keepLines/>
      </w:pPr>
    </w:p>
    <w:p w:rsidR="008C4DB7" w:rsidRPr="00DC30C8" w:rsidRDefault="008C4DB7" w:rsidP="0024163E">
      <w:pPr>
        <w:pStyle w:val="CoverPageTitle"/>
        <w:keepLines/>
      </w:pPr>
    </w:p>
    <w:p w:rsidR="008C4DB7" w:rsidRPr="00DC30C8" w:rsidRDefault="008C4DB7" w:rsidP="0024163E">
      <w:pPr>
        <w:keepLines/>
        <w:rPr>
          <w:rFonts w:cs="Arial"/>
        </w:rPr>
      </w:pPr>
    </w:p>
    <w:p w:rsidR="008C4DB7" w:rsidRPr="00DC30C8" w:rsidRDefault="008C4DB7" w:rsidP="0024163E">
      <w:pPr>
        <w:keepLines/>
        <w:rPr>
          <w:rFonts w:cs="Arial"/>
        </w:rPr>
      </w:pPr>
    </w:p>
    <w:p w:rsidR="008C4DB7" w:rsidRPr="00DC30C8" w:rsidRDefault="008C4DB7" w:rsidP="0024163E">
      <w:pPr>
        <w:keepLines/>
        <w:rPr>
          <w:rFonts w:cs="Arial"/>
        </w:rPr>
      </w:pPr>
      <w:r w:rsidRPr="00DC30C8">
        <w:rPr>
          <w:rFonts w:cs="Arial"/>
          <w:noProof/>
          <w:lang w:eastAsia="en-GB"/>
        </w:rPr>
        <mc:AlternateContent>
          <mc:Choice Requires="wps">
            <w:drawing>
              <wp:anchor distT="0" distB="0" distL="114300" distR="114300" simplePos="0" relativeHeight="251659264" behindDoc="0" locked="0" layoutInCell="1" allowOverlap="1" wp14:anchorId="70B13EFE" wp14:editId="5ACA834B">
                <wp:simplePos x="0" y="0"/>
                <wp:positionH relativeFrom="margin">
                  <wp:align>center</wp:align>
                </wp:positionH>
                <wp:positionV relativeFrom="margin">
                  <wp:align>bottom</wp:align>
                </wp:positionV>
                <wp:extent cx="5666740" cy="251714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EC4F11" w:rsidRPr="005A2BA9" w:rsidTr="00615817">
                              <w:trPr>
                                <w:trHeight w:val="365"/>
                              </w:trPr>
                              <w:tc>
                                <w:tcPr>
                                  <w:tcW w:w="4384" w:type="dxa"/>
                                  <w:shd w:val="clear" w:color="auto" w:fill="auto"/>
                                  <w:vAlign w:val="center"/>
                                </w:tcPr>
                                <w:p w:rsidR="00EC4F11" w:rsidRPr="005A2BA9" w:rsidRDefault="00EC4F11" w:rsidP="009E2672">
                                  <w:pPr>
                                    <w:pStyle w:val="Leftalign"/>
                                    <w:jc w:val="left"/>
                                  </w:pPr>
                                  <w:r>
                                    <w:t>Issue 2 Draft G</w:t>
                                  </w:r>
                                </w:p>
                              </w:tc>
                              <w:tc>
                                <w:tcPr>
                                  <w:tcW w:w="4366" w:type="dxa"/>
                                  <w:shd w:val="clear" w:color="auto" w:fill="auto"/>
                                  <w:vAlign w:val="center"/>
                                </w:tcPr>
                                <w:p w:rsidR="00EC4F11" w:rsidRPr="005A2BA9" w:rsidRDefault="00EC4F11" w:rsidP="00BD5CBB">
                                  <w:pPr>
                                    <w:pStyle w:val="Leftalign"/>
                                    <w:jc w:val="left"/>
                                  </w:pPr>
                                  <w:r>
                                    <w:t>December 2014</w:t>
                                  </w:r>
                                </w:p>
                              </w:tc>
                            </w:tr>
                          </w:tbl>
                          <w:p w:rsidR="00EC4F11" w:rsidRDefault="00EC4F11" w:rsidP="008C4DB7"/>
                          <w:p w:rsidR="00EC4F11" w:rsidRDefault="00EC4F11" w:rsidP="008C4DB7"/>
                          <w:p w:rsidR="00EC4F11" w:rsidRDefault="00EC4F11" w:rsidP="008C4DB7">
                            <w:pPr>
                              <w:tabs>
                                <w:tab w:val="left" w:pos="3600"/>
                              </w:tabs>
                              <w:ind w:firstLine="22"/>
                              <w:jc w:val="left"/>
                            </w:pPr>
                            <w:r>
                              <w:tab/>
                            </w:r>
                            <w:r w:rsidRPr="00D52320">
                              <w:rPr>
                                <w:rFonts w:cs="Arial"/>
                                <w:noProof/>
                                <w:lang w:eastAsia="en-GB"/>
                              </w:rPr>
                              <w:drawing>
                                <wp:inline distT="0" distB="0" distL="0" distR="0" wp14:anchorId="173D4412" wp14:editId="24693285">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EC4F11" w:rsidRPr="00904F3D" w:rsidRDefault="00EC4F11" w:rsidP="00B869B6">
                            <w:pPr>
                              <w:spacing w:after="120"/>
                            </w:pPr>
                          </w:p>
                          <w:p w:rsidR="00EC4F11" w:rsidRPr="00904F3D" w:rsidRDefault="00EC4F11" w:rsidP="008C4DB7">
                            <w:pPr>
                              <w:pStyle w:val="CoverPageTitle"/>
                              <w:rPr>
                                <w:sz w:val="20"/>
                                <w:szCs w:val="20"/>
                              </w:rPr>
                            </w:pPr>
                          </w:p>
                          <w:p w:rsidR="00EC4F11" w:rsidRPr="00BA1FF3" w:rsidRDefault="00EC4F11" w:rsidP="008C4DB7">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926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EC4F11" w:rsidRPr="005A2BA9" w:rsidTr="00615817">
                        <w:trPr>
                          <w:trHeight w:val="365"/>
                        </w:trPr>
                        <w:tc>
                          <w:tcPr>
                            <w:tcW w:w="4384" w:type="dxa"/>
                            <w:shd w:val="clear" w:color="auto" w:fill="auto"/>
                            <w:vAlign w:val="center"/>
                          </w:tcPr>
                          <w:p w:rsidR="00EC4F11" w:rsidRPr="005A2BA9" w:rsidRDefault="00EC4F11" w:rsidP="009E2672">
                            <w:pPr>
                              <w:pStyle w:val="Leftalign"/>
                              <w:jc w:val="left"/>
                            </w:pPr>
                            <w:r>
                              <w:t>Issue 2 Draft G</w:t>
                            </w:r>
                          </w:p>
                        </w:tc>
                        <w:tc>
                          <w:tcPr>
                            <w:tcW w:w="4366" w:type="dxa"/>
                            <w:shd w:val="clear" w:color="auto" w:fill="auto"/>
                            <w:vAlign w:val="center"/>
                          </w:tcPr>
                          <w:p w:rsidR="00EC4F11" w:rsidRPr="005A2BA9" w:rsidRDefault="00EC4F11" w:rsidP="00BD5CBB">
                            <w:pPr>
                              <w:pStyle w:val="Leftalign"/>
                              <w:jc w:val="left"/>
                            </w:pPr>
                            <w:r>
                              <w:t>December 2014</w:t>
                            </w:r>
                          </w:p>
                        </w:tc>
                      </w:tr>
                    </w:tbl>
                    <w:p w:rsidR="00EC4F11" w:rsidRDefault="00EC4F11" w:rsidP="008C4DB7"/>
                    <w:p w:rsidR="00EC4F11" w:rsidRDefault="00EC4F11" w:rsidP="008C4DB7"/>
                    <w:p w:rsidR="00EC4F11" w:rsidRDefault="00EC4F11" w:rsidP="008C4DB7">
                      <w:pPr>
                        <w:tabs>
                          <w:tab w:val="left" w:pos="3600"/>
                        </w:tabs>
                        <w:ind w:firstLine="22"/>
                        <w:jc w:val="left"/>
                      </w:pPr>
                      <w:r>
                        <w:tab/>
                      </w:r>
                      <w:r w:rsidRPr="00D52320">
                        <w:rPr>
                          <w:rFonts w:cs="Arial"/>
                          <w:noProof/>
                          <w:lang w:eastAsia="en-GB"/>
                        </w:rPr>
                        <w:drawing>
                          <wp:inline distT="0" distB="0" distL="0" distR="0" wp14:anchorId="173D4412" wp14:editId="24693285">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EC4F11" w:rsidRPr="00904F3D" w:rsidRDefault="00EC4F11" w:rsidP="00B869B6">
                      <w:pPr>
                        <w:spacing w:after="120"/>
                      </w:pPr>
                    </w:p>
                    <w:p w:rsidR="00EC4F11" w:rsidRPr="00904F3D" w:rsidRDefault="00EC4F11" w:rsidP="008C4DB7">
                      <w:pPr>
                        <w:pStyle w:val="CoverPageTitle"/>
                        <w:rPr>
                          <w:sz w:val="20"/>
                          <w:szCs w:val="20"/>
                        </w:rPr>
                      </w:pPr>
                    </w:p>
                    <w:p w:rsidR="00EC4F11" w:rsidRPr="00BA1FF3" w:rsidRDefault="00EC4F11" w:rsidP="008C4DB7">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rsidR="008C4DB7" w:rsidRDefault="008C4DB7" w:rsidP="0024163E">
      <w:pPr>
        <w:pStyle w:val="Title"/>
        <w:rPr>
          <w:rFonts w:cs="Arial"/>
        </w:rPr>
      </w:pPr>
    </w:p>
    <w:p w:rsidR="008C4DB7" w:rsidRDefault="008C4DB7" w:rsidP="0024163E">
      <w:pPr>
        <w:keepLines/>
        <w:spacing w:after="0" w:line="240" w:lineRule="auto"/>
        <w:ind w:left="0" w:right="0"/>
        <w:jc w:val="left"/>
        <w:rPr>
          <w:rFonts w:cs="Arial"/>
          <w:b/>
          <w:caps/>
          <w:spacing w:val="5"/>
          <w:u w:val="single"/>
        </w:rPr>
      </w:pPr>
      <w:r>
        <w:rPr>
          <w:rFonts w:cs="Arial"/>
        </w:rPr>
        <w:br w:type="page"/>
      </w:r>
    </w:p>
    <w:p w:rsidR="008C4DB7" w:rsidRPr="00DC30C8" w:rsidRDefault="008C4DB7" w:rsidP="0024163E">
      <w:pPr>
        <w:pStyle w:val="Title"/>
        <w:rPr>
          <w:rFonts w:cs="Arial"/>
        </w:rPr>
      </w:pPr>
      <w:r w:rsidRPr="00DC30C8">
        <w:rPr>
          <w:rFonts w:cs="Arial"/>
        </w:rPr>
        <w:t>Legal Disclaimer and Copyright</w:t>
      </w:r>
    </w:p>
    <w:p w:rsidR="008C4DB7" w:rsidRPr="00DC30C8" w:rsidRDefault="008C4DB7" w:rsidP="0024163E">
      <w:pPr>
        <w:keepLines/>
        <w:rPr>
          <w:rFonts w:cs="Arial"/>
        </w:rPr>
      </w:pPr>
      <w:r w:rsidRPr="00DC30C8">
        <w:rPr>
          <w:rFonts w:cs="Arial"/>
        </w:rPr>
        <w:t xml:space="preserve">European Space Agency, Copyright © </w:t>
      </w:r>
      <w:r w:rsidR="003B4D21" w:rsidRPr="00DC30C8">
        <w:rPr>
          <w:rFonts w:cs="Arial"/>
        </w:rPr>
        <w:t>201</w:t>
      </w:r>
      <w:r w:rsidR="003B4D21">
        <w:rPr>
          <w:rFonts w:cs="Arial"/>
        </w:rPr>
        <w:t>4</w:t>
      </w:r>
      <w:r>
        <w:rPr>
          <w:rFonts w:cs="Arial"/>
        </w:rPr>
        <w:t>.</w:t>
      </w:r>
      <w:r w:rsidRPr="00DC30C8">
        <w:rPr>
          <w:rFonts w:cs="Arial"/>
        </w:rPr>
        <w:t xml:space="preserve"> All rights reserved.</w:t>
      </w:r>
    </w:p>
    <w:p w:rsidR="008C4DB7" w:rsidRPr="00DC30C8" w:rsidRDefault="008C4DB7" w:rsidP="0024163E">
      <w:pPr>
        <w:keepLines/>
        <w:rPr>
          <w:rFonts w:cs="Arial"/>
        </w:rPr>
      </w:pPr>
      <w:r w:rsidRPr="00DC30C8">
        <w:rPr>
          <w:rStyle w:val="numericallistChar"/>
          <w:rFonts w:cs="Arial"/>
        </w:rPr>
        <w:t>The European Space Agency disclaims any liability or responsibility, to any person or ent</w:t>
      </w:r>
      <w:r>
        <w:rPr>
          <w:rStyle w:val="numericallistChar"/>
          <w:rFonts w:cs="Arial"/>
        </w:rPr>
        <w:t>it</w:t>
      </w:r>
      <w:r w:rsidRPr="00DC30C8">
        <w:rPr>
          <w:rStyle w:val="numericallistChar"/>
          <w:rFonts w:cs="Arial"/>
        </w:rPr>
        <w:t xml:space="preserve">y, with respect to any loss or damage caused, or alleged to be caused, directly </w:t>
      </w:r>
      <w:r>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rsidR="008C4DB7" w:rsidRPr="00DC30C8" w:rsidRDefault="008C4DB7" w:rsidP="0024163E">
      <w:pPr>
        <w:keepLines/>
        <w:rPr>
          <w:rFonts w:cs="Arial"/>
        </w:rPr>
      </w:pPr>
      <w:r w:rsidRPr="00DC30C8">
        <w:rPr>
          <w:rFonts w:cs="Arial"/>
        </w:rPr>
        <w:t xml:space="preserve">This publication, without </w:t>
      </w:r>
      <w:r>
        <w:rPr>
          <w:rFonts w:cs="Arial"/>
        </w:rPr>
        <w:t xml:space="preserve">the </w:t>
      </w:r>
      <w:r w:rsidRPr="00DC30C8">
        <w:rPr>
          <w:rFonts w:cs="Arial"/>
        </w:rPr>
        <w:t>prior permission of the European Space Agency and provided</w:t>
      </w:r>
      <w:r>
        <w:rPr>
          <w:rFonts w:cs="Arial"/>
        </w:rPr>
        <w:t xml:space="preserve"> that</w:t>
      </w:r>
      <w:r w:rsidRPr="00DC30C8">
        <w:rPr>
          <w:rFonts w:cs="Arial"/>
        </w:rPr>
        <w:t xml:space="preserve"> it is not used for a commercial purpose, may be:</w:t>
      </w:r>
    </w:p>
    <w:p w:rsidR="008C4DB7" w:rsidRPr="00DC30C8" w:rsidRDefault="008C4DB7" w:rsidP="0024163E">
      <w:pPr>
        <w:pStyle w:val="Dashlist"/>
        <w:keepLines/>
        <w:rPr>
          <w:rFonts w:cs="Arial"/>
        </w:rPr>
      </w:pPr>
      <w:r>
        <w:rPr>
          <w:rFonts w:cs="Arial"/>
        </w:rPr>
        <w:t>c</w:t>
      </w:r>
      <w:r w:rsidRPr="00DC30C8">
        <w:rPr>
          <w:rFonts w:cs="Arial"/>
        </w:rPr>
        <w:t>opied in whole, in any medium, without alteration or modification.</w:t>
      </w:r>
    </w:p>
    <w:p w:rsidR="008C4DB7" w:rsidRPr="00DC30C8" w:rsidRDefault="008C4DB7" w:rsidP="0024163E">
      <w:pPr>
        <w:pStyle w:val="Dashlist"/>
        <w:keepLines/>
        <w:rPr>
          <w:rFonts w:cs="Arial"/>
        </w:rPr>
      </w:pPr>
      <w:r>
        <w:rPr>
          <w:rFonts w:cs="Arial"/>
        </w:rPr>
        <w:t>c</w:t>
      </w:r>
      <w:r w:rsidRPr="00DC30C8">
        <w:rPr>
          <w:rFonts w:cs="Arial"/>
        </w:rPr>
        <w:t>opied in part, in any medium, provided that the ESCC document identification, comprising the ESCC symbol, document number and document issue, is removed.</w:t>
      </w:r>
    </w:p>
    <w:p w:rsidR="008C4DB7" w:rsidRPr="00DC30C8" w:rsidRDefault="008C4DB7" w:rsidP="0024163E">
      <w:pPr>
        <w:keepLines/>
        <w:rPr>
          <w:rFonts w:cs="Arial"/>
        </w:rPr>
      </w:pPr>
      <w:r w:rsidRPr="00DC30C8">
        <w:rPr>
          <w:rFonts w:cs="Arial"/>
        </w:rPr>
        <w:br w:type="page"/>
      </w:r>
    </w:p>
    <w:p w:rsidR="008C4DB7" w:rsidRDefault="008C4DB7" w:rsidP="0024163E">
      <w:pPr>
        <w:pStyle w:val="Title"/>
        <w:rPr>
          <w:rFonts w:cs="Arial"/>
        </w:rPr>
      </w:pPr>
      <w:r w:rsidRPr="00DC30C8">
        <w:rPr>
          <w:rFonts w:cs="Arial"/>
        </w:rPr>
        <w:t>DOCUMENTATION CHANGE NOTICE</w:t>
      </w:r>
    </w:p>
    <w:p w:rsidR="008C4DB7" w:rsidRPr="007005C4" w:rsidRDefault="008C4DB7" w:rsidP="0024163E">
      <w:pPr>
        <w:keepLines/>
        <w:jc w:val="center"/>
      </w:pPr>
      <w:r w:rsidRPr="007005C4">
        <w:t xml:space="preserve">(Refer to </w:t>
      </w:r>
      <w:hyperlink r:id="rId16" w:history="1">
        <w:r w:rsidRPr="007005C4">
          <w:rPr>
            <w:rStyle w:val="Hyperlink"/>
          </w:rPr>
          <w:t>https://escies.org</w:t>
        </w:r>
      </w:hyperlink>
      <w:r w:rsidRPr="007005C4">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7513"/>
      </w:tblGrid>
      <w:tr w:rsidR="008C4DB7" w:rsidRPr="00DC30C8" w:rsidTr="00D225FD">
        <w:trPr>
          <w:trHeight w:val="365"/>
        </w:trPr>
        <w:tc>
          <w:tcPr>
            <w:tcW w:w="1559" w:type="dxa"/>
            <w:shd w:val="clear" w:color="auto" w:fill="auto"/>
            <w:vAlign w:val="center"/>
          </w:tcPr>
          <w:p w:rsidR="008C4DB7" w:rsidRPr="00DC30C8" w:rsidRDefault="008C4DB7" w:rsidP="0024163E">
            <w:pPr>
              <w:pStyle w:val="Bodyjustified"/>
              <w:keepLines/>
              <w:jc w:val="left"/>
            </w:pPr>
            <w:r w:rsidRPr="00DC30C8">
              <w:t>DCR No.</w:t>
            </w:r>
          </w:p>
        </w:tc>
        <w:tc>
          <w:tcPr>
            <w:tcW w:w="7513" w:type="dxa"/>
            <w:shd w:val="clear" w:color="auto" w:fill="auto"/>
            <w:vAlign w:val="center"/>
          </w:tcPr>
          <w:p w:rsidR="008C4DB7" w:rsidRPr="00DC30C8" w:rsidRDefault="008C4DB7" w:rsidP="0024163E">
            <w:pPr>
              <w:pStyle w:val="Bodyjustified"/>
              <w:keepLines/>
              <w:jc w:val="left"/>
            </w:pPr>
            <w:r w:rsidRPr="00DC30C8">
              <w:t>CHANGE DESCRIPTION</w:t>
            </w:r>
          </w:p>
        </w:tc>
      </w:tr>
      <w:tr w:rsidR="008C4DB7" w:rsidRPr="00DC30C8" w:rsidTr="00D225FD">
        <w:trPr>
          <w:trHeight w:val="365"/>
        </w:trPr>
        <w:tc>
          <w:tcPr>
            <w:tcW w:w="1559" w:type="dxa"/>
            <w:shd w:val="clear" w:color="auto" w:fill="auto"/>
            <w:vAlign w:val="center"/>
          </w:tcPr>
          <w:p w:rsidR="008C4DB7" w:rsidRPr="00DC30C8" w:rsidRDefault="002A2602" w:rsidP="0024163E">
            <w:pPr>
              <w:pStyle w:val="Leftalign"/>
              <w:keepLines/>
              <w:jc w:val="left"/>
            </w:pPr>
            <w:r>
              <w:t>886</w:t>
            </w:r>
          </w:p>
        </w:tc>
        <w:tc>
          <w:tcPr>
            <w:tcW w:w="7513" w:type="dxa"/>
            <w:shd w:val="clear" w:color="auto" w:fill="auto"/>
            <w:vAlign w:val="center"/>
          </w:tcPr>
          <w:p w:rsidR="008C4DB7" w:rsidRPr="00DC30C8" w:rsidRDefault="008C4DB7" w:rsidP="0024163E">
            <w:pPr>
              <w:pStyle w:val="Leftalign"/>
              <w:keepLines/>
              <w:jc w:val="left"/>
            </w:pPr>
            <w:r>
              <w:t>Specification upissued to incorporate changes per DCR.</w:t>
            </w:r>
          </w:p>
        </w:tc>
      </w:tr>
    </w:tbl>
    <w:p w:rsidR="008C4DB7" w:rsidRPr="00DC30C8" w:rsidRDefault="008C4DB7" w:rsidP="0024163E">
      <w:pPr>
        <w:keepLines/>
        <w:ind w:left="0"/>
      </w:pPr>
      <w:r w:rsidRPr="00DC30C8">
        <w:br w:type="page"/>
      </w:r>
    </w:p>
    <w:p w:rsidR="007638F8" w:rsidRPr="00AE2EDF" w:rsidRDefault="007638F8" w:rsidP="0024163E">
      <w:pPr>
        <w:pStyle w:val="TableTitle"/>
        <w:rPr>
          <w:lang w:val="en-GB"/>
        </w:rPr>
      </w:pPr>
      <w:r w:rsidRPr="00AE2EDF">
        <w:rPr>
          <w:lang w:val="en-GB"/>
        </w:rPr>
        <w:t>TABLE OF CONTENTS</w:t>
      </w:r>
    </w:p>
    <w:p w:rsidR="0043786B" w:rsidRDefault="00C573A2">
      <w:pPr>
        <w:pStyle w:val="TOC1"/>
        <w:tabs>
          <w:tab w:val="left" w:pos="1080"/>
          <w:tab w:val="right" w:pos="10147"/>
        </w:tabs>
        <w:rPr>
          <w:rFonts w:asciiTheme="minorHAnsi" w:eastAsiaTheme="minorEastAsia" w:hAnsiTheme="minorHAnsi" w:cstheme="minorBidi"/>
          <w:caps w:val="0"/>
          <w:noProof/>
          <w:sz w:val="22"/>
          <w:szCs w:val="22"/>
          <w:lang w:eastAsia="en-GB"/>
        </w:rPr>
      </w:pPr>
      <w:r w:rsidRPr="00AE2EDF">
        <w:rPr>
          <w:rFonts w:cs="Arial"/>
        </w:rPr>
        <w:fldChar w:fldCharType="begin"/>
      </w:r>
      <w:r w:rsidRPr="00AE2EDF">
        <w:rPr>
          <w:rFonts w:cs="Arial"/>
        </w:rPr>
        <w:instrText xml:space="preserve"> TOC \o "1-4" \h \z \u </w:instrText>
      </w:r>
      <w:r w:rsidRPr="00AE2EDF">
        <w:rPr>
          <w:rFonts w:cs="Arial"/>
        </w:rPr>
        <w:fldChar w:fldCharType="separate"/>
      </w:r>
      <w:hyperlink w:anchor="_Toc405548625" w:history="1">
        <w:r w:rsidR="0043786B" w:rsidRPr="0004316D">
          <w:rPr>
            <w:rStyle w:val="Hyperlink"/>
            <w:noProof/>
          </w:rPr>
          <w:t>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INTRODUCTION</w:t>
        </w:r>
        <w:r w:rsidR="0043786B">
          <w:rPr>
            <w:noProof/>
            <w:webHidden/>
          </w:rPr>
          <w:tab/>
        </w:r>
        <w:r w:rsidR="0043786B">
          <w:rPr>
            <w:noProof/>
            <w:webHidden/>
          </w:rPr>
          <w:fldChar w:fldCharType="begin"/>
        </w:r>
        <w:r w:rsidR="0043786B">
          <w:rPr>
            <w:noProof/>
            <w:webHidden/>
          </w:rPr>
          <w:instrText xml:space="preserve"> PAGEREF _Toc405548625 \h </w:instrText>
        </w:r>
        <w:r w:rsidR="0043786B">
          <w:rPr>
            <w:noProof/>
            <w:webHidden/>
          </w:rPr>
        </w:r>
        <w:r w:rsidR="0043786B">
          <w:rPr>
            <w:noProof/>
            <w:webHidden/>
          </w:rPr>
          <w:fldChar w:fldCharType="separate"/>
        </w:r>
        <w:r w:rsidR="0043786B">
          <w:rPr>
            <w:noProof/>
            <w:webHidden/>
          </w:rPr>
          <w:t>8</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26" w:history="1">
        <w:r w:rsidR="0043786B" w:rsidRPr="0004316D">
          <w:rPr>
            <w:rStyle w:val="Hyperlink"/>
            <w:noProof/>
          </w:rPr>
          <w:t>1.1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SCOPE</w:t>
        </w:r>
        <w:r w:rsidR="0043786B">
          <w:rPr>
            <w:noProof/>
            <w:webHidden/>
          </w:rPr>
          <w:tab/>
        </w:r>
        <w:r w:rsidR="0043786B">
          <w:rPr>
            <w:noProof/>
            <w:webHidden/>
          </w:rPr>
          <w:fldChar w:fldCharType="begin"/>
        </w:r>
        <w:r w:rsidR="0043786B">
          <w:rPr>
            <w:noProof/>
            <w:webHidden/>
          </w:rPr>
          <w:instrText xml:space="preserve"> PAGEREF _Toc405548626 \h </w:instrText>
        </w:r>
        <w:r w:rsidR="0043786B">
          <w:rPr>
            <w:noProof/>
            <w:webHidden/>
          </w:rPr>
        </w:r>
        <w:r w:rsidR="0043786B">
          <w:rPr>
            <w:noProof/>
            <w:webHidden/>
          </w:rPr>
          <w:fldChar w:fldCharType="separate"/>
        </w:r>
        <w:r w:rsidR="0043786B">
          <w:rPr>
            <w:noProof/>
            <w:webHidden/>
          </w:rPr>
          <w:t>8</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27" w:history="1">
        <w:r w:rsidR="0043786B" w:rsidRPr="0004316D">
          <w:rPr>
            <w:rStyle w:val="Hyperlink"/>
            <w:noProof/>
          </w:rPr>
          <w:t>1.2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APPLICABILITY</w:t>
        </w:r>
        <w:r w:rsidR="0043786B">
          <w:rPr>
            <w:noProof/>
            <w:webHidden/>
          </w:rPr>
          <w:tab/>
        </w:r>
        <w:r w:rsidR="0043786B">
          <w:rPr>
            <w:noProof/>
            <w:webHidden/>
          </w:rPr>
          <w:fldChar w:fldCharType="begin"/>
        </w:r>
        <w:r w:rsidR="0043786B">
          <w:rPr>
            <w:noProof/>
            <w:webHidden/>
          </w:rPr>
          <w:instrText xml:space="preserve"> PAGEREF _Toc405548627 \h </w:instrText>
        </w:r>
        <w:r w:rsidR="0043786B">
          <w:rPr>
            <w:noProof/>
            <w:webHidden/>
          </w:rPr>
        </w:r>
        <w:r w:rsidR="0043786B">
          <w:rPr>
            <w:noProof/>
            <w:webHidden/>
          </w:rPr>
          <w:fldChar w:fldCharType="separate"/>
        </w:r>
        <w:r w:rsidR="0043786B">
          <w:rPr>
            <w:noProof/>
            <w:webHidden/>
          </w:rPr>
          <w:t>8</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628" w:history="1">
        <w:r w:rsidR="0043786B" w:rsidRPr="0004316D">
          <w:rPr>
            <w:rStyle w:val="Hyperlink"/>
            <w:noProof/>
          </w:rPr>
          <w:t>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APPLICABLE DOCUMENTS</w:t>
        </w:r>
        <w:r w:rsidR="0043786B">
          <w:rPr>
            <w:noProof/>
            <w:webHidden/>
          </w:rPr>
          <w:tab/>
        </w:r>
        <w:r w:rsidR="0043786B">
          <w:rPr>
            <w:noProof/>
            <w:webHidden/>
          </w:rPr>
          <w:fldChar w:fldCharType="begin"/>
        </w:r>
        <w:r w:rsidR="0043786B">
          <w:rPr>
            <w:noProof/>
            <w:webHidden/>
          </w:rPr>
          <w:instrText xml:space="preserve"> PAGEREF _Toc405548628 \h </w:instrText>
        </w:r>
        <w:r w:rsidR="0043786B">
          <w:rPr>
            <w:noProof/>
            <w:webHidden/>
          </w:rPr>
        </w:r>
        <w:r w:rsidR="0043786B">
          <w:rPr>
            <w:noProof/>
            <w:webHidden/>
          </w:rPr>
          <w:fldChar w:fldCharType="separate"/>
        </w:r>
        <w:r w:rsidR="0043786B">
          <w:rPr>
            <w:noProof/>
            <w:webHidden/>
          </w:rPr>
          <w:t>8</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29" w:history="1">
        <w:r w:rsidR="0043786B" w:rsidRPr="0004316D">
          <w:rPr>
            <w:rStyle w:val="Hyperlink"/>
            <w:noProof/>
          </w:rPr>
          <w:t>2.1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ESCC SPECIFICATIONS</w:t>
        </w:r>
        <w:r w:rsidR="0043786B">
          <w:rPr>
            <w:noProof/>
            <w:webHidden/>
          </w:rPr>
          <w:tab/>
        </w:r>
        <w:r w:rsidR="0043786B">
          <w:rPr>
            <w:noProof/>
            <w:webHidden/>
          </w:rPr>
          <w:fldChar w:fldCharType="begin"/>
        </w:r>
        <w:r w:rsidR="0043786B">
          <w:rPr>
            <w:noProof/>
            <w:webHidden/>
          </w:rPr>
          <w:instrText xml:space="preserve"> PAGEREF _Toc405548629 \h </w:instrText>
        </w:r>
        <w:r w:rsidR="0043786B">
          <w:rPr>
            <w:noProof/>
            <w:webHidden/>
          </w:rPr>
        </w:r>
        <w:r w:rsidR="0043786B">
          <w:rPr>
            <w:noProof/>
            <w:webHidden/>
          </w:rPr>
          <w:fldChar w:fldCharType="separate"/>
        </w:r>
        <w:r w:rsidR="0043786B">
          <w:rPr>
            <w:noProof/>
            <w:webHidden/>
          </w:rPr>
          <w:t>8</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30" w:history="1">
        <w:r w:rsidR="0043786B" w:rsidRPr="0004316D">
          <w:rPr>
            <w:rStyle w:val="Hyperlink"/>
            <w:noProof/>
          </w:rPr>
          <w:t>2.2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OTHER (REFERENCE) DOCUMENTS</w:t>
        </w:r>
        <w:r w:rsidR="0043786B">
          <w:rPr>
            <w:noProof/>
            <w:webHidden/>
          </w:rPr>
          <w:tab/>
        </w:r>
        <w:r w:rsidR="0043786B">
          <w:rPr>
            <w:noProof/>
            <w:webHidden/>
          </w:rPr>
          <w:fldChar w:fldCharType="begin"/>
        </w:r>
        <w:r w:rsidR="0043786B">
          <w:rPr>
            <w:noProof/>
            <w:webHidden/>
          </w:rPr>
          <w:instrText xml:space="preserve"> PAGEREF _Toc405548630 \h </w:instrText>
        </w:r>
        <w:r w:rsidR="0043786B">
          <w:rPr>
            <w:noProof/>
            <w:webHidden/>
          </w:rPr>
        </w:r>
        <w:r w:rsidR="0043786B">
          <w:rPr>
            <w:noProof/>
            <w:webHidden/>
          </w:rPr>
          <w:fldChar w:fldCharType="separate"/>
        </w:r>
        <w:r w:rsidR="0043786B">
          <w:rPr>
            <w:noProof/>
            <w:webHidden/>
          </w:rPr>
          <w:t>9</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31" w:history="1">
        <w:r w:rsidR="0043786B" w:rsidRPr="0004316D">
          <w:rPr>
            <w:rStyle w:val="Hyperlink"/>
            <w:noProof/>
          </w:rPr>
          <w:t>2.3</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ORDER OF PRECEDENCE</w:t>
        </w:r>
        <w:r w:rsidR="0043786B">
          <w:rPr>
            <w:noProof/>
            <w:webHidden/>
          </w:rPr>
          <w:tab/>
        </w:r>
        <w:r w:rsidR="0043786B">
          <w:rPr>
            <w:noProof/>
            <w:webHidden/>
          </w:rPr>
          <w:fldChar w:fldCharType="begin"/>
        </w:r>
        <w:r w:rsidR="0043786B">
          <w:rPr>
            <w:noProof/>
            <w:webHidden/>
          </w:rPr>
          <w:instrText xml:space="preserve"> PAGEREF _Toc405548631 \h </w:instrText>
        </w:r>
        <w:r w:rsidR="0043786B">
          <w:rPr>
            <w:noProof/>
            <w:webHidden/>
          </w:rPr>
        </w:r>
        <w:r w:rsidR="0043786B">
          <w:rPr>
            <w:noProof/>
            <w:webHidden/>
          </w:rPr>
          <w:fldChar w:fldCharType="separate"/>
        </w:r>
        <w:r w:rsidR="0043786B">
          <w:rPr>
            <w:noProof/>
            <w:webHidden/>
          </w:rPr>
          <w:t>9</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632" w:history="1">
        <w:r w:rsidR="0043786B" w:rsidRPr="0004316D">
          <w:rPr>
            <w:rStyle w:val="Hyperlink"/>
            <w:noProof/>
          </w:rPr>
          <w:t>3</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TERMS, DEFINITIONS, ABBREVIATIONS, SYMBOLS AND UNITS</w:t>
        </w:r>
        <w:r w:rsidR="0043786B">
          <w:rPr>
            <w:noProof/>
            <w:webHidden/>
          </w:rPr>
          <w:tab/>
        </w:r>
        <w:r w:rsidR="0043786B">
          <w:rPr>
            <w:noProof/>
            <w:webHidden/>
          </w:rPr>
          <w:fldChar w:fldCharType="begin"/>
        </w:r>
        <w:r w:rsidR="0043786B">
          <w:rPr>
            <w:noProof/>
            <w:webHidden/>
          </w:rPr>
          <w:instrText xml:space="preserve"> PAGEREF _Toc405548632 \h </w:instrText>
        </w:r>
        <w:r w:rsidR="0043786B">
          <w:rPr>
            <w:noProof/>
            <w:webHidden/>
          </w:rPr>
        </w:r>
        <w:r w:rsidR="0043786B">
          <w:rPr>
            <w:noProof/>
            <w:webHidden/>
          </w:rPr>
          <w:fldChar w:fldCharType="separate"/>
        </w:r>
        <w:r w:rsidR="0043786B">
          <w:rPr>
            <w:noProof/>
            <w:webHidden/>
          </w:rPr>
          <w:t>10</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633" w:history="1">
        <w:r w:rsidR="0043786B" w:rsidRPr="0004316D">
          <w:rPr>
            <w:rStyle w:val="Hyperlink"/>
            <w:noProof/>
          </w:rPr>
          <w:t>4</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REQUIREMENTS</w:t>
        </w:r>
        <w:r w:rsidR="0043786B">
          <w:rPr>
            <w:noProof/>
            <w:webHidden/>
          </w:rPr>
          <w:tab/>
        </w:r>
        <w:r w:rsidR="0043786B">
          <w:rPr>
            <w:noProof/>
            <w:webHidden/>
          </w:rPr>
          <w:fldChar w:fldCharType="begin"/>
        </w:r>
        <w:r w:rsidR="0043786B">
          <w:rPr>
            <w:noProof/>
            <w:webHidden/>
          </w:rPr>
          <w:instrText xml:space="preserve"> PAGEREF _Toc405548633 \h </w:instrText>
        </w:r>
        <w:r w:rsidR="0043786B">
          <w:rPr>
            <w:noProof/>
            <w:webHidden/>
          </w:rPr>
        </w:r>
        <w:r w:rsidR="0043786B">
          <w:rPr>
            <w:noProof/>
            <w:webHidden/>
          </w:rPr>
          <w:fldChar w:fldCharType="separate"/>
        </w:r>
        <w:r w:rsidR="0043786B">
          <w:rPr>
            <w:noProof/>
            <w:webHidden/>
          </w:rPr>
          <w:t>10</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34" w:history="1">
        <w:r w:rsidR="0043786B" w:rsidRPr="0004316D">
          <w:rPr>
            <w:rStyle w:val="Hyperlink"/>
            <w:noProof/>
          </w:rPr>
          <w:t>4.1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GENERAL</w:t>
        </w:r>
        <w:r w:rsidR="0043786B">
          <w:rPr>
            <w:noProof/>
            <w:webHidden/>
          </w:rPr>
          <w:tab/>
        </w:r>
        <w:r w:rsidR="0043786B">
          <w:rPr>
            <w:noProof/>
            <w:webHidden/>
          </w:rPr>
          <w:fldChar w:fldCharType="begin"/>
        </w:r>
        <w:r w:rsidR="0043786B">
          <w:rPr>
            <w:noProof/>
            <w:webHidden/>
          </w:rPr>
          <w:instrText xml:space="preserve"> PAGEREF _Toc405548634 \h </w:instrText>
        </w:r>
        <w:r w:rsidR="0043786B">
          <w:rPr>
            <w:noProof/>
            <w:webHidden/>
          </w:rPr>
        </w:r>
        <w:r w:rsidR="0043786B">
          <w:rPr>
            <w:noProof/>
            <w:webHidden/>
          </w:rPr>
          <w:fldChar w:fldCharType="separate"/>
        </w:r>
        <w:r w:rsidR="0043786B">
          <w:rPr>
            <w:noProof/>
            <w:webHidden/>
          </w:rPr>
          <w:t>10</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35" w:history="1">
        <w:r w:rsidR="0043786B" w:rsidRPr="0004316D">
          <w:rPr>
            <w:rStyle w:val="Hyperlink"/>
            <w:noProof/>
          </w:rPr>
          <w:t>4.1.1</w:t>
        </w:r>
        <w:r w:rsidR="0043786B">
          <w:rPr>
            <w:rFonts w:asciiTheme="minorHAnsi" w:eastAsiaTheme="minorEastAsia" w:hAnsiTheme="minorHAnsi" w:cstheme="minorBidi"/>
            <w:noProof/>
            <w:sz w:val="22"/>
            <w:szCs w:val="22"/>
            <w:lang w:eastAsia="en-GB"/>
          </w:rPr>
          <w:tab/>
        </w:r>
        <w:r w:rsidR="0043786B" w:rsidRPr="0004316D">
          <w:rPr>
            <w:rStyle w:val="Hyperlink"/>
            <w:noProof/>
          </w:rPr>
          <w:t>Specifications</w:t>
        </w:r>
        <w:r w:rsidR="0043786B">
          <w:rPr>
            <w:noProof/>
            <w:webHidden/>
          </w:rPr>
          <w:tab/>
        </w:r>
        <w:r w:rsidR="0043786B">
          <w:rPr>
            <w:noProof/>
            <w:webHidden/>
          </w:rPr>
          <w:fldChar w:fldCharType="begin"/>
        </w:r>
        <w:r w:rsidR="0043786B">
          <w:rPr>
            <w:noProof/>
            <w:webHidden/>
          </w:rPr>
          <w:instrText xml:space="preserve"> PAGEREF _Toc405548635 \h </w:instrText>
        </w:r>
        <w:r w:rsidR="0043786B">
          <w:rPr>
            <w:noProof/>
            <w:webHidden/>
          </w:rPr>
        </w:r>
        <w:r w:rsidR="0043786B">
          <w:rPr>
            <w:noProof/>
            <w:webHidden/>
          </w:rPr>
          <w:fldChar w:fldCharType="separate"/>
        </w:r>
        <w:r w:rsidR="0043786B">
          <w:rPr>
            <w:noProof/>
            <w:webHidden/>
          </w:rPr>
          <w:t>10</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36" w:history="1">
        <w:r w:rsidR="0043786B" w:rsidRPr="0004316D">
          <w:rPr>
            <w:rStyle w:val="Hyperlink"/>
            <w:noProof/>
          </w:rPr>
          <w:t>4.1.2</w:t>
        </w:r>
        <w:r w:rsidR="0043786B">
          <w:rPr>
            <w:rFonts w:asciiTheme="minorHAnsi" w:eastAsiaTheme="minorEastAsia" w:hAnsiTheme="minorHAnsi" w:cstheme="minorBidi"/>
            <w:noProof/>
            <w:sz w:val="22"/>
            <w:szCs w:val="22"/>
            <w:lang w:eastAsia="en-GB"/>
          </w:rPr>
          <w:tab/>
        </w:r>
        <w:r w:rsidR="0043786B" w:rsidRPr="0004316D">
          <w:rPr>
            <w:rStyle w:val="Hyperlink"/>
            <w:noProof/>
          </w:rPr>
          <w:t>Conditions and Methods of Test</w:t>
        </w:r>
        <w:r w:rsidR="0043786B">
          <w:rPr>
            <w:noProof/>
            <w:webHidden/>
          </w:rPr>
          <w:tab/>
        </w:r>
        <w:r w:rsidR="0043786B">
          <w:rPr>
            <w:noProof/>
            <w:webHidden/>
          </w:rPr>
          <w:fldChar w:fldCharType="begin"/>
        </w:r>
        <w:r w:rsidR="0043786B">
          <w:rPr>
            <w:noProof/>
            <w:webHidden/>
          </w:rPr>
          <w:instrText xml:space="preserve"> PAGEREF _Toc405548636 \h </w:instrText>
        </w:r>
        <w:r w:rsidR="0043786B">
          <w:rPr>
            <w:noProof/>
            <w:webHidden/>
          </w:rPr>
        </w:r>
        <w:r w:rsidR="0043786B">
          <w:rPr>
            <w:noProof/>
            <w:webHidden/>
          </w:rPr>
          <w:fldChar w:fldCharType="separate"/>
        </w:r>
        <w:r w:rsidR="0043786B">
          <w:rPr>
            <w:noProof/>
            <w:webHidden/>
          </w:rPr>
          <w:t>10</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37" w:history="1">
        <w:r w:rsidR="0043786B" w:rsidRPr="0004316D">
          <w:rPr>
            <w:rStyle w:val="Hyperlink"/>
            <w:noProof/>
          </w:rPr>
          <w:t>4.1.3</w:t>
        </w:r>
        <w:r w:rsidR="0043786B">
          <w:rPr>
            <w:rFonts w:asciiTheme="minorHAnsi" w:eastAsiaTheme="minorEastAsia" w:hAnsiTheme="minorHAnsi" w:cstheme="minorBidi"/>
            <w:noProof/>
            <w:sz w:val="22"/>
            <w:szCs w:val="22"/>
            <w:lang w:eastAsia="en-GB"/>
          </w:rPr>
          <w:tab/>
        </w:r>
        <w:r w:rsidR="0043786B" w:rsidRPr="0004316D">
          <w:rPr>
            <w:rStyle w:val="Hyperlink"/>
            <w:noProof/>
          </w:rPr>
          <w:t>Manufacturer’s Responsibility for Performance of Tests and Inspections</w:t>
        </w:r>
        <w:r w:rsidR="0043786B">
          <w:rPr>
            <w:noProof/>
            <w:webHidden/>
          </w:rPr>
          <w:tab/>
        </w:r>
        <w:r w:rsidR="0043786B">
          <w:rPr>
            <w:noProof/>
            <w:webHidden/>
          </w:rPr>
          <w:fldChar w:fldCharType="begin"/>
        </w:r>
        <w:r w:rsidR="0043786B">
          <w:rPr>
            <w:noProof/>
            <w:webHidden/>
          </w:rPr>
          <w:instrText xml:space="preserve"> PAGEREF _Toc405548637 \h </w:instrText>
        </w:r>
        <w:r w:rsidR="0043786B">
          <w:rPr>
            <w:noProof/>
            <w:webHidden/>
          </w:rPr>
        </w:r>
        <w:r w:rsidR="0043786B">
          <w:rPr>
            <w:noProof/>
            <w:webHidden/>
          </w:rPr>
          <w:fldChar w:fldCharType="separate"/>
        </w:r>
        <w:r w:rsidR="0043786B">
          <w:rPr>
            <w:noProof/>
            <w:webHidden/>
          </w:rPr>
          <w:t>11</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38" w:history="1">
        <w:r w:rsidR="0043786B" w:rsidRPr="0004316D">
          <w:rPr>
            <w:rStyle w:val="Hyperlink"/>
            <w:noProof/>
          </w:rPr>
          <w:t>4.1.4</w:t>
        </w:r>
        <w:r w:rsidR="0043786B">
          <w:rPr>
            <w:rFonts w:asciiTheme="minorHAnsi" w:eastAsiaTheme="minorEastAsia" w:hAnsiTheme="minorHAnsi" w:cstheme="minorBidi"/>
            <w:noProof/>
            <w:sz w:val="22"/>
            <w:szCs w:val="22"/>
            <w:lang w:eastAsia="en-GB"/>
          </w:rPr>
          <w:tab/>
        </w:r>
        <w:r w:rsidR="0043786B" w:rsidRPr="0004316D">
          <w:rPr>
            <w:rStyle w:val="Hyperlink"/>
            <w:noProof/>
          </w:rPr>
          <w:t>Inspection Rights</w:t>
        </w:r>
        <w:r w:rsidR="0043786B">
          <w:rPr>
            <w:noProof/>
            <w:webHidden/>
          </w:rPr>
          <w:tab/>
        </w:r>
        <w:r w:rsidR="0043786B">
          <w:rPr>
            <w:noProof/>
            <w:webHidden/>
          </w:rPr>
          <w:fldChar w:fldCharType="begin"/>
        </w:r>
        <w:r w:rsidR="0043786B">
          <w:rPr>
            <w:noProof/>
            <w:webHidden/>
          </w:rPr>
          <w:instrText xml:space="preserve"> PAGEREF _Toc405548638 \h </w:instrText>
        </w:r>
        <w:r w:rsidR="0043786B">
          <w:rPr>
            <w:noProof/>
            <w:webHidden/>
          </w:rPr>
        </w:r>
        <w:r w:rsidR="0043786B">
          <w:rPr>
            <w:noProof/>
            <w:webHidden/>
          </w:rPr>
          <w:fldChar w:fldCharType="separate"/>
        </w:r>
        <w:r w:rsidR="0043786B">
          <w:rPr>
            <w:noProof/>
            <w:webHidden/>
          </w:rPr>
          <w:t>11</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39" w:history="1">
        <w:r w:rsidR="0043786B" w:rsidRPr="0004316D">
          <w:rPr>
            <w:rStyle w:val="Hyperlink"/>
            <w:noProof/>
          </w:rPr>
          <w:t>4.1.5</w:t>
        </w:r>
        <w:r w:rsidR="0043786B">
          <w:rPr>
            <w:rFonts w:asciiTheme="minorHAnsi" w:eastAsiaTheme="minorEastAsia" w:hAnsiTheme="minorHAnsi" w:cstheme="minorBidi"/>
            <w:noProof/>
            <w:sz w:val="22"/>
            <w:szCs w:val="22"/>
            <w:lang w:eastAsia="en-GB"/>
          </w:rPr>
          <w:tab/>
        </w:r>
        <w:r w:rsidR="0043786B" w:rsidRPr="0004316D">
          <w:rPr>
            <w:rStyle w:val="Hyperlink"/>
            <w:noProof/>
          </w:rPr>
          <w:t>Customer Source Inspection</w:t>
        </w:r>
        <w:r w:rsidR="0043786B">
          <w:rPr>
            <w:noProof/>
            <w:webHidden/>
          </w:rPr>
          <w:tab/>
        </w:r>
        <w:r w:rsidR="0043786B">
          <w:rPr>
            <w:noProof/>
            <w:webHidden/>
          </w:rPr>
          <w:fldChar w:fldCharType="begin"/>
        </w:r>
        <w:r w:rsidR="0043786B">
          <w:rPr>
            <w:noProof/>
            <w:webHidden/>
          </w:rPr>
          <w:instrText xml:space="preserve"> PAGEREF _Toc405548639 \h </w:instrText>
        </w:r>
        <w:r w:rsidR="0043786B">
          <w:rPr>
            <w:noProof/>
            <w:webHidden/>
          </w:rPr>
        </w:r>
        <w:r w:rsidR="0043786B">
          <w:rPr>
            <w:noProof/>
            <w:webHidden/>
          </w:rPr>
          <w:fldChar w:fldCharType="separate"/>
        </w:r>
        <w:r w:rsidR="0043786B">
          <w:rPr>
            <w:noProof/>
            <w:webHidden/>
          </w:rPr>
          <w:t>11</w:t>
        </w:r>
        <w:r w:rsidR="0043786B">
          <w:rPr>
            <w:noProof/>
            <w:webHidden/>
          </w:rPr>
          <w:fldChar w:fldCharType="end"/>
        </w:r>
      </w:hyperlink>
    </w:p>
    <w:p w:rsidR="0043786B" w:rsidRDefault="004F7B63">
      <w:pPr>
        <w:pStyle w:val="TOC4"/>
        <w:tabs>
          <w:tab w:val="left" w:pos="1080"/>
          <w:tab w:val="right" w:pos="10147"/>
        </w:tabs>
        <w:rPr>
          <w:rFonts w:asciiTheme="minorHAnsi" w:eastAsiaTheme="minorEastAsia" w:hAnsiTheme="minorHAnsi" w:cstheme="minorBidi"/>
          <w:noProof/>
          <w:sz w:val="22"/>
          <w:szCs w:val="22"/>
          <w:lang w:eastAsia="en-GB"/>
        </w:rPr>
      </w:pPr>
      <w:hyperlink w:anchor="_Toc405548640" w:history="1">
        <w:r w:rsidR="0043786B" w:rsidRPr="0004316D">
          <w:rPr>
            <w:rStyle w:val="Hyperlink"/>
            <w:noProof/>
          </w:rPr>
          <w:t>4.1.5.1</w:t>
        </w:r>
        <w:r w:rsidR="0043786B">
          <w:rPr>
            <w:rFonts w:asciiTheme="minorHAnsi" w:eastAsiaTheme="minorEastAsia" w:hAnsiTheme="minorHAnsi" w:cstheme="minorBidi"/>
            <w:noProof/>
            <w:sz w:val="22"/>
            <w:szCs w:val="22"/>
            <w:lang w:eastAsia="en-GB"/>
          </w:rPr>
          <w:tab/>
        </w:r>
        <w:r w:rsidR="0043786B" w:rsidRPr="0004316D">
          <w:rPr>
            <w:rStyle w:val="Hyperlink"/>
            <w:noProof/>
          </w:rPr>
          <w:t>Pre-Assembly Customer Source Inspection</w:t>
        </w:r>
        <w:r w:rsidR="0043786B">
          <w:rPr>
            <w:noProof/>
            <w:webHidden/>
          </w:rPr>
          <w:tab/>
        </w:r>
        <w:r w:rsidR="0043786B">
          <w:rPr>
            <w:noProof/>
            <w:webHidden/>
          </w:rPr>
          <w:fldChar w:fldCharType="begin"/>
        </w:r>
        <w:r w:rsidR="0043786B">
          <w:rPr>
            <w:noProof/>
            <w:webHidden/>
          </w:rPr>
          <w:instrText xml:space="preserve"> PAGEREF _Toc405548640 \h </w:instrText>
        </w:r>
        <w:r w:rsidR="0043786B">
          <w:rPr>
            <w:noProof/>
            <w:webHidden/>
          </w:rPr>
        </w:r>
        <w:r w:rsidR="0043786B">
          <w:rPr>
            <w:noProof/>
            <w:webHidden/>
          </w:rPr>
          <w:fldChar w:fldCharType="separate"/>
        </w:r>
        <w:r w:rsidR="0043786B">
          <w:rPr>
            <w:noProof/>
            <w:webHidden/>
          </w:rPr>
          <w:t>11</w:t>
        </w:r>
        <w:r w:rsidR="0043786B">
          <w:rPr>
            <w:noProof/>
            <w:webHidden/>
          </w:rPr>
          <w:fldChar w:fldCharType="end"/>
        </w:r>
      </w:hyperlink>
    </w:p>
    <w:p w:rsidR="0043786B" w:rsidRDefault="004F7B63">
      <w:pPr>
        <w:pStyle w:val="TOC4"/>
        <w:tabs>
          <w:tab w:val="left" w:pos="1080"/>
          <w:tab w:val="right" w:pos="10147"/>
        </w:tabs>
        <w:rPr>
          <w:rFonts w:asciiTheme="minorHAnsi" w:eastAsiaTheme="minorEastAsia" w:hAnsiTheme="minorHAnsi" w:cstheme="minorBidi"/>
          <w:noProof/>
          <w:sz w:val="22"/>
          <w:szCs w:val="22"/>
          <w:lang w:eastAsia="en-GB"/>
        </w:rPr>
      </w:pPr>
      <w:hyperlink w:anchor="_Toc405548641" w:history="1">
        <w:r w:rsidR="0043786B" w:rsidRPr="0004316D">
          <w:rPr>
            <w:rStyle w:val="Hyperlink"/>
            <w:noProof/>
          </w:rPr>
          <w:t>4.1.5.2</w:t>
        </w:r>
        <w:r w:rsidR="0043786B">
          <w:rPr>
            <w:rFonts w:asciiTheme="minorHAnsi" w:eastAsiaTheme="minorEastAsia" w:hAnsiTheme="minorHAnsi" w:cstheme="minorBidi"/>
            <w:noProof/>
            <w:sz w:val="22"/>
            <w:szCs w:val="22"/>
            <w:lang w:eastAsia="en-GB"/>
          </w:rPr>
          <w:tab/>
        </w:r>
        <w:r w:rsidR="0043786B" w:rsidRPr="0004316D">
          <w:rPr>
            <w:rStyle w:val="Hyperlink"/>
            <w:noProof/>
          </w:rPr>
          <w:t>Final Customer Source Inspection</w:t>
        </w:r>
        <w:r w:rsidR="0043786B">
          <w:rPr>
            <w:noProof/>
            <w:webHidden/>
          </w:rPr>
          <w:tab/>
        </w:r>
        <w:r w:rsidR="0043786B">
          <w:rPr>
            <w:noProof/>
            <w:webHidden/>
          </w:rPr>
          <w:fldChar w:fldCharType="begin"/>
        </w:r>
        <w:r w:rsidR="0043786B">
          <w:rPr>
            <w:noProof/>
            <w:webHidden/>
          </w:rPr>
          <w:instrText xml:space="preserve"> PAGEREF _Toc405548641 \h </w:instrText>
        </w:r>
        <w:r w:rsidR="0043786B">
          <w:rPr>
            <w:noProof/>
            <w:webHidden/>
          </w:rPr>
        </w:r>
        <w:r w:rsidR="0043786B">
          <w:rPr>
            <w:noProof/>
            <w:webHidden/>
          </w:rPr>
          <w:fldChar w:fldCharType="separate"/>
        </w:r>
        <w:r w:rsidR="0043786B">
          <w:rPr>
            <w:noProof/>
            <w:webHidden/>
          </w:rPr>
          <w:t>11</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42" w:history="1">
        <w:r w:rsidR="0043786B" w:rsidRPr="0004316D">
          <w:rPr>
            <w:rStyle w:val="Hyperlink"/>
            <w:noProof/>
          </w:rPr>
          <w:t>4.2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QUALIFICATION AND QUALIFICATION MAINTENANCE REQUIREMENTS ON A MANUFACTURER</w:t>
        </w:r>
        <w:r w:rsidR="0043786B">
          <w:rPr>
            <w:noProof/>
            <w:webHidden/>
          </w:rPr>
          <w:tab/>
        </w:r>
        <w:r w:rsidR="0043786B">
          <w:rPr>
            <w:noProof/>
            <w:webHidden/>
          </w:rPr>
          <w:fldChar w:fldCharType="begin"/>
        </w:r>
        <w:r w:rsidR="0043786B">
          <w:rPr>
            <w:noProof/>
            <w:webHidden/>
          </w:rPr>
          <w:instrText xml:space="preserve"> PAGEREF _Toc405548642 \h </w:instrText>
        </w:r>
        <w:r w:rsidR="0043786B">
          <w:rPr>
            <w:noProof/>
            <w:webHidden/>
          </w:rPr>
        </w:r>
        <w:r w:rsidR="0043786B">
          <w:rPr>
            <w:noProof/>
            <w:webHidden/>
          </w:rPr>
          <w:fldChar w:fldCharType="separate"/>
        </w:r>
        <w:r w:rsidR="0043786B">
          <w:rPr>
            <w:noProof/>
            <w:webHidden/>
          </w:rPr>
          <w:t>11</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43" w:history="1">
        <w:r w:rsidR="0043786B" w:rsidRPr="0004316D">
          <w:rPr>
            <w:rStyle w:val="Hyperlink"/>
            <w:noProof/>
          </w:rPr>
          <w:t>4.3</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DELIVERABLE COMPONENTS</w:t>
        </w:r>
        <w:r w:rsidR="0043786B">
          <w:rPr>
            <w:noProof/>
            <w:webHidden/>
          </w:rPr>
          <w:tab/>
        </w:r>
        <w:r w:rsidR="0043786B">
          <w:rPr>
            <w:noProof/>
            <w:webHidden/>
          </w:rPr>
          <w:fldChar w:fldCharType="begin"/>
        </w:r>
        <w:r w:rsidR="0043786B">
          <w:rPr>
            <w:noProof/>
            <w:webHidden/>
          </w:rPr>
          <w:instrText xml:space="preserve"> PAGEREF _Toc405548643 \h </w:instrText>
        </w:r>
        <w:r w:rsidR="0043786B">
          <w:rPr>
            <w:noProof/>
            <w:webHidden/>
          </w:rPr>
        </w:r>
        <w:r w:rsidR="0043786B">
          <w:rPr>
            <w:noProof/>
            <w:webHidden/>
          </w:rPr>
          <w:fldChar w:fldCharType="separate"/>
        </w:r>
        <w:r w:rsidR="0043786B">
          <w:rPr>
            <w:noProof/>
            <w:webHidden/>
          </w:rPr>
          <w:t>11</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44" w:history="1">
        <w:r w:rsidR="0043786B" w:rsidRPr="0004316D">
          <w:rPr>
            <w:rStyle w:val="Hyperlink"/>
            <w:noProof/>
          </w:rPr>
          <w:t>4.3.1</w:t>
        </w:r>
        <w:r w:rsidR="0043786B">
          <w:rPr>
            <w:rFonts w:asciiTheme="minorHAnsi" w:eastAsiaTheme="minorEastAsia" w:hAnsiTheme="minorHAnsi" w:cstheme="minorBidi"/>
            <w:noProof/>
            <w:sz w:val="22"/>
            <w:szCs w:val="22"/>
            <w:lang w:eastAsia="en-GB"/>
          </w:rPr>
          <w:tab/>
        </w:r>
        <w:r w:rsidR="0043786B" w:rsidRPr="0004316D">
          <w:rPr>
            <w:rStyle w:val="Hyperlink"/>
            <w:noProof/>
          </w:rPr>
          <w:t>ESCC Qualified Components</w:t>
        </w:r>
        <w:r w:rsidR="0043786B">
          <w:rPr>
            <w:noProof/>
            <w:webHidden/>
          </w:rPr>
          <w:tab/>
        </w:r>
        <w:r w:rsidR="0043786B">
          <w:rPr>
            <w:noProof/>
            <w:webHidden/>
          </w:rPr>
          <w:fldChar w:fldCharType="begin"/>
        </w:r>
        <w:r w:rsidR="0043786B">
          <w:rPr>
            <w:noProof/>
            <w:webHidden/>
          </w:rPr>
          <w:instrText xml:space="preserve"> PAGEREF _Toc405548644 \h </w:instrText>
        </w:r>
        <w:r w:rsidR="0043786B">
          <w:rPr>
            <w:noProof/>
            <w:webHidden/>
          </w:rPr>
        </w:r>
        <w:r w:rsidR="0043786B">
          <w:rPr>
            <w:noProof/>
            <w:webHidden/>
          </w:rPr>
          <w:fldChar w:fldCharType="separate"/>
        </w:r>
        <w:r w:rsidR="0043786B">
          <w:rPr>
            <w:noProof/>
            <w:webHidden/>
          </w:rPr>
          <w:t>11</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45" w:history="1">
        <w:r w:rsidR="0043786B" w:rsidRPr="0004316D">
          <w:rPr>
            <w:rStyle w:val="Hyperlink"/>
            <w:noProof/>
          </w:rPr>
          <w:t>4.3.2</w:t>
        </w:r>
        <w:r w:rsidR="0043786B">
          <w:rPr>
            <w:rFonts w:asciiTheme="minorHAnsi" w:eastAsiaTheme="minorEastAsia" w:hAnsiTheme="minorHAnsi" w:cstheme="minorBidi"/>
            <w:noProof/>
            <w:sz w:val="22"/>
            <w:szCs w:val="22"/>
            <w:lang w:eastAsia="en-GB"/>
          </w:rPr>
          <w:tab/>
        </w:r>
        <w:r w:rsidR="0043786B" w:rsidRPr="0004316D">
          <w:rPr>
            <w:rStyle w:val="Hyperlink"/>
            <w:noProof/>
          </w:rPr>
          <w:t>ESCC Components</w:t>
        </w:r>
        <w:r w:rsidR="0043786B">
          <w:rPr>
            <w:noProof/>
            <w:webHidden/>
          </w:rPr>
          <w:tab/>
        </w:r>
        <w:r w:rsidR="0043786B">
          <w:rPr>
            <w:noProof/>
            <w:webHidden/>
          </w:rPr>
          <w:fldChar w:fldCharType="begin"/>
        </w:r>
        <w:r w:rsidR="0043786B">
          <w:rPr>
            <w:noProof/>
            <w:webHidden/>
          </w:rPr>
          <w:instrText xml:space="preserve"> PAGEREF _Toc405548645 \h </w:instrText>
        </w:r>
        <w:r w:rsidR="0043786B">
          <w:rPr>
            <w:noProof/>
            <w:webHidden/>
          </w:rPr>
        </w:r>
        <w:r w:rsidR="0043786B">
          <w:rPr>
            <w:noProof/>
            <w:webHidden/>
          </w:rPr>
          <w:fldChar w:fldCharType="separate"/>
        </w:r>
        <w:r w:rsidR="0043786B">
          <w:rPr>
            <w:noProof/>
            <w:webHidden/>
          </w:rPr>
          <w:t>12</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46" w:history="1">
        <w:r w:rsidR="0043786B" w:rsidRPr="0004316D">
          <w:rPr>
            <w:rStyle w:val="Hyperlink"/>
            <w:noProof/>
          </w:rPr>
          <w:t>4.3.3</w:t>
        </w:r>
        <w:r w:rsidR="0043786B">
          <w:rPr>
            <w:rFonts w:asciiTheme="minorHAnsi" w:eastAsiaTheme="minorEastAsia" w:hAnsiTheme="minorHAnsi" w:cstheme="minorBidi"/>
            <w:noProof/>
            <w:sz w:val="22"/>
            <w:szCs w:val="22"/>
            <w:lang w:eastAsia="en-GB"/>
          </w:rPr>
          <w:tab/>
        </w:r>
        <w:r w:rsidR="0043786B" w:rsidRPr="0004316D">
          <w:rPr>
            <w:rStyle w:val="Hyperlink"/>
            <w:noProof/>
          </w:rPr>
          <w:t>Lot Failure</w:t>
        </w:r>
        <w:r w:rsidR="0043786B">
          <w:rPr>
            <w:noProof/>
            <w:webHidden/>
          </w:rPr>
          <w:tab/>
        </w:r>
        <w:r w:rsidR="0043786B">
          <w:rPr>
            <w:noProof/>
            <w:webHidden/>
          </w:rPr>
          <w:fldChar w:fldCharType="begin"/>
        </w:r>
        <w:r w:rsidR="0043786B">
          <w:rPr>
            <w:noProof/>
            <w:webHidden/>
          </w:rPr>
          <w:instrText xml:space="preserve"> PAGEREF _Toc405548646 \h </w:instrText>
        </w:r>
        <w:r w:rsidR="0043786B">
          <w:rPr>
            <w:noProof/>
            <w:webHidden/>
          </w:rPr>
        </w:r>
        <w:r w:rsidR="0043786B">
          <w:rPr>
            <w:noProof/>
            <w:webHidden/>
          </w:rPr>
          <w:fldChar w:fldCharType="separate"/>
        </w:r>
        <w:r w:rsidR="0043786B">
          <w:rPr>
            <w:noProof/>
            <w:webHidden/>
          </w:rPr>
          <w:t>12</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47" w:history="1">
        <w:r w:rsidR="0043786B" w:rsidRPr="0004316D">
          <w:rPr>
            <w:rStyle w:val="Hyperlink"/>
            <w:noProof/>
          </w:rPr>
          <w:t>4.4</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MARKING</w:t>
        </w:r>
        <w:r w:rsidR="0043786B">
          <w:rPr>
            <w:noProof/>
            <w:webHidden/>
          </w:rPr>
          <w:tab/>
        </w:r>
        <w:r w:rsidR="0043786B">
          <w:rPr>
            <w:noProof/>
            <w:webHidden/>
          </w:rPr>
          <w:fldChar w:fldCharType="begin"/>
        </w:r>
        <w:r w:rsidR="0043786B">
          <w:rPr>
            <w:noProof/>
            <w:webHidden/>
          </w:rPr>
          <w:instrText xml:space="preserve"> PAGEREF _Toc405548647 \h </w:instrText>
        </w:r>
        <w:r w:rsidR="0043786B">
          <w:rPr>
            <w:noProof/>
            <w:webHidden/>
          </w:rPr>
        </w:r>
        <w:r w:rsidR="0043786B">
          <w:rPr>
            <w:noProof/>
            <w:webHidden/>
          </w:rPr>
          <w:fldChar w:fldCharType="separate"/>
        </w:r>
        <w:r w:rsidR="0043786B">
          <w:rPr>
            <w:noProof/>
            <w:webHidden/>
          </w:rPr>
          <w:t>12</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48" w:history="1">
        <w:r w:rsidR="0043786B" w:rsidRPr="0004316D">
          <w:rPr>
            <w:rStyle w:val="Hyperlink"/>
            <w:noProof/>
          </w:rPr>
          <w:t>4.5</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MATERIALS AND FINISHES</w:t>
        </w:r>
        <w:r w:rsidR="0043786B">
          <w:rPr>
            <w:noProof/>
            <w:webHidden/>
          </w:rPr>
          <w:tab/>
        </w:r>
        <w:r w:rsidR="0043786B">
          <w:rPr>
            <w:noProof/>
            <w:webHidden/>
          </w:rPr>
          <w:fldChar w:fldCharType="begin"/>
        </w:r>
        <w:r w:rsidR="0043786B">
          <w:rPr>
            <w:noProof/>
            <w:webHidden/>
          </w:rPr>
          <w:instrText xml:space="preserve"> PAGEREF _Toc405548648 \h </w:instrText>
        </w:r>
        <w:r w:rsidR="0043786B">
          <w:rPr>
            <w:noProof/>
            <w:webHidden/>
          </w:rPr>
        </w:r>
        <w:r w:rsidR="0043786B">
          <w:rPr>
            <w:noProof/>
            <w:webHidden/>
          </w:rPr>
          <w:fldChar w:fldCharType="separate"/>
        </w:r>
        <w:r w:rsidR="0043786B">
          <w:rPr>
            <w:noProof/>
            <w:webHidden/>
          </w:rPr>
          <w:t>12</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49" w:history="1">
        <w:r w:rsidR="0043786B" w:rsidRPr="0004316D">
          <w:rPr>
            <w:rStyle w:val="Hyperlink"/>
            <w:noProof/>
          </w:rPr>
          <w:t>4.6</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COAXIAL CONNECTORS</w:t>
        </w:r>
        <w:r w:rsidR="0043786B">
          <w:rPr>
            <w:noProof/>
            <w:webHidden/>
          </w:rPr>
          <w:tab/>
        </w:r>
        <w:r w:rsidR="0043786B">
          <w:rPr>
            <w:noProof/>
            <w:webHidden/>
          </w:rPr>
          <w:fldChar w:fldCharType="begin"/>
        </w:r>
        <w:r w:rsidR="0043786B">
          <w:rPr>
            <w:noProof/>
            <w:webHidden/>
          </w:rPr>
          <w:instrText xml:space="preserve"> PAGEREF _Toc405548649 \h </w:instrText>
        </w:r>
        <w:r w:rsidR="0043786B">
          <w:rPr>
            <w:noProof/>
            <w:webHidden/>
          </w:rPr>
        </w:r>
        <w:r w:rsidR="0043786B">
          <w:rPr>
            <w:noProof/>
            <w:webHidden/>
          </w:rPr>
          <w:fldChar w:fldCharType="separate"/>
        </w:r>
        <w:r w:rsidR="0043786B">
          <w:rPr>
            <w:noProof/>
            <w:webHidden/>
          </w:rPr>
          <w:t>13</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50" w:history="1">
        <w:r w:rsidR="0043786B" w:rsidRPr="0004316D">
          <w:rPr>
            <w:rStyle w:val="Hyperlink"/>
            <w:noProof/>
          </w:rPr>
          <w:t>4.6.1</w:t>
        </w:r>
        <w:r w:rsidR="0043786B">
          <w:rPr>
            <w:rFonts w:asciiTheme="minorHAnsi" w:eastAsiaTheme="minorEastAsia" w:hAnsiTheme="minorHAnsi" w:cstheme="minorBidi"/>
            <w:noProof/>
            <w:sz w:val="22"/>
            <w:szCs w:val="22"/>
            <w:lang w:eastAsia="en-GB"/>
          </w:rPr>
          <w:tab/>
        </w:r>
        <w:r w:rsidR="0043786B" w:rsidRPr="0004316D">
          <w:rPr>
            <w:rStyle w:val="Hyperlink"/>
            <w:noProof/>
          </w:rPr>
          <w:t>Non-Integral Coaxial Connectors</w:t>
        </w:r>
        <w:r w:rsidR="0043786B">
          <w:rPr>
            <w:noProof/>
            <w:webHidden/>
          </w:rPr>
          <w:tab/>
        </w:r>
        <w:r w:rsidR="0043786B">
          <w:rPr>
            <w:noProof/>
            <w:webHidden/>
          </w:rPr>
          <w:fldChar w:fldCharType="begin"/>
        </w:r>
        <w:r w:rsidR="0043786B">
          <w:rPr>
            <w:noProof/>
            <w:webHidden/>
          </w:rPr>
          <w:instrText xml:space="preserve"> PAGEREF _Toc405548650 \h </w:instrText>
        </w:r>
        <w:r w:rsidR="0043786B">
          <w:rPr>
            <w:noProof/>
            <w:webHidden/>
          </w:rPr>
        </w:r>
        <w:r w:rsidR="0043786B">
          <w:rPr>
            <w:noProof/>
            <w:webHidden/>
          </w:rPr>
          <w:fldChar w:fldCharType="separate"/>
        </w:r>
        <w:r w:rsidR="0043786B">
          <w:rPr>
            <w:noProof/>
            <w:webHidden/>
          </w:rPr>
          <w:t>13</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51" w:history="1">
        <w:r w:rsidR="0043786B" w:rsidRPr="0004316D">
          <w:rPr>
            <w:rStyle w:val="Hyperlink"/>
            <w:noProof/>
          </w:rPr>
          <w:t>4.6.2</w:t>
        </w:r>
        <w:r w:rsidR="0043786B">
          <w:rPr>
            <w:rFonts w:asciiTheme="minorHAnsi" w:eastAsiaTheme="minorEastAsia" w:hAnsiTheme="minorHAnsi" w:cstheme="minorBidi"/>
            <w:noProof/>
            <w:sz w:val="22"/>
            <w:szCs w:val="22"/>
            <w:lang w:eastAsia="en-GB"/>
          </w:rPr>
          <w:tab/>
        </w:r>
        <w:r w:rsidR="0043786B" w:rsidRPr="0004316D">
          <w:rPr>
            <w:rStyle w:val="Hyperlink"/>
            <w:noProof/>
          </w:rPr>
          <w:t>Integral Coaxial Connectors</w:t>
        </w:r>
        <w:r w:rsidR="0043786B">
          <w:rPr>
            <w:noProof/>
            <w:webHidden/>
          </w:rPr>
          <w:tab/>
        </w:r>
        <w:r w:rsidR="0043786B">
          <w:rPr>
            <w:noProof/>
            <w:webHidden/>
          </w:rPr>
          <w:fldChar w:fldCharType="begin"/>
        </w:r>
        <w:r w:rsidR="0043786B">
          <w:rPr>
            <w:noProof/>
            <w:webHidden/>
          </w:rPr>
          <w:instrText xml:space="preserve"> PAGEREF _Toc405548651 \h </w:instrText>
        </w:r>
        <w:r w:rsidR="0043786B">
          <w:rPr>
            <w:noProof/>
            <w:webHidden/>
          </w:rPr>
        </w:r>
        <w:r w:rsidR="0043786B">
          <w:rPr>
            <w:noProof/>
            <w:webHidden/>
          </w:rPr>
          <w:fldChar w:fldCharType="separate"/>
        </w:r>
        <w:r w:rsidR="0043786B">
          <w:rPr>
            <w:noProof/>
            <w:webHidden/>
          </w:rPr>
          <w:t>13</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52" w:history="1">
        <w:r w:rsidR="0043786B" w:rsidRPr="0004316D">
          <w:rPr>
            <w:rStyle w:val="Hyperlink"/>
            <w:noProof/>
          </w:rPr>
          <w:t>4.7</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WAVEGUIDE FLANGES</w:t>
        </w:r>
        <w:r w:rsidR="0043786B">
          <w:rPr>
            <w:noProof/>
            <w:webHidden/>
          </w:rPr>
          <w:tab/>
        </w:r>
        <w:r w:rsidR="0043786B">
          <w:rPr>
            <w:noProof/>
            <w:webHidden/>
          </w:rPr>
          <w:fldChar w:fldCharType="begin"/>
        </w:r>
        <w:r w:rsidR="0043786B">
          <w:rPr>
            <w:noProof/>
            <w:webHidden/>
          </w:rPr>
          <w:instrText xml:space="preserve"> PAGEREF _Toc405548652 \h </w:instrText>
        </w:r>
        <w:r w:rsidR="0043786B">
          <w:rPr>
            <w:noProof/>
            <w:webHidden/>
          </w:rPr>
        </w:r>
        <w:r w:rsidR="0043786B">
          <w:rPr>
            <w:noProof/>
            <w:webHidden/>
          </w:rPr>
          <w:fldChar w:fldCharType="separate"/>
        </w:r>
        <w:r w:rsidR="0043786B">
          <w:rPr>
            <w:noProof/>
            <w:webHidden/>
          </w:rPr>
          <w:t>13</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53" w:history="1">
        <w:r w:rsidR="0043786B" w:rsidRPr="0004316D">
          <w:rPr>
            <w:rStyle w:val="Hyperlink"/>
            <w:noProof/>
          </w:rPr>
          <w:t>4.8</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RESISTIVE LOAD ELEMENTS</w:t>
        </w:r>
        <w:r w:rsidR="0043786B">
          <w:rPr>
            <w:noProof/>
            <w:webHidden/>
          </w:rPr>
          <w:tab/>
        </w:r>
        <w:r w:rsidR="0043786B">
          <w:rPr>
            <w:noProof/>
            <w:webHidden/>
          </w:rPr>
          <w:fldChar w:fldCharType="begin"/>
        </w:r>
        <w:r w:rsidR="0043786B">
          <w:rPr>
            <w:noProof/>
            <w:webHidden/>
          </w:rPr>
          <w:instrText xml:space="preserve"> PAGEREF _Toc405548653 \h </w:instrText>
        </w:r>
        <w:r w:rsidR="0043786B">
          <w:rPr>
            <w:noProof/>
            <w:webHidden/>
          </w:rPr>
        </w:r>
        <w:r w:rsidR="0043786B">
          <w:rPr>
            <w:noProof/>
            <w:webHidden/>
          </w:rPr>
          <w:fldChar w:fldCharType="separate"/>
        </w:r>
        <w:r w:rsidR="0043786B">
          <w:rPr>
            <w:noProof/>
            <w:webHidden/>
          </w:rPr>
          <w:t>13</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654" w:history="1">
        <w:r w:rsidR="0043786B" w:rsidRPr="0004316D">
          <w:rPr>
            <w:rStyle w:val="Hyperlink"/>
            <w:noProof/>
          </w:rPr>
          <w:t>5</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PRODUCTION CONTROL</w:t>
        </w:r>
        <w:r w:rsidR="0043786B">
          <w:rPr>
            <w:noProof/>
            <w:webHidden/>
          </w:rPr>
          <w:tab/>
        </w:r>
        <w:r w:rsidR="0043786B">
          <w:rPr>
            <w:noProof/>
            <w:webHidden/>
          </w:rPr>
          <w:fldChar w:fldCharType="begin"/>
        </w:r>
        <w:r w:rsidR="0043786B">
          <w:rPr>
            <w:noProof/>
            <w:webHidden/>
          </w:rPr>
          <w:instrText xml:space="preserve"> PAGEREF _Toc405548654 \h </w:instrText>
        </w:r>
        <w:r w:rsidR="0043786B">
          <w:rPr>
            <w:noProof/>
            <w:webHidden/>
          </w:rPr>
        </w:r>
        <w:r w:rsidR="0043786B">
          <w:rPr>
            <w:noProof/>
            <w:webHidden/>
          </w:rPr>
          <w:fldChar w:fldCharType="separate"/>
        </w:r>
        <w:r w:rsidR="0043786B">
          <w:rPr>
            <w:noProof/>
            <w:webHidden/>
          </w:rPr>
          <w:t>13</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55" w:history="1">
        <w:r w:rsidR="0043786B" w:rsidRPr="0004316D">
          <w:rPr>
            <w:rStyle w:val="Hyperlink"/>
            <w:noProof/>
          </w:rPr>
          <w:t>5.1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GENERAL</w:t>
        </w:r>
        <w:r w:rsidR="0043786B">
          <w:rPr>
            <w:noProof/>
            <w:webHidden/>
          </w:rPr>
          <w:tab/>
        </w:r>
        <w:r w:rsidR="0043786B">
          <w:rPr>
            <w:noProof/>
            <w:webHidden/>
          </w:rPr>
          <w:fldChar w:fldCharType="begin"/>
        </w:r>
        <w:r w:rsidR="0043786B">
          <w:rPr>
            <w:noProof/>
            <w:webHidden/>
          </w:rPr>
          <w:instrText xml:space="preserve"> PAGEREF _Toc405548655 \h </w:instrText>
        </w:r>
        <w:r w:rsidR="0043786B">
          <w:rPr>
            <w:noProof/>
            <w:webHidden/>
          </w:rPr>
        </w:r>
        <w:r w:rsidR="0043786B">
          <w:rPr>
            <w:noProof/>
            <w:webHidden/>
          </w:rPr>
          <w:fldChar w:fldCharType="separate"/>
        </w:r>
        <w:r w:rsidR="0043786B">
          <w:rPr>
            <w:noProof/>
            <w:webHidden/>
          </w:rPr>
          <w:t>13</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56" w:history="1">
        <w:r w:rsidR="0043786B" w:rsidRPr="0004316D">
          <w:rPr>
            <w:rStyle w:val="Hyperlink"/>
            <w:noProof/>
          </w:rPr>
          <w:t>5.1.1</w:t>
        </w:r>
        <w:r w:rsidR="0043786B">
          <w:rPr>
            <w:rFonts w:asciiTheme="minorHAnsi" w:eastAsiaTheme="minorEastAsia" w:hAnsiTheme="minorHAnsi" w:cstheme="minorBidi"/>
            <w:noProof/>
            <w:sz w:val="22"/>
            <w:szCs w:val="22"/>
            <w:lang w:eastAsia="en-GB"/>
          </w:rPr>
          <w:tab/>
        </w:r>
        <w:r w:rsidR="0043786B" w:rsidRPr="0004316D">
          <w:rPr>
            <w:rStyle w:val="Hyperlink"/>
            <w:noProof/>
          </w:rPr>
          <w:t>Rework</w:t>
        </w:r>
        <w:r w:rsidR="0043786B">
          <w:rPr>
            <w:noProof/>
            <w:webHidden/>
          </w:rPr>
          <w:tab/>
        </w:r>
        <w:r w:rsidR="0043786B">
          <w:rPr>
            <w:noProof/>
            <w:webHidden/>
          </w:rPr>
          <w:fldChar w:fldCharType="begin"/>
        </w:r>
        <w:r w:rsidR="0043786B">
          <w:rPr>
            <w:noProof/>
            <w:webHidden/>
          </w:rPr>
          <w:instrText xml:space="preserve"> PAGEREF _Toc405548656 \h </w:instrText>
        </w:r>
        <w:r w:rsidR="0043786B">
          <w:rPr>
            <w:noProof/>
            <w:webHidden/>
          </w:rPr>
        </w:r>
        <w:r w:rsidR="0043786B">
          <w:rPr>
            <w:noProof/>
            <w:webHidden/>
          </w:rPr>
          <w:fldChar w:fldCharType="separate"/>
        </w:r>
        <w:r w:rsidR="0043786B">
          <w:rPr>
            <w:noProof/>
            <w:webHidden/>
          </w:rPr>
          <w:t>13</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57" w:history="1">
        <w:r w:rsidR="0043786B" w:rsidRPr="0004316D">
          <w:rPr>
            <w:rStyle w:val="Hyperlink"/>
            <w:noProof/>
          </w:rPr>
          <w:t>5.2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SPECIAL IN-PROCESS CONTROLS</w:t>
        </w:r>
        <w:r w:rsidR="0043786B">
          <w:rPr>
            <w:noProof/>
            <w:webHidden/>
          </w:rPr>
          <w:tab/>
        </w:r>
        <w:r w:rsidR="0043786B">
          <w:rPr>
            <w:noProof/>
            <w:webHidden/>
          </w:rPr>
          <w:fldChar w:fldCharType="begin"/>
        </w:r>
        <w:r w:rsidR="0043786B">
          <w:rPr>
            <w:noProof/>
            <w:webHidden/>
          </w:rPr>
          <w:instrText xml:space="preserve"> PAGEREF _Toc405548657 \h </w:instrText>
        </w:r>
        <w:r w:rsidR="0043786B">
          <w:rPr>
            <w:noProof/>
            <w:webHidden/>
          </w:rPr>
        </w:r>
        <w:r w:rsidR="0043786B">
          <w:rPr>
            <w:noProof/>
            <w:webHidden/>
          </w:rPr>
          <w:fldChar w:fldCharType="separate"/>
        </w:r>
        <w:r w:rsidR="0043786B">
          <w:rPr>
            <w:noProof/>
            <w:webHidden/>
          </w:rPr>
          <w:t>14</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58" w:history="1">
        <w:r w:rsidR="0043786B" w:rsidRPr="0004316D">
          <w:rPr>
            <w:rStyle w:val="Hyperlink"/>
            <w:noProof/>
          </w:rPr>
          <w:t>5.2.1</w:t>
        </w:r>
        <w:r w:rsidR="0043786B">
          <w:rPr>
            <w:rFonts w:asciiTheme="minorHAnsi" w:eastAsiaTheme="minorEastAsia" w:hAnsiTheme="minorHAnsi" w:cstheme="minorBidi"/>
            <w:noProof/>
            <w:sz w:val="22"/>
            <w:szCs w:val="22"/>
            <w:lang w:eastAsia="en-GB"/>
          </w:rPr>
          <w:tab/>
        </w:r>
        <w:r w:rsidR="0043786B" w:rsidRPr="0004316D">
          <w:rPr>
            <w:rStyle w:val="Hyperlink"/>
            <w:noProof/>
          </w:rPr>
          <w:t>Plating Thickness Verification</w:t>
        </w:r>
        <w:r w:rsidR="0043786B">
          <w:rPr>
            <w:noProof/>
            <w:webHidden/>
          </w:rPr>
          <w:tab/>
        </w:r>
        <w:r w:rsidR="0043786B">
          <w:rPr>
            <w:noProof/>
            <w:webHidden/>
          </w:rPr>
          <w:fldChar w:fldCharType="begin"/>
        </w:r>
        <w:r w:rsidR="0043786B">
          <w:rPr>
            <w:noProof/>
            <w:webHidden/>
          </w:rPr>
          <w:instrText xml:space="preserve"> PAGEREF _Toc405548658 \h </w:instrText>
        </w:r>
        <w:r w:rsidR="0043786B">
          <w:rPr>
            <w:noProof/>
            <w:webHidden/>
          </w:rPr>
        </w:r>
        <w:r w:rsidR="0043786B">
          <w:rPr>
            <w:noProof/>
            <w:webHidden/>
          </w:rPr>
          <w:fldChar w:fldCharType="separate"/>
        </w:r>
        <w:r w:rsidR="0043786B">
          <w:rPr>
            <w:noProof/>
            <w:webHidden/>
          </w:rPr>
          <w:t>14</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59" w:history="1">
        <w:r w:rsidR="0043786B" w:rsidRPr="0004316D">
          <w:rPr>
            <w:rStyle w:val="Hyperlink"/>
            <w:noProof/>
          </w:rPr>
          <w:t>5.2.2</w:t>
        </w:r>
        <w:r w:rsidR="0043786B">
          <w:rPr>
            <w:rFonts w:asciiTheme="minorHAnsi" w:eastAsiaTheme="minorEastAsia" w:hAnsiTheme="minorHAnsi" w:cstheme="minorBidi"/>
            <w:noProof/>
            <w:sz w:val="22"/>
            <w:szCs w:val="22"/>
            <w:lang w:eastAsia="en-GB"/>
          </w:rPr>
          <w:tab/>
        </w:r>
        <w:r w:rsidR="0043786B" w:rsidRPr="0004316D">
          <w:rPr>
            <w:rStyle w:val="Hyperlink"/>
            <w:noProof/>
          </w:rPr>
          <w:t>Resistive Load Element Burn-in and Operating Life</w:t>
        </w:r>
        <w:r w:rsidR="0043786B">
          <w:rPr>
            <w:noProof/>
            <w:webHidden/>
          </w:rPr>
          <w:tab/>
        </w:r>
        <w:r w:rsidR="0043786B">
          <w:rPr>
            <w:noProof/>
            <w:webHidden/>
          </w:rPr>
          <w:fldChar w:fldCharType="begin"/>
        </w:r>
        <w:r w:rsidR="0043786B">
          <w:rPr>
            <w:noProof/>
            <w:webHidden/>
          </w:rPr>
          <w:instrText xml:space="preserve"> PAGEREF _Toc405548659 \h </w:instrText>
        </w:r>
        <w:r w:rsidR="0043786B">
          <w:rPr>
            <w:noProof/>
            <w:webHidden/>
          </w:rPr>
        </w:r>
        <w:r w:rsidR="0043786B">
          <w:rPr>
            <w:noProof/>
            <w:webHidden/>
          </w:rPr>
          <w:fldChar w:fldCharType="separate"/>
        </w:r>
        <w:r w:rsidR="0043786B">
          <w:rPr>
            <w:noProof/>
            <w:webHidden/>
          </w:rPr>
          <w:t>14</w:t>
        </w:r>
        <w:r w:rsidR="0043786B">
          <w:rPr>
            <w:noProof/>
            <w:webHidden/>
          </w:rPr>
          <w:fldChar w:fldCharType="end"/>
        </w:r>
      </w:hyperlink>
    </w:p>
    <w:p w:rsidR="0043786B" w:rsidRDefault="004F7B63">
      <w:pPr>
        <w:pStyle w:val="TOC4"/>
        <w:tabs>
          <w:tab w:val="left" w:pos="1080"/>
          <w:tab w:val="right" w:pos="10147"/>
        </w:tabs>
        <w:rPr>
          <w:rFonts w:asciiTheme="minorHAnsi" w:eastAsiaTheme="minorEastAsia" w:hAnsiTheme="minorHAnsi" w:cstheme="minorBidi"/>
          <w:noProof/>
          <w:sz w:val="22"/>
          <w:szCs w:val="22"/>
          <w:lang w:eastAsia="en-GB"/>
        </w:rPr>
      </w:pPr>
      <w:hyperlink w:anchor="_Toc405548660" w:history="1">
        <w:r w:rsidR="0043786B" w:rsidRPr="0004316D">
          <w:rPr>
            <w:rStyle w:val="Hyperlink"/>
            <w:noProof/>
          </w:rPr>
          <w:t>5.2.2.1</w:t>
        </w:r>
        <w:r w:rsidR="0043786B">
          <w:rPr>
            <w:rFonts w:asciiTheme="minorHAnsi" w:eastAsiaTheme="minorEastAsia" w:hAnsiTheme="minorHAnsi" w:cstheme="minorBidi"/>
            <w:noProof/>
            <w:sz w:val="22"/>
            <w:szCs w:val="22"/>
            <w:lang w:eastAsia="en-GB"/>
          </w:rPr>
          <w:tab/>
        </w:r>
        <w:r w:rsidR="0043786B" w:rsidRPr="0004316D">
          <w:rPr>
            <w:rStyle w:val="Hyperlink"/>
            <w:noProof/>
          </w:rPr>
          <w:t>Resistive Load Element Burn-in for Low Power Isolators</w:t>
        </w:r>
        <w:r w:rsidR="0043786B">
          <w:rPr>
            <w:noProof/>
            <w:webHidden/>
          </w:rPr>
          <w:tab/>
        </w:r>
        <w:r w:rsidR="0043786B">
          <w:rPr>
            <w:noProof/>
            <w:webHidden/>
          </w:rPr>
          <w:fldChar w:fldCharType="begin"/>
        </w:r>
        <w:r w:rsidR="0043786B">
          <w:rPr>
            <w:noProof/>
            <w:webHidden/>
          </w:rPr>
          <w:instrText xml:space="preserve"> PAGEREF _Toc405548660 \h </w:instrText>
        </w:r>
        <w:r w:rsidR="0043786B">
          <w:rPr>
            <w:noProof/>
            <w:webHidden/>
          </w:rPr>
        </w:r>
        <w:r w:rsidR="0043786B">
          <w:rPr>
            <w:noProof/>
            <w:webHidden/>
          </w:rPr>
          <w:fldChar w:fldCharType="separate"/>
        </w:r>
        <w:r w:rsidR="0043786B">
          <w:rPr>
            <w:noProof/>
            <w:webHidden/>
          </w:rPr>
          <w:t>14</w:t>
        </w:r>
        <w:r w:rsidR="0043786B">
          <w:rPr>
            <w:noProof/>
            <w:webHidden/>
          </w:rPr>
          <w:fldChar w:fldCharType="end"/>
        </w:r>
      </w:hyperlink>
    </w:p>
    <w:p w:rsidR="0043786B" w:rsidRDefault="004F7B63">
      <w:pPr>
        <w:pStyle w:val="TOC4"/>
        <w:tabs>
          <w:tab w:val="left" w:pos="1080"/>
          <w:tab w:val="right" w:pos="10147"/>
        </w:tabs>
        <w:rPr>
          <w:rFonts w:asciiTheme="minorHAnsi" w:eastAsiaTheme="minorEastAsia" w:hAnsiTheme="minorHAnsi" w:cstheme="minorBidi"/>
          <w:noProof/>
          <w:sz w:val="22"/>
          <w:szCs w:val="22"/>
          <w:lang w:eastAsia="en-GB"/>
        </w:rPr>
      </w:pPr>
      <w:hyperlink w:anchor="_Toc405548661" w:history="1">
        <w:r w:rsidR="0043786B" w:rsidRPr="0004316D">
          <w:rPr>
            <w:rStyle w:val="Hyperlink"/>
            <w:noProof/>
          </w:rPr>
          <w:t>5.2.2.2</w:t>
        </w:r>
        <w:r w:rsidR="0043786B">
          <w:rPr>
            <w:rFonts w:asciiTheme="minorHAnsi" w:eastAsiaTheme="minorEastAsia" w:hAnsiTheme="minorHAnsi" w:cstheme="minorBidi"/>
            <w:noProof/>
            <w:sz w:val="22"/>
            <w:szCs w:val="22"/>
            <w:lang w:eastAsia="en-GB"/>
          </w:rPr>
          <w:tab/>
        </w:r>
        <w:r w:rsidR="0043786B" w:rsidRPr="0004316D">
          <w:rPr>
            <w:rStyle w:val="Hyperlink"/>
            <w:noProof/>
          </w:rPr>
          <w:t>Resistive Load Element Burn-in for High Power Isolators</w:t>
        </w:r>
        <w:r w:rsidR="0043786B">
          <w:rPr>
            <w:noProof/>
            <w:webHidden/>
          </w:rPr>
          <w:tab/>
        </w:r>
        <w:r w:rsidR="0043786B">
          <w:rPr>
            <w:noProof/>
            <w:webHidden/>
          </w:rPr>
          <w:fldChar w:fldCharType="begin"/>
        </w:r>
        <w:r w:rsidR="0043786B">
          <w:rPr>
            <w:noProof/>
            <w:webHidden/>
          </w:rPr>
          <w:instrText xml:space="preserve"> PAGEREF _Toc405548661 \h </w:instrText>
        </w:r>
        <w:r w:rsidR="0043786B">
          <w:rPr>
            <w:noProof/>
            <w:webHidden/>
          </w:rPr>
        </w:r>
        <w:r w:rsidR="0043786B">
          <w:rPr>
            <w:noProof/>
            <w:webHidden/>
          </w:rPr>
          <w:fldChar w:fldCharType="separate"/>
        </w:r>
        <w:r w:rsidR="0043786B">
          <w:rPr>
            <w:noProof/>
            <w:webHidden/>
          </w:rPr>
          <w:t>14</w:t>
        </w:r>
        <w:r w:rsidR="0043786B">
          <w:rPr>
            <w:noProof/>
            <w:webHidden/>
          </w:rPr>
          <w:fldChar w:fldCharType="end"/>
        </w:r>
      </w:hyperlink>
    </w:p>
    <w:p w:rsidR="0043786B" w:rsidRDefault="004F7B63">
      <w:pPr>
        <w:pStyle w:val="TOC4"/>
        <w:tabs>
          <w:tab w:val="left" w:pos="1080"/>
          <w:tab w:val="right" w:pos="10147"/>
        </w:tabs>
        <w:rPr>
          <w:rFonts w:asciiTheme="minorHAnsi" w:eastAsiaTheme="minorEastAsia" w:hAnsiTheme="minorHAnsi" w:cstheme="minorBidi"/>
          <w:noProof/>
          <w:sz w:val="22"/>
          <w:szCs w:val="22"/>
          <w:lang w:eastAsia="en-GB"/>
        </w:rPr>
      </w:pPr>
      <w:hyperlink w:anchor="_Toc405548662" w:history="1">
        <w:r w:rsidR="0043786B" w:rsidRPr="0004316D">
          <w:rPr>
            <w:rStyle w:val="Hyperlink"/>
            <w:noProof/>
          </w:rPr>
          <w:t>5.2.2.3</w:t>
        </w:r>
        <w:r w:rsidR="0043786B">
          <w:rPr>
            <w:rFonts w:asciiTheme="minorHAnsi" w:eastAsiaTheme="minorEastAsia" w:hAnsiTheme="minorHAnsi" w:cstheme="minorBidi"/>
            <w:noProof/>
            <w:sz w:val="22"/>
            <w:szCs w:val="22"/>
            <w:lang w:eastAsia="en-GB"/>
          </w:rPr>
          <w:tab/>
        </w:r>
        <w:r w:rsidR="0043786B" w:rsidRPr="0004316D">
          <w:rPr>
            <w:rStyle w:val="Hyperlink"/>
            <w:noProof/>
          </w:rPr>
          <w:t>Resistive Load Element Operating Life for Low and High Power Isolators</w:t>
        </w:r>
        <w:r w:rsidR="0043786B">
          <w:rPr>
            <w:noProof/>
            <w:webHidden/>
          </w:rPr>
          <w:tab/>
        </w:r>
        <w:r w:rsidR="0043786B">
          <w:rPr>
            <w:noProof/>
            <w:webHidden/>
          </w:rPr>
          <w:fldChar w:fldCharType="begin"/>
        </w:r>
        <w:r w:rsidR="0043786B">
          <w:rPr>
            <w:noProof/>
            <w:webHidden/>
          </w:rPr>
          <w:instrText xml:space="preserve"> PAGEREF _Toc405548662 \h </w:instrText>
        </w:r>
        <w:r w:rsidR="0043786B">
          <w:rPr>
            <w:noProof/>
            <w:webHidden/>
          </w:rPr>
        </w:r>
        <w:r w:rsidR="0043786B">
          <w:rPr>
            <w:noProof/>
            <w:webHidden/>
          </w:rPr>
          <w:fldChar w:fldCharType="separate"/>
        </w:r>
        <w:r w:rsidR="0043786B">
          <w:rPr>
            <w:noProof/>
            <w:webHidden/>
          </w:rPr>
          <w:t>14</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63" w:history="1">
        <w:r w:rsidR="0043786B" w:rsidRPr="0004316D">
          <w:rPr>
            <w:rStyle w:val="Hyperlink"/>
            <w:noProof/>
          </w:rPr>
          <w:t>5.2.3</w:t>
        </w:r>
        <w:r w:rsidR="0043786B">
          <w:rPr>
            <w:rFonts w:asciiTheme="minorHAnsi" w:eastAsiaTheme="minorEastAsia" w:hAnsiTheme="minorHAnsi" w:cstheme="minorBidi"/>
            <w:noProof/>
            <w:sz w:val="22"/>
            <w:szCs w:val="22"/>
            <w:lang w:eastAsia="en-GB"/>
          </w:rPr>
          <w:tab/>
        </w:r>
        <w:r w:rsidR="0043786B" w:rsidRPr="0004316D">
          <w:rPr>
            <w:rStyle w:val="Hyperlink"/>
            <w:noProof/>
          </w:rPr>
          <w:t>Contact Engagement and Separation Forces</w:t>
        </w:r>
        <w:r w:rsidR="0043786B">
          <w:rPr>
            <w:noProof/>
            <w:webHidden/>
          </w:rPr>
          <w:tab/>
        </w:r>
        <w:r w:rsidR="0043786B">
          <w:rPr>
            <w:noProof/>
            <w:webHidden/>
          </w:rPr>
          <w:fldChar w:fldCharType="begin"/>
        </w:r>
        <w:r w:rsidR="0043786B">
          <w:rPr>
            <w:noProof/>
            <w:webHidden/>
          </w:rPr>
          <w:instrText xml:space="preserve"> PAGEREF _Toc405548663 \h </w:instrText>
        </w:r>
        <w:r w:rsidR="0043786B">
          <w:rPr>
            <w:noProof/>
            <w:webHidden/>
          </w:rPr>
        </w:r>
        <w:r w:rsidR="0043786B">
          <w:rPr>
            <w:noProof/>
            <w:webHidden/>
          </w:rPr>
          <w:fldChar w:fldCharType="separate"/>
        </w:r>
        <w:r w:rsidR="0043786B">
          <w:rPr>
            <w:noProof/>
            <w:webHidden/>
          </w:rPr>
          <w:t>14</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64" w:history="1">
        <w:r w:rsidR="0043786B" w:rsidRPr="0004316D">
          <w:rPr>
            <w:rStyle w:val="Hyperlink"/>
            <w:noProof/>
          </w:rPr>
          <w:t>5.2.4</w:t>
        </w:r>
        <w:r w:rsidR="0043786B">
          <w:rPr>
            <w:rFonts w:asciiTheme="minorHAnsi" w:eastAsiaTheme="minorEastAsia" w:hAnsiTheme="minorHAnsi" w:cstheme="minorBidi"/>
            <w:noProof/>
            <w:sz w:val="22"/>
            <w:szCs w:val="22"/>
            <w:lang w:eastAsia="en-GB"/>
          </w:rPr>
          <w:tab/>
        </w:r>
        <w:r w:rsidR="0043786B" w:rsidRPr="0004316D">
          <w:rPr>
            <w:rStyle w:val="Hyperlink"/>
            <w:noProof/>
          </w:rPr>
          <w:t>Pre-Assembly Inspection</w:t>
        </w:r>
        <w:r w:rsidR="0043786B">
          <w:rPr>
            <w:noProof/>
            <w:webHidden/>
          </w:rPr>
          <w:tab/>
        </w:r>
        <w:r w:rsidR="0043786B">
          <w:rPr>
            <w:noProof/>
            <w:webHidden/>
          </w:rPr>
          <w:fldChar w:fldCharType="begin"/>
        </w:r>
        <w:r w:rsidR="0043786B">
          <w:rPr>
            <w:noProof/>
            <w:webHidden/>
          </w:rPr>
          <w:instrText xml:space="preserve"> PAGEREF _Toc405548664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65" w:history="1">
        <w:r w:rsidR="0043786B" w:rsidRPr="0004316D">
          <w:rPr>
            <w:rStyle w:val="Hyperlink"/>
            <w:noProof/>
          </w:rPr>
          <w:t>5.2.5</w:t>
        </w:r>
        <w:r w:rsidR="0043786B">
          <w:rPr>
            <w:rFonts w:asciiTheme="minorHAnsi" w:eastAsiaTheme="minorEastAsia" w:hAnsiTheme="minorHAnsi" w:cstheme="minorBidi"/>
            <w:noProof/>
            <w:sz w:val="22"/>
            <w:szCs w:val="22"/>
            <w:lang w:eastAsia="en-GB"/>
          </w:rPr>
          <w:tab/>
        </w:r>
        <w:r w:rsidR="0043786B" w:rsidRPr="0004316D">
          <w:rPr>
            <w:rStyle w:val="Hyperlink"/>
            <w:noProof/>
          </w:rPr>
          <w:t>Dimension Check</w:t>
        </w:r>
        <w:r w:rsidR="0043786B">
          <w:rPr>
            <w:noProof/>
            <w:webHidden/>
          </w:rPr>
          <w:tab/>
        </w:r>
        <w:r w:rsidR="0043786B">
          <w:rPr>
            <w:noProof/>
            <w:webHidden/>
          </w:rPr>
          <w:fldChar w:fldCharType="begin"/>
        </w:r>
        <w:r w:rsidR="0043786B">
          <w:rPr>
            <w:noProof/>
            <w:webHidden/>
          </w:rPr>
          <w:instrText xml:space="preserve"> PAGEREF _Toc405548665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66" w:history="1">
        <w:r w:rsidR="0043786B" w:rsidRPr="0004316D">
          <w:rPr>
            <w:rStyle w:val="Hyperlink"/>
            <w:noProof/>
          </w:rPr>
          <w:t>5.2.6</w:t>
        </w:r>
        <w:r w:rsidR="0043786B">
          <w:rPr>
            <w:rFonts w:asciiTheme="minorHAnsi" w:eastAsiaTheme="minorEastAsia" w:hAnsiTheme="minorHAnsi" w:cstheme="minorBidi"/>
            <w:noProof/>
            <w:sz w:val="22"/>
            <w:szCs w:val="22"/>
            <w:lang w:eastAsia="en-GB"/>
          </w:rPr>
          <w:tab/>
        </w:r>
        <w:r w:rsidR="0043786B" w:rsidRPr="0004316D">
          <w:rPr>
            <w:rStyle w:val="Hyperlink"/>
            <w:noProof/>
          </w:rPr>
          <w:t>Weight</w:t>
        </w:r>
        <w:r w:rsidR="0043786B">
          <w:rPr>
            <w:noProof/>
            <w:webHidden/>
          </w:rPr>
          <w:tab/>
        </w:r>
        <w:r w:rsidR="0043786B">
          <w:rPr>
            <w:noProof/>
            <w:webHidden/>
          </w:rPr>
          <w:fldChar w:fldCharType="begin"/>
        </w:r>
        <w:r w:rsidR="0043786B">
          <w:rPr>
            <w:noProof/>
            <w:webHidden/>
          </w:rPr>
          <w:instrText xml:space="preserve"> PAGEREF _Toc405548666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67" w:history="1">
        <w:r w:rsidR="0043786B" w:rsidRPr="0004316D">
          <w:rPr>
            <w:rStyle w:val="Hyperlink"/>
            <w:noProof/>
          </w:rPr>
          <w:t>5.2.7</w:t>
        </w:r>
        <w:r w:rsidR="0043786B">
          <w:rPr>
            <w:rFonts w:asciiTheme="minorHAnsi" w:eastAsiaTheme="minorEastAsia" w:hAnsiTheme="minorHAnsi" w:cstheme="minorBidi"/>
            <w:noProof/>
            <w:sz w:val="22"/>
            <w:szCs w:val="22"/>
            <w:lang w:eastAsia="en-GB"/>
          </w:rPr>
          <w:tab/>
        </w:r>
        <w:r w:rsidR="0043786B" w:rsidRPr="0004316D">
          <w:rPr>
            <w:rStyle w:val="Hyperlink"/>
            <w:noProof/>
          </w:rPr>
          <w:t>Room Temperature Electrical Measurements</w:t>
        </w:r>
        <w:r w:rsidR="0043786B">
          <w:rPr>
            <w:noProof/>
            <w:webHidden/>
          </w:rPr>
          <w:tab/>
        </w:r>
        <w:r w:rsidR="0043786B">
          <w:rPr>
            <w:noProof/>
            <w:webHidden/>
          </w:rPr>
          <w:fldChar w:fldCharType="begin"/>
        </w:r>
        <w:r w:rsidR="0043786B">
          <w:rPr>
            <w:noProof/>
            <w:webHidden/>
          </w:rPr>
          <w:instrText xml:space="preserve"> PAGEREF _Toc405548667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68" w:history="1">
        <w:r w:rsidR="0043786B" w:rsidRPr="0004316D">
          <w:rPr>
            <w:rStyle w:val="Hyperlink"/>
            <w:noProof/>
          </w:rPr>
          <w:t>5.2.8</w:t>
        </w:r>
        <w:r w:rsidR="0043786B">
          <w:rPr>
            <w:rFonts w:asciiTheme="minorHAnsi" w:eastAsiaTheme="minorEastAsia" w:hAnsiTheme="minorHAnsi" w:cstheme="minorBidi"/>
            <w:noProof/>
            <w:sz w:val="22"/>
            <w:szCs w:val="22"/>
            <w:lang w:eastAsia="en-GB"/>
          </w:rPr>
          <w:tab/>
        </w:r>
        <w:r w:rsidR="0043786B" w:rsidRPr="0004316D">
          <w:rPr>
            <w:rStyle w:val="Hyperlink"/>
            <w:noProof/>
          </w:rPr>
          <w:t>Wire Bonding (Wire Bond Attachment)</w:t>
        </w:r>
        <w:r w:rsidR="0043786B">
          <w:rPr>
            <w:noProof/>
            <w:webHidden/>
          </w:rPr>
          <w:tab/>
        </w:r>
        <w:r w:rsidR="0043786B">
          <w:rPr>
            <w:noProof/>
            <w:webHidden/>
          </w:rPr>
          <w:fldChar w:fldCharType="begin"/>
        </w:r>
        <w:r w:rsidR="0043786B">
          <w:rPr>
            <w:noProof/>
            <w:webHidden/>
          </w:rPr>
          <w:instrText xml:space="preserve"> PAGEREF _Toc405548668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69" w:history="1">
        <w:r w:rsidR="0043786B" w:rsidRPr="0004316D">
          <w:rPr>
            <w:rStyle w:val="Hyperlink"/>
            <w:noProof/>
          </w:rPr>
          <w:t>5.2.9</w:t>
        </w:r>
        <w:r w:rsidR="0043786B">
          <w:rPr>
            <w:rFonts w:asciiTheme="minorHAnsi" w:eastAsiaTheme="minorEastAsia" w:hAnsiTheme="minorHAnsi" w:cstheme="minorBidi"/>
            <w:noProof/>
            <w:sz w:val="22"/>
            <w:szCs w:val="22"/>
            <w:lang w:eastAsia="en-GB"/>
          </w:rPr>
          <w:tab/>
        </w:r>
        <w:r w:rsidR="0043786B" w:rsidRPr="0004316D">
          <w:rPr>
            <w:rStyle w:val="Hyperlink"/>
            <w:noProof/>
          </w:rPr>
          <w:t>External Visual Inspection</w:t>
        </w:r>
        <w:r w:rsidR="0043786B">
          <w:rPr>
            <w:noProof/>
            <w:webHidden/>
          </w:rPr>
          <w:tab/>
        </w:r>
        <w:r w:rsidR="0043786B">
          <w:rPr>
            <w:noProof/>
            <w:webHidden/>
          </w:rPr>
          <w:fldChar w:fldCharType="begin"/>
        </w:r>
        <w:r w:rsidR="0043786B">
          <w:rPr>
            <w:noProof/>
            <w:webHidden/>
          </w:rPr>
          <w:instrText xml:space="preserve"> PAGEREF _Toc405548669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70" w:history="1">
        <w:r w:rsidR="0043786B" w:rsidRPr="0004316D">
          <w:rPr>
            <w:rStyle w:val="Hyperlink"/>
            <w:noProof/>
          </w:rPr>
          <w:t>5.2.10</w:t>
        </w:r>
        <w:r w:rsidR="0043786B">
          <w:rPr>
            <w:rFonts w:asciiTheme="minorHAnsi" w:eastAsiaTheme="minorEastAsia" w:hAnsiTheme="minorHAnsi" w:cstheme="minorBidi"/>
            <w:noProof/>
            <w:sz w:val="22"/>
            <w:szCs w:val="22"/>
            <w:lang w:eastAsia="en-GB"/>
          </w:rPr>
          <w:tab/>
        </w:r>
        <w:r w:rsidR="0043786B" w:rsidRPr="0004316D">
          <w:rPr>
            <w:rStyle w:val="Hyperlink"/>
            <w:noProof/>
          </w:rPr>
          <w:t>Documentation</w:t>
        </w:r>
        <w:r w:rsidR="0043786B">
          <w:rPr>
            <w:noProof/>
            <w:webHidden/>
          </w:rPr>
          <w:tab/>
        </w:r>
        <w:r w:rsidR="0043786B">
          <w:rPr>
            <w:noProof/>
            <w:webHidden/>
          </w:rPr>
          <w:fldChar w:fldCharType="begin"/>
        </w:r>
        <w:r w:rsidR="0043786B">
          <w:rPr>
            <w:noProof/>
            <w:webHidden/>
          </w:rPr>
          <w:instrText xml:space="preserve"> PAGEREF _Toc405548670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671" w:history="1">
        <w:r w:rsidR="0043786B" w:rsidRPr="0004316D">
          <w:rPr>
            <w:rStyle w:val="Hyperlink"/>
            <w:noProof/>
          </w:rPr>
          <w:t>6</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SCREENING TESTS</w:t>
        </w:r>
        <w:r w:rsidR="0043786B">
          <w:rPr>
            <w:noProof/>
            <w:webHidden/>
          </w:rPr>
          <w:tab/>
        </w:r>
        <w:r w:rsidR="0043786B">
          <w:rPr>
            <w:noProof/>
            <w:webHidden/>
          </w:rPr>
          <w:fldChar w:fldCharType="begin"/>
        </w:r>
        <w:r w:rsidR="0043786B">
          <w:rPr>
            <w:noProof/>
            <w:webHidden/>
          </w:rPr>
          <w:instrText xml:space="preserve"> PAGEREF _Toc405548671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72" w:history="1">
        <w:r w:rsidR="0043786B" w:rsidRPr="0004316D">
          <w:rPr>
            <w:rStyle w:val="Hyperlink"/>
            <w:noProof/>
          </w:rPr>
          <w:t>6.1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GENERAL</w:t>
        </w:r>
        <w:r w:rsidR="0043786B">
          <w:rPr>
            <w:noProof/>
            <w:webHidden/>
          </w:rPr>
          <w:tab/>
        </w:r>
        <w:r w:rsidR="0043786B">
          <w:rPr>
            <w:noProof/>
            <w:webHidden/>
          </w:rPr>
          <w:fldChar w:fldCharType="begin"/>
        </w:r>
        <w:r w:rsidR="0043786B">
          <w:rPr>
            <w:noProof/>
            <w:webHidden/>
          </w:rPr>
          <w:instrText xml:space="preserve"> PAGEREF _Toc405548672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73" w:history="1">
        <w:r w:rsidR="0043786B" w:rsidRPr="0004316D">
          <w:rPr>
            <w:rStyle w:val="Hyperlink"/>
            <w:noProof/>
          </w:rPr>
          <w:t>6.2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FAILURE CRITERIA</w:t>
        </w:r>
        <w:r w:rsidR="0043786B">
          <w:rPr>
            <w:noProof/>
            <w:webHidden/>
          </w:rPr>
          <w:tab/>
        </w:r>
        <w:r w:rsidR="0043786B">
          <w:rPr>
            <w:noProof/>
            <w:webHidden/>
          </w:rPr>
          <w:fldChar w:fldCharType="begin"/>
        </w:r>
        <w:r w:rsidR="0043786B">
          <w:rPr>
            <w:noProof/>
            <w:webHidden/>
          </w:rPr>
          <w:instrText xml:space="preserve"> PAGEREF _Toc405548673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74" w:history="1">
        <w:r w:rsidR="0043786B" w:rsidRPr="0004316D">
          <w:rPr>
            <w:rStyle w:val="Hyperlink"/>
            <w:noProof/>
          </w:rPr>
          <w:t>6.2.1</w:t>
        </w:r>
        <w:r w:rsidR="0043786B">
          <w:rPr>
            <w:rFonts w:asciiTheme="minorHAnsi" w:eastAsiaTheme="minorEastAsia" w:hAnsiTheme="minorHAnsi" w:cstheme="minorBidi"/>
            <w:noProof/>
            <w:sz w:val="22"/>
            <w:szCs w:val="22"/>
            <w:lang w:eastAsia="en-GB"/>
          </w:rPr>
          <w:tab/>
        </w:r>
        <w:r w:rsidR="0043786B" w:rsidRPr="0004316D">
          <w:rPr>
            <w:rStyle w:val="Hyperlink"/>
            <w:noProof/>
          </w:rPr>
          <w:t>Environmental and Mechanical Test Failure</w:t>
        </w:r>
        <w:r w:rsidR="0043786B">
          <w:rPr>
            <w:noProof/>
            <w:webHidden/>
          </w:rPr>
          <w:tab/>
        </w:r>
        <w:r w:rsidR="0043786B">
          <w:rPr>
            <w:noProof/>
            <w:webHidden/>
          </w:rPr>
          <w:fldChar w:fldCharType="begin"/>
        </w:r>
        <w:r w:rsidR="0043786B">
          <w:rPr>
            <w:noProof/>
            <w:webHidden/>
          </w:rPr>
          <w:instrText xml:space="preserve"> PAGEREF _Toc405548674 \h </w:instrText>
        </w:r>
        <w:r w:rsidR="0043786B">
          <w:rPr>
            <w:noProof/>
            <w:webHidden/>
          </w:rPr>
        </w:r>
        <w:r w:rsidR="0043786B">
          <w:rPr>
            <w:noProof/>
            <w:webHidden/>
          </w:rPr>
          <w:fldChar w:fldCharType="separate"/>
        </w:r>
        <w:r w:rsidR="0043786B">
          <w:rPr>
            <w:noProof/>
            <w:webHidden/>
          </w:rPr>
          <w:t>15</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75" w:history="1">
        <w:r w:rsidR="0043786B" w:rsidRPr="0004316D">
          <w:rPr>
            <w:rStyle w:val="Hyperlink"/>
            <w:noProof/>
          </w:rPr>
          <w:t>6.2.2</w:t>
        </w:r>
        <w:r w:rsidR="0043786B">
          <w:rPr>
            <w:rFonts w:asciiTheme="minorHAnsi" w:eastAsiaTheme="minorEastAsia" w:hAnsiTheme="minorHAnsi" w:cstheme="minorBidi"/>
            <w:noProof/>
            <w:sz w:val="22"/>
            <w:szCs w:val="22"/>
            <w:lang w:eastAsia="en-GB"/>
          </w:rPr>
          <w:tab/>
        </w:r>
        <w:r w:rsidR="0043786B" w:rsidRPr="0004316D">
          <w:rPr>
            <w:rStyle w:val="Hyperlink"/>
            <w:noProof/>
          </w:rPr>
          <w:t>Parameter Limit Failure</w:t>
        </w:r>
        <w:r w:rsidR="0043786B">
          <w:rPr>
            <w:noProof/>
            <w:webHidden/>
          </w:rPr>
          <w:tab/>
        </w:r>
        <w:r w:rsidR="0043786B">
          <w:rPr>
            <w:noProof/>
            <w:webHidden/>
          </w:rPr>
          <w:fldChar w:fldCharType="begin"/>
        </w:r>
        <w:r w:rsidR="0043786B">
          <w:rPr>
            <w:noProof/>
            <w:webHidden/>
          </w:rPr>
          <w:instrText xml:space="preserve"> PAGEREF _Toc405548675 \h </w:instrText>
        </w:r>
        <w:r w:rsidR="0043786B">
          <w:rPr>
            <w:noProof/>
            <w:webHidden/>
          </w:rPr>
        </w:r>
        <w:r w:rsidR="0043786B">
          <w:rPr>
            <w:noProof/>
            <w:webHidden/>
          </w:rPr>
          <w:fldChar w:fldCharType="separate"/>
        </w:r>
        <w:r w:rsidR="0043786B">
          <w:rPr>
            <w:noProof/>
            <w:webHidden/>
          </w:rPr>
          <w:t>16</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76" w:history="1">
        <w:r w:rsidR="0043786B" w:rsidRPr="0004316D">
          <w:rPr>
            <w:rStyle w:val="Hyperlink"/>
            <w:noProof/>
          </w:rPr>
          <w:t>6.2.3</w:t>
        </w:r>
        <w:r w:rsidR="0043786B">
          <w:rPr>
            <w:rFonts w:asciiTheme="minorHAnsi" w:eastAsiaTheme="minorEastAsia" w:hAnsiTheme="minorHAnsi" w:cstheme="minorBidi"/>
            <w:noProof/>
            <w:sz w:val="22"/>
            <w:szCs w:val="22"/>
            <w:lang w:eastAsia="en-GB"/>
          </w:rPr>
          <w:tab/>
        </w:r>
        <w:r w:rsidR="0043786B" w:rsidRPr="0004316D">
          <w:rPr>
            <w:rStyle w:val="Hyperlink"/>
            <w:noProof/>
          </w:rPr>
          <w:t>Other Failures</w:t>
        </w:r>
        <w:r w:rsidR="0043786B">
          <w:rPr>
            <w:noProof/>
            <w:webHidden/>
          </w:rPr>
          <w:tab/>
        </w:r>
        <w:r w:rsidR="0043786B">
          <w:rPr>
            <w:noProof/>
            <w:webHidden/>
          </w:rPr>
          <w:fldChar w:fldCharType="begin"/>
        </w:r>
        <w:r w:rsidR="0043786B">
          <w:rPr>
            <w:noProof/>
            <w:webHidden/>
          </w:rPr>
          <w:instrText xml:space="preserve"> PAGEREF _Toc405548676 \h </w:instrText>
        </w:r>
        <w:r w:rsidR="0043786B">
          <w:rPr>
            <w:noProof/>
            <w:webHidden/>
          </w:rPr>
        </w:r>
        <w:r w:rsidR="0043786B">
          <w:rPr>
            <w:noProof/>
            <w:webHidden/>
          </w:rPr>
          <w:fldChar w:fldCharType="separate"/>
        </w:r>
        <w:r w:rsidR="0043786B">
          <w:rPr>
            <w:noProof/>
            <w:webHidden/>
          </w:rPr>
          <w:t>16</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77" w:history="1">
        <w:r w:rsidR="0043786B" w:rsidRPr="0004316D">
          <w:rPr>
            <w:rStyle w:val="Hyperlink"/>
            <w:noProof/>
          </w:rPr>
          <w:t>6.3</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FAILED COMPONENTS</w:t>
        </w:r>
        <w:r w:rsidR="0043786B">
          <w:rPr>
            <w:noProof/>
            <w:webHidden/>
          </w:rPr>
          <w:tab/>
        </w:r>
        <w:r w:rsidR="0043786B">
          <w:rPr>
            <w:noProof/>
            <w:webHidden/>
          </w:rPr>
          <w:fldChar w:fldCharType="begin"/>
        </w:r>
        <w:r w:rsidR="0043786B">
          <w:rPr>
            <w:noProof/>
            <w:webHidden/>
          </w:rPr>
          <w:instrText xml:space="preserve"> PAGEREF _Toc405548677 \h </w:instrText>
        </w:r>
        <w:r w:rsidR="0043786B">
          <w:rPr>
            <w:noProof/>
            <w:webHidden/>
          </w:rPr>
        </w:r>
        <w:r w:rsidR="0043786B">
          <w:rPr>
            <w:noProof/>
            <w:webHidden/>
          </w:rPr>
          <w:fldChar w:fldCharType="separate"/>
        </w:r>
        <w:r w:rsidR="0043786B">
          <w:rPr>
            <w:noProof/>
            <w:webHidden/>
          </w:rPr>
          <w:t>16</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78" w:history="1">
        <w:r w:rsidR="0043786B" w:rsidRPr="0004316D">
          <w:rPr>
            <w:rStyle w:val="Hyperlink"/>
            <w:noProof/>
          </w:rPr>
          <w:t>6.4</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LOT FAILURE</w:t>
        </w:r>
        <w:r w:rsidR="0043786B">
          <w:rPr>
            <w:noProof/>
            <w:webHidden/>
          </w:rPr>
          <w:tab/>
        </w:r>
        <w:r w:rsidR="0043786B">
          <w:rPr>
            <w:noProof/>
            <w:webHidden/>
          </w:rPr>
          <w:fldChar w:fldCharType="begin"/>
        </w:r>
        <w:r w:rsidR="0043786B">
          <w:rPr>
            <w:noProof/>
            <w:webHidden/>
          </w:rPr>
          <w:instrText xml:space="preserve"> PAGEREF _Toc405548678 \h </w:instrText>
        </w:r>
        <w:r w:rsidR="0043786B">
          <w:rPr>
            <w:noProof/>
            <w:webHidden/>
          </w:rPr>
        </w:r>
        <w:r w:rsidR="0043786B">
          <w:rPr>
            <w:noProof/>
            <w:webHidden/>
          </w:rPr>
          <w:fldChar w:fldCharType="separate"/>
        </w:r>
        <w:r w:rsidR="0043786B">
          <w:rPr>
            <w:noProof/>
            <w:webHidden/>
          </w:rPr>
          <w:t>16</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79" w:history="1">
        <w:r w:rsidR="0043786B" w:rsidRPr="0004316D">
          <w:rPr>
            <w:rStyle w:val="Hyperlink"/>
            <w:noProof/>
          </w:rPr>
          <w:t>6.4.1</w:t>
        </w:r>
        <w:r w:rsidR="0043786B">
          <w:rPr>
            <w:rFonts w:asciiTheme="minorHAnsi" w:eastAsiaTheme="minorEastAsia" w:hAnsiTheme="minorHAnsi" w:cstheme="minorBidi"/>
            <w:noProof/>
            <w:sz w:val="22"/>
            <w:szCs w:val="22"/>
            <w:lang w:eastAsia="en-GB"/>
          </w:rPr>
          <w:tab/>
        </w:r>
        <w:r w:rsidR="0043786B" w:rsidRPr="0004316D">
          <w:rPr>
            <w:rStyle w:val="Hyperlink"/>
            <w:noProof/>
          </w:rPr>
          <w:t>Lot Failure during 100% Testing</w:t>
        </w:r>
        <w:r w:rsidR="0043786B">
          <w:rPr>
            <w:noProof/>
            <w:webHidden/>
          </w:rPr>
          <w:tab/>
        </w:r>
        <w:r w:rsidR="0043786B">
          <w:rPr>
            <w:noProof/>
            <w:webHidden/>
          </w:rPr>
          <w:fldChar w:fldCharType="begin"/>
        </w:r>
        <w:r w:rsidR="0043786B">
          <w:rPr>
            <w:noProof/>
            <w:webHidden/>
          </w:rPr>
          <w:instrText xml:space="preserve"> PAGEREF _Toc405548679 \h </w:instrText>
        </w:r>
        <w:r w:rsidR="0043786B">
          <w:rPr>
            <w:noProof/>
            <w:webHidden/>
          </w:rPr>
        </w:r>
        <w:r w:rsidR="0043786B">
          <w:rPr>
            <w:noProof/>
            <w:webHidden/>
          </w:rPr>
          <w:fldChar w:fldCharType="separate"/>
        </w:r>
        <w:r w:rsidR="0043786B">
          <w:rPr>
            <w:noProof/>
            <w:webHidden/>
          </w:rPr>
          <w:t>16</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80" w:history="1">
        <w:r w:rsidR="0043786B" w:rsidRPr="0004316D">
          <w:rPr>
            <w:rStyle w:val="Hyperlink"/>
            <w:noProof/>
          </w:rPr>
          <w:t>6.4.2</w:t>
        </w:r>
        <w:r w:rsidR="0043786B">
          <w:rPr>
            <w:rFonts w:asciiTheme="minorHAnsi" w:eastAsiaTheme="minorEastAsia" w:hAnsiTheme="minorHAnsi" w:cstheme="minorBidi"/>
            <w:noProof/>
            <w:sz w:val="22"/>
            <w:szCs w:val="22"/>
            <w:lang w:eastAsia="en-GB"/>
          </w:rPr>
          <w:tab/>
        </w:r>
        <w:r w:rsidR="0043786B" w:rsidRPr="0004316D">
          <w:rPr>
            <w:rStyle w:val="Hyperlink"/>
            <w:noProof/>
          </w:rPr>
          <w:t>Lot Failure during Sample Testing</w:t>
        </w:r>
        <w:r w:rsidR="0043786B">
          <w:rPr>
            <w:noProof/>
            <w:webHidden/>
          </w:rPr>
          <w:tab/>
        </w:r>
        <w:r w:rsidR="0043786B">
          <w:rPr>
            <w:noProof/>
            <w:webHidden/>
          </w:rPr>
          <w:fldChar w:fldCharType="begin"/>
        </w:r>
        <w:r w:rsidR="0043786B">
          <w:rPr>
            <w:noProof/>
            <w:webHidden/>
          </w:rPr>
          <w:instrText xml:space="preserve"> PAGEREF _Toc405548680 \h </w:instrText>
        </w:r>
        <w:r w:rsidR="0043786B">
          <w:rPr>
            <w:noProof/>
            <w:webHidden/>
          </w:rPr>
        </w:r>
        <w:r w:rsidR="0043786B">
          <w:rPr>
            <w:noProof/>
            <w:webHidden/>
          </w:rPr>
          <w:fldChar w:fldCharType="separate"/>
        </w:r>
        <w:r w:rsidR="0043786B">
          <w:rPr>
            <w:noProof/>
            <w:webHidden/>
          </w:rPr>
          <w:t>16</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81" w:history="1">
        <w:r w:rsidR="0043786B" w:rsidRPr="0004316D">
          <w:rPr>
            <w:rStyle w:val="Hyperlink"/>
            <w:noProof/>
          </w:rPr>
          <w:t>6.5</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DOCUMENTATION</w:t>
        </w:r>
        <w:r w:rsidR="0043786B">
          <w:rPr>
            <w:noProof/>
            <w:webHidden/>
          </w:rPr>
          <w:tab/>
        </w:r>
        <w:r w:rsidR="0043786B">
          <w:rPr>
            <w:noProof/>
            <w:webHidden/>
          </w:rPr>
          <w:fldChar w:fldCharType="begin"/>
        </w:r>
        <w:r w:rsidR="0043786B">
          <w:rPr>
            <w:noProof/>
            <w:webHidden/>
          </w:rPr>
          <w:instrText xml:space="preserve"> PAGEREF _Toc405548681 \h </w:instrText>
        </w:r>
        <w:r w:rsidR="0043786B">
          <w:rPr>
            <w:noProof/>
            <w:webHidden/>
          </w:rPr>
        </w:r>
        <w:r w:rsidR="0043786B">
          <w:rPr>
            <w:noProof/>
            <w:webHidden/>
          </w:rPr>
          <w:fldChar w:fldCharType="separate"/>
        </w:r>
        <w:r w:rsidR="0043786B">
          <w:rPr>
            <w:noProof/>
            <w:webHidden/>
          </w:rPr>
          <w:t>16</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682" w:history="1">
        <w:r w:rsidR="0043786B" w:rsidRPr="0004316D">
          <w:rPr>
            <w:rStyle w:val="Hyperlink"/>
            <w:noProof/>
          </w:rPr>
          <w:t>7</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QUALIFICATION, QUALIFICATION MAINTENANCE AND LOT VALIDATION TESTING</w:t>
        </w:r>
        <w:r w:rsidR="0043786B">
          <w:rPr>
            <w:noProof/>
            <w:webHidden/>
          </w:rPr>
          <w:tab/>
        </w:r>
        <w:r w:rsidR="0043786B">
          <w:rPr>
            <w:noProof/>
            <w:webHidden/>
          </w:rPr>
          <w:fldChar w:fldCharType="begin"/>
        </w:r>
        <w:r w:rsidR="0043786B">
          <w:rPr>
            <w:noProof/>
            <w:webHidden/>
          </w:rPr>
          <w:instrText xml:space="preserve"> PAGEREF _Toc405548682 \h </w:instrText>
        </w:r>
        <w:r w:rsidR="0043786B">
          <w:rPr>
            <w:noProof/>
            <w:webHidden/>
          </w:rPr>
        </w:r>
        <w:r w:rsidR="0043786B">
          <w:rPr>
            <w:noProof/>
            <w:webHidden/>
          </w:rPr>
          <w:fldChar w:fldCharType="separate"/>
        </w:r>
        <w:r w:rsidR="0043786B">
          <w:rPr>
            <w:noProof/>
            <w:webHidden/>
          </w:rPr>
          <w:t>16</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83" w:history="1">
        <w:r w:rsidR="0043786B" w:rsidRPr="0004316D">
          <w:rPr>
            <w:rStyle w:val="Hyperlink"/>
            <w:noProof/>
          </w:rPr>
          <w:t>7.1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QUALIFICATION TESTING</w:t>
        </w:r>
        <w:r w:rsidR="0043786B">
          <w:rPr>
            <w:noProof/>
            <w:webHidden/>
          </w:rPr>
          <w:tab/>
        </w:r>
        <w:r w:rsidR="0043786B">
          <w:rPr>
            <w:noProof/>
            <w:webHidden/>
          </w:rPr>
          <w:fldChar w:fldCharType="begin"/>
        </w:r>
        <w:r w:rsidR="0043786B">
          <w:rPr>
            <w:noProof/>
            <w:webHidden/>
          </w:rPr>
          <w:instrText xml:space="preserve"> PAGEREF _Toc405548683 \h </w:instrText>
        </w:r>
        <w:r w:rsidR="0043786B">
          <w:rPr>
            <w:noProof/>
            <w:webHidden/>
          </w:rPr>
        </w:r>
        <w:r w:rsidR="0043786B">
          <w:rPr>
            <w:noProof/>
            <w:webHidden/>
          </w:rPr>
          <w:fldChar w:fldCharType="separate"/>
        </w:r>
        <w:r w:rsidR="0043786B">
          <w:rPr>
            <w:noProof/>
            <w:webHidden/>
          </w:rPr>
          <w:t>17</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84" w:history="1">
        <w:r w:rsidR="0043786B" w:rsidRPr="0004316D">
          <w:rPr>
            <w:rStyle w:val="Hyperlink"/>
            <w:noProof/>
          </w:rPr>
          <w:t>7.1.1</w:t>
        </w:r>
        <w:r w:rsidR="0043786B">
          <w:rPr>
            <w:rFonts w:asciiTheme="minorHAnsi" w:eastAsiaTheme="minorEastAsia" w:hAnsiTheme="minorHAnsi" w:cstheme="minorBidi"/>
            <w:noProof/>
            <w:sz w:val="22"/>
            <w:szCs w:val="22"/>
            <w:lang w:eastAsia="en-GB"/>
          </w:rPr>
          <w:tab/>
        </w:r>
        <w:r w:rsidR="0043786B" w:rsidRPr="0004316D">
          <w:rPr>
            <w:rStyle w:val="Hyperlink"/>
            <w:noProof/>
          </w:rPr>
          <w:t>General</w:t>
        </w:r>
        <w:r w:rsidR="0043786B">
          <w:rPr>
            <w:noProof/>
            <w:webHidden/>
          </w:rPr>
          <w:tab/>
        </w:r>
        <w:r w:rsidR="0043786B">
          <w:rPr>
            <w:noProof/>
            <w:webHidden/>
          </w:rPr>
          <w:fldChar w:fldCharType="begin"/>
        </w:r>
        <w:r w:rsidR="0043786B">
          <w:rPr>
            <w:noProof/>
            <w:webHidden/>
          </w:rPr>
          <w:instrText xml:space="preserve"> PAGEREF _Toc405548684 \h </w:instrText>
        </w:r>
        <w:r w:rsidR="0043786B">
          <w:rPr>
            <w:noProof/>
            <w:webHidden/>
          </w:rPr>
        </w:r>
        <w:r w:rsidR="0043786B">
          <w:rPr>
            <w:noProof/>
            <w:webHidden/>
          </w:rPr>
          <w:fldChar w:fldCharType="separate"/>
        </w:r>
        <w:r w:rsidR="0043786B">
          <w:rPr>
            <w:noProof/>
            <w:webHidden/>
          </w:rPr>
          <w:t>17</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85" w:history="1">
        <w:r w:rsidR="0043786B" w:rsidRPr="0004316D">
          <w:rPr>
            <w:rStyle w:val="Hyperlink"/>
            <w:noProof/>
          </w:rPr>
          <w:t>7.1.2</w:t>
        </w:r>
        <w:r w:rsidR="0043786B">
          <w:rPr>
            <w:rFonts w:asciiTheme="minorHAnsi" w:eastAsiaTheme="minorEastAsia" w:hAnsiTheme="minorHAnsi" w:cstheme="minorBidi"/>
            <w:noProof/>
            <w:sz w:val="22"/>
            <w:szCs w:val="22"/>
            <w:lang w:eastAsia="en-GB"/>
          </w:rPr>
          <w:tab/>
        </w:r>
        <w:r w:rsidR="0043786B" w:rsidRPr="0004316D">
          <w:rPr>
            <w:rStyle w:val="Hyperlink"/>
            <w:noProof/>
          </w:rPr>
          <w:t>Distribution within the Qualification Test Lot</w:t>
        </w:r>
        <w:r w:rsidR="0043786B">
          <w:rPr>
            <w:noProof/>
            <w:webHidden/>
          </w:rPr>
          <w:tab/>
        </w:r>
        <w:r w:rsidR="0043786B">
          <w:rPr>
            <w:noProof/>
            <w:webHidden/>
          </w:rPr>
          <w:fldChar w:fldCharType="begin"/>
        </w:r>
        <w:r w:rsidR="0043786B">
          <w:rPr>
            <w:noProof/>
            <w:webHidden/>
          </w:rPr>
          <w:instrText xml:space="preserve"> PAGEREF _Toc405548685 \h </w:instrText>
        </w:r>
        <w:r w:rsidR="0043786B">
          <w:rPr>
            <w:noProof/>
            <w:webHidden/>
          </w:rPr>
        </w:r>
        <w:r w:rsidR="0043786B">
          <w:rPr>
            <w:noProof/>
            <w:webHidden/>
          </w:rPr>
          <w:fldChar w:fldCharType="separate"/>
        </w:r>
        <w:r w:rsidR="0043786B">
          <w:rPr>
            <w:noProof/>
            <w:webHidden/>
          </w:rPr>
          <w:t>17</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86" w:history="1">
        <w:r w:rsidR="0043786B" w:rsidRPr="0004316D">
          <w:rPr>
            <w:rStyle w:val="Hyperlink"/>
            <w:noProof/>
          </w:rPr>
          <w:t>7.2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QUALIFICATION WITHIN A TECHNOLOGY FLOW</w:t>
        </w:r>
        <w:r w:rsidR="0043786B">
          <w:rPr>
            <w:noProof/>
            <w:webHidden/>
          </w:rPr>
          <w:tab/>
        </w:r>
        <w:r w:rsidR="0043786B">
          <w:rPr>
            <w:noProof/>
            <w:webHidden/>
          </w:rPr>
          <w:fldChar w:fldCharType="begin"/>
        </w:r>
        <w:r w:rsidR="0043786B">
          <w:rPr>
            <w:noProof/>
            <w:webHidden/>
          </w:rPr>
          <w:instrText xml:space="preserve"> PAGEREF _Toc405548686 \h </w:instrText>
        </w:r>
        <w:r w:rsidR="0043786B">
          <w:rPr>
            <w:noProof/>
            <w:webHidden/>
          </w:rPr>
        </w:r>
        <w:r w:rsidR="0043786B">
          <w:rPr>
            <w:noProof/>
            <w:webHidden/>
          </w:rPr>
          <w:fldChar w:fldCharType="separate"/>
        </w:r>
        <w:r w:rsidR="0043786B">
          <w:rPr>
            <w:noProof/>
            <w:webHidden/>
          </w:rPr>
          <w:t>17</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87" w:history="1">
        <w:r w:rsidR="0043786B" w:rsidRPr="0004316D">
          <w:rPr>
            <w:rStyle w:val="Hyperlink"/>
            <w:noProof/>
          </w:rPr>
          <w:t>7.3</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QUALIFICATION MAINTENANCE (PERIODIC TESTING)</w:t>
        </w:r>
        <w:r w:rsidR="0043786B">
          <w:rPr>
            <w:noProof/>
            <w:webHidden/>
          </w:rPr>
          <w:tab/>
        </w:r>
        <w:r w:rsidR="0043786B">
          <w:rPr>
            <w:noProof/>
            <w:webHidden/>
          </w:rPr>
          <w:fldChar w:fldCharType="begin"/>
        </w:r>
        <w:r w:rsidR="0043786B">
          <w:rPr>
            <w:noProof/>
            <w:webHidden/>
          </w:rPr>
          <w:instrText xml:space="preserve"> PAGEREF _Toc405548687 \h </w:instrText>
        </w:r>
        <w:r w:rsidR="0043786B">
          <w:rPr>
            <w:noProof/>
            <w:webHidden/>
          </w:rPr>
        </w:r>
        <w:r w:rsidR="0043786B">
          <w:rPr>
            <w:noProof/>
            <w:webHidden/>
          </w:rPr>
          <w:fldChar w:fldCharType="separate"/>
        </w:r>
        <w:r w:rsidR="0043786B">
          <w:rPr>
            <w:noProof/>
            <w:webHidden/>
          </w:rPr>
          <w:t>17</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88" w:history="1">
        <w:r w:rsidR="0043786B" w:rsidRPr="0004316D">
          <w:rPr>
            <w:rStyle w:val="Hyperlink"/>
            <w:noProof/>
          </w:rPr>
          <w:t>7.4</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LOT VALIDATION TESTING</w:t>
        </w:r>
        <w:r w:rsidR="0043786B">
          <w:rPr>
            <w:noProof/>
            <w:webHidden/>
          </w:rPr>
          <w:tab/>
        </w:r>
        <w:r w:rsidR="0043786B">
          <w:rPr>
            <w:noProof/>
            <w:webHidden/>
          </w:rPr>
          <w:fldChar w:fldCharType="begin"/>
        </w:r>
        <w:r w:rsidR="0043786B">
          <w:rPr>
            <w:noProof/>
            <w:webHidden/>
          </w:rPr>
          <w:instrText xml:space="preserve"> PAGEREF _Toc405548688 \h </w:instrText>
        </w:r>
        <w:r w:rsidR="0043786B">
          <w:rPr>
            <w:noProof/>
            <w:webHidden/>
          </w:rPr>
        </w:r>
        <w:r w:rsidR="0043786B">
          <w:rPr>
            <w:noProof/>
            <w:webHidden/>
          </w:rPr>
          <w:fldChar w:fldCharType="separate"/>
        </w:r>
        <w:r w:rsidR="0043786B">
          <w:rPr>
            <w:noProof/>
            <w:webHidden/>
          </w:rPr>
          <w:t>18</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89" w:history="1">
        <w:r w:rsidR="0043786B" w:rsidRPr="0004316D">
          <w:rPr>
            <w:rStyle w:val="Hyperlink"/>
            <w:noProof/>
          </w:rPr>
          <w:t>7.5</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FAILURE CRITERIA</w:t>
        </w:r>
        <w:r w:rsidR="0043786B">
          <w:rPr>
            <w:noProof/>
            <w:webHidden/>
          </w:rPr>
          <w:tab/>
        </w:r>
        <w:r w:rsidR="0043786B">
          <w:rPr>
            <w:noProof/>
            <w:webHidden/>
          </w:rPr>
          <w:fldChar w:fldCharType="begin"/>
        </w:r>
        <w:r w:rsidR="0043786B">
          <w:rPr>
            <w:noProof/>
            <w:webHidden/>
          </w:rPr>
          <w:instrText xml:space="preserve"> PAGEREF _Toc405548689 \h </w:instrText>
        </w:r>
        <w:r w:rsidR="0043786B">
          <w:rPr>
            <w:noProof/>
            <w:webHidden/>
          </w:rPr>
        </w:r>
        <w:r w:rsidR="0043786B">
          <w:rPr>
            <w:noProof/>
            <w:webHidden/>
          </w:rPr>
          <w:fldChar w:fldCharType="separate"/>
        </w:r>
        <w:r w:rsidR="0043786B">
          <w:rPr>
            <w:noProof/>
            <w:webHidden/>
          </w:rPr>
          <w:t>18</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90" w:history="1">
        <w:r w:rsidR="0043786B" w:rsidRPr="0004316D">
          <w:rPr>
            <w:rStyle w:val="Hyperlink"/>
            <w:noProof/>
          </w:rPr>
          <w:t>7.5.1</w:t>
        </w:r>
        <w:r w:rsidR="0043786B">
          <w:rPr>
            <w:rFonts w:asciiTheme="minorHAnsi" w:eastAsiaTheme="minorEastAsia" w:hAnsiTheme="minorHAnsi" w:cstheme="minorBidi"/>
            <w:noProof/>
            <w:sz w:val="22"/>
            <w:szCs w:val="22"/>
            <w:lang w:eastAsia="en-GB"/>
          </w:rPr>
          <w:tab/>
        </w:r>
        <w:r w:rsidR="0043786B" w:rsidRPr="0004316D">
          <w:rPr>
            <w:rStyle w:val="Hyperlink"/>
            <w:noProof/>
          </w:rPr>
          <w:t>Environmental and Mechanical Test Failures</w:t>
        </w:r>
        <w:r w:rsidR="0043786B">
          <w:rPr>
            <w:noProof/>
            <w:webHidden/>
          </w:rPr>
          <w:tab/>
        </w:r>
        <w:r w:rsidR="0043786B">
          <w:rPr>
            <w:noProof/>
            <w:webHidden/>
          </w:rPr>
          <w:fldChar w:fldCharType="begin"/>
        </w:r>
        <w:r w:rsidR="0043786B">
          <w:rPr>
            <w:noProof/>
            <w:webHidden/>
          </w:rPr>
          <w:instrText xml:space="preserve"> PAGEREF _Toc405548690 \h </w:instrText>
        </w:r>
        <w:r w:rsidR="0043786B">
          <w:rPr>
            <w:noProof/>
            <w:webHidden/>
          </w:rPr>
        </w:r>
        <w:r w:rsidR="0043786B">
          <w:rPr>
            <w:noProof/>
            <w:webHidden/>
          </w:rPr>
          <w:fldChar w:fldCharType="separate"/>
        </w:r>
        <w:r w:rsidR="0043786B">
          <w:rPr>
            <w:noProof/>
            <w:webHidden/>
          </w:rPr>
          <w:t>18</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91" w:history="1">
        <w:r w:rsidR="0043786B" w:rsidRPr="0004316D">
          <w:rPr>
            <w:rStyle w:val="Hyperlink"/>
            <w:noProof/>
          </w:rPr>
          <w:t>7.5.2</w:t>
        </w:r>
        <w:r w:rsidR="0043786B">
          <w:rPr>
            <w:rFonts w:asciiTheme="minorHAnsi" w:eastAsiaTheme="minorEastAsia" w:hAnsiTheme="minorHAnsi" w:cstheme="minorBidi"/>
            <w:noProof/>
            <w:sz w:val="22"/>
            <w:szCs w:val="22"/>
            <w:lang w:eastAsia="en-GB"/>
          </w:rPr>
          <w:tab/>
        </w:r>
        <w:r w:rsidR="0043786B" w:rsidRPr="0004316D">
          <w:rPr>
            <w:rStyle w:val="Hyperlink"/>
            <w:noProof/>
          </w:rPr>
          <w:t>Electrical Failures</w:t>
        </w:r>
        <w:r w:rsidR="0043786B">
          <w:rPr>
            <w:noProof/>
            <w:webHidden/>
          </w:rPr>
          <w:tab/>
        </w:r>
        <w:r w:rsidR="0043786B">
          <w:rPr>
            <w:noProof/>
            <w:webHidden/>
          </w:rPr>
          <w:fldChar w:fldCharType="begin"/>
        </w:r>
        <w:r w:rsidR="0043786B">
          <w:rPr>
            <w:noProof/>
            <w:webHidden/>
          </w:rPr>
          <w:instrText xml:space="preserve"> PAGEREF _Toc405548691 \h </w:instrText>
        </w:r>
        <w:r w:rsidR="0043786B">
          <w:rPr>
            <w:noProof/>
            <w:webHidden/>
          </w:rPr>
        </w:r>
        <w:r w:rsidR="0043786B">
          <w:rPr>
            <w:noProof/>
            <w:webHidden/>
          </w:rPr>
          <w:fldChar w:fldCharType="separate"/>
        </w:r>
        <w:r w:rsidR="0043786B">
          <w:rPr>
            <w:noProof/>
            <w:webHidden/>
          </w:rPr>
          <w:t>18</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692" w:history="1">
        <w:r w:rsidR="0043786B" w:rsidRPr="0004316D">
          <w:rPr>
            <w:rStyle w:val="Hyperlink"/>
            <w:noProof/>
          </w:rPr>
          <w:t>7.5.3</w:t>
        </w:r>
        <w:r w:rsidR="0043786B">
          <w:rPr>
            <w:rFonts w:asciiTheme="minorHAnsi" w:eastAsiaTheme="minorEastAsia" w:hAnsiTheme="minorHAnsi" w:cstheme="minorBidi"/>
            <w:noProof/>
            <w:sz w:val="22"/>
            <w:szCs w:val="22"/>
            <w:lang w:eastAsia="en-GB"/>
          </w:rPr>
          <w:tab/>
        </w:r>
        <w:r w:rsidR="0043786B" w:rsidRPr="0004316D">
          <w:rPr>
            <w:rStyle w:val="Hyperlink"/>
            <w:noProof/>
          </w:rPr>
          <w:t>Other Failures</w:t>
        </w:r>
        <w:r w:rsidR="0043786B">
          <w:rPr>
            <w:noProof/>
            <w:webHidden/>
          </w:rPr>
          <w:tab/>
        </w:r>
        <w:r w:rsidR="0043786B">
          <w:rPr>
            <w:noProof/>
            <w:webHidden/>
          </w:rPr>
          <w:fldChar w:fldCharType="begin"/>
        </w:r>
        <w:r w:rsidR="0043786B">
          <w:rPr>
            <w:noProof/>
            <w:webHidden/>
          </w:rPr>
          <w:instrText xml:space="preserve"> PAGEREF _Toc405548692 \h </w:instrText>
        </w:r>
        <w:r w:rsidR="0043786B">
          <w:rPr>
            <w:noProof/>
            <w:webHidden/>
          </w:rPr>
        </w:r>
        <w:r w:rsidR="0043786B">
          <w:rPr>
            <w:noProof/>
            <w:webHidden/>
          </w:rPr>
          <w:fldChar w:fldCharType="separate"/>
        </w:r>
        <w:r w:rsidR="0043786B">
          <w:rPr>
            <w:noProof/>
            <w:webHidden/>
          </w:rPr>
          <w:t>18</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93" w:history="1">
        <w:r w:rsidR="0043786B" w:rsidRPr="0004316D">
          <w:rPr>
            <w:rStyle w:val="Hyperlink"/>
            <w:noProof/>
          </w:rPr>
          <w:t>7.6</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FAILED COMPONENTS</w:t>
        </w:r>
        <w:r w:rsidR="0043786B">
          <w:rPr>
            <w:noProof/>
            <w:webHidden/>
          </w:rPr>
          <w:tab/>
        </w:r>
        <w:r w:rsidR="0043786B">
          <w:rPr>
            <w:noProof/>
            <w:webHidden/>
          </w:rPr>
          <w:fldChar w:fldCharType="begin"/>
        </w:r>
        <w:r w:rsidR="0043786B">
          <w:rPr>
            <w:noProof/>
            <w:webHidden/>
          </w:rPr>
          <w:instrText xml:space="preserve"> PAGEREF _Toc405548693 \h </w:instrText>
        </w:r>
        <w:r w:rsidR="0043786B">
          <w:rPr>
            <w:noProof/>
            <w:webHidden/>
          </w:rPr>
        </w:r>
        <w:r w:rsidR="0043786B">
          <w:rPr>
            <w:noProof/>
            <w:webHidden/>
          </w:rPr>
          <w:fldChar w:fldCharType="separate"/>
        </w:r>
        <w:r w:rsidR="0043786B">
          <w:rPr>
            <w:noProof/>
            <w:webHidden/>
          </w:rPr>
          <w:t>18</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94" w:history="1">
        <w:r w:rsidR="0043786B" w:rsidRPr="0004316D">
          <w:rPr>
            <w:rStyle w:val="Hyperlink"/>
            <w:noProof/>
          </w:rPr>
          <w:t>7.7</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LOT FAILURE</w:t>
        </w:r>
        <w:r w:rsidR="0043786B">
          <w:rPr>
            <w:noProof/>
            <w:webHidden/>
          </w:rPr>
          <w:tab/>
        </w:r>
        <w:r w:rsidR="0043786B">
          <w:rPr>
            <w:noProof/>
            <w:webHidden/>
          </w:rPr>
          <w:fldChar w:fldCharType="begin"/>
        </w:r>
        <w:r w:rsidR="0043786B">
          <w:rPr>
            <w:noProof/>
            <w:webHidden/>
          </w:rPr>
          <w:instrText xml:space="preserve"> PAGEREF _Toc405548694 \h </w:instrText>
        </w:r>
        <w:r w:rsidR="0043786B">
          <w:rPr>
            <w:noProof/>
            <w:webHidden/>
          </w:rPr>
        </w:r>
        <w:r w:rsidR="0043786B">
          <w:rPr>
            <w:noProof/>
            <w:webHidden/>
          </w:rPr>
          <w:fldChar w:fldCharType="separate"/>
        </w:r>
        <w:r w:rsidR="0043786B">
          <w:rPr>
            <w:noProof/>
            <w:webHidden/>
          </w:rPr>
          <w:t>19</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95" w:history="1">
        <w:r w:rsidR="0043786B" w:rsidRPr="0004316D">
          <w:rPr>
            <w:rStyle w:val="Hyperlink"/>
            <w:noProof/>
          </w:rPr>
          <w:t>7.8</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QUALIFICATION, QUALIFICATION MAINTENANCE AND LOT VALIDATION TESTING SAMPLES</w:t>
        </w:r>
        <w:r w:rsidR="0043786B">
          <w:rPr>
            <w:noProof/>
            <w:webHidden/>
          </w:rPr>
          <w:tab/>
        </w:r>
        <w:r w:rsidR="0043786B">
          <w:rPr>
            <w:noProof/>
            <w:webHidden/>
          </w:rPr>
          <w:fldChar w:fldCharType="begin"/>
        </w:r>
        <w:r w:rsidR="0043786B">
          <w:rPr>
            <w:noProof/>
            <w:webHidden/>
          </w:rPr>
          <w:instrText xml:space="preserve"> PAGEREF _Toc405548695 \h </w:instrText>
        </w:r>
        <w:r w:rsidR="0043786B">
          <w:rPr>
            <w:noProof/>
            <w:webHidden/>
          </w:rPr>
        </w:r>
        <w:r w:rsidR="0043786B">
          <w:rPr>
            <w:noProof/>
            <w:webHidden/>
          </w:rPr>
          <w:fldChar w:fldCharType="separate"/>
        </w:r>
        <w:r w:rsidR="0043786B">
          <w:rPr>
            <w:noProof/>
            <w:webHidden/>
          </w:rPr>
          <w:t>19</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96" w:history="1">
        <w:r w:rsidR="0043786B" w:rsidRPr="0004316D">
          <w:rPr>
            <w:rStyle w:val="Hyperlink"/>
            <w:noProof/>
          </w:rPr>
          <w:t>7.9</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DOCUMENTATION</w:t>
        </w:r>
        <w:r w:rsidR="0043786B">
          <w:rPr>
            <w:noProof/>
            <w:webHidden/>
          </w:rPr>
          <w:tab/>
        </w:r>
        <w:r w:rsidR="0043786B">
          <w:rPr>
            <w:noProof/>
            <w:webHidden/>
          </w:rPr>
          <w:fldChar w:fldCharType="begin"/>
        </w:r>
        <w:r w:rsidR="0043786B">
          <w:rPr>
            <w:noProof/>
            <w:webHidden/>
          </w:rPr>
          <w:instrText xml:space="preserve"> PAGEREF _Toc405548696 \h </w:instrText>
        </w:r>
        <w:r w:rsidR="0043786B">
          <w:rPr>
            <w:noProof/>
            <w:webHidden/>
          </w:rPr>
        </w:r>
        <w:r w:rsidR="0043786B">
          <w:rPr>
            <w:noProof/>
            <w:webHidden/>
          </w:rPr>
          <w:fldChar w:fldCharType="separate"/>
        </w:r>
        <w:r w:rsidR="0043786B">
          <w:rPr>
            <w:noProof/>
            <w:webHidden/>
          </w:rPr>
          <w:t>19</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697" w:history="1">
        <w:r w:rsidR="0043786B" w:rsidRPr="0004316D">
          <w:rPr>
            <w:rStyle w:val="Hyperlink"/>
            <w:noProof/>
          </w:rPr>
          <w:t>8</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TEST METHODS AND PROCEDURES</w:t>
        </w:r>
        <w:r w:rsidR="0043786B">
          <w:rPr>
            <w:noProof/>
            <w:webHidden/>
          </w:rPr>
          <w:tab/>
        </w:r>
        <w:r w:rsidR="0043786B">
          <w:rPr>
            <w:noProof/>
            <w:webHidden/>
          </w:rPr>
          <w:fldChar w:fldCharType="begin"/>
        </w:r>
        <w:r w:rsidR="0043786B">
          <w:rPr>
            <w:noProof/>
            <w:webHidden/>
          </w:rPr>
          <w:instrText xml:space="preserve"> PAGEREF _Toc405548697 \h </w:instrText>
        </w:r>
        <w:r w:rsidR="0043786B">
          <w:rPr>
            <w:noProof/>
            <w:webHidden/>
          </w:rPr>
        </w:r>
        <w:r w:rsidR="0043786B">
          <w:rPr>
            <w:noProof/>
            <w:webHidden/>
          </w:rPr>
          <w:fldChar w:fldCharType="separate"/>
        </w:r>
        <w:r w:rsidR="0043786B">
          <w:rPr>
            <w:noProof/>
            <w:webHidden/>
          </w:rPr>
          <w:t>19</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98" w:history="1">
        <w:r w:rsidR="0043786B" w:rsidRPr="0004316D">
          <w:rPr>
            <w:rStyle w:val="Hyperlink"/>
            <w:noProof/>
          </w:rPr>
          <w:t>8.1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PLATING THICKNESS VERIFICATION</w:t>
        </w:r>
        <w:r w:rsidR="0043786B">
          <w:rPr>
            <w:noProof/>
            <w:webHidden/>
          </w:rPr>
          <w:tab/>
        </w:r>
        <w:r w:rsidR="0043786B">
          <w:rPr>
            <w:noProof/>
            <w:webHidden/>
          </w:rPr>
          <w:fldChar w:fldCharType="begin"/>
        </w:r>
        <w:r w:rsidR="0043786B">
          <w:rPr>
            <w:noProof/>
            <w:webHidden/>
          </w:rPr>
          <w:instrText xml:space="preserve"> PAGEREF _Toc405548698 \h </w:instrText>
        </w:r>
        <w:r w:rsidR="0043786B">
          <w:rPr>
            <w:noProof/>
            <w:webHidden/>
          </w:rPr>
        </w:r>
        <w:r w:rsidR="0043786B">
          <w:rPr>
            <w:noProof/>
            <w:webHidden/>
          </w:rPr>
          <w:fldChar w:fldCharType="separate"/>
        </w:r>
        <w:r w:rsidR="0043786B">
          <w:rPr>
            <w:noProof/>
            <w:webHidden/>
          </w:rPr>
          <w:t>19</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699" w:history="1">
        <w:r w:rsidR="0043786B" w:rsidRPr="0004316D">
          <w:rPr>
            <w:rStyle w:val="Hyperlink"/>
            <w:noProof/>
          </w:rPr>
          <w:t>8.2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RESISTIVE LOAD ELEMENT BURN-IN AND OPERATING LIFE</w:t>
        </w:r>
        <w:r w:rsidR="0043786B">
          <w:rPr>
            <w:noProof/>
            <w:webHidden/>
          </w:rPr>
          <w:tab/>
        </w:r>
        <w:r w:rsidR="0043786B">
          <w:rPr>
            <w:noProof/>
            <w:webHidden/>
          </w:rPr>
          <w:fldChar w:fldCharType="begin"/>
        </w:r>
        <w:r w:rsidR="0043786B">
          <w:rPr>
            <w:noProof/>
            <w:webHidden/>
          </w:rPr>
          <w:instrText xml:space="preserve"> PAGEREF _Toc405548699 \h </w:instrText>
        </w:r>
        <w:r w:rsidR="0043786B">
          <w:rPr>
            <w:noProof/>
            <w:webHidden/>
          </w:rPr>
        </w:r>
        <w:r w:rsidR="0043786B">
          <w:rPr>
            <w:noProof/>
            <w:webHidden/>
          </w:rPr>
          <w:fldChar w:fldCharType="separate"/>
        </w:r>
        <w:r w:rsidR="0043786B">
          <w:rPr>
            <w:noProof/>
            <w:webHidden/>
          </w:rPr>
          <w:t>19</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00" w:history="1">
        <w:r w:rsidR="0043786B" w:rsidRPr="0004316D">
          <w:rPr>
            <w:rStyle w:val="Hyperlink"/>
            <w:noProof/>
          </w:rPr>
          <w:t>8.2.1</w:t>
        </w:r>
        <w:r w:rsidR="0043786B">
          <w:rPr>
            <w:rFonts w:asciiTheme="minorHAnsi" w:eastAsiaTheme="minorEastAsia" w:hAnsiTheme="minorHAnsi" w:cstheme="minorBidi"/>
            <w:noProof/>
            <w:sz w:val="22"/>
            <w:szCs w:val="22"/>
            <w:lang w:eastAsia="en-GB"/>
          </w:rPr>
          <w:tab/>
        </w:r>
        <w:r w:rsidR="0043786B" w:rsidRPr="0004316D">
          <w:rPr>
            <w:rStyle w:val="Hyperlink"/>
            <w:noProof/>
          </w:rPr>
          <w:t>Resistive Load Element Burn-in: If Performed Prior to Assembly</w:t>
        </w:r>
        <w:r w:rsidR="0043786B">
          <w:rPr>
            <w:noProof/>
            <w:webHidden/>
          </w:rPr>
          <w:tab/>
        </w:r>
        <w:r w:rsidR="0043786B">
          <w:rPr>
            <w:noProof/>
            <w:webHidden/>
          </w:rPr>
          <w:fldChar w:fldCharType="begin"/>
        </w:r>
        <w:r w:rsidR="0043786B">
          <w:rPr>
            <w:noProof/>
            <w:webHidden/>
          </w:rPr>
          <w:instrText xml:space="preserve"> PAGEREF _Toc405548700 \h </w:instrText>
        </w:r>
        <w:r w:rsidR="0043786B">
          <w:rPr>
            <w:noProof/>
            <w:webHidden/>
          </w:rPr>
        </w:r>
        <w:r w:rsidR="0043786B">
          <w:rPr>
            <w:noProof/>
            <w:webHidden/>
          </w:rPr>
          <w:fldChar w:fldCharType="separate"/>
        </w:r>
        <w:r w:rsidR="0043786B">
          <w:rPr>
            <w:noProof/>
            <w:webHidden/>
          </w:rPr>
          <w:t>20</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01" w:history="1">
        <w:r w:rsidR="0043786B" w:rsidRPr="0004316D">
          <w:rPr>
            <w:rStyle w:val="Hyperlink"/>
            <w:noProof/>
          </w:rPr>
          <w:t>8.2.2</w:t>
        </w:r>
        <w:r w:rsidR="0043786B">
          <w:rPr>
            <w:rFonts w:asciiTheme="minorHAnsi" w:eastAsiaTheme="minorEastAsia" w:hAnsiTheme="minorHAnsi" w:cstheme="minorBidi"/>
            <w:noProof/>
            <w:sz w:val="22"/>
            <w:szCs w:val="22"/>
            <w:lang w:eastAsia="en-GB"/>
          </w:rPr>
          <w:tab/>
        </w:r>
        <w:r w:rsidR="0043786B" w:rsidRPr="0004316D">
          <w:rPr>
            <w:rStyle w:val="Hyperlink"/>
            <w:noProof/>
          </w:rPr>
          <w:t>Resistive Load Element Burn-in: If Performed After Assembly</w:t>
        </w:r>
        <w:r w:rsidR="0043786B">
          <w:rPr>
            <w:noProof/>
            <w:webHidden/>
          </w:rPr>
          <w:tab/>
        </w:r>
        <w:r w:rsidR="0043786B">
          <w:rPr>
            <w:noProof/>
            <w:webHidden/>
          </w:rPr>
          <w:fldChar w:fldCharType="begin"/>
        </w:r>
        <w:r w:rsidR="0043786B">
          <w:rPr>
            <w:noProof/>
            <w:webHidden/>
          </w:rPr>
          <w:instrText xml:space="preserve"> PAGEREF _Toc405548701 \h </w:instrText>
        </w:r>
        <w:r w:rsidR="0043786B">
          <w:rPr>
            <w:noProof/>
            <w:webHidden/>
          </w:rPr>
        </w:r>
        <w:r w:rsidR="0043786B">
          <w:rPr>
            <w:noProof/>
            <w:webHidden/>
          </w:rPr>
          <w:fldChar w:fldCharType="separate"/>
        </w:r>
        <w:r w:rsidR="0043786B">
          <w:rPr>
            <w:noProof/>
            <w:webHidden/>
          </w:rPr>
          <w:t>20</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02" w:history="1">
        <w:r w:rsidR="0043786B" w:rsidRPr="0004316D">
          <w:rPr>
            <w:rStyle w:val="Hyperlink"/>
            <w:noProof/>
          </w:rPr>
          <w:t>8.2.3</w:t>
        </w:r>
        <w:r w:rsidR="0043786B">
          <w:rPr>
            <w:rFonts w:asciiTheme="minorHAnsi" w:eastAsiaTheme="minorEastAsia" w:hAnsiTheme="minorHAnsi" w:cstheme="minorBidi"/>
            <w:noProof/>
            <w:sz w:val="22"/>
            <w:szCs w:val="22"/>
            <w:lang w:eastAsia="en-GB"/>
          </w:rPr>
          <w:tab/>
        </w:r>
        <w:r w:rsidR="0043786B" w:rsidRPr="0004316D">
          <w:rPr>
            <w:rStyle w:val="Hyperlink"/>
            <w:noProof/>
          </w:rPr>
          <w:t>Resistive Load Element Operating Life</w:t>
        </w:r>
        <w:r w:rsidR="0043786B">
          <w:rPr>
            <w:noProof/>
            <w:webHidden/>
          </w:rPr>
          <w:tab/>
        </w:r>
        <w:r w:rsidR="0043786B">
          <w:rPr>
            <w:noProof/>
            <w:webHidden/>
          </w:rPr>
          <w:fldChar w:fldCharType="begin"/>
        </w:r>
        <w:r w:rsidR="0043786B">
          <w:rPr>
            <w:noProof/>
            <w:webHidden/>
          </w:rPr>
          <w:instrText xml:space="preserve"> PAGEREF _Toc405548702 \h </w:instrText>
        </w:r>
        <w:r w:rsidR="0043786B">
          <w:rPr>
            <w:noProof/>
            <w:webHidden/>
          </w:rPr>
        </w:r>
        <w:r w:rsidR="0043786B">
          <w:rPr>
            <w:noProof/>
            <w:webHidden/>
          </w:rPr>
          <w:fldChar w:fldCharType="separate"/>
        </w:r>
        <w:r w:rsidR="0043786B">
          <w:rPr>
            <w:noProof/>
            <w:webHidden/>
          </w:rPr>
          <w:t>21</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03" w:history="1">
        <w:r w:rsidR="0043786B" w:rsidRPr="0004316D">
          <w:rPr>
            <w:rStyle w:val="Hyperlink"/>
            <w:noProof/>
          </w:rPr>
          <w:t>8.3</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CONTACT ENGAGEMENT AND SEPARATION FORCES</w:t>
        </w:r>
        <w:r w:rsidR="0043786B">
          <w:rPr>
            <w:noProof/>
            <w:webHidden/>
          </w:rPr>
          <w:tab/>
        </w:r>
        <w:r w:rsidR="0043786B">
          <w:rPr>
            <w:noProof/>
            <w:webHidden/>
          </w:rPr>
          <w:fldChar w:fldCharType="begin"/>
        </w:r>
        <w:r w:rsidR="0043786B">
          <w:rPr>
            <w:noProof/>
            <w:webHidden/>
          </w:rPr>
          <w:instrText xml:space="preserve"> PAGEREF _Toc405548703 \h </w:instrText>
        </w:r>
        <w:r w:rsidR="0043786B">
          <w:rPr>
            <w:noProof/>
            <w:webHidden/>
          </w:rPr>
        </w:r>
        <w:r w:rsidR="0043786B">
          <w:rPr>
            <w:noProof/>
            <w:webHidden/>
          </w:rPr>
          <w:fldChar w:fldCharType="separate"/>
        </w:r>
        <w:r w:rsidR="0043786B">
          <w:rPr>
            <w:noProof/>
            <w:webHidden/>
          </w:rPr>
          <w:t>21</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04" w:history="1">
        <w:r w:rsidR="0043786B" w:rsidRPr="0004316D">
          <w:rPr>
            <w:rStyle w:val="Hyperlink"/>
            <w:noProof/>
          </w:rPr>
          <w:t>8.4</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PRE-ASSEMBLY INSPECTION</w:t>
        </w:r>
        <w:r w:rsidR="0043786B">
          <w:rPr>
            <w:noProof/>
            <w:webHidden/>
          </w:rPr>
          <w:tab/>
        </w:r>
        <w:r w:rsidR="0043786B">
          <w:rPr>
            <w:noProof/>
            <w:webHidden/>
          </w:rPr>
          <w:fldChar w:fldCharType="begin"/>
        </w:r>
        <w:r w:rsidR="0043786B">
          <w:rPr>
            <w:noProof/>
            <w:webHidden/>
          </w:rPr>
          <w:instrText xml:space="preserve"> PAGEREF _Toc405548704 \h </w:instrText>
        </w:r>
        <w:r w:rsidR="0043786B">
          <w:rPr>
            <w:noProof/>
            <w:webHidden/>
          </w:rPr>
        </w:r>
        <w:r w:rsidR="0043786B">
          <w:rPr>
            <w:noProof/>
            <w:webHidden/>
          </w:rPr>
          <w:fldChar w:fldCharType="separate"/>
        </w:r>
        <w:r w:rsidR="0043786B">
          <w:rPr>
            <w:noProof/>
            <w:webHidden/>
          </w:rPr>
          <w:t>22</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05" w:history="1">
        <w:r w:rsidR="0043786B" w:rsidRPr="0004316D">
          <w:rPr>
            <w:rStyle w:val="Hyperlink"/>
            <w:noProof/>
          </w:rPr>
          <w:t>8.5</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EXTERNAL VISUAL INSPECTION AND DIMENSION CHECK</w:t>
        </w:r>
        <w:r w:rsidR="0043786B">
          <w:rPr>
            <w:noProof/>
            <w:webHidden/>
          </w:rPr>
          <w:tab/>
        </w:r>
        <w:r w:rsidR="0043786B">
          <w:rPr>
            <w:noProof/>
            <w:webHidden/>
          </w:rPr>
          <w:fldChar w:fldCharType="begin"/>
        </w:r>
        <w:r w:rsidR="0043786B">
          <w:rPr>
            <w:noProof/>
            <w:webHidden/>
          </w:rPr>
          <w:instrText xml:space="preserve"> PAGEREF _Toc405548705 \h </w:instrText>
        </w:r>
        <w:r w:rsidR="0043786B">
          <w:rPr>
            <w:noProof/>
            <w:webHidden/>
          </w:rPr>
        </w:r>
        <w:r w:rsidR="0043786B">
          <w:rPr>
            <w:noProof/>
            <w:webHidden/>
          </w:rPr>
          <w:fldChar w:fldCharType="separate"/>
        </w:r>
        <w:r w:rsidR="0043786B">
          <w:rPr>
            <w:noProof/>
            <w:webHidden/>
          </w:rPr>
          <w:t>22</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06" w:history="1">
        <w:r w:rsidR="0043786B" w:rsidRPr="0004316D">
          <w:rPr>
            <w:rStyle w:val="Hyperlink"/>
            <w:noProof/>
          </w:rPr>
          <w:t>8.5.1</w:t>
        </w:r>
        <w:r w:rsidR="0043786B">
          <w:rPr>
            <w:rFonts w:asciiTheme="minorHAnsi" w:eastAsiaTheme="minorEastAsia" w:hAnsiTheme="minorHAnsi" w:cstheme="minorBidi"/>
            <w:noProof/>
            <w:sz w:val="22"/>
            <w:szCs w:val="22"/>
            <w:lang w:eastAsia="en-GB"/>
          </w:rPr>
          <w:tab/>
        </w:r>
        <w:r w:rsidR="0043786B" w:rsidRPr="0004316D">
          <w:rPr>
            <w:rStyle w:val="Hyperlink"/>
            <w:noProof/>
          </w:rPr>
          <w:t>Connector Interface Dimension Check</w:t>
        </w:r>
        <w:r w:rsidR="0043786B">
          <w:rPr>
            <w:noProof/>
            <w:webHidden/>
          </w:rPr>
          <w:tab/>
        </w:r>
        <w:r w:rsidR="0043786B">
          <w:rPr>
            <w:noProof/>
            <w:webHidden/>
          </w:rPr>
          <w:fldChar w:fldCharType="begin"/>
        </w:r>
        <w:r w:rsidR="0043786B">
          <w:rPr>
            <w:noProof/>
            <w:webHidden/>
          </w:rPr>
          <w:instrText xml:space="preserve"> PAGEREF _Toc405548706 \h </w:instrText>
        </w:r>
        <w:r w:rsidR="0043786B">
          <w:rPr>
            <w:noProof/>
            <w:webHidden/>
          </w:rPr>
        </w:r>
        <w:r w:rsidR="0043786B">
          <w:rPr>
            <w:noProof/>
            <w:webHidden/>
          </w:rPr>
          <w:fldChar w:fldCharType="separate"/>
        </w:r>
        <w:r w:rsidR="0043786B">
          <w:rPr>
            <w:noProof/>
            <w:webHidden/>
          </w:rPr>
          <w:t>22</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07" w:history="1">
        <w:r w:rsidR="0043786B" w:rsidRPr="0004316D">
          <w:rPr>
            <w:rStyle w:val="Hyperlink"/>
            <w:noProof/>
          </w:rPr>
          <w:t>8.6</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WEIGHT</w:t>
        </w:r>
        <w:r w:rsidR="0043786B">
          <w:rPr>
            <w:noProof/>
            <w:webHidden/>
          </w:rPr>
          <w:tab/>
        </w:r>
        <w:r w:rsidR="0043786B">
          <w:rPr>
            <w:noProof/>
            <w:webHidden/>
          </w:rPr>
          <w:fldChar w:fldCharType="begin"/>
        </w:r>
        <w:r w:rsidR="0043786B">
          <w:rPr>
            <w:noProof/>
            <w:webHidden/>
          </w:rPr>
          <w:instrText xml:space="preserve"> PAGEREF _Toc405548707 \h </w:instrText>
        </w:r>
        <w:r w:rsidR="0043786B">
          <w:rPr>
            <w:noProof/>
            <w:webHidden/>
          </w:rPr>
        </w:r>
        <w:r w:rsidR="0043786B">
          <w:rPr>
            <w:noProof/>
            <w:webHidden/>
          </w:rPr>
          <w:fldChar w:fldCharType="separate"/>
        </w:r>
        <w:r w:rsidR="0043786B">
          <w:rPr>
            <w:noProof/>
            <w:webHidden/>
          </w:rPr>
          <w:t>22</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08" w:history="1">
        <w:r w:rsidR="0043786B" w:rsidRPr="0004316D">
          <w:rPr>
            <w:rStyle w:val="Hyperlink"/>
            <w:noProof/>
          </w:rPr>
          <w:t>8.7</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ELECTRICAL MEASUREMENTS</w:t>
        </w:r>
        <w:r w:rsidR="0043786B">
          <w:rPr>
            <w:noProof/>
            <w:webHidden/>
          </w:rPr>
          <w:tab/>
        </w:r>
        <w:r w:rsidR="0043786B">
          <w:rPr>
            <w:noProof/>
            <w:webHidden/>
          </w:rPr>
          <w:fldChar w:fldCharType="begin"/>
        </w:r>
        <w:r w:rsidR="0043786B">
          <w:rPr>
            <w:noProof/>
            <w:webHidden/>
          </w:rPr>
          <w:instrText xml:space="preserve"> PAGEREF _Toc405548708 \h </w:instrText>
        </w:r>
        <w:r w:rsidR="0043786B">
          <w:rPr>
            <w:noProof/>
            <w:webHidden/>
          </w:rPr>
        </w:r>
        <w:r w:rsidR="0043786B">
          <w:rPr>
            <w:noProof/>
            <w:webHidden/>
          </w:rPr>
          <w:fldChar w:fldCharType="separate"/>
        </w:r>
        <w:r w:rsidR="0043786B">
          <w:rPr>
            <w:noProof/>
            <w:webHidden/>
          </w:rPr>
          <w:t>22</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09" w:history="1">
        <w:r w:rsidR="0043786B" w:rsidRPr="0004316D">
          <w:rPr>
            <w:rStyle w:val="Hyperlink"/>
            <w:noProof/>
          </w:rPr>
          <w:t>8.7.1</w:t>
        </w:r>
        <w:r w:rsidR="0043786B">
          <w:rPr>
            <w:rFonts w:asciiTheme="minorHAnsi" w:eastAsiaTheme="minorEastAsia" w:hAnsiTheme="minorHAnsi" w:cstheme="minorBidi"/>
            <w:noProof/>
            <w:sz w:val="22"/>
            <w:szCs w:val="22"/>
            <w:lang w:eastAsia="en-GB"/>
          </w:rPr>
          <w:tab/>
        </w:r>
        <w:r w:rsidR="0043786B" w:rsidRPr="0004316D">
          <w:rPr>
            <w:rStyle w:val="Hyperlink"/>
            <w:noProof/>
          </w:rPr>
          <w:t>General</w:t>
        </w:r>
        <w:r w:rsidR="0043786B">
          <w:rPr>
            <w:noProof/>
            <w:webHidden/>
          </w:rPr>
          <w:tab/>
        </w:r>
        <w:r w:rsidR="0043786B">
          <w:rPr>
            <w:noProof/>
            <w:webHidden/>
          </w:rPr>
          <w:fldChar w:fldCharType="begin"/>
        </w:r>
        <w:r w:rsidR="0043786B">
          <w:rPr>
            <w:noProof/>
            <w:webHidden/>
          </w:rPr>
          <w:instrText xml:space="preserve"> PAGEREF _Toc405548709 \h </w:instrText>
        </w:r>
        <w:r w:rsidR="0043786B">
          <w:rPr>
            <w:noProof/>
            <w:webHidden/>
          </w:rPr>
        </w:r>
        <w:r w:rsidR="0043786B">
          <w:rPr>
            <w:noProof/>
            <w:webHidden/>
          </w:rPr>
          <w:fldChar w:fldCharType="separate"/>
        </w:r>
        <w:r w:rsidR="0043786B">
          <w:rPr>
            <w:noProof/>
            <w:webHidden/>
          </w:rPr>
          <w:t>22</w:t>
        </w:r>
        <w:r w:rsidR="0043786B">
          <w:rPr>
            <w:noProof/>
            <w:webHidden/>
          </w:rPr>
          <w:fldChar w:fldCharType="end"/>
        </w:r>
      </w:hyperlink>
    </w:p>
    <w:p w:rsidR="0043786B" w:rsidRDefault="004F7B63">
      <w:pPr>
        <w:pStyle w:val="TOC4"/>
        <w:tabs>
          <w:tab w:val="left" w:pos="1080"/>
          <w:tab w:val="right" w:pos="10147"/>
        </w:tabs>
        <w:rPr>
          <w:rFonts w:asciiTheme="minorHAnsi" w:eastAsiaTheme="minorEastAsia" w:hAnsiTheme="minorHAnsi" w:cstheme="minorBidi"/>
          <w:noProof/>
          <w:sz w:val="22"/>
          <w:szCs w:val="22"/>
          <w:lang w:eastAsia="en-GB"/>
        </w:rPr>
      </w:pPr>
      <w:hyperlink w:anchor="_Toc405548710" w:history="1">
        <w:r w:rsidR="0043786B" w:rsidRPr="0004316D">
          <w:rPr>
            <w:rStyle w:val="Hyperlink"/>
            <w:noProof/>
          </w:rPr>
          <w:t>8.7.1.1</w:t>
        </w:r>
        <w:r w:rsidR="0043786B">
          <w:rPr>
            <w:rFonts w:asciiTheme="minorHAnsi" w:eastAsiaTheme="minorEastAsia" w:hAnsiTheme="minorHAnsi" w:cstheme="minorBidi"/>
            <w:noProof/>
            <w:sz w:val="22"/>
            <w:szCs w:val="22"/>
            <w:lang w:eastAsia="en-GB"/>
          </w:rPr>
          <w:tab/>
        </w:r>
        <w:r w:rsidR="0043786B" w:rsidRPr="0004316D">
          <w:rPr>
            <w:rStyle w:val="Hyperlink"/>
            <w:noProof/>
          </w:rPr>
          <w:t>Isolation</w:t>
        </w:r>
        <w:r w:rsidR="0043786B">
          <w:rPr>
            <w:noProof/>
            <w:webHidden/>
          </w:rPr>
          <w:tab/>
        </w:r>
        <w:r w:rsidR="0043786B">
          <w:rPr>
            <w:noProof/>
            <w:webHidden/>
          </w:rPr>
          <w:fldChar w:fldCharType="begin"/>
        </w:r>
        <w:r w:rsidR="0043786B">
          <w:rPr>
            <w:noProof/>
            <w:webHidden/>
          </w:rPr>
          <w:instrText xml:space="preserve"> PAGEREF _Toc405548710 \h </w:instrText>
        </w:r>
        <w:r w:rsidR="0043786B">
          <w:rPr>
            <w:noProof/>
            <w:webHidden/>
          </w:rPr>
        </w:r>
        <w:r w:rsidR="0043786B">
          <w:rPr>
            <w:noProof/>
            <w:webHidden/>
          </w:rPr>
          <w:fldChar w:fldCharType="separate"/>
        </w:r>
        <w:r w:rsidR="0043786B">
          <w:rPr>
            <w:noProof/>
            <w:webHidden/>
          </w:rPr>
          <w:t>22</w:t>
        </w:r>
        <w:r w:rsidR="0043786B">
          <w:rPr>
            <w:noProof/>
            <w:webHidden/>
          </w:rPr>
          <w:fldChar w:fldCharType="end"/>
        </w:r>
      </w:hyperlink>
    </w:p>
    <w:p w:rsidR="0043786B" w:rsidRDefault="004F7B63">
      <w:pPr>
        <w:pStyle w:val="TOC4"/>
        <w:tabs>
          <w:tab w:val="left" w:pos="1080"/>
          <w:tab w:val="right" w:pos="10147"/>
        </w:tabs>
        <w:rPr>
          <w:rFonts w:asciiTheme="minorHAnsi" w:eastAsiaTheme="minorEastAsia" w:hAnsiTheme="minorHAnsi" w:cstheme="minorBidi"/>
          <w:noProof/>
          <w:sz w:val="22"/>
          <w:szCs w:val="22"/>
          <w:lang w:eastAsia="en-GB"/>
        </w:rPr>
      </w:pPr>
      <w:hyperlink w:anchor="_Toc405548711" w:history="1">
        <w:r w:rsidR="0043786B" w:rsidRPr="0004316D">
          <w:rPr>
            <w:rStyle w:val="Hyperlink"/>
            <w:noProof/>
          </w:rPr>
          <w:t>8.7.1.2</w:t>
        </w:r>
        <w:r w:rsidR="0043786B">
          <w:rPr>
            <w:rFonts w:asciiTheme="minorHAnsi" w:eastAsiaTheme="minorEastAsia" w:hAnsiTheme="minorHAnsi" w:cstheme="minorBidi"/>
            <w:noProof/>
            <w:sz w:val="22"/>
            <w:szCs w:val="22"/>
            <w:lang w:eastAsia="en-GB"/>
          </w:rPr>
          <w:tab/>
        </w:r>
        <w:r w:rsidR="0043786B" w:rsidRPr="0004316D">
          <w:rPr>
            <w:rStyle w:val="Hyperlink"/>
            <w:noProof/>
          </w:rPr>
          <w:t>Insertion Loss</w:t>
        </w:r>
        <w:r w:rsidR="0043786B">
          <w:rPr>
            <w:noProof/>
            <w:webHidden/>
          </w:rPr>
          <w:tab/>
        </w:r>
        <w:r w:rsidR="0043786B">
          <w:rPr>
            <w:noProof/>
            <w:webHidden/>
          </w:rPr>
          <w:fldChar w:fldCharType="begin"/>
        </w:r>
        <w:r w:rsidR="0043786B">
          <w:rPr>
            <w:noProof/>
            <w:webHidden/>
          </w:rPr>
          <w:instrText xml:space="preserve"> PAGEREF _Toc405548711 \h </w:instrText>
        </w:r>
        <w:r w:rsidR="0043786B">
          <w:rPr>
            <w:noProof/>
            <w:webHidden/>
          </w:rPr>
        </w:r>
        <w:r w:rsidR="0043786B">
          <w:rPr>
            <w:noProof/>
            <w:webHidden/>
          </w:rPr>
          <w:fldChar w:fldCharType="separate"/>
        </w:r>
        <w:r w:rsidR="0043786B">
          <w:rPr>
            <w:noProof/>
            <w:webHidden/>
          </w:rPr>
          <w:t>23</w:t>
        </w:r>
        <w:r w:rsidR="0043786B">
          <w:rPr>
            <w:noProof/>
            <w:webHidden/>
          </w:rPr>
          <w:fldChar w:fldCharType="end"/>
        </w:r>
      </w:hyperlink>
    </w:p>
    <w:p w:rsidR="0043786B" w:rsidRDefault="004F7B63">
      <w:pPr>
        <w:pStyle w:val="TOC4"/>
        <w:tabs>
          <w:tab w:val="left" w:pos="1080"/>
          <w:tab w:val="right" w:pos="10147"/>
        </w:tabs>
        <w:rPr>
          <w:rFonts w:asciiTheme="minorHAnsi" w:eastAsiaTheme="minorEastAsia" w:hAnsiTheme="minorHAnsi" w:cstheme="minorBidi"/>
          <w:noProof/>
          <w:sz w:val="22"/>
          <w:szCs w:val="22"/>
          <w:lang w:eastAsia="en-GB"/>
        </w:rPr>
      </w:pPr>
      <w:hyperlink w:anchor="_Toc405548712" w:history="1">
        <w:r w:rsidR="0043786B" w:rsidRPr="0004316D">
          <w:rPr>
            <w:rStyle w:val="Hyperlink"/>
            <w:noProof/>
          </w:rPr>
          <w:t>8.7.1.3</w:t>
        </w:r>
        <w:r w:rsidR="0043786B">
          <w:rPr>
            <w:rFonts w:asciiTheme="minorHAnsi" w:eastAsiaTheme="minorEastAsia" w:hAnsiTheme="minorHAnsi" w:cstheme="minorBidi"/>
            <w:noProof/>
            <w:sz w:val="22"/>
            <w:szCs w:val="22"/>
            <w:lang w:eastAsia="en-GB"/>
          </w:rPr>
          <w:tab/>
        </w:r>
        <w:r w:rsidR="0043786B" w:rsidRPr="0004316D">
          <w:rPr>
            <w:rStyle w:val="Hyperlink"/>
            <w:noProof/>
          </w:rPr>
          <w:t>Voltage Standing Wave Ratio (VSWR)</w:t>
        </w:r>
        <w:r w:rsidR="0043786B">
          <w:rPr>
            <w:noProof/>
            <w:webHidden/>
          </w:rPr>
          <w:tab/>
        </w:r>
        <w:r w:rsidR="0043786B">
          <w:rPr>
            <w:noProof/>
            <w:webHidden/>
          </w:rPr>
          <w:fldChar w:fldCharType="begin"/>
        </w:r>
        <w:r w:rsidR="0043786B">
          <w:rPr>
            <w:noProof/>
            <w:webHidden/>
          </w:rPr>
          <w:instrText xml:space="preserve"> PAGEREF _Toc405548712 \h </w:instrText>
        </w:r>
        <w:r w:rsidR="0043786B">
          <w:rPr>
            <w:noProof/>
            <w:webHidden/>
          </w:rPr>
        </w:r>
        <w:r w:rsidR="0043786B">
          <w:rPr>
            <w:noProof/>
            <w:webHidden/>
          </w:rPr>
          <w:fldChar w:fldCharType="separate"/>
        </w:r>
        <w:r w:rsidR="0043786B">
          <w:rPr>
            <w:noProof/>
            <w:webHidden/>
          </w:rPr>
          <w:t>23</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13" w:history="1">
        <w:r w:rsidR="0043786B" w:rsidRPr="0004316D">
          <w:rPr>
            <w:rStyle w:val="Hyperlink"/>
            <w:noProof/>
          </w:rPr>
          <w:t>8.7.2</w:t>
        </w:r>
        <w:r w:rsidR="0043786B">
          <w:rPr>
            <w:rFonts w:asciiTheme="minorHAnsi" w:eastAsiaTheme="minorEastAsia" w:hAnsiTheme="minorHAnsi" w:cstheme="minorBidi"/>
            <w:noProof/>
            <w:sz w:val="22"/>
            <w:szCs w:val="22"/>
            <w:lang w:eastAsia="en-GB"/>
          </w:rPr>
          <w:tab/>
        </w:r>
        <w:r w:rsidR="0043786B" w:rsidRPr="0004316D">
          <w:rPr>
            <w:rStyle w:val="Hyperlink"/>
            <w:noProof/>
          </w:rPr>
          <w:t>Room Temperature Electrical Measurements</w:t>
        </w:r>
        <w:r w:rsidR="0043786B">
          <w:rPr>
            <w:noProof/>
            <w:webHidden/>
          </w:rPr>
          <w:tab/>
        </w:r>
        <w:r w:rsidR="0043786B">
          <w:rPr>
            <w:noProof/>
            <w:webHidden/>
          </w:rPr>
          <w:fldChar w:fldCharType="begin"/>
        </w:r>
        <w:r w:rsidR="0043786B">
          <w:rPr>
            <w:noProof/>
            <w:webHidden/>
          </w:rPr>
          <w:instrText xml:space="preserve"> PAGEREF _Toc405548713 \h </w:instrText>
        </w:r>
        <w:r w:rsidR="0043786B">
          <w:rPr>
            <w:noProof/>
            <w:webHidden/>
          </w:rPr>
        </w:r>
        <w:r w:rsidR="0043786B">
          <w:rPr>
            <w:noProof/>
            <w:webHidden/>
          </w:rPr>
          <w:fldChar w:fldCharType="separate"/>
        </w:r>
        <w:r w:rsidR="0043786B">
          <w:rPr>
            <w:noProof/>
            <w:webHidden/>
          </w:rPr>
          <w:t>23</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14" w:history="1">
        <w:r w:rsidR="0043786B" w:rsidRPr="0004316D">
          <w:rPr>
            <w:rStyle w:val="Hyperlink"/>
            <w:noProof/>
          </w:rPr>
          <w:t>8.7.3</w:t>
        </w:r>
        <w:r w:rsidR="0043786B">
          <w:rPr>
            <w:rFonts w:asciiTheme="minorHAnsi" w:eastAsiaTheme="minorEastAsia" w:hAnsiTheme="minorHAnsi" w:cstheme="minorBidi"/>
            <w:noProof/>
            <w:sz w:val="22"/>
            <w:szCs w:val="22"/>
            <w:lang w:eastAsia="en-GB"/>
          </w:rPr>
          <w:tab/>
        </w:r>
        <w:r w:rsidR="0043786B" w:rsidRPr="0004316D">
          <w:rPr>
            <w:rStyle w:val="Hyperlink"/>
            <w:noProof/>
          </w:rPr>
          <w:t>High and Low Temperatures Electrical Measurements</w:t>
        </w:r>
        <w:r w:rsidR="0043786B">
          <w:rPr>
            <w:noProof/>
            <w:webHidden/>
          </w:rPr>
          <w:tab/>
        </w:r>
        <w:r w:rsidR="0043786B">
          <w:rPr>
            <w:noProof/>
            <w:webHidden/>
          </w:rPr>
          <w:fldChar w:fldCharType="begin"/>
        </w:r>
        <w:r w:rsidR="0043786B">
          <w:rPr>
            <w:noProof/>
            <w:webHidden/>
          </w:rPr>
          <w:instrText xml:space="preserve"> PAGEREF _Toc405548714 \h </w:instrText>
        </w:r>
        <w:r w:rsidR="0043786B">
          <w:rPr>
            <w:noProof/>
            <w:webHidden/>
          </w:rPr>
        </w:r>
        <w:r w:rsidR="0043786B">
          <w:rPr>
            <w:noProof/>
            <w:webHidden/>
          </w:rPr>
          <w:fldChar w:fldCharType="separate"/>
        </w:r>
        <w:r w:rsidR="0043786B">
          <w:rPr>
            <w:noProof/>
            <w:webHidden/>
          </w:rPr>
          <w:t>23</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15" w:history="1">
        <w:r w:rsidR="0043786B" w:rsidRPr="0004316D">
          <w:rPr>
            <w:rStyle w:val="Hyperlink"/>
            <w:noProof/>
          </w:rPr>
          <w:t>8.7.4</w:t>
        </w:r>
        <w:r w:rsidR="0043786B">
          <w:rPr>
            <w:rFonts w:asciiTheme="minorHAnsi" w:eastAsiaTheme="minorEastAsia" w:hAnsiTheme="minorHAnsi" w:cstheme="minorBidi"/>
            <w:noProof/>
            <w:sz w:val="22"/>
            <w:szCs w:val="22"/>
            <w:lang w:eastAsia="en-GB"/>
          </w:rPr>
          <w:tab/>
        </w:r>
        <w:r w:rsidR="0043786B" w:rsidRPr="0004316D">
          <w:rPr>
            <w:rStyle w:val="Hyperlink"/>
            <w:noProof/>
          </w:rPr>
          <w:t>Intermediate and End-Point Electrical Measurements</w:t>
        </w:r>
        <w:r w:rsidR="0043786B">
          <w:rPr>
            <w:noProof/>
            <w:webHidden/>
          </w:rPr>
          <w:tab/>
        </w:r>
        <w:r w:rsidR="0043786B">
          <w:rPr>
            <w:noProof/>
            <w:webHidden/>
          </w:rPr>
          <w:fldChar w:fldCharType="begin"/>
        </w:r>
        <w:r w:rsidR="0043786B">
          <w:rPr>
            <w:noProof/>
            <w:webHidden/>
          </w:rPr>
          <w:instrText xml:space="preserve"> PAGEREF _Toc405548715 \h </w:instrText>
        </w:r>
        <w:r w:rsidR="0043786B">
          <w:rPr>
            <w:noProof/>
            <w:webHidden/>
          </w:rPr>
        </w:r>
        <w:r w:rsidR="0043786B">
          <w:rPr>
            <w:noProof/>
            <w:webHidden/>
          </w:rPr>
          <w:fldChar w:fldCharType="separate"/>
        </w:r>
        <w:r w:rsidR="0043786B">
          <w:rPr>
            <w:noProof/>
            <w:webHidden/>
          </w:rPr>
          <w:t>23</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16" w:history="1">
        <w:r w:rsidR="0043786B" w:rsidRPr="0004316D">
          <w:rPr>
            <w:rStyle w:val="Hyperlink"/>
            <w:noProof/>
          </w:rPr>
          <w:t>8.8</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Wire bonding</w:t>
        </w:r>
        <w:r w:rsidR="0043786B">
          <w:rPr>
            <w:noProof/>
            <w:webHidden/>
          </w:rPr>
          <w:tab/>
        </w:r>
        <w:r w:rsidR="0043786B">
          <w:rPr>
            <w:noProof/>
            <w:webHidden/>
          </w:rPr>
          <w:fldChar w:fldCharType="begin"/>
        </w:r>
        <w:r w:rsidR="0043786B">
          <w:rPr>
            <w:noProof/>
            <w:webHidden/>
          </w:rPr>
          <w:instrText xml:space="preserve"> PAGEREF _Toc405548716 \h </w:instrText>
        </w:r>
        <w:r w:rsidR="0043786B">
          <w:rPr>
            <w:noProof/>
            <w:webHidden/>
          </w:rPr>
        </w:r>
        <w:r w:rsidR="0043786B">
          <w:rPr>
            <w:noProof/>
            <w:webHidden/>
          </w:rPr>
          <w:fldChar w:fldCharType="separate"/>
        </w:r>
        <w:r w:rsidR="0043786B">
          <w:rPr>
            <w:noProof/>
            <w:webHidden/>
          </w:rPr>
          <w:t>24</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17" w:history="1">
        <w:r w:rsidR="0043786B" w:rsidRPr="0004316D">
          <w:rPr>
            <w:rStyle w:val="Hyperlink"/>
            <w:noProof/>
          </w:rPr>
          <w:t>8.9</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THERMAL SHOCK</w:t>
        </w:r>
        <w:r w:rsidR="0043786B">
          <w:rPr>
            <w:noProof/>
            <w:webHidden/>
          </w:rPr>
          <w:tab/>
        </w:r>
        <w:r w:rsidR="0043786B">
          <w:rPr>
            <w:noProof/>
            <w:webHidden/>
          </w:rPr>
          <w:fldChar w:fldCharType="begin"/>
        </w:r>
        <w:r w:rsidR="0043786B">
          <w:rPr>
            <w:noProof/>
            <w:webHidden/>
          </w:rPr>
          <w:instrText xml:space="preserve"> PAGEREF _Toc405548717 \h </w:instrText>
        </w:r>
        <w:r w:rsidR="0043786B">
          <w:rPr>
            <w:noProof/>
            <w:webHidden/>
          </w:rPr>
        </w:r>
        <w:r w:rsidR="0043786B">
          <w:rPr>
            <w:noProof/>
            <w:webHidden/>
          </w:rPr>
          <w:fldChar w:fldCharType="separate"/>
        </w:r>
        <w:r w:rsidR="0043786B">
          <w:rPr>
            <w:noProof/>
            <w:webHidden/>
          </w:rPr>
          <w:t>24</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18" w:history="1">
        <w:r w:rsidR="0043786B" w:rsidRPr="0004316D">
          <w:rPr>
            <w:rStyle w:val="Hyperlink"/>
            <w:noProof/>
          </w:rPr>
          <w:t>8.10</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RANDOM VIBRATION</w:t>
        </w:r>
        <w:r w:rsidR="0043786B">
          <w:rPr>
            <w:noProof/>
            <w:webHidden/>
          </w:rPr>
          <w:tab/>
        </w:r>
        <w:r w:rsidR="0043786B">
          <w:rPr>
            <w:noProof/>
            <w:webHidden/>
          </w:rPr>
          <w:fldChar w:fldCharType="begin"/>
        </w:r>
        <w:r w:rsidR="0043786B">
          <w:rPr>
            <w:noProof/>
            <w:webHidden/>
          </w:rPr>
          <w:instrText xml:space="preserve"> PAGEREF _Toc405548718 \h </w:instrText>
        </w:r>
        <w:r w:rsidR="0043786B">
          <w:rPr>
            <w:noProof/>
            <w:webHidden/>
          </w:rPr>
        </w:r>
        <w:r w:rsidR="0043786B">
          <w:rPr>
            <w:noProof/>
            <w:webHidden/>
          </w:rPr>
          <w:fldChar w:fldCharType="separate"/>
        </w:r>
        <w:r w:rsidR="0043786B">
          <w:rPr>
            <w:noProof/>
            <w:webHidden/>
          </w:rPr>
          <w:t>25</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19" w:history="1">
        <w:r w:rsidR="0043786B" w:rsidRPr="0004316D">
          <w:rPr>
            <w:rStyle w:val="Hyperlink"/>
            <w:noProof/>
          </w:rPr>
          <w:t>8.11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THERMAL STABILITY OF INSERTION LOSS</w:t>
        </w:r>
        <w:r w:rsidR="0043786B">
          <w:rPr>
            <w:noProof/>
            <w:webHidden/>
          </w:rPr>
          <w:tab/>
        </w:r>
        <w:r w:rsidR="0043786B">
          <w:rPr>
            <w:noProof/>
            <w:webHidden/>
          </w:rPr>
          <w:fldChar w:fldCharType="begin"/>
        </w:r>
        <w:r w:rsidR="0043786B">
          <w:rPr>
            <w:noProof/>
            <w:webHidden/>
          </w:rPr>
          <w:instrText xml:space="preserve"> PAGEREF _Toc405548719 \h </w:instrText>
        </w:r>
        <w:r w:rsidR="0043786B">
          <w:rPr>
            <w:noProof/>
            <w:webHidden/>
          </w:rPr>
        </w:r>
        <w:r w:rsidR="0043786B">
          <w:rPr>
            <w:noProof/>
            <w:webHidden/>
          </w:rPr>
          <w:fldChar w:fldCharType="separate"/>
        </w:r>
        <w:r w:rsidR="0043786B">
          <w:rPr>
            <w:noProof/>
            <w:webHidden/>
          </w:rPr>
          <w:t>26</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20" w:history="1">
        <w:r w:rsidR="0043786B" w:rsidRPr="0004316D">
          <w:rPr>
            <w:rStyle w:val="Hyperlink"/>
            <w:noProof/>
          </w:rPr>
          <w:t>8.12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COUPLING PROOF TORQUE</w:t>
        </w:r>
        <w:r w:rsidR="0043786B">
          <w:rPr>
            <w:noProof/>
            <w:webHidden/>
          </w:rPr>
          <w:tab/>
        </w:r>
        <w:r w:rsidR="0043786B">
          <w:rPr>
            <w:noProof/>
            <w:webHidden/>
          </w:rPr>
          <w:fldChar w:fldCharType="begin"/>
        </w:r>
        <w:r w:rsidR="0043786B">
          <w:rPr>
            <w:noProof/>
            <w:webHidden/>
          </w:rPr>
          <w:instrText xml:space="preserve"> PAGEREF _Toc405548720 \h </w:instrText>
        </w:r>
        <w:r w:rsidR="0043786B">
          <w:rPr>
            <w:noProof/>
            <w:webHidden/>
          </w:rPr>
        </w:r>
        <w:r w:rsidR="0043786B">
          <w:rPr>
            <w:noProof/>
            <w:webHidden/>
          </w:rPr>
          <w:fldChar w:fldCharType="separate"/>
        </w:r>
        <w:r w:rsidR="0043786B">
          <w:rPr>
            <w:noProof/>
            <w:webHidden/>
          </w:rPr>
          <w:t>27</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21" w:history="1">
        <w:r w:rsidR="0043786B" w:rsidRPr="0004316D">
          <w:rPr>
            <w:rStyle w:val="Hyperlink"/>
            <w:noProof/>
          </w:rPr>
          <w:t>8.13</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MATING AND UNMATING FORCES</w:t>
        </w:r>
        <w:r w:rsidR="0043786B">
          <w:rPr>
            <w:noProof/>
            <w:webHidden/>
          </w:rPr>
          <w:tab/>
        </w:r>
        <w:r w:rsidR="0043786B">
          <w:rPr>
            <w:noProof/>
            <w:webHidden/>
          </w:rPr>
          <w:fldChar w:fldCharType="begin"/>
        </w:r>
        <w:r w:rsidR="0043786B">
          <w:rPr>
            <w:noProof/>
            <w:webHidden/>
          </w:rPr>
          <w:instrText xml:space="preserve"> PAGEREF _Toc405548721 \h </w:instrText>
        </w:r>
        <w:r w:rsidR="0043786B">
          <w:rPr>
            <w:noProof/>
            <w:webHidden/>
          </w:rPr>
        </w:r>
        <w:r w:rsidR="0043786B">
          <w:rPr>
            <w:noProof/>
            <w:webHidden/>
          </w:rPr>
          <w:fldChar w:fldCharType="separate"/>
        </w:r>
        <w:r w:rsidR="0043786B">
          <w:rPr>
            <w:noProof/>
            <w:webHidden/>
          </w:rPr>
          <w:t>27</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22" w:history="1">
        <w:r w:rsidR="0043786B" w:rsidRPr="0004316D">
          <w:rPr>
            <w:rStyle w:val="Hyperlink"/>
            <w:noProof/>
          </w:rPr>
          <w:t>8.14</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Radiated Emission SNIFF TEST</w:t>
        </w:r>
        <w:r w:rsidR="0043786B">
          <w:rPr>
            <w:noProof/>
            <w:webHidden/>
          </w:rPr>
          <w:tab/>
        </w:r>
        <w:r w:rsidR="0043786B">
          <w:rPr>
            <w:noProof/>
            <w:webHidden/>
          </w:rPr>
          <w:fldChar w:fldCharType="begin"/>
        </w:r>
        <w:r w:rsidR="0043786B">
          <w:rPr>
            <w:noProof/>
            <w:webHidden/>
          </w:rPr>
          <w:instrText xml:space="preserve"> PAGEREF _Toc405548722 \h </w:instrText>
        </w:r>
        <w:r w:rsidR="0043786B">
          <w:rPr>
            <w:noProof/>
            <w:webHidden/>
          </w:rPr>
        </w:r>
        <w:r w:rsidR="0043786B">
          <w:rPr>
            <w:noProof/>
            <w:webHidden/>
          </w:rPr>
          <w:fldChar w:fldCharType="separate"/>
        </w:r>
        <w:r w:rsidR="0043786B">
          <w:rPr>
            <w:noProof/>
            <w:webHidden/>
          </w:rPr>
          <w:t>27</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23" w:history="1">
        <w:r w:rsidR="0043786B" w:rsidRPr="0004316D">
          <w:rPr>
            <w:rStyle w:val="Hyperlink"/>
            <w:noProof/>
          </w:rPr>
          <w:t>8.15</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POWER THERMAL VACUUM</w:t>
        </w:r>
        <w:r w:rsidR="0043786B">
          <w:rPr>
            <w:noProof/>
            <w:webHidden/>
          </w:rPr>
          <w:tab/>
        </w:r>
        <w:r w:rsidR="0043786B">
          <w:rPr>
            <w:noProof/>
            <w:webHidden/>
          </w:rPr>
          <w:fldChar w:fldCharType="begin"/>
        </w:r>
        <w:r w:rsidR="0043786B">
          <w:rPr>
            <w:noProof/>
            <w:webHidden/>
          </w:rPr>
          <w:instrText xml:space="preserve"> PAGEREF _Toc405548723 \h </w:instrText>
        </w:r>
        <w:r w:rsidR="0043786B">
          <w:rPr>
            <w:noProof/>
            <w:webHidden/>
          </w:rPr>
        </w:r>
        <w:r w:rsidR="0043786B">
          <w:rPr>
            <w:noProof/>
            <w:webHidden/>
          </w:rPr>
          <w:fldChar w:fldCharType="separate"/>
        </w:r>
        <w:r w:rsidR="0043786B">
          <w:rPr>
            <w:noProof/>
            <w:webHidden/>
          </w:rPr>
          <w:t>27</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24" w:history="1">
        <w:r w:rsidR="0043786B" w:rsidRPr="0004316D">
          <w:rPr>
            <w:rStyle w:val="Hyperlink"/>
            <w:noProof/>
          </w:rPr>
          <w:t>8.16</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REFERENCE POINT TEMPERATURE</w:t>
        </w:r>
        <w:r w:rsidR="0043786B">
          <w:rPr>
            <w:noProof/>
            <w:webHidden/>
          </w:rPr>
          <w:tab/>
        </w:r>
        <w:r w:rsidR="0043786B">
          <w:rPr>
            <w:noProof/>
            <w:webHidden/>
          </w:rPr>
          <w:fldChar w:fldCharType="begin"/>
        </w:r>
        <w:r w:rsidR="0043786B">
          <w:rPr>
            <w:noProof/>
            <w:webHidden/>
          </w:rPr>
          <w:instrText xml:space="preserve"> PAGEREF _Toc405548724 \h </w:instrText>
        </w:r>
        <w:r w:rsidR="0043786B">
          <w:rPr>
            <w:noProof/>
            <w:webHidden/>
          </w:rPr>
        </w:r>
        <w:r w:rsidR="0043786B">
          <w:rPr>
            <w:noProof/>
            <w:webHidden/>
          </w:rPr>
          <w:fldChar w:fldCharType="separate"/>
        </w:r>
        <w:r w:rsidR="0043786B">
          <w:rPr>
            <w:noProof/>
            <w:webHidden/>
          </w:rPr>
          <w:t>28</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25" w:history="1">
        <w:r w:rsidR="0043786B" w:rsidRPr="0004316D">
          <w:rPr>
            <w:rStyle w:val="Hyperlink"/>
            <w:noProof/>
          </w:rPr>
          <w:t>8.17</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MULTIPACTION</w:t>
        </w:r>
        <w:r w:rsidR="0043786B">
          <w:rPr>
            <w:noProof/>
            <w:webHidden/>
          </w:rPr>
          <w:tab/>
        </w:r>
        <w:r w:rsidR="0043786B">
          <w:rPr>
            <w:noProof/>
            <w:webHidden/>
          </w:rPr>
          <w:fldChar w:fldCharType="begin"/>
        </w:r>
        <w:r w:rsidR="0043786B">
          <w:rPr>
            <w:noProof/>
            <w:webHidden/>
          </w:rPr>
          <w:instrText xml:space="preserve"> PAGEREF _Toc405548725 \h </w:instrText>
        </w:r>
        <w:r w:rsidR="0043786B">
          <w:rPr>
            <w:noProof/>
            <w:webHidden/>
          </w:rPr>
        </w:r>
        <w:r w:rsidR="0043786B">
          <w:rPr>
            <w:noProof/>
            <w:webHidden/>
          </w:rPr>
          <w:fldChar w:fldCharType="separate"/>
        </w:r>
        <w:r w:rsidR="0043786B">
          <w:rPr>
            <w:noProof/>
            <w:webHidden/>
          </w:rPr>
          <w:t>29</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26" w:history="1">
        <w:r w:rsidR="0043786B" w:rsidRPr="0004316D">
          <w:rPr>
            <w:rStyle w:val="Hyperlink"/>
            <w:noProof/>
          </w:rPr>
          <w:t>8.18</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Corona Level</w:t>
        </w:r>
        <w:r w:rsidR="0043786B">
          <w:rPr>
            <w:noProof/>
            <w:webHidden/>
          </w:rPr>
          <w:tab/>
        </w:r>
        <w:r w:rsidR="0043786B">
          <w:rPr>
            <w:noProof/>
            <w:webHidden/>
          </w:rPr>
          <w:fldChar w:fldCharType="begin"/>
        </w:r>
        <w:r w:rsidR="0043786B">
          <w:rPr>
            <w:noProof/>
            <w:webHidden/>
          </w:rPr>
          <w:instrText xml:space="preserve"> PAGEREF _Toc405548726 \h </w:instrText>
        </w:r>
        <w:r w:rsidR="0043786B">
          <w:rPr>
            <w:noProof/>
            <w:webHidden/>
          </w:rPr>
        </w:r>
        <w:r w:rsidR="0043786B">
          <w:rPr>
            <w:noProof/>
            <w:webHidden/>
          </w:rPr>
          <w:fldChar w:fldCharType="separate"/>
        </w:r>
        <w:r w:rsidR="0043786B">
          <w:rPr>
            <w:noProof/>
            <w:webHidden/>
          </w:rPr>
          <w:t>29</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27" w:history="1">
        <w:r w:rsidR="0043786B" w:rsidRPr="0004316D">
          <w:rPr>
            <w:rStyle w:val="Hyperlink"/>
            <w:noProof/>
          </w:rPr>
          <w:t>8.19</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RADIOGRAPHIC INSPECTION</w:t>
        </w:r>
        <w:r w:rsidR="0043786B">
          <w:rPr>
            <w:noProof/>
            <w:webHidden/>
          </w:rPr>
          <w:tab/>
        </w:r>
        <w:r w:rsidR="0043786B">
          <w:rPr>
            <w:noProof/>
            <w:webHidden/>
          </w:rPr>
          <w:fldChar w:fldCharType="begin"/>
        </w:r>
        <w:r w:rsidR="0043786B">
          <w:rPr>
            <w:noProof/>
            <w:webHidden/>
          </w:rPr>
          <w:instrText xml:space="preserve"> PAGEREF _Toc405548727 \h </w:instrText>
        </w:r>
        <w:r w:rsidR="0043786B">
          <w:rPr>
            <w:noProof/>
            <w:webHidden/>
          </w:rPr>
        </w:r>
        <w:r w:rsidR="0043786B">
          <w:rPr>
            <w:noProof/>
            <w:webHidden/>
          </w:rPr>
          <w:fldChar w:fldCharType="separate"/>
        </w:r>
        <w:r w:rsidR="0043786B">
          <w:rPr>
            <w:noProof/>
            <w:webHidden/>
          </w:rPr>
          <w:t>29</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28" w:history="1">
        <w:r w:rsidR="0043786B" w:rsidRPr="0004316D">
          <w:rPr>
            <w:rStyle w:val="Hyperlink"/>
            <w:noProof/>
          </w:rPr>
          <w:t>8.20</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SHOCK</w:t>
        </w:r>
        <w:r w:rsidR="0043786B">
          <w:rPr>
            <w:noProof/>
            <w:webHidden/>
          </w:rPr>
          <w:tab/>
        </w:r>
        <w:r w:rsidR="0043786B">
          <w:rPr>
            <w:noProof/>
            <w:webHidden/>
          </w:rPr>
          <w:fldChar w:fldCharType="begin"/>
        </w:r>
        <w:r w:rsidR="0043786B">
          <w:rPr>
            <w:noProof/>
            <w:webHidden/>
          </w:rPr>
          <w:instrText xml:space="preserve"> PAGEREF _Toc405548728 \h </w:instrText>
        </w:r>
        <w:r w:rsidR="0043786B">
          <w:rPr>
            <w:noProof/>
            <w:webHidden/>
          </w:rPr>
        </w:r>
        <w:r w:rsidR="0043786B">
          <w:rPr>
            <w:noProof/>
            <w:webHidden/>
          </w:rPr>
          <w:fldChar w:fldCharType="separate"/>
        </w:r>
        <w:r w:rsidR="0043786B">
          <w:rPr>
            <w:noProof/>
            <w:webHidden/>
          </w:rPr>
          <w:t>30</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29" w:history="1">
        <w:r w:rsidR="0043786B" w:rsidRPr="0004316D">
          <w:rPr>
            <w:rStyle w:val="Hyperlink"/>
            <w:noProof/>
          </w:rPr>
          <w:t>8.21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PERMANENCE OF MARKING</w:t>
        </w:r>
        <w:r w:rsidR="0043786B">
          <w:rPr>
            <w:noProof/>
            <w:webHidden/>
          </w:rPr>
          <w:tab/>
        </w:r>
        <w:r w:rsidR="0043786B">
          <w:rPr>
            <w:noProof/>
            <w:webHidden/>
          </w:rPr>
          <w:fldChar w:fldCharType="begin"/>
        </w:r>
        <w:r w:rsidR="0043786B">
          <w:rPr>
            <w:noProof/>
            <w:webHidden/>
          </w:rPr>
          <w:instrText xml:space="preserve"> PAGEREF _Toc405548729 \h </w:instrText>
        </w:r>
        <w:r w:rsidR="0043786B">
          <w:rPr>
            <w:noProof/>
            <w:webHidden/>
          </w:rPr>
        </w:r>
        <w:r w:rsidR="0043786B">
          <w:rPr>
            <w:noProof/>
            <w:webHidden/>
          </w:rPr>
          <w:fldChar w:fldCharType="separate"/>
        </w:r>
        <w:r w:rsidR="0043786B">
          <w:rPr>
            <w:noProof/>
            <w:webHidden/>
          </w:rPr>
          <w:t>30</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30" w:history="1">
        <w:r w:rsidR="0043786B" w:rsidRPr="0004316D">
          <w:rPr>
            <w:rStyle w:val="Hyperlink"/>
            <w:noProof/>
          </w:rPr>
          <w:t>8.22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CONNECTOR ENDURANCE</w:t>
        </w:r>
        <w:r w:rsidR="0043786B">
          <w:rPr>
            <w:noProof/>
            <w:webHidden/>
          </w:rPr>
          <w:tab/>
        </w:r>
        <w:r w:rsidR="0043786B">
          <w:rPr>
            <w:noProof/>
            <w:webHidden/>
          </w:rPr>
          <w:fldChar w:fldCharType="begin"/>
        </w:r>
        <w:r w:rsidR="0043786B">
          <w:rPr>
            <w:noProof/>
            <w:webHidden/>
          </w:rPr>
          <w:instrText xml:space="preserve"> PAGEREF _Toc405548730 \h </w:instrText>
        </w:r>
        <w:r w:rsidR="0043786B">
          <w:rPr>
            <w:noProof/>
            <w:webHidden/>
          </w:rPr>
        </w:r>
        <w:r w:rsidR="0043786B">
          <w:rPr>
            <w:noProof/>
            <w:webHidden/>
          </w:rPr>
          <w:fldChar w:fldCharType="separate"/>
        </w:r>
        <w:r w:rsidR="0043786B">
          <w:rPr>
            <w:noProof/>
            <w:webHidden/>
          </w:rPr>
          <w:t>30</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31" w:history="1">
        <w:r w:rsidR="0043786B" w:rsidRPr="0004316D">
          <w:rPr>
            <w:rStyle w:val="Hyperlink"/>
            <w:noProof/>
          </w:rPr>
          <w:t>8.23</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SOLDERABILITY</w:t>
        </w:r>
        <w:r w:rsidR="0043786B">
          <w:rPr>
            <w:noProof/>
            <w:webHidden/>
          </w:rPr>
          <w:tab/>
        </w:r>
        <w:r w:rsidR="0043786B">
          <w:rPr>
            <w:noProof/>
            <w:webHidden/>
          </w:rPr>
          <w:fldChar w:fldCharType="begin"/>
        </w:r>
        <w:r w:rsidR="0043786B">
          <w:rPr>
            <w:noProof/>
            <w:webHidden/>
          </w:rPr>
          <w:instrText xml:space="preserve"> PAGEREF _Toc405548731 \h </w:instrText>
        </w:r>
        <w:r w:rsidR="0043786B">
          <w:rPr>
            <w:noProof/>
            <w:webHidden/>
          </w:rPr>
        </w:r>
        <w:r w:rsidR="0043786B">
          <w:rPr>
            <w:noProof/>
            <w:webHidden/>
          </w:rPr>
          <w:fldChar w:fldCharType="separate"/>
        </w:r>
        <w:r w:rsidR="0043786B">
          <w:rPr>
            <w:noProof/>
            <w:webHidden/>
          </w:rPr>
          <w:t>31</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32" w:history="1">
        <w:r w:rsidR="0043786B" w:rsidRPr="0004316D">
          <w:rPr>
            <w:rStyle w:val="Hyperlink"/>
            <w:noProof/>
          </w:rPr>
          <w:t>8.24</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TERMINAL STRENGTH</w:t>
        </w:r>
        <w:r w:rsidR="0043786B">
          <w:rPr>
            <w:noProof/>
            <w:webHidden/>
          </w:rPr>
          <w:tab/>
        </w:r>
        <w:r w:rsidR="0043786B">
          <w:rPr>
            <w:noProof/>
            <w:webHidden/>
          </w:rPr>
          <w:fldChar w:fldCharType="begin"/>
        </w:r>
        <w:r w:rsidR="0043786B">
          <w:rPr>
            <w:noProof/>
            <w:webHidden/>
          </w:rPr>
          <w:instrText xml:space="preserve"> PAGEREF _Toc405548732 \h </w:instrText>
        </w:r>
        <w:r w:rsidR="0043786B">
          <w:rPr>
            <w:noProof/>
            <w:webHidden/>
          </w:rPr>
        </w:r>
        <w:r w:rsidR="0043786B">
          <w:rPr>
            <w:noProof/>
            <w:webHidden/>
          </w:rPr>
          <w:fldChar w:fldCharType="separate"/>
        </w:r>
        <w:r w:rsidR="0043786B">
          <w:rPr>
            <w:noProof/>
            <w:webHidden/>
          </w:rPr>
          <w:t>31</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733" w:history="1">
        <w:r w:rsidR="0043786B" w:rsidRPr="0004316D">
          <w:rPr>
            <w:rStyle w:val="Hyperlink"/>
            <w:noProof/>
          </w:rPr>
          <w:t>9</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DATA DOCUMENTATION</w:t>
        </w:r>
        <w:r w:rsidR="0043786B">
          <w:rPr>
            <w:noProof/>
            <w:webHidden/>
          </w:rPr>
          <w:tab/>
        </w:r>
        <w:r w:rsidR="0043786B">
          <w:rPr>
            <w:noProof/>
            <w:webHidden/>
          </w:rPr>
          <w:fldChar w:fldCharType="begin"/>
        </w:r>
        <w:r w:rsidR="0043786B">
          <w:rPr>
            <w:noProof/>
            <w:webHidden/>
          </w:rPr>
          <w:instrText xml:space="preserve"> PAGEREF _Toc405548733 \h </w:instrText>
        </w:r>
        <w:r w:rsidR="0043786B">
          <w:rPr>
            <w:noProof/>
            <w:webHidden/>
          </w:rPr>
        </w:r>
        <w:r w:rsidR="0043786B">
          <w:rPr>
            <w:noProof/>
            <w:webHidden/>
          </w:rPr>
          <w:fldChar w:fldCharType="separate"/>
        </w:r>
        <w:r w:rsidR="0043786B">
          <w:rPr>
            <w:noProof/>
            <w:webHidden/>
          </w:rPr>
          <w:t>31</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34" w:history="1">
        <w:r w:rsidR="0043786B" w:rsidRPr="0004316D">
          <w:rPr>
            <w:rStyle w:val="Hyperlink"/>
            <w:noProof/>
          </w:rPr>
          <w:t>9.1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GENERAL</w:t>
        </w:r>
        <w:r w:rsidR="0043786B">
          <w:rPr>
            <w:noProof/>
            <w:webHidden/>
          </w:rPr>
          <w:tab/>
        </w:r>
        <w:r w:rsidR="0043786B">
          <w:rPr>
            <w:noProof/>
            <w:webHidden/>
          </w:rPr>
          <w:fldChar w:fldCharType="begin"/>
        </w:r>
        <w:r w:rsidR="0043786B">
          <w:rPr>
            <w:noProof/>
            <w:webHidden/>
          </w:rPr>
          <w:instrText xml:space="preserve"> PAGEREF _Toc405548734 \h </w:instrText>
        </w:r>
        <w:r w:rsidR="0043786B">
          <w:rPr>
            <w:noProof/>
            <w:webHidden/>
          </w:rPr>
        </w:r>
        <w:r w:rsidR="0043786B">
          <w:rPr>
            <w:noProof/>
            <w:webHidden/>
          </w:rPr>
          <w:fldChar w:fldCharType="separate"/>
        </w:r>
        <w:r w:rsidR="0043786B">
          <w:rPr>
            <w:noProof/>
            <w:webHidden/>
          </w:rPr>
          <w:t>31</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35" w:history="1">
        <w:r w:rsidR="0043786B" w:rsidRPr="0004316D">
          <w:rPr>
            <w:rStyle w:val="Hyperlink"/>
            <w:noProof/>
          </w:rPr>
          <w:t>9.1.1</w:t>
        </w:r>
        <w:r w:rsidR="0043786B">
          <w:rPr>
            <w:rFonts w:asciiTheme="minorHAnsi" w:eastAsiaTheme="minorEastAsia" w:hAnsiTheme="minorHAnsi" w:cstheme="minorBidi"/>
            <w:noProof/>
            <w:sz w:val="22"/>
            <w:szCs w:val="22"/>
            <w:lang w:eastAsia="en-GB"/>
          </w:rPr>
          <w:tab/>
        </w:r>
        <w:r w:rsidR="0043786B" w:rsidRPr="0004316D">
          <w:rPr>
            <w:rStyle w:val="Hyperlink"/>
            <w:noProof/>
          </w:rPr>
          <w:t>Qualification and Qualification Maintenance</w:t>
        </w:r>
        <w:r w:rsidR="0043786B">
          <w:rPr>
            <w:noProof/>
            <w:webHidden/>
          </w:rPr>
          <w:tab/>
        </w:r>
        <w:r w:rsidR="0043786B">
          <w:rPr>
            <w:noProof/>
            <w:webHidden/>
          </w:rPr>
          <w:fldChar w:fldCharType="begin"/>
        </w:r>
        <w:r w:rsidR="0043786B">
          <w:rPr>
            <w:noProof/>
            <w:webHidden/>
          </w:rPr>
          <w:instrText xml:space="preserve"> PAGEREF _Toc405548735 \h </w:instrText>
        </w:r>
        <w:r w:rsidR="0043786B">
          <w:rPr>
            <w:noProof/>
            <w:webHidden/>
          </w:rPr>
        </w:r>
        <w:r w:rsidR="0043786B">
          <w:rPr>
            <w:noProof/>
            <w:webHidden/>
          </w:rPr>
          <w:fldChar w:fldCharType="separate"/>
        </w:r>
        <w:r w:rsidR="0043786B">
          <w:rPr>
            <w:noProof/>
            <w:webHidden/>
          </w:rPr>
          <w:t>32</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36" w:history="1">
        <w:r w:rsidR="0043786B" w:rsidRPr="0004316D">
          <w:rPr>
            <w:rStyle w:val="Hyperlink"/>
            <w:noProof/>
          </w:rPr>
          <w:t>9.1.2</w:t>
        </w:r>
        <w:r w:rsidR="0043786B">
          <w:rPr>
            <w:rFonts w:asciiTheme="minorHAnsi" w:eastAsiaTheme="minorEastAsia" w:hAnsiTheme="minorHAnsi" w:cstheme="minorBidi"/>
            <w:noProof/>
            <w:sz w:val="22"/>
            <w:szCs w:val="22"/>
            <w:lang w:eastAsia="en-GB"/>
          </w:rPr>
          <w:tab/>
        </w:r>
        <w:r w:rsidR="0043786B" w:rsidRPr="0004316D">
          <w:rPr>
            <w:rStyle w:val="Hyperlink"/>
            <w:noProof/>
          </w:rPr>
          <w:t>Component Procurement and Delivery</w:t>
        </w:r>
        <w:r w:rsidR="0043786B">
          <w:rPr>
            <w:noProof/>
            <w:webHidden/>
          </w:rPr>
          <w:tab/>
        </w:r>
        <w:r w:rsidR="0043786B">
          <w:rPr>
            <w:noProof/>
            <w:webHidden/>
          </w:rPr>
          <w:fldChar w:fldCharType="begin"/>
        </w:r>
        <w:r w:rsidR="0043786B">
          <w:rPr>
            <w:noProof/>
            <w:webHidden/>
          </w:rPr>
          <w:instrText xml:space="preserve"> PAGEREF _Toc405548736 \h </w:instrText>
        </w:r>
        <w:r w:rsidR="0043786B">
          <w:rPr>
            <w:noProof/>
            <w:webHidden/>
          </w:rPr>
        </w:r>
        <w:r w:rsidR="0043786B">
          <w:rPr>
            <w:noProof/>
            <w:webHidden/>
          </w:rPr>
          <w:fldChar w:fldCharType="separate"/>
        </w:r>
        <w:r w:rsidR="0043786B">
          <w:rPr>
            <w:noProof/>
            <w:webHidden/>
          </w:rPr>
          <w:t>32</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37" w:history="1">
        <w:r w:rsidR="0043786B" w:rsidRPr="0004316D">
          <w:rPr>
            <w:rStyle w:val="Hyperlink"/>
            <w:noProof/>
          </w:rPr>
          <w:t>9.1.3</w:t>
        </w:r>
        <w:r w:rsidR="0043786B">
          <w:rPr>
            <w:rFonts w:asciiTheme="minorHAnsi" w:eastAsiaTheme="minorEastAsia" w:hAnsiTheme="minorHAnsi" w:cstheme="minorBidi"/>
            <w:noProof/>
            <w:sz w:val="22"/>
            <w:szCs w:val="22"/>
            <w:lang w:eastAsia="en-GB"/>
          </w:rPr>
          <w:tab/>
        </w:r>
        <w:r w:rsidR="0043786B" w:rsidRPr="0004316D">
          <w:rPr>
            <w:rStyle w:val="Hyperlink"/>
            <w:noProof/>
          </w:rPr>
          <w:t>Additional Documentation</w:t>
        </w:r>
        <w:r w:rsidR="0043786B">
          <w:rPr>
            <w:noProof/>
            <w:webHidden/>
          </w:rPr>
          <w:tab/>
        </w:r>
        <w:r w:rsidR="0043786B">
          <w:rPr>
            <w:noProof/>
            <w:webHidden/>
          </w:rPr>
          <w:fldChar w:fldCharType="begin"/>
        </w:r>
        <w:r w:rsidR="0043786B">
          <w:rPr>
            <w:noProof/>
            <w:webHidden/>
          </w:rPr>
          <w:instrText xml:space="preserve"> PAGEREF _Toc405548737 \h </w:instrText>
        </w:r>
        <w:r w:rsidR="0043786B">
          <w:rPr>
            <w:noProof/>
            <w:webHidden/>
          </w:rPr>
        </w:r>
        <w:r w:rsidR="0043786B">
          <w:rPr>
            <w:noProof/>
            <w:webHidden/>
          </w:rPr>
          <w:fldChar w:fldCharType="separate"/>
        </w:r>
        <w:r w:rsidR="0043786B">
          <w:rPr>
            <w:noProof/>
            <w:webHidden/>
          </w:rPr>
          <w:t>32</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38" w:history="1">
        <w:r w:rsidR="0043786B" w:rsidRPr="0004316D">
          <w:rPr>
            <w:rStyle w:val="Hyperlink"/>
            <w:noProof/>
          </w:rPr>
          <w:t>9.1.4</w:t>
        </w:r>
        <w:r w:rsidR="0043786B">
          <w:rPr>
            <w:rFonts w:asciiTheme="minorHAnsi" w:eastAsiaTheme="minorEastAsia" w:hAnsiTheme="minorHAnsi" w:cstheme="minorBidi"/>
            <w:noProof/>
            <w:sz w:val="22"/>
            <w:szCs w:val="22"/>
            <w:lang w:eastAsia="en-GB"/>
          </w:rPr>
          <w:tab/>
        </w:r>
        <w:r w:rsidR="0043786B" w:rsidRPr="0004316D">
          <w:rPr>
            <w:rStyle w:val="Hyperlink"/>
            <w:noProof/>
          </w:rPr>
          <w:t>Data Retention/Data Access</w:t>
        </w:r>
        <w:r w:rsidR="0043786B">
          <w:rPr>
            <w:noProof/>
            <w:webHidden/>
          </w:rPr>
          <w:tab/>
        </w:r>
        <w:r w:rsidR="0043786B">
          <w:rPr>
            <w:noProof/>
            <w:webHidden/>
          </w:rPr>
          <w:fldChar w:fldCharType="begin"/>
        </w:r>
        <w:r w:rsidR="0043786B">
          <w:rPr>
            <w:noProof/>
            <w:webHidden/>
          </w:rPr>
          <w:instrText xml:space="preserve"> PAGEREF _Toc405548738 \h </w:instrText>
        </w:r>
        <w:r w:rsidR="0043786B">
          <w:rPr>
            <w:noProof/>
            <w:webHidden/>
          </w:rPr>
        </w:r>
        <w:r w:rsidR="0043786B">
          <w:rPr>
            <w:noProof/>
            <w:webHidden/>
          </w:rPr>
          <w:fldChar w:fldCharType="separate"/>
        </w:r>
        <w:r w:rsidR="0043786B">
          <w:rPr>
            <w:noProof/>
            <w:webHidden/>
          </w:rPr>
          <w:t>32</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39" w:history="1">
        <w:r w:rsidR="0043786B" w:rsidRPr="0004316D">
          <w:rPr>
            <w:rStyle w:val="Hyperlink"/>
            <w:noProof/>
          </w:rPr>
          <w:t>9.2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COVER SHEET(S)</w:t>
        </w:r>
        <w:r w:rsidR="0043786B">
          <w:rPr>
            <w:noProof/>
            <w:webHidden/>
          </w:rPr>
          <w:tab/>
        </w:r>
        <w:r w:rsidR="0043786B">
          <w:rPr>
            <w:noProof/>
            <w:webHidden/>
          </w:rPr>
          <w:fldChar w:fldCharType="begin"/>
        </w:r>
        <w:r w:rsidR="0043786B">
          <w:rPr>
            <w:noProof/>
            <w:webHidden/>
          </w:rPr>
          <w:instrText xml:space="preserve"> PAGEREF _Toc405548739 \h </w:instrText>
        </w:r>
        <w:r w:rsidR="0043786B">
          <w:rPr>
            <w:noProof/>
            <w:webHidden/>
          </w:rPr>
        </w:r>
        <w:r w:rsidR="0043786B">
          <w:rPr>
            <w:noProof/>
            <w:webHidden/>
          </w:rPr>
          <w:fldChar w:fldCharType="separate"/>
        </w:r>
        <w:r w:rsidR="0043786B">
          <w:rPr>
            <w:noProof/>
            <w:webHidden/>
          </w:rPr>
          <w:t>32</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40" w:history="1">
        <w:r w:rsidR="0043786B" w:rsidRPr="0004316D">
          <w:rPr>
            <w:rStyle w:val="Hyperlink"/>
            <w:noProof/>
          </w:rPr>
          <w:t>9.3</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LIST OF EQUIPMENT USED</w:t>
        </w:r>
        <w:r w:rsidR="0043786B">
          <w:rPr>
            <w:noProof/>
            <w:webHidden/>
          </w:rPr>
          <w:tab/>
        </w:r>
        <w:r w:rsidR="0043786B">
          <w:rPr>
            <w:noProof/>
            <w:webHidden/>
          </w:rPr>
          <w:fldChar w:fldCharType="begin"/>
        </w:r>
        <w:r w:rsidR="0043786B">
          <w:rPr>
            <w:noProof/>
            <w:webHidden/>
          </w:rPr>
          <w:instrText xml:space="preserve"> PAGEREF _Toc405548740 \h </w:instrText>
        </w:r>
        <w:r w:rsidR="0043786B">
          <w:rPr>
            <w:noProof/>
            <w:webHidden/>
          </w:rPr>
        </w:r>
        <w:r w:rsidR="0043786B">
          <w:rPr>
            <w:noProof/>
            <w:webHidden/>
          </w:rPr>
          <w:fldChar w:fldCharType="separate"/>
        </w:r>
        <w:r w:rsidR="0043786B">
          <w:rPr>
            <w:noProof/>
            <w:webHidden/>
          </w:rPr>
          <w:t>32</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41" w:history="1">
        <w:r w:rsidR="0043786B" w:rsidRPr="0004316D">
          <w:rPr>
            <w:rStyle w:val="Hyperlink"/>
            <w:noProof/>
          </w:rPr>
          <w:t>9.4</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LIST OF TEST REFERENCES</w:t>
        </w:r>
        <w:r w:rsidR="0043786B">
          <w:rPr>
            <w:noProof/>
            <w:webHidden/>
          </w:rPr>
          <w:tab/>
        </w:r>
        <w:r w:rsidR="0043786B">
          <w:rPr>
            <w:noProof/>
            <w:webHidden/>
          </w:rPr>
          <w:fldChar w:fldCharType="begin"/>
        </w:r>
        <w:r w:rsidR="0043786B">
          <w:rPr>
            <w:noProof/>
            <w:webHidden/>
          </w:rPr>
          <w:instrText xml:space="preserve"> PAGEREF _Toc405548741 \h </w:instrText>
        </w:r>
        <w:r w:rsidR="0043786B">
          <w:rPr>
            <w:noProof/>
            <w:webHidden/>
          </w:rPr>
        </w:r>
        <w:r w:rsidR="0043786B">
          <w:rPr>
            <w:noProof/>
            <w:webHidden/>
          </w:rPr>
          <w:fldChar w:fldCharType="separate"/>
        </w:r>
        <w:r w:rsidR="0043786B">
          <w:rPr>
            <w:noProof/>
            <w:webHidden/>
          </w:rPr>
          <w:t>32</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42" w:history="1">
        <w:r w:rsidR="0043786B" w:rsidRPr="0004316D">
          <w:rPr>
            <w:rStyle w:val="Hyperlink"/>
            <w:noProof/>
          </w:rPr>
          <w:t>9.5</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SPECIAL IN-PROCESS CONTROLS DATA (CHART F2)</w:t>
        </w:r>
        <w:r w:rsidR="0043786B">
          <w:rPr>
            <w:noProof/>
            <w:webHidden/>
          </w:rPr>
          <w:tab/>
        </w:r>
        <w:r w:rsidR="0043786B">
          <w:rPr>
            <w:noProof/>
            <w:webHidden/>
          </w:rPr>
          <w:fldChar w:fldCharType="begin"/>
        </w:r>
        <w:r w:rsidR="0043786B">
          <w:rPr>
            <w:noProof/>
            <w:webHidden/>
          </w:rPr>
          <w:instrText xml:space="preserve"> PAGEREF _Toc405548742 \h </w:instrText>
        </w:r>
        <w:r w:rsidR="0043786B">
          <w:rPr>
            <w:noProof/>
            <w:webHidden/>
          </w:rPr>
        </w:r>
        <w:r w:rsidR="0043786B">
          <w:rPr>
            <w:noProof/>
            <w:webHidden/>
          </w:rPr>
          <w:fldChar w:fldCharType="separate"/>
        </w:r>
        <w:r w:rsidR="0043786B">
          <w:rPr>
            <w:noProof/>
            <w:webHidden/>
          </w:rPr>
          <w:t>33</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43" w:history="1">
        <w:r w:rsidR="0043786B" w:rsidRPr="0004316D">
          <w:rPr>
            <w:rStyle w:val="Hyperlink"/>
            <w:noProof/>
          </w:rPr>
          <w:t>9.6</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SCREENING TESTS DATA (CHART F3)</w:t>
        </w:r>
        <w:r w:rsidR="0043786B">
          <w:rPr>
            <w:noProof/>
            <w:webHidden/>
          </w:rPr>
          <w:tab/>
        </w:r>
        <w:r w:rsidR="0043786B">
          <w:rPr>
            <w:noProof/>
            <w:webHidden/>
          </w:rPr>
          <w:fldChar w:fldCharType="begin"/>
        </w:r>
        <w:r w:rsidR="0043786B">
          <w:rPr>
            <w:noProof/>
            <w:webHidden/>
          </w:rPr>
          <w:instrText xml:space="preserve"> PAGEREF _Toc405548743 \h </w:instrText>
        </w:r>
        <w:r w:rsidR="0043786B">
          <w:rPr>
            <w:noProof/>
            <w:webHidden/>
          </w:rPr>
        </w:r>
        <w:r w:rsidR="0043786B">
          <w:rPr>
            <w:noProof/>
            <w:webHidden/>
          </w:rPr>
          <w:fldChar w:fldCharType="separate"/>
        </w:r>
        <w:r w:rsidR="0043786B">
          <w:rPr>
            <w:noProof/>
            <w:webHidden/>
          </w:rPr>
          <w:t>33</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44" w:history="1">
        <w:r w:rsidR="0043786B" w:rsidRPr="0004316D">
          <w:rPr>
            <w:rStyle w:val="Hyperlink"/>
            <w:noProof/>
          </w:rPr>
          <w:t>9.7</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QUALIFICATION AND PERIODIC TESTS DATA (CHART F4)</w:t>
        </w:r>
        <w:r w:rsidR="0043786B">
          <w:rPr>
            <w:noProof/>
            <w:webHidden/>
          </w:rPr>
          <w:tab/>
        </w:r>
        <w:r w:rsidR="0043786B">
          <w:rPr>
            <w:noProof/>
            <w:webHidden/>
          </w:rPr>
          <w:fldChar w:fldCharType="begin"/>
        </w:r>
        <w:r w:rsidR="0043786B">
          <w:rPr>
            <w:noProof/>
            <w:webHidden/>
          </w:rPr>
          <w:instrText xml:space="preserve"> PAGEREF _Toc405548744 \h </w:instrText>
        </w:r>
        <w:r w:rsidR="0043786B">
          <w:rPr>
            <w:noProof/>
            <w:webHidden/>
          </w:rPr>
        </w:r>
        <w:r w:rsidR="0043786B">
          <w:rPr>
            <w:noProof/>
            <w:webHidden/>
          </w:rPr>
          <w:fldChar w:fldCharType="separate"/>
        </w:r>
        <w:r w:rsidR="0043786B">
          <w:rPr>
            <w:noProof/>
            <w:webHidden/>
          </w:rPr>
          <w:t>33</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45" w:history="1">
        <w:r w:rsidR="0043786B" w:rsidRPr="0004316D">
          <w:rPr>
            <w:rStyle w:val="Hyperlink"/>
            <w:noProof/>
          </w:rPr>
          <w:t>9.7.1</w:t>
        </w:r>
        <w:r w:rsidR="0043786B">
          <w:rPr>
            <w:rFonts w:asciiTheme="minorHAnsi" w:eastAsiaTheme="minorEastAsia" w:hAnsiTheme="minorHAnsi" w:cstheme="minorBidi"/>
            <w:noProof/>
            <w:sz w:val="22"/>
            <w:szCs w:val="22"/>
            <w:lang w:eastAsia="en-GB"/>
          </w:rPr>
          <w:tab/>
        </w:r>
        <w:r w:rsidR="0043786B" w:rsidRPr="0004316D">
          <w:rPr>
            <w:rStyle w:val="Hyperlink"/>
            <w:noProof/>
          </w:rPr>
          <w:t>Qualification Testing</w:t>
        </w:r>
        <w:r w:rsidR="0043786B">
          <w:rPr>
            <w:noProof/>
            <w:webHidden/>
          </w:rPr>
          <w:tab/>
        </w:r>
        <w:r w:rsidR="0043786B">
          <w:rPr>
            <w:noProof/>
            <w:webHidden/>
          </w:rPr>
          <w:fldChar w:fldCharType="begin"/>
        </w:r>
        <w:r w:rsidR="0043786B">
          <w:rPr>
            <w:noProof/>
            <w:webHidden/>
          </w:rPr>
          <w:instrText xml:space="preserve"> PAGEREF _Toc405548745 \h </w:instrText>
        </w:r>
        <w:r w:rsidR="0043786B">
          <w:rPr>
            <w:noProof/>
            <w:webHidden/>
          </w:rPr>
        </w:r>
        <w:r w:rsidR="0043786B">
          <w:rPr>
            <w:noProof/>
            <w:webHidden/>
          </w:rPr>
          <w:fldChar w:fldCharType="separate"/>
        </w:r>
        <w:r w:rsidR="0043786B">
          <w:rPr>
            <w:noProof/>
            <w:webHidden/>
          </w:rPr>
          <w:t>33</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46" w:history="1">
        <w:r w:rsidR="0043786B" w:rsidRPr="0004316D">
          <w:rPr>
            <w:rStyle w:val="Hyperlink"/>
            <w:noProof/>
          </w:rPr>
          <w:t>9.7.2</w:t>
        </w:r>
        <w:r w:rsidR="0043786B">
          <w:rPr>
            <w:rFonts w:asciiTheme="minorHAnsi" w:eastAsiaTheme="minorEastAsia" w:hAnsiTheme="minorHAnsi" w:cstheme="minorBidi"/>
            <w:noProof/>
            <w:sz w:val="22"/>
            <w:szCs w:val="22"/>
            <w:lang w:eastAsia="en-GB"/>
          </w:rPr>
          <w:tab/>
        </w:r>
        <w:r w:rsidR="0043786B" w:rsidRPr="0004316D">
          <w:rPr>
            <w:rStyle w:val="Hyperlink"/>
            <w:noProof/>
          </w:rPr>
          <w:t>Periodic Testing for Qualification Maintenance</w:t>
        </w:r>
        <w:r w:rsidR="0043786B">
          <w:rPr>
            <w:noProof/>
            <w:webHidden/>
          </w:rPr>
          <w:tab/>
        </w:r>
        <w:r w:rsidR="0043786B">
          <w:rPr>
            <w:noProof/>
            <w:webHidden/>
          </w:rPr>
          <w:fldChar w:fldCharType="begin"/>
        </w:r>
        <w:r w:rsidR="0043786B">
          <w:rPr>
            <w:noProof/>
            <w:webHidden/>
          </w:rPr>
          <w:instrText xml:space="preserve"> PAGEREF _Toc405548746 \h </w:instrText>
        </w:r>
        <w:r w:rsidR="0043786B">
          <w:rPr>
            <w:noProof/>
            <w:webHidden/>
          </w:rPr>
        </w:r>
        <w:r w:rsidR="0043786B">
          <w:rPr>
            <w:noProof/>
            <w:webHidden/>
          </w:rPr>
          <w:fldChar w:fldCharType="separate"/>
        </w:r>
        <w:r w:rsidR="0043786B">
          <w:rPr>
            <w:noProof/>
            <w:webHidden/>
          </w:rPr>
          <w:t>33</w:t>
        </w:r>
        <w:r w:rsidR="0043786B">
          <w:rPr>
            <w:noProof/>
            <w:webHidden/>
          </w:rPr>
          <w:fldChar w:fldCharType="end"/>
        </w:r>
      </w:hyperlink>
    </w:p>
    <w:p w:rsidR="0043786B" w:rsidRDefault="004F7B63">
      <w:pPr>
        <w:pStyle w:val="TOC3"/>
        <w:tabs>
          <w:tab w:val="left" w:pos="1080"/>
          <w:tab w:val="right" w:pos="10147"/>
        </w:tabs>
        <w:rPr>
          <w:rFonts w:asciiTheme="minorHAnsi" w:eastAsiaTheme="minorEastAsia" w:hAnsiTheme="minorHAnsi" w:cstheme="minorBidi"/>
          <w:noProof/>
          <w:sz w:val="22"/>
          <w:szCs w:val="22"/>
          <w:lang w:eastAsia="en-GB"/>
        </w:rPr>
      </w:pPr>
      <w:hyperlink w:anchor="_Toc405548747" w:history="1">
        <w:r w:rsidR="0043786B" w:rsidRPr="0004316D">
          <w:rPr>
            <w:rStyle w:val="Hyperlink"/>
            <w:noProof/>
          </w:rPr>
          <w:t>9.7.3</w:t>
        </w:r>
        <w:r w:rsidR="0043786B">
          <w:rPr>
            <w:rFonts w:asciiTheme="minorHAnsi" w:eastAsiaTheme="minorEastAsia" w:hAnsiTheme="minorHAnsi" w:cstheme="minorBidi"/>
            <w:noProof/>
            <w:sz w:val="22"/>
            <w:szCs w:val="22"/>
            <w:lang w:eastAsia="en-GB"/>
          </w:rPr>
          <w:tab/>
        </w:r>
        <w:r w:rsidR="0043786B" w:rsidRPr="0004316D">
          <w:rPr>
            <w:rStyle w:val="Hyperlink"/>
            <w:noProof/>
          </w:rPr>
          <w:t>Lot Validation Testing</w:t>
        </w:r>
        <w:r w:rsidR="0043786B">
          <w:rPr>
            <w:noProof/>
            <w:webHidden/>
          </w:rPr>
          <w:tab/>
        </w:r>
        <w:r w:rsidR="0043786B">
          <w:rPr>
            <w:noProof/>
            <w:webHidden/>
          </w:rPr>
          <w:fldChar w:fldCharType="begin"/>
        </w:r>
        <w:r w:rsidR="0043786B">
          <w:rPr>
            <w:noProof/>
            <w:webHidden/>
          </w:rPr>
          <w:instrText xml:space="preserve"> PAGEREF _Toc405548747 \h </w:instrText>
        </w:r>
        <w:r w:rsidR="0043786B">
          <w:rPr>
            <w:noProof/>
            <w:webHidden/>
          </w:rPr>
        </w:r>
        <w:r w:rsidR="0043786B">
          <w:rPr>
            <w:noProof/>
            <w:webHidden/>
          </w:rPr>
          <w:fldChar w:fldCharType="separate"/>
        </w:r>
        <w:r w:rsidR="0043786B">
          <w:rPr>
            <w:noProof/>
            <w:webHidden/>
          </w:rPr>
          <w:t>34</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48" w:history="1">
        <w:r w:rsidR="0043786B" w:rsidRPr="0004316D">
          <w:rPr>
            <w:rStyle w:val="Hyperlink"/>
            <w:noProof/>
          </w:rPr>
          <w:t>9.8</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FAILED COMPONENTS LIST AND FAILURE ANALYSIS REPORT</w:t>
        </w:r>
        <w:r w:rsidR="0043786B">
          <w:rPr>
            <w:noProof/>
            <w:webHidden/>
          </w:rPr>
          <w:tab/>
        </w:r>
        <w:r w:rsidR="0043786B">
          <w:rPr>
            <w:noProof/>
            <w:webHidden/>
          </w:rPr>
          <w:fldChar w:fldCharType="begin"/>
        </w:r>
        <w:r w:rsidR="0043786B">
          <w:rPr>
            <w:noProof/>
            <w:webHidden/>
          </w:rPr>
          <w:instrText xml:space="preserve"> PAGEREF _Toc405548748 \h </w:instrText>
        </w:r>
        <w:r w:rsidR="0043786B">
          <w:rPr>
            <w:noProof/>
            <w:webHidden/>
          </w:rPr>
        </w:r>
        <w:r w:rsidR="0043786B">
          <w:rPr>
            <w:noProof/>
            <w:webHidden/>
          </w:rPr>
          <w:fldChar w:fldCharType="separate"/>
        </w:r>
        <w:r w:rsidR="0043786B">
          <w:rPr>
            <w:noProof/>
            <w:webHidden/>
          </w:rPr>
          <w:t>34</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49" w:history="1">
        <w:r w:rsidR="0043786B" w:rsidRPr="0004316D">
          <w:rPr>
            <w:rStyle w:val="Hyperlink"/>
            <w:noProof/>
          </w:rPr>
          <w:t>9.9</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CERTIFICATE OF CONFORMITY</w:t>
        </w:r>
        <w:r w:rsidR="0043786B">
          <w:rPr>
            <w:noProof/>
            <w:webHidden/>
          </w:rPr>
          <w:tab/>
        </w:r>
        <w:r w:rsidR="0043786B">
          <w:rPr>
            <w:noProof/>
            <w:webHidden/>
          </w:rPr>
          <w:fldChar w:fldCharType="begin"/>
        </w:r>
        <w:r w:rsidR="0043786B">
          <w:rPr>
            <w:noProof/>
            <w:webHidden/>
          </w:rPr>
          <w:instrText xml:space="preserve"> PAGEREF _Toc405548749 \h </w:instrText>
        </w:r>
        <w:r w:rsidR="0043786B">
          <w:rPr>
            <w:noProof/>
            <w:webHidden/>
          </w:rPr>
        </w:r>
        <w:r w:rsidR="0043786B">
          <w:rPr>
            <w:noProof/>
            <w:webHidden/>
          </w:rPr>
          <w:fldChar w:fldCharType="separate"/>
        </w:r>
        <w:r w:rsidR="0043786B">
          <w:rPr>
            <w:noProof/>
            <w:webHidden/>
          </w:rPr>
          <w:t>34</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750" w:history="1">
        <w:r w:rsidR="0043786B" w:rsidRPr="0004316D">
          <w:rPr>
            <w:rStyle w:val="Hyperlink"/>
            <w:noProof/>
          </w:rPr>
          <w:t>10</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DELIVERY</w:t>
        </w:r>
        <w:r w:rsidR="0043786B">
          <w:rPr>
            <w:noProof/>
            <w:webHidden/>
          </w:rPr>
          <w:tab/>
        </w:r>
        <w:r w:rsidR="0043786B">
          <w:rPr>
            <w:noProof/>
            <w:webHidden/>
          </w:rPr>
          <w:fldChar w:fldCharType="begin"/>
        </w:r>
        <w:r w:rsidR="0043786B">
          <w:rPr>
            <w:noProof/>
            <w:webHidden/>
          </w:rPr>
          <w:instrText xml:space="preserve"> PAGEREF _Toc405548750 \h </w:instrText>
        </w:r>
        <w:r w:rsidR="0043786B">
          <w:rPr>
            <w:noProof/>
            <w:webHidden/>
          </w:rPr>
        </w:r>
        <w:r w:rsidR="0043786B">
          <w:rPr>
            <w:noProof/>
            <w:webHidden/>
          </w:rPr>
          <w:fldChar w:fldCharType="separate"/>
        </w:r>
        <w:r w:rsidR="0043786B">
          <w:rPr>
            <w:noProof/>
            <w:webHidden/>
          </w:rPr>
          <w:t>34</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751" w:history="1">
        <w:r w:rsidR="0043786B" w:rsidRPr="0004316D">
          <w:rPr>
            <w:rStyle w:val="Hyperlink"/>
            <w:noProof/>
          </w:rPr>
          <w:t>11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PACKAGING AND DISPATCH</w:t>
        </w:r>
        <w:r w:rsidR="0043786B">
          <w:rPr>
            <w:noProof/>
            <w:webHidden/>
          </w:rPr>
          <w:tab/>
        </w:r>
        <w:r w:rsidR="0043786B">
          <w:rPr>
            <w:noProof/>
            <w:webHidden/>
          </w:rPr>
          <w:fldChar w:fldCharType="begin"/>
        </w:r>
        <w:r w:rsidR="0043786B">
          <w:rPr>
            <w:noProof/>
            <w:webHidden/>
          </w:rPr>
          <w:instrText xml:space="preserve"> PAGEREF _Toc405548751 \h </w:instrText>
        </w:r>
        <w:r w:rsidR="0043786B">
          <w:rPr>
            <w:noProof/>
            <w:webHidden/>
          </w:rPr>
        </w:r>
        <w:r w:rsidR="0043786B">
          <w:rPr>
            <w:noProof/>
            <w:webHidden/>
          </w:rPr>
          <w:fldChar w:fldCharType="separate"/>
        </w:r>
        <w:r w:rsidR="0043786B">
          <w:rPr>
            <w:noProof/>
            <w:webHidden/>
          </w:rPr>
          <w:t>34</w:t>
        </w:r>
        <w:r w:rsidR="0043786B">
          <w:rPr>
            <w:noProof/>
            <w:webHidden/>
          </w:rPr>
          <w:fldChar w:fldCharType="end"/>
        </w:r>
      </w:hyperlink>
    </w:p>
    <w:p w:rsidR="0043786B" w:rsidRDefault="004F7B6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5548752" w:history="1">
        <w:r w:rsidR="0043786B" w:rsidRPr="0004316D">
          <w:rPr>
            <w:rStyle w:val="Hyperlink"/>
            <w:noProof/>
          </w:rPr>
          <w:t>12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Charts</w:t>
        </w:r>
        <w:r w:rsidR="0043786B">
          <w:rPr>
            <w:noProof/>
            <w:webHidden/>
          </w:rPr>
          <w:tab/>
        </w:r>
        <w:r w:rsidR="0043786B">
          <w:rPr>
            <w:noProof/>
            <w:webHidden/>
          </w:rPr>
          <w:fldChar w:fldCharType="begin"/>
        </w:r>
        <w:r w:rsidR="0043786B">
          <w:rPr>
            <w:noProof/>
            <w:webHidden/>
          </w:rPr>
          <w:instrText xml:space="preserve"> PAGEREF _Toc405548752 \h </w:instrText>
        </w:r>
        <w:r w:rsidR="0043786B">
          <w:rPr>
            <w:noProof/>
            <w:webHidden/>
          </w:rPr>
        </w:r>
        <w:r w:rsidR="0043786B">
          <w:rPr>
            <w:noProof/>
            <w:webHidden/>
          </w:rPr>
          <w:fldChar w:fldCharType="separate"/>
        </w:r>
        <w:r w:rsidR="0043786B">
          <w:rPr>
            <w:noProof/>
            <w:webHidden/>
          </w:rPr>
          <w:t>35</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53" w:history="1">
        <w:r w:rsidR="0043786B" w:rsidRPr="0004316D">
          <w:rPr>
            <w:rStyle w:val="Hyperlink"/>
            <w:noProof/>
          </w:rPr>
          <w:t>12.1</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CHART F1 - GENERAL FLOW FOR PROCUREMENT</w:t>
        </w:r>
        <w:r w:rsidR="0043786B">
          <w:rPr>
            <w:noProof/>
            <w:webHidden/>
          </w:rPr>
          <w:tab/>
        </w:r>
        <w:r w:rsidR="0043786B">
          <w:rPr>
            <w:noProof/>
            <w:webHidden/>
          </w:rPr>
          <w:fldChar w:fldCharType="begin"/>
        </w:r>
        <w:r w:rsidR="0043786B">
          <w:rPr>
            <w:noProof/>
            <w:webHidden/>
          </w:rPr>
          <w:instrText xml:space="preserve"> PAGEREF _Toc405548753 \h </w:instrText>
        </w:r>
        <w:r w:rsidR="0043786B">
          <w:rPr>
            <w:noProof/>
            <w:webHidden/>
          </w:rPr>
        </w:r>
        <w:r w:rsidR="0043786B">
          <w:rPr>
            <w:noProof/>
            <w:webHidden/>
          </w:rPr>
          <w:fldChar w:fldCharType="separate"/>
        </w:r>
        <w:r w:rsidR="0043786B">
          <w:rPr>
            <w:noProof/>
            <w:webHidden/>
          </w:rPr>
          <w:t>35</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54" w:history="1">
        <w:r w:rsidR="0043786B" w:rsidRPr="0004316D">
          <w:rPr>
            <w:rStyle w:val="Hyperlink"/>
            <w:noProof/>
          </w:rPr>
          <w:t>12.2</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CHART F2 - PRODUCTION CONTROL</w:t>
        </w:r>
        <w:r w:rsidR="0043786B">
          <w:rPr>
            <w:noProof/>
            <w:webHidden/>
          </w:rPr>
          <w:tab/>
        </w:r>
        <w:r w:rsidR="0043786B">
          <w:rPr>
            <w:noProof/>
            <w:webHidden/>
          </w:rPr>
          <w:fldChar w:fldCharType="begin"/>
        </w:r>
        <w:r w:rsidR="0043786B">
          <w:rPr>
            <w:noProof/>
            <w:webHidden/>
          </w:rPr>
          <w:instrText xml:space="preserve"> PAGEREF _Toc405548754 \h </w:instrText>
        </w:r>
        <w:r w:rsidR="0043786B">
          <w:rPr>
            <w:noProof/>
            <w:webHidden/>
          </w:rPr>
        </w:r>
        <w:r w:rsidR="0043786B">
          <w:rPr>
            <w:noProof/>
            <w:webHidden/>
          </w:rPr>
          <w:fldChar w:fldCharType="separate"/>
        </w:r>
        <w:r w:rsidR="0043786B">
          <w:rPr>
            <w:noProof/>
            <w:webHidden/>
          </w:rPr>
          <w:t>36</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55" w:history="1">
        <w:r w:rsidR="0043786B" w:rsidRPr="0004316D">
          <w:rPr>
            <w:rStyle w:val="Hyperlink"/>
            <w:noProof/>
          </w:rPr>
          <w:t>12.3</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CHART F3 - SCREENING TESTS</w:t>
        </w:r>
        <w:r w:rsidR="0043786B">
          <w:rPr>
            <w:noProof/>
            <w:webHidden/>
          </w:rPr>
          <w:tab/>
        </w:r>
        <w:r w:rsidR="0043786B">
          <w:rPr>
            <w:noProof/>
            <w:webHidden/>
          </w:rPr>
          <w:fldChar w:fldCharType="begin"/>
        </w:r>
        <w:r w:rsidR="0043786B">
          <w:rPr>
            <w:noProof/>
            <w:webHidden/>
          </w:rPr>
          <w:instrText xml:space="preserve"> PAGEREF _Toc405548755 \h </w:instrText>
        </w:r>
        <w:r w:rsidR="0043786B">
          <w:rPr>
            <w:noProof/>
            <w:webHidden/>
          </w:rPr>
        </w:r>
        <w:r w:rsidR="0043786B">
          <w:rPr>
            <w:noProof/>
            <w:webHidden/>
          </w:rPr>
          <w:fldChar w:fldCharType="separate"/>
        </w:r>
        <w:r w:rsidR="0043786B">
          <w:rPr>
            <w:noProof/>
            <w:webHidden/>
          </w:rPr>
          <w:t>38</w:t>
        </w:r>
        <w:r w:rsidR="0043786B">
          <w:rPr>
            <w:noProof/>
            <w:webHidden/>
          </w:rPr>
          <w:fldChar w:fldCharType="end"/>
        </w:r>
      </w:hyperlink>
    </w:p>
    <w:p w:rsidR="0043786B" w:rsidRDefault="004F7B63">
      <w:pPr>
        <w:pStyle w:val="TOC2"/>
        <w:rPr>
          <w:rFonts w:asciiTheme="minorHAnsi" w:eastAsiaTheme="minorEastAsia" w:hAnsiTheme="minorHAnsi" w:cstheme="minorBidi"/>
          <w:caps w:val="0"/>
          <w:noProof/>
          <w:sz w:val="22"/>
          <w:szCs w:val="22"/>
          <w:lang w:eastAsia="en-GB"/>
        </w:rPr>
      </w:pPr>
      <w:hyperlink w:anchor="_Toc405548756" w:history="1">
        <w:r w:rsidR="0043786B" w:rsidRPr="0004316D">
          <w:rPr>
            <w:rStyle w:val="Hyperlink"/>
            <w:noProof/>
          </w:rPr>
          <w:t>12.4</w:t>
        </w:r>
        <w:r w:rsidR="0043786B">
          <w:rPr>
            <w:rFonts w:asciiTheme="minorHAnsi" w:eastAsiaTheme="minorEastAsia" w:hAnsiTheme="minorHAnsi" w:cstheme="minorBidi"/>
            <w:caps w:val="0"/>
            <w:noProof/>
            <w:sz w:val="22"/>
            <w:szCs w:val="22"/>
            <w:lang w:eastAsia="en-GB"/>
          </w:rPr>
          <w:tab/>
        </w:r>
        <w:r w:rsidR="0043786B" w:rsidRPr="0004316D">
          <w:rPr>
            <w:rStyle w:val="Hyperlink"/>
            <w:noProof/>
          </w:rPr>
          <w:t>CHART F4 - QUALIFICATION AND PERIODIC TESTS</w:t>
        </w:r>
        <w:r w:rsidR="0043786B">
          <w:rPr>
            <w:noProof/>
            <w:webHidden/>
          </w:rPr>
          <w:tab/>
        </w:r>
        <w:r w:rsidR="0043786B">
          <w:rPr>
            <w:noProof/>
            <w:webHidden/>
          </w:rPr>
          <w:fldChar w:fldCharType="begin"/>
        </w:r>
        <w:r w:rsidR="0043786B">
          <w:rPr>
            <w:noProof/>
            <w:webHidden/>
          </w:rPr>
          <w:instrText xml:space="preserve"> PAGEREF _Toc405548756 \h </w:instrText>
        </w:r>
        <w:r w:rsidR="0043786B">
          <w:rPr>
            <w:noProof/>
            <w:webHidden/>
          </w:rPr>
        </w:r>
        <w:r w:rsidR="0043786B">
          <w:rPr>
            <w:noProof/>
            <w:webHidden/>
          </w:rPr>
          <w:fldChar w:fldCharType="separate"/>
        </w:r>
        <w:r w:rsidR="0043786B">
          <w:rPr>
            <w:noProof/>
            <w:webHidden/>
          </w:rPr>
          <w:t>40</w:t>
        </w:r>
        <w:r w:rsidR="0043786B">
          <w:rPr>
            <w:noProof/>
            <w:webHidden/>
          </w:rPr>
          <w:fldChar w:fldCharType="end"/>
        </w:r>
      </w:hyperlink>
    </w:p>
    <w:p w:rsidR="00B00A85" w:rsidRDefault="00C573A2" w:rsidP="0024163E">
      <w:pPr>
        <w:keepLines/>
        <w:ind w:left="0"/>
        <w:rPr>
          <w:rFonts w:cs="Arial"/>
        </w:rPr>
      </w:pPr>
      <w:r w:rsidRPr="00AE2EDF">
        <w:rPr>
          <w:rFonts w:cs="Arial"/>
        </w:rPr>
        <w:fldChar w:fldCharType="end"/>
      </w:r>
    </w:p>
    <w:p w:rsidR="00B00A85" w:rsidRDefault="00B00A85" w:rsidP="0024163E">
      <w:pPr>
        <w:keepLines/>
        <w:spacing w:after="0" w:line="240" w:lineRule="auto"/>
        <w:ind w:left="0" w:right="0"/>
        <w:jc w:val="left"/>
        <w:rPr>
          <w:rFonts w:cs="Arial"/>
        </w:rPr>
      </w:pPr>
      <w:r>
        <w:rPr>
          <w:rFonts w:cs="Arial"/>
        </w:rPr>
        <w:br w:type="page"/>
      </w:r>
    </w:p>
    <w:p w:rsidR="00AA4BE5" w:rsidRDefault="00AA4BE5" w:rsidP="0024163E">
      <w:pPr>
        <w:pStyle w:val="Heading1"/>
        <w:keepLines/>
      </w:pPr>
      <w:bookmarkStart w:id="0" w:name="_Toc405548625"/>
      <w:r>
        <w:t>INTRODUCTION</w:t>
      </w:r>
      <w:bookmarkEnd w:id="0"/>
    </w:p>
    <w:p w:rsidR="00AA4BE5" w:rsidRDefault="00AA4BE5" w:rsidP="0024163E">
      <w:pPr>
        <w:pStyle w:val="Heading2"/>
        <w:keepLines/>
      </w:pPr>
      <w:bookmarkStart w:id="1" w:name="_Toc405548626"/>
      <w:r>
        <w:t>SCOPE</w:t>
      </w:r>
      <w:bookmarkEnd w:id="1"/>
    </w:p>
    <w:p w:rsidR="00AA4BE5" w:rsidRDefault="00AA4BE5" w:rsidP="0024163E">
      <w:pPr>
        <w:keepLines/>
      </w:pPr>
      <w:r>
        <w:t>This specification defines the general requirements for the qualification, qualification maintenance, procurement, and delivery of Ferrite Microwave Components, Isolators and Circulators for space applications. This specification contains the appropriate inspection and test schedules and also specifies the data documentation requirements.</w:t>
      </w:r>
    </w:p>
    <w:p w:rsidR="00AA4BE5" w:rsidRDefault="00AA4BE5" w:rsidP="0024163E">
      <w:pPr>
        <w:pStyle w:val="Heading2"/>
        <w:keepLines/>
      </w:pPr>
      <w:bookmarkStart w:id="2" w:name="_Toc405548627"/>
      <w:r>
        <w:t>APPLICABILITY</w:t>
      </w:r>
      <w:bookmarkEnd w:id="2"/>
    </w:p>
    <w:p w:rsidR="00AA4BE5" w:rsidRDefault="00AA4BE5" w:rsidP="0024163E">
      <w:pPr>
        <w:keepLines/>
        <w:spacing w:after="120"/>
      </w:pPr>
      <w:r>
        <w:t xml:space="preserve">This </w:t>
      </w:r>
      <w:r w:rsidRPr="00323B89">
        <w:t>specification is primarily applicable to the granting of qualification approval to components qualified in accordance with one of the following ESCC methods:</w:t>
      </w:r>
    </w:p>
    <w:p w:rsidR="00AA4BE5" w:rsidRPr="00323B89" w:rsidRDefault="00AA4BE5" w:rsidP="0024163E">
      <w:pPr>
        <w:pStyle w:val="BulletList"/>
        <w:keepLines/>
      </w:pPr>
      <w:r w:rsidRPr="00323B89">
        <w:t>Qualification of Standard Components per ESCC Basic Specification No. 20100.</w:t>
      </w:r>
    </w:p>
    <w:p w:rsidR="00AA4BE5" w:rsidRPr="00323B89" w:rsidRDefault="00AA4BE5" w:rsidP="0024163E">
      <w:pPr>
        <w:pStyle w:val="BulletList"/>
        <w:keepLines/>
      </w:pPr>
      <w:r w:rsidRPr="00323B89">
        <w:t>Technology Flow Qualification per ESCC Basic Specification No. 25400.</w:t>
      </w:r>
    </w:p>
    <w:p w:rsidR="00AA4BE5" w:rsidRDefault="00AA4BE5" w:rsidP="0024163E">
      <w:pPr>
        <w:keepLines/>
        <w:spacing w:before="240"/>
      </w:pPr>
      <w:r>
        <w:t>It is also primarily applicable to the procurement of components so qualified.</w:t>
      </w:r>
    </w:p>
    <w:p w:rsidR="00AA4BE5" w:rsidRDefault="00AA4BE5" w:rsidP="0024163E">
      <w:pPr>
        <w:keepLines/>
      </w:pPr>
      <w:r>
        <w:t>This specification may also be applied to the procurement of unqualified components, recommendations for which are given in ESCC Basic Specification No. 23100.</w:t>
      </w:r>
    </w:p>
    <w:p w:rsidR="00AA4BE5" w:rsidRDefault="00AA4BE5" w:rsidP="0024163E">
      <w:pPr>
        <w:pStyle w:val="Heading1"/>
        <w:keepLines/>
      </w:pPr>
      <w:bookmarkStart w:id="3" w:name="_Toc405548628"/>
      <w:r>
        <w:t>APPLICABLE DOCUMENTS</w:t>
      </w:r>
      <w:bookmarkEnd w:id="3"/>
    </w:p>
    <w:p w:rsidR="00AA4BE5" w:rsidRDefault="00AA4BE5" w:rsidP="0024163E">
      <w:pPr>
        <w:keepLines/>
      </w:pPr>
      <w:r>
        <w:t>The following documents form part of, and shall be read in conjunction with, this specification. The relevant issues shall be those in effect on the date of starting qualification or placing the Purchase Order.</w:t>
      </w:r>
    </w:p>
    <w:p w:rsidR="00AA4BE5" w:rsidRDefault="00AA4BE5" w:rsidP="0024163E">
      <w:pPr>
        <w:pStyle w:val="Heading2"/>
        <w:keepLines/>
      </w:pPr>
      <w:bookmarkStart w:id="4" w:name="_Toc405548629"/>
      <w:r>
        <w:t>ESCC SPECIFICATIONS</w:t>
      </w:r>
      <w:bookmarkEnd w:id="4"/>
    </w:p>
    <w:p w:rsidR="00AA4BE5" w:rsidRPr="00AA4BE5" w:rsidRDefault="003E1C68" w:rsidP="0024163E">
      <w:pPr>
        <w:pStyle w:val="BulletList"/>
        <w:keepLines/>
      </w:pPr>
      <w:r>
        <w:t>No.</w:t>
      </w:r>
      <w:r w:rsidR="00772E8A">
        <w:t xml:space="preserve"> </w:t>
      </w:r>
      <w:r w:rsidR="00AA4BE5">
        <w:t xml:space="preserve">20100, Requirements for the Qualification of Standard Electronic Components for Space </w:t>
      </w:r>
      <w:r w:rsidR="00AA4BE5" w:rsidRPr="00AA4BE5">
        <w:t>Application.</w:t>
      </w:r>
    </w:p>
    <w:p w:rsidR="00AA4BE5" w:rsidRDefault="00AA4BE5" w:rsidP="0024163E">
      <w:pPr>
        <w:pStyle w:val="BulletList"/>
        <w:keepLines/>
      </w:pPr>
      <w:r>
        <w:t>No. 20400, Internal Visual Inspection.</w:t>
      </w:r>
    </w:p>
    <w:p w:rsidR="00AA4BE5" w:rsidRDefault="00AA4BE5" w:rsidP="0024163E">
      <w:pPr>
        <w:pStyle w:val="BulletList"/>
        <w:keepLines/>
      </w:pPr>
      <w:r>
        <w:t>No. 20500, External Visual Inspection.</w:t>
      </w:r>
    </w:p>
    <w:p w:rsidR="00AA4BE5" w:rsidRDefault="00AA4BE5" w:rsidP="0024163E">
      <w:pPr>
        <w:pStyle w:val="BulletList"/>
        <w:keepLines/>
      </w:pPr>
      <w:r>
        <w:t>No. 20600, Preservation, Packaging and Dispatch of ESCC Components.</w:t>
      </w:r>
    </w:p>
    <w:p w:rsidR="00AA4BE5" w:rsidRDefault="00AA4BE5" w:rsidP="0024163E">
      <w:pPr>
        <w:pStyle w:val="BulletList"/>
        <w:keepLines/>
      </w:pPr>
      <w:r>
        <w:t>No. 20900, Radiographic Inspection of Electronic Components.</w:t>
      </w:r>
    </w:p>
    <w:p w:rsidR="00AA4BE5" w:rsidRDefault="00AA4BE5" w:rsidP="0024163E">
      <w:pPr>
        <w:pStyle w:val="BulletList"/>
        <w:keepLines/>
      </w:pPr>
      <w:r>
        <w:t>No. 21300, Terms, Definitions, Abbreviations, Symbols and Units.</w:t>
      </w:r>
    </w:p>
    <w:p w:rsidR="00AA4BE5" w:rsidRDefault="00AA4BE5" w:rsidP="0024163E">
      <w:pPr>
        <w:pStyle w:val="BulletList"/>
        <w:keepLines/>
      </w:pPr>
      <w:r>
        <w:t>No. 21700, General Requirements for the Marking of ESCC Components.</w:t>
      </w:r>
    </w:p>
    <w:p w:rsidR="00772E8A" w:rsidRDefault="00772E8A" w:rsidP="0024163E">
      <w:pPr>
        <w:pStyle w:val="BulletList"/>
        <w:keepLines/>
      </w:pPr>
      <w:r>
        <w:t xml:space="preserve">No. 22600, Requirements </w:t>
      </w:r>
      <w:r w:rsidR="00196146">
        <w:t>f</w:t>
      </w:r>
      <w:r>
        <w:t xml:space="preserve">or </w:t>
      </w:r>
      <w:r w:rsidR="00196146">
        <w:t>t</w:t>
      </w:r>
      <w:r>
        <w:t xml:space="preserve">he Evaluation </w:t>
      </w:r>
      <w:r w:rsidR="00196146">
        <w:t>o</w:t>
      </w:r>
      <w:r>
        <w:t xml:space="preserve">f Standard Electronic Components </w:t>
      </w:r>
      <w:r w:rsidR="00196146">
        <w:t>f</w:t>
      </w:r>
      <w:r>
        <w:t>or Space Application.</w:t>
      </w:r>
    </w:p>
    <w:p w:rsidR="00AA4BE5" w:rsidRDefault="00AA4BE5" w:rsidP="0024163E">
      <w:pPr>
        <w:pStyle w:val="BulletList"/>
        <w:keepLines/>
      </w:pPr>
      <w:r>
        <w:t>No. 22800, ESCC Non-Conformance Control System.</w:t>
      </w:r>
    </w:p>
    <w:p w:rsidR="00AA4BE5" w:rsidRPr="00AA4BE5" w:rsidRDefault="00772E8A" w:rsidP="0024163E">
      <w:pPr>
        <w:pStyle w:val="BulletList"/>
        <w:keepLines/>
      </w:pPr>
      <w:r>
        <w:t xml:space="preserve">No. </w:t>
      </w:r>
      <w:r w:rsidR="00AA4BE5">
        <w:t xml:space="preserve">23100, Recommendations on the use of the ESCC Specification System for the Evaluation and </w:t>
      </w:r>
      <w:r w:rsidR="00AA4BE5" w:rsidRPr="00AA4BE5">
        <w:t>Procurement of Unqualified Components.</w:t>
      </w:r>
    </w:p>
    <w:p w:rsidR="00AA4BE5" w:rsidRDefault="00AA4BE5" w:rsidP="0024163E">
      <w:pPr>
        <w:pStyle w:val="BulletList"/>
        <w:keepLines/>
      </w:pPr>
      <w:r>
        <w:t>No. 24600, Minimum Quality System Requirements.</w:t>
      </w:r>
    </w:p>
    <w:p w:rsidR="00AA4BE5" w:rsidRDefault="00AA4BE5" w:rsidP="0024163E">
      <w:pPr>
        <w:pStyle w:val="BulletList"/>
        <w:keepLines/>
      </w:pPr>
      <w:r>
        <w:t>No. 24800, Resistance to Solvents of Marking, Materials and Finishes.</w:t>
      </w:r>
    </w:p>
    <w:p w:rsidR="00AA4BE5" w:rsidRDefault="00AA4BE5" w:rsidP="0024163E">
      <w:pPr>
        <w:pStyle w:val="BulletList"/>
        <w:keepLines/>
      </w:pPr>
      <w:r>
        <w:t xml:space="preserve">No. 25400, Requirements for the Technology Flow Qualification of Electronic Components for </w:t>
      </w:r>
      <w:r w:rsidRPr="00AA4BE5">
        <w:t>Space Application.</w:t>
      </w:r>
    </w:p>
    <w:p w:rsidR="00FF725F" w:rsidRPr="00AA4BE5" w:rsidRDefault="00FF725F" w:rsidP="0024163E">
      <w:pPr>
        <w:pStyle w:val="BulletList"/>
        <w:keepLines/>
      </w:pPr>
      <w:r>
        <w:t xml:space="preserve">No. xxxxxx, </w:t>
      </w:r>
      <w:r w:rsidR="00E0109E">
        <w:t xml:space="preserve">Reduced EMC Test Method </w:t>
      </w:r>
      <w:r w:rsidR="00765385">
        <w:t>f</w:t>
      </w:r>
      <w:r w:rsidR="00E0109E">
        <w:t>or Radiated Emission and Radiated Susceptibility (ESCC No.162</w:t>
      </w:r>
      <w:r w:rsidR="00543DF9">
        <w:t>)</w:t>
      </w:r>
      <w:r>
        <w:t>.</w:t>
      </w:r>
    </w:p>
    <w:p w:rsidR="00AA4BE5" w:rsidRDefault="00AA4BE5" w:rsidP="0024163E">
      <w:pPr>
        <w:keepLines/>
        <w:spacing w:before="240"/>
      </w:pPr>
      <w:r>
        <w:t>For qualification and qualification maintenance or procurement of qualified components, with the exception of ESCC Basic Specifications Nos. 20100, 21700, 22800, 24600 and 25400, where Manufacturers’ specifications are equivalent to, or more stringent than, the ESCC Basic Specifications listed above, they may be used in place of the latter, subject to the approval of the ESCC Executive.</w:t>
      </w:r>
    </w:p>
    <w:p w:rsidR="00AA4BE5" w:rsidRDefault="00AA4BE5" w:rsidP="0024163E">
      <w:pPr>
        <w:keepLines/>
      </w:pPr>
      <w:r>
        <w:t>Such replacements shall be clearly identified in the applicable Process Identification Document (PID).</w:t>
      </w:r>
    </w:p>
    <w:p w:rsidR="00AA4BE5" w:rsidRDefault="00AA4BE5" w:rsidP="0024163E">
      <w:pPr>
        <w:keepLines/>
      </w:pPr>
      <w:r>
        <w:t>For procurement of unqualified components, where Manufacturers’ specifications are equivalent to or more stringent than the applicable ESCC Basic Specifications listed above, they may be used in place of the latter subject to the approval of the Orderer.</w:t>
      </w:r>
    </w:p>
    <w:p w:rsidR="00AA4BE5" w:rsidRDefault="00AA4BE5" w:rsidP="0024163E">
      <w:pPr>
        <w:keepLines/>
      </w:pPr>
      <w:r>
        <w:t>Such replacements may be listed in an appendix to the appropriate Detail Specification at the request of the Manufacturer or Orderer, subject to the approval of the ESCC Executive.</w:t>
      </w:r>
    </w:p>
    <w:p w:rsidR="00AA4BE5" w:rsidRDefault="00AA4BE5" w:rsidP="0024163E">
      <w:pPr>
        <w:keepLines/>
      </w:pPr>
      <w:r>
        <w:t>Unless otherwise stated herein, references within the text of this specification to "the Detail Specification" shall mean the relevant ESCC Detail Specification.</w:t>
      </w:r>
    </w:p>
    <w:p w:rsidR="00AA4BE5" w:rsidRDefault="00AA4BE5" w:rsidP="0024163E">
      <w:pPr>
        <w:pStyle w:val="Heading2"/>
        <w:keepLines/>
      </w:pPr>
      <w:bookmarkStart w:id="5" w:name="_Toc405548630"/>
      <w:r>
        <w:t>OTHER (REFERENCE) DOCUMENTS</w:t>
      </w:r>
      <w:bookmarkEnd w:id="5"/>
    </w:p>
    <w:p w:rsidR="00AA4BE5" w:rsidRDefault="00AA4BE5" w:rsidP="0024163E">
      <w:pPr>
        <w:pStyle w:val="BulletList"/>
        <w:keepLines/>
      </w:pPr>
      <w:r>
        <w:t>REP005, ESCC Qualified Parts List.</w:t>
      </w:r>
    </w:p>
    <w:p w:rsidR="00B609A3" w:rsidRDefault="00B609A3" w:rsidP="0024163E">
      <w:pPr>
        <w:pStyle w:val="BulletList"/>
        <w:keepLines/>
      </w:pPr>
      <w:r>
        <w:t>REP006, ESCC Qualified Manufacturers List.</w:t>
      </w:r>
    </w:p>
    <w:p w:rsidR="00AA4BE5" w:rsidRDefault="00AA4BE5" w:rsidP="0024163E">
      <w:pPr>
        <w:pStyle w:val="BulletList"/>
        <w:keepLines/>
      </w:pPr>
      <w:r>
        <w:t xml:space="preserve">ECSS-Q-ST-70-37, Determination of the </w:t>
      </w:r>
      <w:r w:rsidR="0059378E">
        <w:t>S</w:t>
      </w:r>
      <w:r>
        <w:t xml:space="preserve">usceptibility of </w:t>
      </w:r>
      <w:r w:rsidR="0059378E">
        <w:t>M</w:t>
      </w:r>
      <w:r>
        <w:t xml:space="preserve">etals to </w:t>
      </w:r>
      <w:r w:rsidR="0059378E">
        <w:t>S</w:t>
      </w:r>
      <w:r>
        <w:t xml:space="preserve">tress-corrosion </w:t>
      </w:r>
      <w:r w:rsidR="0059378E">
        <w:t>C</w:t>
      </w:r>
      <w:r>
        <w:t>racking.</w:t>
      </w:r>
    </w:p>
    <w:p w:rsidR="00AA4BE5" w:rsidRDefault="00AA4BE5" w:rsidP="0024163E">
      <w:pPr>
        <w:pStyle w:val="BulletList"/>
        <w:keepLines/>
      </w:pPr>
      <w:r>
        <w:t xml:space="preserve">ECSS-E-20-01, Multipaction </w:t>
      </w:r>
      <w:r w:rsidR="0059378E">
        <w:t>D</w:t>
      </w:r>
      <w:r>
        <w:t xml:space="preserve">esign and </w:t>
      </w:r>
      <w:r w:rsidR="0059378E">
        <w:t>T</w:t>
      </w:r>
      <w:r>
        <w:t>est.</w:t>
      </w:r>
    </w:p>
    <w:p w:rsidR="00AA4BE5" w:rsidRDefault="00AA4BE5" w:rsidP="0024163E">
      <w:pPr>
        <w:pStyle w:val="BulletList"/>
        <w:keepLines/>
      </w:pPr>
      <w:r>
        <w:t>IEC Publication No. 60154, Flanges for Waveguides.</w:t>
      </w:r>
    </w:p>
    <w:p w:rsidR="003949F2" w:rsidRDefault="003949F2" w:rsidP="0024163E">
      <w:pPr>
        <w:pStyle w:val="BulletList"/>
        <w:keepLines/>
      </w:pPr>
      <w:r>
        <w:t>IEC Publication No. 60169</w:t>
      </w:r>
      <w:r w:rsidR="00387307">
        <w:t>-1</w:t>
      </w:r>
      <w:r>
        <w:t xml:space="preserve"> </w:t>
      </w:r>
      <w:r w:rsidR="00387307">
        <w:t>(</w:t>
      </w:r>
      <w:r>
        <w:t>Part 1</w:t>
      </w:r>
      <w:r w:rsidR="00387307">
        <w:t>)</w:t>
      </w:r>
      <w:r>
        <w:t>, Radio-Frequency Connectors, General Requirements and Measuring Methods.</w:t>
      </w:r>
    </w:p>
    <w:p w:rsidR="00AA4BE5" w:rsidRDefault="00AA4BE5" w:rsidP="0024163E">
      <w:pPr>
        <w:pStyle w:val="BulletList"/>
        <w:keepLines/>
      </w:pPr>
      <w:r>
        <w:t>MIL-DTL-3922, Flanges, Waveguide, General Purpose, General specification for.</w:t>
      </w:r>
    </w:p>
    <w:p w:rsidR="003274E2" w:rsidRDefault="003274E2" w:rsidP="0024163E">
      <w:pPr>
        <w:pStyle w:val="BulletList"/>
        <w:keepLines/>
      </w:pPr>
      <w:r>
        <w:t xml:space="preserve">MIL-STD-202, </w:t>
      </w:r>
      <w:r w:rsidRPr="003274E2">
        <w:t>Test Method Standard - Electronic and Electrical Component Parts</w:t>
      </w:r>
      <w:r>
        <w:t>.</w:t>
      </w:r>
    </w:p>
    <w:p w:rsidR="00F80428" w:rsidRDefault="00F80428" w:rsidP="0024163E">
      <w:pPr>
        <w:pStyle w:val="BulletList"/>
        <w:keepLines/>
      </w:pPr>
      <w:r>
        <w:t xml:space="preserve">MIL-STD-750, </w:t>
      </w:r>
      <w:r w:rsidR="003274E2" w:rsidRPr="003274E2">
        <w:t xml:space="preserve">Test Method Standard - </w:t>
      </w:r>
      <w:r w:rsidRPr="00F80428">
        <w:t xml:space="preserve">Test Methods </w:t>
      </w:r>
      <w:r>
        <w:t>f</w:t>
      </w:r>
      <w:r w:rsidRPr="00F80428">
        <w:t>or Semiconductor Devices</w:t>
      </w:r>
      <w:r>
        <w:t>.</w:t>
      </w:r>
    </w:p>
    <w:p w:rsidR="00AA4BE5" w:rsidRDefault="00AA4BE5" w:rsidP="0024163E">
      <w:pPr>
        <w:pStyle w:val="Heading2"/>
        <w:keepLines/>
      </w:pPr>
      <w:bookmarkStart w:id="6" w:name="_Toc405548631"/>
      <w:r>
        <w:t>ORDER OF PRECEDENCE</w:t>
      </w:r>
      <w:bookmarkEnd w:id="6"/>
    </w:p>
    <w:p w:rsidR="00AA4BE5" w:rsidRDefault="00AA4BE5" w:rsidP="0024163E">
      <w:pPr>
        <w:keepLines/>
        <w:spacing w:after="120"/>
      </w:pPr>
      <w:r>
        <w:t>For the purpose of interpretation and in case of conflict with regard to documentation, the following order</w:t>
      </w:r>
      <w:r w:rsidR="00BB0300">
        <w:t xml:space="preserve"> </w:t>
      </w:r>
      <w:r>
        <w:t>of precedence shall apply:</w:t>
      </w:r>
    </w:p>
    <w:p w:rsidR="00AA4BE5" w:rsidRDefault="00AA4BE5" w:rsidP="0024163E">
      <w:pPr>
        <w:pStyle w:val="alphabeticallist"/>
        <w:keepLines/>
      </w:pPr>
      <w:r>
        <w:t>ESCC Detail Specification.</w:t>
      </w:r>
    </w:p>
    <w:p w:rsidR="00AA4BE5" w:rsidRDefault="00AA4BE5" w:rsidP="0024163E">
      <w:pPr>
        <w:pStyle w:val="alphabeticallist"/>
        <w:keepLines/>
      </w:pPr>
      <w:r>
        <w:t>ESCC Generic Specification.</w:t>
      </w:r>
    </w:p>
    <w:p w:rsidR="00AA4BE5" w:rsidRDefault="00AA4BE5" w:rsidP="0024163E">
      <w:pPr>
        <w:pStyle w:val="alphabeticallist"/>
        <w:keepLines/>
      </w:pPr>
      <w:r>
        <w:t>ESCC Basic Specification.</w:t>
      </w:r>
    </w:p>
    <w:p w:rsidR="00AA4BE5" w:rsidRDefault="00AA4BE5" w:rsidP="0024163E">
      <w:pPr>
        <w:pStyle w:val="alphabeticallist"/>
        <w:keepLines/>
      </w:pPr>
      <w:r>
        <w:t>Other documents, if referenced herein.</w:t>
      </w:r>
    </w:p>
    <w:p w:rsidR="00AA4BE5" w:rsidRDefault="00AA4BE5" w:rsidP="0024163E">
      <w:pPr>
        <w:pStyle w:val="Heading1"/>
        <w:keepLines/>
      </w:pPr>
      <w:bookmarkStart w:id="7" w:name="_Toc405548632"/>
      <w:r>
        <w:t>TERMS, DEFINITIONS, ABBREVIATIONS, SYMBOLS AND UNITS</w:t>
      </w:r>
      <w:bookmarkEnd w:id="7"/>
    </w:p>
    <w:p w:rsidR="00AA4BE5" w:rsidRDefault="00AA4BE5" w:rsidP="0024163E">
      <w:pPr>
        <w:keepNext/>
        <w:keepLines/>
        <w:spacing w:after="120"/>
        <w:rPr>
          <w:rFonts w:ascii="Helvetica" w:hAnsi="Helvetica" w:cs="Helvetica"/>
          <w:color w:val="000000"/>
        </w:rPr>
      </w:pPr>
      <w:r>
        <w:t>The terms, definitions, abbreviations, symbols and units specified in ESCC Basic Specification No.</w:t>
      </w:r>
      <w:r w:rsidR="007F1E8E">
        <w:t> </w:t>
      </w:r>
      <w:r>
        <w:rPr>
          <w:rFonts w:ascii="Helvetica" w:hAnsi="Helvetica" w:cs="Helvetica"/>
          <w:color w:val="000000"/>
        </w:rPr>
        <w:t>21300 shall apply.</w:t>
      </w:r>
      <w:r w:rsidR="004E7F0E">
        <w:rPr>
          <w:rFonts w:ascii="Helvetica" w:hAnsi="Helvetica" w:cs="Helvetica"/>
          <w:color w:val="000000"/>
        </w:rPr>
        <w:t xml:space="preserve"> In addition the following definitions shall apply:</w:t>
      </w:r>
    </w:p>
    <w:tbl>
      <w:tblPr>
        <w:tblStyle w:val="TableGrid"/>
        <w:tblW w:w="8816"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3368"/>
        <w:gridCol w:w="1621"/>
        <w:gridCol w:w="1276"/>
        <w:gridCol w:w="2551"/>
      </w:tblGrid>
      <w:tr w:rsidR="004E7F0E" w:rsidTr="005A1E81">
        <w:trPr>
          <w:trHeight w:val="227"/>
        </w:trPr>
        <w:tc>
          <w:tcPr>
            <w:tcW w:w="3368" w:type="dxa"/>
          </w:tcPr>
          <w:p w:rsidR="004E7F0E" w:rsidRDefault="008550D6" w:rsidP="0024163E">
            <w:pPr>
              <w:pStyle w:val="Bodyjustified"/>
              <w:keepNext/>
              <w:keepLines/>
              <w:jc w:val="left"/>
            </w:pPr>
            <w:r>
              <w:t>Low</w:t>
            </w:r>
            <w:r w:rsidR="004E7F0E" w:rsidRPr="004E7F0E">
              <w:t xml:space="preserve"> Power Isolators or Circulators:</w:t>
            </w:r>
          </w:p>
        </w:tc>
        <w:tc>
          <w:tcPr>
            <w:tcW w:w="5448" w:type="dxa"/>
            <w:gridSpan w:val="3"/>
          </w:tcPr>
          <w:p w:rsidR="004E7F0E" w:rsidRDefault="004E7F0E" w:rsidP="0024163E">
            <w:pPr>
              <w:pStyle w:val="Bodyjustified"/>
              <w:keepNext/>
              <w:keepLines/>
              <w:jc w:val="left"/>
            </w:pPr>
            <w:r w:rsidRPr="004E7F0E">
              <w:t>those with the following rated power vs. frequency characteristics:</w:t>
            </w:r>
          </w:p>
        </w:tc>
      </w:tr>
      <w:tr w:rsidR="00AC268E" w:rsidTr="005A1E81">
        <w:trPr>
          <w:gridAfter w:val="1"/>
          <w:wAfter w:w="2551" w:type="dxa"/>
          <w:trHeight w:val="227"/>
        </w:trPr>
        <w:tc>
          <w:tcPr>
            <w:tcW w:w="3368" w:type="dxa"/>
          </w:tcPr>
          <w:p w:rsidR="00AC268E" w:rsidRDefault="00AC268E" w:rsidP="0024163E">
            <w:pPr>
              <w:pStyle w:val="Bodyjustified"/>
              <w:keepNext/>
              <w:keepLines/>
              <w:jc w:val="left"/>
            </w:pPr>
          </w:p>
        </w:tc>
        <w:tc>
          <w:tcPr>
            <w:tcW w:w="1621" w:type="dxa"/>
          </w:tcPr>
          <w:p w:rsidR="00AC268E" w:rsidRDefault="00AC268E" w:rsidP="0024163E">
            <w:pPr>
              <w:pStyle w:val="Bodyjustified"/>
              <w:keepNext/>
              <w:keepLines/>
              <w:jc w:val="left"/>
            </w:pPr>
            <w:r>
              <w:t>DC to 5GHz</w:t>
            </w:r>
          </w:p>
        </w:tc>
        <w:tc>
          <w:tcPr>
            <w:tcW w:w="1276" w:type="dxa"/>
          </w:tcPr>
          <w:p w:rsidR="00AC268E" w:rsidRPr="001F7236" w:rsidRDefault="00AC268E" w:rsidP="0024163E">
            <w:pPr>
              <w:pStyle w:val="Bodyjustified"/>
              <w:keepNext/>
              <w:keepLines/>
              <w:jc w:val="left"/>
            </w:pPr>
            <w:r>
              <w:t xml:space="preserve">: 0 to </w:t>
            </w:r>
            <w:r w:rsidRPr="001F7236">
              <w:t>20W</w:t>
            </w:r>
          </w:p>
        </w:tc>
      </w:tr>
      <w:tr w:rsidR="00AC268E" w:rsidTr="005A1E81">
        <w:trPr>
          <w:gridAfter w:val="1"/>
          <w:wAfter w:w="2551" w:type="dxa"/>
          <w:trHeight w:val="227"/>
        </w:trPr>
        <w:tc>
          <w:tcPr>
            <w:tcW w:w="3368" w:type="dxa"/>
          </w:tcPr>
          <w:p w:rsidR="00AC268E" w:rsidRDefault="00AC268E" w:rsidP="0024163E">
            <w:pPr>
              <w:pStyle w:val="Bodyjustified"/>
              <w:keepNext/>
              <w:keepLines/>
              <w:jc w:val="left"/>
            </w:pPr>
          </w:p>
        </w:tc>
        <w:tc>
          <w:tcPr>
            <w:tcW w:w="1621" w:type="dxa"/>
          </w:tcPr>
          <w:p w:rsidR="00AC268E" w:rsidRDefault="00AC268E" w:rsidP="0024163E">
            <w:pPr>
              <w:pStyle w:val="Bodyjustified"/>
              <w:keepNext/>
              <w:keepLines/>
              <w:jc w:val="left"/>
            </w:pPr>
            <w:r>
              <w:t>5GHz to 13GHz</w:t>
            </w:r>
          </w:p>
        </w:tc>
        <w:tc>
          <w:tcPr>
            <w:tcW w:w="1276" w:type="dxa"/>
          </w:tcPr>
          <w:p w:rsidR="00AC268E" w:rsidRDefault="00AC268E" w:rsidP="0024163E">
            <w:pPr>
              <w:pStyle w:val="Bodyjustified"/>
              <w:keepNext/>
              <w:keepLines/>
              <w:jc w:val="left"/>
            </w:pPr>
            <w:r>
              <w:t>: 0 to 1</w:t>
            </w:r>
            <w:r w:rsidRPr="001F7236">
              <w:t>0W</w:t>
            </w:r>
          </w:p>
        </w:tc>
      </w:tr>
      <w:tr w:rsidR="00AC268E" w:rsidTr="005A1E81">
        <w:trPr>
          <w:gridAfter w:val="1"/>
          <w:wAfter w:w="2551" w:type="dxa"/>
          <w:trHeight w:val="227"/>
        </w:trPr>
        <w:tc>
          <w:tcPr>
            <w:tcW w:w="3368" w:type="dxa"/>
          </w:tcPr>
          <w:p w:rsidR="00AC268E" w:rsidRDefault="00AC268E" w:rsidP="0024163E">
            <w:pPr>
              <w:pStyle w:val="Bodyjustified"/>
              <w:keepNext/>
              <w:keepLines/>
              <w:jc w:val="left"/>
            </w:pPr>
          </w:p>
        </w:tc>
        <w:tc>
          <w:tcPr>
            <w:tcW w:w="1621" w:type="dxa"/>
          </w:tcPr>
          <w:p w:rsidR="00AC268E" w:rsidRDefault="00AC268E" w:rsidP="0024163E">
            <w:pPr>
              <w:pStyle w:val="Bodyjustified"/>
              <w:keepNext/>
              <w:keepLines/>
              <w:jc w:val="left"/>
            </w:pPr>
            <w:r>
              <w:t>13GHz to 22GHz</w:t>
            </w:r>
          </w:p>
        </w:tc>
        <w:tc>
          <w:tcPr>
            <w:tcW w:w="1276" w:type="dxa"/>
          </w:tcPr>
          <w:p w:rsidR="00AC268E" w:rsidRDefault="00AC268E" w:rsidP="0024163E">
            <w:pPr>
              <w:pStyle w:val="Bodyjustified"/>
              <w:keepNext/>
              <w:keepLines/>
              <w:jc w:val="left"/>
            </w:pPr>
            <w:r>
              <w:t>: 0 to 2</w:t>
            </w:r>
            <w:r w:rsidRPr="001F7236">
              <w:t>W</w:t>
            </w:r>
          </w:p>
        </w:tc>
      </w:tr>
      <w:tr w:rsidR="00AC268E" w:rsidTr="005A1E81">
        <w:trPr>
          <w:gridAfter w:val="1"/>
          <w:wAfter w:w="2551" w:type="dxa"/>
          <w:trHeight w:val="285"/>
        </w:trPr>
        <w:tc>
          <w:tcPr>
            <w:tcW w:w="3368" w:type="dxa"/>
          </w:tcPr>
          <w:p w:rsidR="00AC268E" w:rsidRDefault="00AC268E" w:rsidP="0024163E">
            <w:pPr>
              <w:pStyle w:val="Bodyjustified"/>
              <w:keepNext/>
              <w:keepLines/>
              <w:jc w:val="left"/>
            </w:pPr>
          </w:p>
        </w:tc>
        <w:tc>
          <w:tcPr>
            <w:tcW w:w="1621" w:type="dxa"/>
          </w:tcPr>
          <w:p w:rsidR="00AC268E" w:rsidRDefault="00AC268E" w:rsidP="0024163E">
            <w:pPr>
              <w:pStyle w:val="Bodyjustified"/>
              <w:keepNext/>
              <w:keepLines/>
              <w:jc w:val="left"/>
            </w:pPr>
            <w:r>
              <w:t>22GHz to 50GHz</w:t>
            </w:r>
          </w:p>
        </w:tc>
        <w:tc>
          <w:tcPr>
            <w:tcW w:w="1276" w:type="dxa"/>
          </w:tcPr>
          <w:p w:rsidR="00AC268E" w:rsidRDefault="00AC268E" w:rsidP="0024163E">
            <w:pPr>
              <w:pStyle w:val="Bodyjustified"/>
              <w:keepNext/>
              <w:keepLines/>
              <w:jc w:val="left"/>
            </w:pPr>
            <w:r>
              <w:t>: 0 to 1</w:t>
            </w:r>
            <w:r w:rsidRPr="001F7236">
              <w:t>W</w:t>
            </w:r>
          </w:p>
        </w:tc>
      </w:tr>
      <w:tr w:rsidR="001F7236" w:rsidTr="005A1E81">
        <w:trPr>
          <w:trHeight w:val="227"/>
        </w:trPr>
        <w:tc>
          <w:tcPr>
            <w:tcW w:w="3368" w:type="dxa"/>
          </w:tcPr>
          <w:p w:rsidR="001F7236" w:rsidRDefault="008550D6" w:rsidP="0024163E">
            <w:pPr>
              <w:pStyle w:val="Bodyjustified"/>
              <w:keepNext/>
              <w:keepLines/>
              <w:jc w:val="left"/>
            </w:pPr>
            <w:r>
              <w:t>High</w:t>
            </w:r>
            <w:r w:rsidR="001F7236" w:rsidRPr="004E7F0E">
              <w:t xml:space="preserve"> Power Isolators or Circulators:</w:t>
            </w:r>
          </w:p>
        </w:tc>
        <w:tc>
          <w:tcPr>
            <w:tcW w:w="5448" w:type="dxa"/>
            <w:gridSpan w:val="3"/>
          </w:tcPr>
          <w:p w:rsidR="001F7236" w:rsidRDefault="001F7236" w:rsidP="0024163E">
            <w:pPr>
              <w:pStyle w:val="Bodyjustified"/>
              <w:keepNext/>
              <w:keepLines/>
              <w:jc w:val="left"/>
            </w:pPr>
            <w:r w:rsidRPr="004E7F0E">
              <w:t>those with the following rated power vs. frequency characteristics:</w:t>
            </w:r>
          </w:p>
        </w:tc>
      </w:tr>
      <w:tr w:rsidR="008550D6" w:rsidTr="005A1E81">
        <w:trPr>
          <w:gridAfter w:val="1"/>
          <w:wAfter w:w="2551" w:type="dxa"/>
          <w:trHeight w:val="227"/>
        </w:trPr>
        <w:tc>
          <w:tcPr>
            <w:tcW w:w="3368" w:type="dxa"/>
          </w:tcPr>
          <w:p w:rsidR="008550D6" w:rsidRPr="001F7236" w:rsidRDefault="008550D6" w:rsidP="0024163E">
            <w:pPr>
              <w:pStyle w:val="Bodyjustified"/>
              <w:keepLines/>
              <w:jc w:val="left"/>
            </w:pPr>
          </w:p>
        </w:tc>
        <w:tc>
          <w:tcPr>
            <w:tcW w:w="1621" w:type="dxa"/>
          </w:tcPr>
          <w:p w:rsidR="008550D6" w:rsidRDefault="008550D6" w:rsidP="0024163E">
            <w:pPr>
              <w:pStyle w:val="Bodyjustified"/>
              <w:keepLines/>
              <w:jc w:val="left"/>
            </w:pPr>
            <w:r>
              <w:t>DC to 5GHz</w:t>
            </w:r>
          </w:p>
        </w:tc>
        <w:tc>
          <w:tcPr>
            <w:tcW w:w="1276" w:type="dxa"/>
          </w:tcPr>
          <w:p w:rsidR="008550D6" w:rsidRPr="001F7236" w:rsidRDefault="008550D6" w:rsidP="0024163E">
            <w:pPr>
              <w:pStyle w:val="Bodyjustified"/>
              <w:keepLines/>
              <w:jc w:val="left"/>
            </w:pPr>
            <w:r w:rsidRPr="001F7236">
              <w:t>&gt;</w:t>
            </w:r>
            <w:r>
              <w:t xml:space="preserve"> </w:t>
            </w:r>
            <w:r w:rsidRPr="001F7236">
              <w:t>20W</w:t>
            </w:r>
          </w:p>
        </w:tc>
      </w:tr>
      <w:tr w:rsidR="008550D6" w:rsidTr="005A1E81">
        <w:trPr>
          <w:gridAfter w:val="1"/>
          <w:wAfter w:w="2551" w:type="dxa"/>
          <w:trHeight w:val="227"/>
        </w:trPr>
        <w:tc>
          <w:tcPr>
            <w:tcW w:w="3368" w:type="dxa"/>
          </w:tcPr>
          <w:p w:rsidR="008550D6" w:rsidRDefault="008550D6" w:rsidP="0024163E">
            <w:pPr>
              <w:pStyle w:val="Bodyjustified"/>
              <w:keepLines/>
              <w:jc w:val="left"/>
            </w:pPr>
          </w:p>
        </w:tc>
        <w:tc>
          <w:tcPr>
            <w:tcW w:w="1621" w:type="dxa"/>
          </w:tcPr>
          <w:p w:rsidR="008550D6" w:rsidRDefault="008550D6" w:rsidP="0024163E">
            <w:pPr>
              <w:pStyle w:val="Bodyjustified"/>
              <w:keepLines/>
              <w:jc w:val="left"/>
            </w:pPr>
            <w:r>
              <w:t>5GHz to 13GHz</w:t>
            </w:r>
          </w:p>
        </w:tc>
        <w:tc>
          <w:tcPr>
            <w:tcW w:w="1276" w:type="dxa"/>
          </w:tcPr>
          <w:p w:rsidR="008550D6" w:rsidRDefault="008550D6" w:rsidP="0024163E">
            <w:pPr>
              <w:pStyle w:val="Bodyjustified"/>
              <w:keepLines/>
              <w:jc w:val="left"/>
            </w:pPr>
            <w:r w:rsidRPr="001F7236">
              <w:t>&gt;</w:t>
            </w:r>
            <w:r>
              <w:t xml:space="preserve"> 1</w:t>
            </w:r>
            <w:r w:rsidRPr="001F7236">
              <w:t>0W</w:t>
            </w:r>
          </w:p>
        </w:tc>
      </w:tr>
      <w:tr w:rsidR="008550D6" w:rsidTr="005A1E81">
        <w:trPr>
          <w:gridAfter w:val="1"/>
          <w:wAfter w:w="2551" w:type="dxa"/>
          <w:trHeight w:val="227"/>
        </w:trPr>
        <w:tc>
          <w:tcPr>
            <w:tcW w:w="3368" w:type="dxa"/>
          </w:tcPr>
          <w:p w:rsidR="008550D6" w:rsidRDefault="008550D6" w:rsidP="0024163E">
            <w:pPr>
              <w:pStyle w:val="Bodyjustified"/>
              <w:keepLines/>
              <w:jc w:val="left"/>
            </w:pPr>
          </w:p>
        </w:tc>
        <w:tc>
          <w:tcPr>
            <w:tcW w:w="1621" w:type="dxa"/>
          </w:tcPr>
          <w:p w:rsidR="008550D6" w:rsidRDefault="008550D6" w:rsidP="0024163E">
            <w:pPr>
              <w:pStyle w:val="Bodyjustified"/>
              <w:keepLines/>
              <w:jc w:val="left"/>
            </w:pPr>
            <w:r>
              <w:t>13GHz to 22GHz</w:t>
            </w:r>
          </w:p>
        </w:tc>
        <w:tc>
          <w:tcPr>
            <w:tcW w:w="1276" w:type="dxa"/>
          </w:tcPr>
          <w:p w:rsidR="008550D6" w:rsidRDefault="008550D6" w:rsidP="0024163E">
            <w:pPr>
              <w:pStyle w:val="Bodyjustified"/>
              <w:keepLines/>
              <w:jc w:val="left"/>
            </w:pPr>
            <w:r w:rsidRPr="001F7236">
              <w:t>&gt;</w:t>
            </w:r>
            <w:r>
              <w:t xml:space="preserve"> 2</w:t>
            </w:r>
            <w:r w:rsidRPr="001F7236">
              <w:t>W</w:t>
            </w:r>
          </w:p>
        </w:tc>
      </w:tr>
      <w:tr w:rsidR="008550D6" w:rsidTr="005A1E81">
        <w:trPr>
          <w:gridAfter w:val="1"/>
          <w:wAfter w:w="2551" w:type="dxa"/>
          <w:trHeight w:val="377"/>
        </w:trPr>
        <w:tc>
          <w:tcPr>
            <w:tcW w:w="3368" w:type="dxa"/>
          </w:tcPr>
          <w:p w:rsidR="008550D6" w:rsidRDefault="008550D6" w:rsidP="0024163E">
            <w:pPr>
              <w:pStyle w:val="Bodyjustified"/>
              <w:keepLines/>
              <w:jc w:val="left"/>
            </w:pPr>
          </w:p>
        </w:tc>
        <w:tc>
          <w:tcPr>
            <w:tcW w:w="1621" w:type="dxa"/>
          </w:tcPr>
          <w:p w:rsidR="008550D6" w:rsidRDefault="008550D6" w:rsidP="0024163E">
            <w:pPr>
              <w:pStyle w:val="Bodyjustified"/>
              <w:keepLines/>
              <w:jc w:val="left"/>
            </w:pPr>
            <w:r>
              <w:t>22GHz to 50GHz</w:t>
            </w:r>
          </w:p>
        </w:tc>
        <w:tc>
          <w:tcPr>
            <w:tcW w:w="1276" w:type="dxa"/>
          </w:tcPr>
          <w:p w:rsidR="008550D6" w:rsidRDefault="008550D6" w:rsidP="0024163E">
            <w:pPr>
              <w:pStyle w:val="Bodyjustified"/>
              <w:keepLines/>
              <w:jc w:val="left"/>
            </w:pPr>
            <w:r w:rsidRPr="001F7236">
              <w:t>&gt;</w:t>
            </w:r>
            <w:r>
              <w:t xml:space="preserve"> 1</w:t>
            </w:r>
            <w:r w:rsidRPr="001F7236">
              <w:t>W</w:t>
            </w:r>
          </w:p>
        </w:tc>
      </w:tr>
      <w:tr w:rsidR="001F7236" w:rsidTr="005A1E81">
        <w:trPr>
          <w:trHeight w:val="227"/>
        </w:trPr>
        <w:tc>
          <w:tcPr>
            <w:tcW w:w="3368" w:type="dxa"/>
          </w:tcPr>
          <w:p w:rsidR="001F7236" w:rsidRDefault="00736218" w:rsidP="0024163E">
            <w:pPr>
              <w:pStyle w:val="Bodyjustified"/>
              <w:keepLines/>
              <w:jc w:val="left"/>
            </w:pPr>
            <w:r>
              <w:t xml:space="preserve">Non-integral </w:t>
            </w:r>
            <w:r w:rsidR="00256F21">
              <w:t xml:space="preserve">coaxial </w:t>
            </w:r>
            <w:r>
              <w:t>connector</w:t>
            </w:r>
            <w:r w:rsidR="00873B76">
              <w:t>:</w:t>
            </w:r>
          </w:p>
        </w:tc>
        <w:tc>
          <w:tcPr>
            <w:tcW w:w="5448" w:type="dxa"/>
            <w:gridSpan w:val="3"/>
          </w:tcPr>
          <w:p w:rsidR="001F7236" w:rsidRDefault="00873B76" w:rsidP="0024163E">
            <w:pPr>
              <w:pStyle w:val="Bodyjustified"/>
              <w:keepLines/>
              <w:jc w:val="left"/>
            </w:pPr>
            <w:r>
              <w:t>A discrete coaxial connector component</w:t>
            </w:r>
            <w:r w:rsidR="00A828D6">
              <w:t xml:space="preserve"> mounted on the isolator or circulator.</w:t>
            </w:r>
          </w:p>
        </w:tc>
      </w:tr>
      <w:tr w:rsidR="001F7236" w:rsidTr="005A1E81">
        <w:trPr>
          <w:trHeight w:val="227"/>
        </w:trPr>
        <w:tc>
          <w:tcPr>
            <w:tcW w:w="3368" w:type="dxa"/>
          </w:tcPr>
          <w:p w:rsidR="001F7236" w:rsidRDefault="00736218" w:rsidP="0024163E">
            <w:pPr>
              <w:pStyle w:val="Bodyjustified"/>
              <w:keepLines/>
              <w:jc w:val="left"/>
            </w:pPr>
            <w:r>
              <w:t xml:space="preserve">Integral </w:t>
            </w:r>
            <w:r w:rsidR="00256F21">
              <w:t xml:space="preserve">coaxial </w:t>
            </w:r>
            <w:r>
              <w:t>connector</w:t>
            </w:r>
            <w:r w:rsidR="00873B76">
              <w:t>:</w:t>
            </w:r>
          </w:p>
        </w:tc>
        <w:tc>
          <w:tcPr>
            <w:tcW w:w="5448" w:type="dxa"/>
            <w:gridSpan w:val="3"/>
          </w:tcPr>
          <w:p w:rsidR="001F7236" w:rsidRDefault="00873B76" w:rsidP="0024163E">
            <w:pPr>
              <w:pStyle w:val="Bodyjustified"/>
              <w:keepLines/>
              <w:jc w:val="left"/>
            </w:pPr>
            <w:r>
              <w:t xml:space="preserve">A built-in </w:t>
            </w:r>
            <w:r w:rsidR="00B72F48">
              <w:t xml:space="preserve">coaxial </w:t>
            </w:r>
            <w:r>
              <w:t xml:space="preserve">connector interface </w:t>
            </w:r>
            <w:r w:rsidR="00B72F48">
              <w:t>manufactured with piece parts.</w:t>
            </w:r>
          </w:p>
        </w:tc>
      </w:tr>
      <w:tr w:rsidR="0082292F" w:rsidTr="005A1E81">
        <w:trPr>
          <w:trHeight w:val="227"/>
        </w:trPr>
        <w:tc>
          <w:tcPr>
            <w:tcW w:w="3368" w:type="dxa"/>
          </w:tcPr>
          <w:p w:rsidR="0082292F" w:rsidRDefault="0082292F" w:rsidP="0024163E">
            <w:pPr>
              <w:pStyle w:val="Bodyjustified"/>
              <w:keepLines/>
              <w:jc w:val="left"/>
            </w:pPr>
            <w:r>
              <w:t>Resistive Load Element</w:t>
            </w:r>
          </w:p>
        </w:tc>
        <w:tc>
          <w:tcPr>
            <w:tcW w:w="5448" w:type="dxa"/>
            <w:gridSpan w:val="3"/>
          </w:tcPr>
          <w:p w:rsidR="0082292F" w:rsidRPr="007A0413" w:rsidRDefault="007A0413" w:rsidP="0024163E">
            <w:pPr>
              <w:pStyle w:val="Bodyjustified"/>
              <w:keepLines/>
              <w:jc w:val="left"/>
              <w:rPr>
                <w:color w:val="auto"/>
              </w:rPr>
            </w:pPr>
            <w:r w:rsidRPr="007A0413">
              <w:rPr>
                <w:color w:val="auto"/>
              </w:rPr>
              <w:t>A matched termination made using a deposited resistive</w:t>
            </w:r>
            <w:r w:rsidR="005010A4">
              <w:rPr>
                <w:color w:val="auto"/>
              </w:rPr>
              <w:t xml:space="preserve"> </w:t>
            </w:r>
            <w:r w:rsidRPr="007A0413">
              <w:rPr>
                <w:color w:val="auto"/>
              </w:rPr>
              <w:t>layer in thin or thick film</w:t>
            </w:r>
            <w:r w:rsidRPr="007A0413" w:rsidDel="007A0413">
              <w:rPr>
                <w:color w:val="auto"/>
              </w:rPr>
              <w:t xml:space="preserve"> </w:t>
            </w:r>
          </w:p>
        </w:tc>
      </w:tr>
      <w:tr w:rsidR="0082292F" w:rsidTr="005A1E81">
        <w:trPr>
          <w:trHeight w:val="227"/>
        </w:trPr>
        <w:tc>
          <w:tcPr>
            <w:tcW w:w="3368" w:type="dxa"/>
          </w:tcPr>
          <w:p w:rsidR="0082292F" w:rsidRDefault="0082292F" w:rsidP="0024163E">
            <w:pPr>
              <w:pStyle w:val="Bodyjustified"/>
              <w:keepLines/>
              <w:jc w:val="left"/>
            </w:pPr>
            <w:r>
              <w:t>Abso</w:t>
            </w:r>
            <w:r w:rsidR="00F604C8">
              <w:t>r</w:t>
            </w:r>
            <w:r>
              <w:t>ptive Load Element</w:t>
            </w:r>
          </w:p>
        </w:tc>
        <w:tc>
          <w:tcPr>
            <w:tcW w:w="5448" w:type="dxa"/>
            <w:gridSpan w:val="3"/>
          </w:tcPr>
          <w:p w:rsidR="0082292F" w:rsidRPr="007A0413" w:rsidRDefault="007A0413" w:rsidP="0024163E">
            <w:pPr>
              <w:pStyle w:val="Bodyjustified"/>
              <w:keepLines/>
              <w:jc w:val="left"/>
              <w:rPr>
                <w:color w:val="auto"/>
              </w:rPr>
            </w:pPr>
            <w:r w:rsidRPr="007A0413">
              <w:rPr>
                <w:color w:val="auto"/>
              </w:rPr>
              <w:t>A matched termination made using a</w:t>
            </w:r>
            <w:r w:rsidR="005010A4">
              <w:rPr>
                <w:color w:val="auto"/>
              </w:rPr>
              <w:t>n</w:t>
            </w:r>
            <w:r w:rsidRPr="007A0413">
              <w:rPr>
                <w:color w:val="auto"/>
              </w:rPr>
              <w:t xml:space="preserve"> RF absorbing material</w:t>
            </w:r>
            <w:r w:rsidRPr="007A0413" w:rsidDel="007A0413">
              <w:rPr>
                <w:color w:val="auto"/>
              </w:rPr>
              <w:t xml:space="preserve">. </w:t>
            </w:r>
          </w:p>
        </w:tc>
      </w:tr>
    </w:tbl>
    <w:p w:rsidR="00AA4BE5" w:rsidRDefault="00AA4BE5" w:rsidP="0024163E">
      <w:pPr>
        <w:pStyle w:val="Heading1"/>
        <w:keepLines/>
      </w:pPr>
      <w:bookmarkStart w:id="8" w:name="_Toc405548633"/>
      <w:r>
        <w:t>REQUIREMENTS</w:t>
      </w:r>
      <w:bookmarkEnd w:id="8"/>
    </w:p>
    <w:p w:rsidR="00AA4BE5" w:rsidRDefault="00AA4BE5" w:rsidP="0024163E">
      <w:pPr>
        <w:pStyle w:val="Heading2"/>
        <w:keepLines/>
      </w:pPr>
      <w:bookmarkStart w:id="9" w:name="_Toc405548634"/>
      <w:r>
        <w:t>GENERAL</w:t>
      </w:r>
      <w:bookmarkEnd w:id="9"/>
    </w:p>
    <w:p w:rsidR="00AA4BE5" w:rsidRDefault="00AA4BE5" w:rsidP="0024163E">
      <w:pPr>
        <w:keepLines/>
      </w:pPr>
      <w:r>
        <w:t>The requirements for the qualification of a component shall be in accordance with ESCC Basic</w:t>
      </w:r>
      <w:r w:rsidR="00BB0300">
        <w:t xml:space="preserve"> </w:t>
      </w:r>
      <w:r>
        <w:t>Specification No. 20100.</w:t>
      </w:r>
    </w:p>
    <w:p w:rsidR="00AA4BE5" w:rsidRDefault="00AA4BE5" w:rsidP="0024163E">
      <w:pPr>
        <w:keepLines/>
      </w:pPr>
      <w:r>
        <w:t>The requirements for Technology Flow Qualification and listing of qualif</w:t>
      </w:r>
      <w:r w:rsidR="00BB0300">
        <w:t xml:space="preserve">ied component types shall be in </w:t>
      </w:r>
      <w:r>
        <w:t>accordance with ESCC Basic Specification No. 25400.</w:t>
      </w:r>
    </w:p>
    <w:p w:rsidR="00AA4BE5" w:rsidRDefault="00AA4BE5" w:rsidP="0024163E">
      <w:pPr>
        <w:keepLines/>
        <w:spacing w:after="120"/>
      </w:pPr>
      <w:r>
        <w:t xml:space="preserve">The test requirements for procurement of both qualified and unqualified </w:t>
      </w:r>
      <w:r w:rsidR="00BB0300">
        <w:t xml:space="preserve">components (see Chart F1) shall </w:t>
      </w:r>
      <w:r>
        <w:t>comprise:</w:t>
      </w:r>
    </w:p>
    <w:p w:rsidR="00AA4BE5" w:rsidRDefault="00AA4BE5" w:rsidP="0024163E">
      <w:pPr>
        <w:pStyle w:val="BulletList"/>
        <w:keepLines/>
      </w:pPr>
      <w:r>
        <w:t>Special In-Process Controls.</w:t>
      </w:r>
    </w:p>
    <w:p w:rsidR="00AA4BE5" w:rsidRDefault="00AA4BE5" w:rsidP="0024163E">
      <w:pPr>
        <w:pStyle w:val="BulletList"/>
        <w:keepLines/>
      </w:pPr>
      <w:r>
        <w:t>Screening Tests.</w:t>
      </w:r>
    </w:p>
    <w:p w:rsidR="00AA4BE5" w:rsidRDefault="00AA4BE5" w:rsidP="0024163E">
      <w:pPr>
        <w:pStyle w:val="BulletList"/>
        <w:keepLines/>
      </w:pPr>
      <w:r>
        <w:t>Periodic Testing (for qualified components only).</w:t>
      </w:r>
    </w:p>
    <w:p w:rsidR="00AA4BE5" w:rsidRDefault="00AA4BE5" w:rsidP="0024163E">
      <w:pPr>
        <w:pStyle w:val="BulletList"/>
        <w:keepLines/>
      </w:pPr>
      <w:r>
        <w:t>Lot Validation Testing if stipulated in the Purchase Order.</w:t>
      </w:r>
    </w:p>
    <w:p w:rsidR="00AA4BE5" w:rsidRDefault="00AA4BE5" w:rsidP="0024163E">
      <w:pPr>
        <w:pStyle w:val="Heading3"/>
        <w:keepLines/>
      </w:pPr>
      <w:bookmarkStart w:id="10" w:name="_Toc405548635"/>
      <w:r>
        <w:t>Specifications</w:t>
      </w:r>
      <w:bookmarkEnd w:id="10"/>
    </w:p>
    <w:p w:rsidR="00AA4BE5" w:rsidRDefault="00AA4BE5" w:rsidP="0024163E">
      <w:pPr>
        <w:keepLines/>
      </w:pPr>
      <w:r>
        <w:t>For qualification, qualification maintenance, procurement and delivery of components in conformity with</w:t>
      </w:r>
      <w:r w:rsidR="00307767">
        <w:t xml:space="preserve"> </w:t>
      </w:r>
      <w:r>
        <w:t>this specification, the applicable specifications listed in Section 2 of this document shall apply in total</w:t>
      </w:r>
      <w:r w:rsidR="00307767">
        <w:t xml:space="preserve"> </w:t>
      </w:r>
      <w:r>
        <w:t>unless otherwise specified herein or in the Detail Specification.</w:t>
      </w:r>
    </w:p>
    <w:p w:rsidR="00AA4BE5" w:rsidRDefault="00AA4BE5" w:rsidP="0024163E">
      <w:pPr>
        <w:pStyle w:val="Heading3"/>
        <w:keepLines/>
      </w:pPr>
      <w:bookmarkStart w:id="11" w:name="_Toc405548636"/>
      <w:r>
        <w:t>Conditions and Methods of Test</w:t>
      </w:r>
      <w:bookmarkEnd w:id="11"/>
    </w:p>
    <w:p w:rsidR="00AA4BE5" w:rsidRDefault="00AA4BE5" w:rsidP="0024163E">
      <w:pPr>
        <w:keepLines/>
      </w:pPr>
      <w:r>
        <w:t>The conditions and methods of test shall be in accordance with this specification, the ESCC Basic</w:t>
      </w:r>
      <w:r w:rsidR="00307767">
        <w:t xml:space="preserve"> </w:t>
      </w:r>
      <w:r>
        <w:t>Specifications referenced herein and the Detail Specification.</w:t>
      </w:r>
    </w:p>
    <w:p w:rsidR="00AA4BE5" w:rsidRDefault="00AA4BE5" w:rsidP="0024163E">
      <w:pPr>
        <w:pStyle w:val="Heading3"/>
        <w:keepLines/>
      </w:pPr>
      <w:bookmarkStart w:id="12" w:name="_Toc405548637"/>
      <w:r>
        <w:t>Manufacturer’s Responsibility for Performance of Tests and Inspections</w:t>
      </w:r>
      <w:bookmarkEnd w:id="12"/>
    </w:p>
    <w:p w:rsidR="00AA4BE5" w:rsidRDefault="00AA4BE5" w:rsidP="0024163E">
      <w:pPr>
        <w:keepLines/>
      </w:pPr>
      <w:r>
        <w:t>The Manufacturer shall be responsible for the performance of tests and inspections required by the</w:t>
      </w:r>
      <w:r w:rsidR="00307767">
        <w:t xml:space="preserve"> </w:t>
      </w:r>
      <w:r>
        <w:t>applicable specifications. These tests and inspections shall be performed at the plant of the Manufacturer</w:t>
      </w:r>
      <w:r w:rsidR="00307767">
        <w:t xml:space="preserve"> </w:t>
      </w:r>
      <w:r>
        <w:t>of the components unless it is agreed by the ESCC Executive (for qualification, qualification</w:t>
      </w:r>
      <w:r w:rsidR="00307767">
        <w:t xml:space="preserve"> </w:t>
      </w:r>
      <w:r>
        <w:t>maintenance, or procurement of qualified components) or the Orderer (for procurement of unqualified</w:t>
      </w:r>
      <w:r w:rsidR="00307767">
        <w:t xml:space="preserve"> </w:t>
      </w:r>
      <w:r>
        <w:t>components), to use an approved external facility.</w:t>
      </w:r>
    </w:p>
    <w:p w:rsidR="00AA4BE5" w:rsidRDefault="00AA4BE5" w:rsidP="0024163E">
      <w:pPr>
        <w:pStyle w:val="Heading3"/>
        <w:keepLines/>
      </w:pPr>
      <w:bookmarkStart w:id="13" w:name="_Toc405548638"/>
      <w:r>
        <w:t>Inspection Rights</w:t>
      </w:r>
      <w:bookmarkEnd w:id="13"/>
    </w:p>
    <w:p w:rsidR="00AA4BE5" w:rsidRDefault="00AA4BE5" w:rsidP="0024163E">
      <w:pPr>
        <w:keepLines/>
      </w:pPr>
      <w:r>
        <w:t>The ESCC Executive (for qualification, qualification maintenance, or procurement of qualified</w:t>
      </w:r>
      <w:r w:rsidR="00307767">
        <w:t xml:space="preserve"> </w:t>
      </w:r>
      <w:r>
        <w:t>components) or the Orderer (for procurement of unqualified components, if stipulated in the Purchase</w:t>
      </w:r>
      <w:r w:rsidR="00307767">
        <w:t xml:space="preserve"> </w:t>
      </w:r>
      <w:r>
        <w:t>Order) reserves the right to monitor any of the tests and inspections scheduled in the applicable</w:t>
      </w:r>
      <w:r w:rsidR="00307767">
        <w:t xml:space="preserve"> </w:t>
      </w:r>
      <w:r>
        <w:t>specifications.</w:t>
      </w:r>
    </w:p>
    <w:p w:rsidR="00AA4BE5" w:rsidRDefault="00AA4BE5" w:rsidP="0024163E">
      <w:pPr>
        <w:pStyle w:val="Heading3"/>
        <w:keepLines/>
      </w:pPr>
      <w:bookmarkStart w:id="14" w:name="_Toc405548639"/>
      <w:r>
        <w:t>Customer Source Inspection</w:t>
      </w:r>
      <w:bookmarkEnd w:id="14"/>
    </w:p>
    <w:p w:rsidR="00AA4BE5" w:rsidRDefault="00AA4BE5" w:rsidP="0024163E">
      <w:pPr>
        <w:pStyle w:val="Heading4"/>
        <w:keepLines/>
      </w:pPr>
      <w:bookmarkStart w:id="15" w:name="_Toc405548640"/>
      <w:r>
        <w:t>Pre-Assembly Customer Source Inspection</w:t>
      </w:r>
      <w:bookmarkEnd w:id="15"/>
    </w:p>
    <w:p w:rsidR="00AA4BE5" w:rsidRDefault="00AA4BE5" w:rsidP="0024163E">
      <w:pPr>
        <w:keepLines/>
      </w:pPr>
      <w:r>
        <w:t>If stipulated in the Purchase Order, the Orderer may perform a source inspection at the Manufacturer’s</w:t>
      </w:r>
      <w:r w:rsidR="00307767">
        <w:t xml:space="preserve"> </w:t>
      </w:r>
      <w:r>
        <w:t>facility prior to assembly (including, for example, performance of Pre-Assembly Inspection, review of</w:t>
      </w:r>
      <w:r w:rsidR="00307767">
        <w:t xml:space="preserve"> </w:t>
      </w:r>
      <w:r>
        <w:t>Special In-Process Controls data). Details of the inspections to be performed or witnessed and the</w:t>
      </w:r>
      <w:r w:rsidR="00307767">
        <w:t xml:space="preserve"> </w:t>
      </w:r>
      <w:r>
        <w:t>required period of notification shall be as stipulated in the Purchase Order.</w:t>
      </w:r>
    </w:p>
    <w:p w:rsidR="00AA4BE5" w:rsidRDefault="00AA4BE5" w:rsidP="0024163E">
      <w:pPr>
        <w:pStyle w:val="Heading4"/>
        <w:keepLines/>
      </w:pPr>
      <w:bookmarkStart w:id="16" w:name="_Toc405548641"/>
      <w:r>
        <w:t>Final Customer Source Inspection</w:t>
      </w:r>
      <w:bookmarkEnd w:id="16"/>
    </w:p>
    <w:p w:rsidR="00AA4BE5" w:rsidRDefault="00AA4BE5" w:rsidP="0024163E">
      <w:pPr>
        <w:keepLines/>
      </w:pPr>
      <w:r>
        <w:t>If stipulated in the Purchase Order, the Orderer may perform a source inspection at the Manufacturer’s</w:t>
      </w:r>
      <w:r w:rsidR="00307767">
        <w:t xml:space="preserve"> </w:t>
      </w:r>
      <w:r>
        <w:t>facility at the end of Screening</w:t>
      </w:r>
      <w:r w:rsidR="005A1E81">
        <w:t xml:space="preserve"> Tests</w:t>
      </w:r>
      <w:r>
        <w:t xml:space="preserve"> or during Lot Validation Testing, if applicable, (including, for example,</w:t>
      </w:r>
      <w:r w:rsidR="00307767">
        <w:t xml:space="preserve"> </w:t>
      </w:r>
      <w:r>
        <w:t>witness of final Room Temperature Electrical Measurements, performance of External Visual Inspection, review of the data documentation package). Details of the inspections to be</w:t>
      </w:r>
      <w:r w:rsidR="00307767">
        <w:t xml:space="preserve"> </w:t>
      </w:r>
      <w:r>
        <w:t>performed or witnessed and the required period of notification shall be as stipulated in the Purchase</w:t>
      </w:r>
      <w:r w:rsidR="00307767">
        <w:t xml:space="preserve"> </w:t>
      </w:r>
      <w:r>
        <w:t>Order.</w:t>
      </w:r>
    </w:p>
    <w:p w:rsidR="00AA4BE5" w:rsidRDefault="00AA4BE5" w:rsidP="0024163E">
      <w:pPr>
        <w:pStyle w:val="Heading2"/>
        <w:keepLines/>
      </w:pPr>
      <w:bookmarkStart w:id="17" w:name="_Toc405548642"/>
      <w:r>
        <w:t>QUALIFICATION AND QUALIFICATION MAINTENANCE REQUIREMENTS ON A MANUFACTURER</w:t>
      </w:r>
      <w:bookmarkEnd w:id="17"/>
    </w:p>
    <w:p w:rsidR="00AA4BE5" w:rsidRDefault="00AA4BE5" w:rsidP="0024163E">
      <w:pPr>
        <w:keepLines/>
      </w:pPr>
      <w:r>
        <w:t>To obtain and maintain the qualification of a component, or family of components, a Manufacturer shall</w:t>
      </w:r>
      <w:r w:rsidR="00307767">
        <w:t xml:space="preserve"> </w:t>
      </w:r>
      <w:r>
        <w:t>satisfy the requirements of ESCC Basic Specification No. 20100.</w:t>
      </w:r>
    </w:p>
    <w:p w:rsidR="00AA4BE5" w:rsidRDefault="00AA4BE5" w:rsidP="0024163E">
      <w:pPr>
        <w:keepLines/>
      </w:pPr>
      <w:r>
        <w:t>To obtain and maintain the qualification of a component produced using</w:t>
      </w:r>
      <w:r w:rsidR="00307767">
        <w:t xml:space="preserve"> a qualified Technology Flow, a </w:t>
      </w:r>
      <w:r>
        <w:t>Manufacturer shall satisfy the requirements of ESCC Basic Specification No. 25400.</w:t>
      </w:r>
    </w:p>
    <w:p w:rsidR="00AA4BE5" w:rsidRDefault="00AA4BE5" w:rsidP="0024163E">
      <w:pPr>
        <w:pStyle w:val="Heading2"/>
        <w:keepLines/>
      </w:pPr>
      <w:bookmarkStart w:id="18" w:name="_Toc405548643"/>
      <w:r>
        <w:t>DELIVERABLE COMPONENTS</w:t>
      </w:r>
      <w:bookmarkEnd w:id="18"/>
    </w:p>
    <w:p w:rsidR="00AA4BE5" w:rsidRDefault="00AA4BE5" w:rsidP="0024163E">
      <w:pPr>
        <w:pStyle w:val="Heading3"/>
        <w:keepLines/>
      </w:pPr>
      <w:bookmarkStart w:id="19" w:name="_Toc405548644"/>
      <w:r>
        <w:t>ESCC Qualified Components</w:t>
      </w:r>
      <w:bookmarkEnd w:id="19"/>
    </w:p>
    <w:p w:rsidR="00AA4BE5" w:rsidRDefault="00AA4BE5" w:rsidP="0024163E">
      <w:pPr>
        <w:keepLines/>
      </w:pPr>
      <w:r>
        <w:t>Components delivered to this specification shall be processed and inspected in accordance with the</w:t>
      </w:r>
      <w:r w:rsidR="00307767">
        <w:t xml:space="preserve"> </w:t>
      </w:r>
      <w:r>
        <w:t>relevant Process Identification Document (PID).</w:t>
      </w:r>
    </w:p>
    <w:p w:rsidR="00AA4BE5" w:rsidRDefault="00AA4BE5" w:rsidP="0024163E">
      <w:pPr>
        <w:pStyle w:val="Heading3"/>
        <w:keepLines/>
      </w:pPr>
      <w:bookmarkStart w:id="20" w:name="_Toc405548645"/>
      <w:r>
        <w:t>ESCC Components</w:t>
      </w:r>
      <w:bookmarkEnd w:id="20"/>
    </w:p>
    <w:p w:rsidR="00AA4BE5" w:rsidRDefault="00AA4BE5" w:rsidP="0024163E">
      <w:pPr>
        <w:keepNext/>
        <w:keepLines/>
        <w:spacing w:after="120"/>
      </w:pPr>
      <w:r>
        <w:t>Each component, irrespective of qualification status, identified with an ESCC component number and</w:t>
      </w:r>
      <w:r w:rsidR="00145027">
        <w:t xml:space="preserve"> </w:t>
      </w:r>
      <w:r>
        <w:t>delivered to this specification shall:</w:t>
      </w:r>
    </w:p>
    <w:p w:rsidR="00AA4BE5" w:rsidRDefault="00AA4BE5" w:rsidP="0024163E">
      <w:pPr>
        <w:pStyle w:val="BulletList"/>
        <w:keepNext/>
        <w:keepLines/>
      </w:pPr>
      <w:r>
        <w:t>be traceable to its production lot.</w:t>
      </w:r>
    </w:p>
    <w:p w:rsidR="00AA4BE5" w:rsidRPr="00145027" w:rsidRDefault="00AA4BE5" w:rsidP="0024163E">
      <w:pPr>
        <w:pStyle w:val="BulletList"/>
        <w:keepNext/>
        <w:keepLines/>
      </w:pPr>
      <w:r>
        <w:t>have satisfactorily completed all the tests required by the relevant issues of the applicable</w:t>
      </w:r>
      <w:r w:rsidR="00145027">
        <w:t xml:space="preserve"> </w:t>
      </w:r>
      <w:r w:rsidRPr="00145027">
        <w:t>specifications.</w:t>
      </w:r>
    </w:p>
    <w:p w:rsidR="00145027" w:rsidRDefault="00AA4BE5" w:rsidP="0024163E">
      <w:pPr>
        <w:pStyle w:val="BulletList"/>
        <w:keepLines/>
      </w:pPr>
      <w:r>
        <w:t>be produced from lots that are considered by the Manufacturer to be capable of passing all</w:t>
      </w:r>
      <w:r w:rsidR="00B00A85">
        <w:t xml:space="preserve"> </w:t>
      </w:r>
      <w:r>
        <w:t>applicable tests, and sequences of tests, that are defined in Chart F4. The Manufacturer shall not</w:t>
      </w:r>
      <w:r w:rsidR="00145027" w:rsidRPr="00145027">
        <w:t xml:space="preserve"> </w:t>
      </w:r>
      <w:r w:rsidR="00145027">
        <w:t>knowingly supply components that cannot meet this requirement. In the event that, subsequent to delivery and prior to operational use, a component is found to be in a condition such that,</w:t>
      </w:r>
      <w:r w:rsidR="00145027" w:rsidRPr="00145027">
        <w:t xml:space="preserve"> </w:t>
      </w:r>
      <w:r w:rsidR="00145027">
        <w:t>demonstrably, it could not have passed these tests at the time of manufacture, this shall be grounds for rejection of the delivered lot.</w:t>
      </w:r>
    </w:p>
    <w:p w:rsidR="00AA4BE5" w:rsidRDefault="00AA4BE5" w:rsidP="0024163E">
      <w:pPr>
        <w:pStyle w:val="Heading3"/>
        <w:keepLines/>
      </w:pPr>
      <w:bookmarkStart w:id="21" w:name="_Toc405548646"/>
      <w:r>
        <w:t>Lot Failure</w:t>
      </w:r>
      <w:bookmarkEnd w:id="21"/>
    </w:p>
    <w:p w:rsidR="00AA4BE5" w:rsidRDefault="00AA4BE5" w:rsidP="0024163E">
      <w:pPr>
        <w:keepLines/>
      </w:pPr>
      <w:r>
        <w:t xml:space="preserve">Lot failure may occur during </w:t>
      </w:r>
      <w:r w:rsidR="009803C2">
        <w:t xml:space="preserve">Special In-Process Controls (Chart F2), </w:t>
      </w:r>
      <w:r>
        <w:t>Screening Tests (Chart F3) or Qualification and Periodic Tests (Chart</w:t>
      </w:r>
      <w:r w:rsidR="007F1E8E">
        <w:t> </w:t>
      </w:r>
      <w:r>
        <w:t>F4).</w:t>
      </w:r>
    </w:p>
    <w:p w:rsidR="00AA4BE5" w:rsidRDefault="00AA4BE5" w:rsidP="0024163E">
      <w:pPr>
        <w:keepLines/>
      </w:pPr>
      <w:r>
        <w:t>Should such failure occur during qualification, qualification maintena</w:t>
      </w:r>
      <w:r w:rsidR="00F43F18">
        <w:t xml:space="preserve">nce or procurement of qualified </w:t>
      </w:r>
      <w:r>
        <w:t>components the Manufacturer shall initiate the non-conformance procedure in accordance with ESCC</w:t>
      </w:r>
      <w:r w:rsidR="00F43F18">
        <w:t xml:space="preserve"> </w:t>
      </w:r>
      <w:r>
        <w:t>Basic Specification No. 22800. The Manufacturer shall notify the Orderer and the ESCC Executive by</w:t>
      </w:r>
      <w:r w:rsidR="00F43F18">
        <w:t xml:space="preserve"> </w:t>
      </w:r>
      <w:r>
        <w:t>any appropriate written means, within 5 working days, giving details of the number and mode of failure</w:t>
      </w:r>
      <w:r w:rsidR="00F43F18">
        <w:t xml:space="preserve"> </w:t>
      </w:r>
      <w:r>
        <w:t>and the suspected cause. No further testing or analysis shall be performed on the failed components until</w:t>
      </w:r>
      <w:r w:rsidR="00F43F18">
        <w:t xml:space="preserve"> </w:t>
      </w:r>
      <w:r>
        <w:t>so instructed by the ESCC Executive.</w:t>
      </w:r>
    </w:p>
    <w:p w:rsidR="00AA4BE5" w:rsidRDefault="00AA4BE5" w:rsidP="0024163E">
      <w:pPr>
        <w:keepLines/>
      </w:pPr>
      <w:r>
        <w:t>Should such failure occur during procurement of unqualified component</w:t>
      </w:r>
      <w:r w:rsidR="00F43F18">
        <w:t xml:space="preserve">s the Manufacturer shall notify </w:t>
      </w:r>
      <w:r>
        <w:t>the Orderer by any appropriate written means within 5 working days, giving details of the number and</w:t>
      </w:r>
      <w:r w:rsidR="00F43F18">
        <w:t xml:space="preserve"> </w:t>
      </w:r>
      <w:r>
        <w:t>mode of failure and the suspected cause. No further testing or analysis shall be performed on the failed</w:t>
      </w:r>
      <w:r w:rsidR="00F43F18">
        <w:t xml:space="preserve"> </w:t>
      </w:r>
      <w:r>
        <w:t>components until so instructed by the Orderer. The Orderer shall inform the Manufacturer within 5</w:t>
      </w:r>
      <w:r w:rsidR="00F43F18">
        <w:t xml:space="preserve"> </w:t>
      </w:r>
      <w:r>
        <w:t>working days of receipt of notification what action shall be taken.</w:t>
      </w:r>
    </w:p>
    <w:p w:rsidR="00AA4BE5" w:rsidRDefault="00AA4BE5" w:rsidP="0024163E">
      <w:pPr>
        <w:pStyle w:val="Heading2"/>
        <w:keepLines/>
      </w:pPr>
      <w:bookmarkStart w:id="22" w:name="_Toc405548647"/>
      <w:r>
        <w:t>MARKING</w:t>
      </w:r>
      <w:bookmarkEnd w:id="22"/>
    </w:p>
    <w:p w:rsidR="00AA4BE5" w:rsidRDefault="00AA4BE5" w:rsidP="0024163E">
      <w:pPr>
        <w:keepLines/>
      </w:pPr>
      <w:r>
        <w:t>All components procured and delivered to this specification shall be marked in accordance with ESCC</w:t>
      </w:r>
      <w:r w:rsidR="002519BB">
        <w:t xml:space="preserve"> </w:t>
      </w:r>
      <w:r>
        <w:t>Basic Specification No. 21700.</w:t>
      </w:r>
    </w:p>
    <w:p w:rsidR="00AA4BE5" w:rsidRDefault="00AA4BE5" w:rsidP="0024163E">
      <w:pPr>
        <w:pStyle w:val="Heading2"/>
        <w:keepLines/>
      </w:pPr>
      <w:bookmarkStart w:id="23" w:name="_Toc405548648"/>
      <w:r>
        <w:t>MATERIALS AND FINISHES</w:t>
      </w:r>
      <w:bookmarkEnd w:id="23"/>
    </w:p>
    <w:p w:rsidR="00AA4BE5" w:rsidRDefault="00AA4BE5" w:rsidP="0024163E">
      <w:pPr>
        <w:keepLines/>
      </w:pPr>
      <w:r>
        <w:t>Specific requirements for materials and finishes are specified in the Detail Specification. Where a definite</w:t>
      </w:r>
      <w:r w:rsidR="002519BB">
        <w:t xml:space="preserve"> </w:t>
      </w:r>
      <w:r>
        <w:t>material or finish is not specified</w:t>
      </w:r>
      <w:r w:rsidR="00847E46">
        <w:t>,</w:t>
      </w:r>
      <w:r>
        <w:t xml:space="preserve"> a material or finish shall be used so as to ensure that the component</w:t>
      </w:r>
      <w:r w:rsidR="002519BB">
        <w:t xml:space="preserve"> </w:t>
      </w:r>
      <w:r>
        <w:t>meets the performance requirements of this specification and the Detail Specification. Acceptance or</w:t>
      </w:r>
      <w:r w:rsidR="002519BB">
        <w:t xml:space="preserve"> </w:t>
      </w:r>
      <w:r>
        <w:t>approval of any constituent material or finish does not guarantee acceptance of the finished product.</w:t>
      </w:r>
    </w:p>
    <w:p w:rsidR="00EC709B" w:rsidRDefault="00EC709B" w:rsidP="0024163E">
      <w:pPr>
        <w:keepLines/>
      </w:pPr>
      <w:r>
        <w:t xml:space="preserve">All materials and finishes of the components specified in the Detail specification shall comply with the restrictions on materials specified in ESCC Basic Specification No. 22600. </w:t>
      </w:r>
    </w:p>
    <w:p w:rsidR="00AA4BE5" w:rsidRDefault="00AA4BE5" w:rsidP="0024163E">
      <w:pPr>
        <w:keepLines/>
      </w:pPr>
      <w:r>
        <w:t>All metallic materials shall meet stress-corrosion resistance Cla</w:t>
      </w:r>
      <w:r w:rsidR="002519BB">
        <w:t xml:space="preserve">ss 1 or Class 2 of </w:t>
      </w:r>
      <w:r w:rsidR="00256F21">
        <w:t>ECSS</w:t>
      </w:r>
      <w:r w:rsidR="00256F21">
        <w:noBreakHyphen/>
        <w:t>Q</w:t>
      </w:r>
      <w:r w:rsidR="00256F21">
        <w:noBreakHyphen/>
        <w:t>ST</w:t>
      </w:r>
      <w:r w:rsidR="00256F21">
        <w:noBreakHyphen/>
        <w:t>70</w:t>
      </w:r>
      <w:r w:rsidR="00256F21">
        <w:noBreakHyphen/>
        <w:t>37</w:t>
      </w:r>
      <w:r>
        <w:t>.</w:t>
      </w:r>
    </w:p>
    <w:p w:rsidR="00AA4BE5" w:rsidRDefault="00AA4BE5" w:rsidP="0024163E">
      <w:pPr>
        <w:pStyle w:val="Heading2"/>
        <w:keepLines/>
      </w:pPr>
      <w:bookmarkStart w:id="24" w:name="_Toc405548649"/>
      <w:r>
        <w:t>COAXIAL CONNECTORS</w:t>
      </w:r>
      <w:bookmarkEnd w:id="24"/>
    </w:p>
    <w:p w:rsidR="00AA4BE5" w:rsidRDefault="00AA4BE5" w:rsidP="0024163E">
      <w:pPr>
        <w:pStyle w:val="Heading3"/>
        <w:keepLines/>
      </w:pPr>
      <w:bookmarkStart w:id="25" w:name="_Toc405548650"/>
      <w:r>
        <w:t>Non-Integral Coaxial Connectors</w:t>
      </w:r>
      <w:bookmarkEnd w:id="25"/>
    </w:p>
    <w:p w:rsidR="00AA4BE5" w:rsidRDefault="00AA4BE5" w:rsidP="0024163E">
      <w:pPr>
        <w:keepLines/>
      </w:pPr>
      <w:r>
        <w:t xml:space="preserve">All non-integral coaxial connectors </w:t>
      </w:r>
      <w:r w:rsidR="00C74DEE">
        <w:t xml:space="preserve">(and contacts) </w:t>
      </w:r>
      <w:r>
        <w:t>shall be as specified in the applicable connector ESCC Detail</w:t>
      </w:r>
      <w:r w:rsidR="008D0D36">
        <w:t xml:space="preserve"> </w:t>
      </w:r>
      <w:r>
        <w:t>Specification as referenced in the isolator or circulator ESCC Detail Specification. Non-integral coaxial</w:t>
      </w:r>
      <w:r w:rsidR="008D0D36">
        <w:t xml:space="preserve"> </w:t>
      </w:r>
      <w:r>
        <w:t>connectors shall be ESCC Qualified as evidenced by a listing in the current ESCC Qualified Parts List</w:t>
      </w:r>
      <w:r w:rsidR="008D0D36">
        <w:t xml:space="preserve"> </w:t>
      </w:r>
      <w:r>
        <w:t>REP005</w:t>
      </w:r>
      <w:r w:rsidR="00A828D6">
        <w:t xml:space="preserve"> or ESCC Qualified Manufacturers List REP006.</w:t>
      </w:r>
    </w:p>
    <w:p w:rsidR="00AA4BE5" w:rsidRDefault="00AA4BE5" w:rsidP="0024163E">
      <w:pPr>
        <w:pStyle w:val="Heading3"/>
        <w:keepLines/>
      </w:pPr>
      <w:bookmarkStart w:id="26" w:name="_Toc405548651"/>
      <w:r>
        <w:t>Integral Coaxial Connectors</w:t>
      </w:r>
      <w:bookmarkEnd w:id="26"/>
    </w:p>
    <w:p w:rsidR="00071816" w:rsidRDefault="00C74DEE" w:rsidP="0024163E">
      <w:pPr>
        <w:keepLines/>
      </w:pPr>
      <w:r>
        <w:t>Integral coaxial connectors (</w:t>
      </w:r>
      <w:r w:rsidR="001D0745">
        <w:t>including</w:t>
      </w:r>
      <w:r>
        <w:t xml:space="preserve"> piece parts</w:t>
      </w:r>
      <w:r w:rsidR="001D0745">
        <w:t xml:space="preserve"> and contacts</w:t>
      </w:r>
      <w:r>
        <w:t xml:space="preserve">) shall meet all the </w:t>
      </w:r>
      <w:r w:rsidR="001D0745">
        <w:t xml:space="preserve">materials, </w:t>
      </w:r>
      <w:r>
        <w:t>interface, performance</w:t>
      </w:r>
      <w:r w:rsidR="001D0745">
        <w:t>, inspection and test</w:t>
      </w:r>
      <w:r>
        <w:t xml:space="preserve"> requirements</w:t>
      </w:r>
      <w:r w:rsidRPr="00C74DEE">
        <w:t xml:space="preserve"> </w:t>
      </w:r>
      <w:r>
        <w:t xml:space="preserve">of the </w:t>
      </w:r>
      <w:r w:rsidR="001D0745">
        <w:t xml:space="preserve">ESCC Detail Specification for the </w:t>
      </w:r>
      <w:r>
        <w:t>equivalent non-integral ESCC qualified coaxial connector.</w:t>
      </w:r>
    </w:p>
    <w:p w:rsidR="00AA4BE5" w:rsidRDefault="00AA4BE5" w:rsidP="0024163E">
      <w:pPr>
        <w:pStyle w:val="Heading2"/>
        <w:keepLines/>
      </w:pPr>
      <w:bookmarkStart w:id="27" w:name="_Toc405548652"/>
      <w:r>
        <w:t>WAVEGUIDE FLANGES</w:t>
      </w:r>
      <w:bookmarkEnd w:id="27"/>
    </w:p>
    <w:p w:rsidR="00AA4BE5" w:rsidRDefault="00AA4BE5" w:rsidP="0024163E">
      <w:pPr>
        <w:keepLines/>
      </w:pPr>
      <w:r>
        <w:t>Waveguide flanges shall meet the requirements of IEC Publication No. 60154 or MIL-DTL-3922, as</w:t>
      </w:r>
      <w:r w:rsidR="008D0D36">
        <w:t xml:space="preserve"> </w:t>
      </w:r>
      <w:r>
        <w:t>applicable.</w:t>
      </w:r>
    </w:p>
    <w:p w:rsidR="005A1E81" w:rsidRDefault="005A1E81" w:rsidP="0024163E">
      <w:pPr>
        <w:pStyle w:val="Heading2"/>
        <w:keepLines/>
      </w:pPr>
      <w:bookmarkStart w:id="28" w:name="_Toc405548653"/>
      <w:r>
        <w:t>RESISTIVE LOAD ELEMENTS</w:t>
      </w:r>
      <w:bookmarkEnd w:id="28"/>
    </w:p>
    <w:p w:rsidR="005A1E81" w:rsidRDefault="005A1E81" w:rsidP="0024163E">
      <w:pPr>
        <w:keepLines/>
      </w:pPr>
      <w:r>
        <w:t xml:space="preserve">All resistive load elements incorporated into deliverable components shall originate from a single production lot. </w:t>
      </w:r>
    </w:p>
    <w:p w:rsidR="005A1E81" w:rsidRPr="005A1E81" w:rsidRDefault="005A1E81" w:rsidP="0024163E">
      <w:pPr>
        <w:keepLines/>
      </w:pPr>
      <w:r>
        <w:t>For qualified components, the specification for the resistive load element shall be agreed with the ESCC Executive and form part of the PID.</w:t>
      </w:r>
    </w:p>
    <w:p w:rsidR="00AA4BE5" w:rsidRDefault="00AA4BE5" w:rsidP="0024163E">
      <w:pPr>
        <w:pStyle w:val="Heading1"/>
        <w:keepLines/>
      </w:pPr>
      <w:bookmarkStart w:id="29" w:name="_Toc405548654"/>
      <w:r>
        <w:t>PRODUCTION CONTROL</w:t>
      </w:r>
      <w:bookmarkEnd w:id="29"/>
    </w:p>
    <w:p w:rsidR="00AA4BE5" w:rsidRDefault="00AA4BE5" w:rsidP="0024163E">
      <w:pPr>
        <w:pStyle w:val="Heading2"/>
        <w:keepLines/>
      </w:pPr>
      <w:bookmarkStart w:id="30" w:name="_Toc405548655"/>
      <w:r>
        <w:t>GENERAL</w:t>
      </w:r>
      <w:bookmarkEnd w:id="30"/>
    </w:p>
    <w:p w:rsidR="004E4DC4" w:rsidRDefault="00AA4BE5" w:rsidP="0024163E">
      <w:pPr>
        <w:keepLines/>
      </w:pPr>
      <w:r>
        <w:t>Unless otherwise specified herein or in the Detail Specification, all lots of components used for</w:t>
      </w:r>
      <w:r w:rsidR="008D0D36">
        <w:t xml:space="preserve"> </w:t>
      </w:r>
      <w:r>
        <w:t>qualification and qualification maintenance, Lot Validation Testing and for delivery shall be subject to</w:t>
      </w:r>
      <w:r w:rsidR="008D0D36">
        <w:t xml:space="preserve"> </w:t>
      </w:r>
      <w:r>
        <w:t>tests and inspections in accordance with Chart F2 in the sequence shown.</w:t>
      </w:r>
    </w:p>
    <w:p w:rsidR="00AA4BE5" w:rsidRDefault="005B198C" w:rsidP="0024163E">
      <w:pPr>
        <w:keepLines/>
      </w:pPr>
      <w:r w:rsidRPr="005B198C">
        <w:t xml:space="preserve">All components shall be serialised </w:t>
      </w:r>
      <w:r>
        <w:t xml:space="preserve">after assembly, </w:t>
      </w:r>
      <w:r w:rsidRPr="005B198C">
        <w:t xml:space="preserve">prior to the </w:t>
      </w:r>
      <w:r>
        <w:t xml:space="preserve">subsequent </w:t>
      </w:r>
      <w:r w:rsidRPr="005B198C">
        <w:t>tests and inspections</w:t>
      </w:r>
    </w:p>
    <w:p w:rsidR="00AA4BE5" w:rsidRDefault="00AA4BE5" w:rsidP="0024163E">
      <w:pPr>
        <w:keepLines/>
      </w:pPr>
      <w:r>
        <w:t>Any components which do not meet these requirements shall be remove</w:t>
      </w:r>
      <w:r w:rsidR="008D0D36">
        <w:t xml:space="preserve">d from the lot and at no future </w:t>
      </w:r>
      <w:r>
        <w:t>time be resubmitted to the requirements of this specification.</w:t>
      </w:r>
    </w:p>
    <w:p w:rsidR="00AA4BE5" w:rsidRDefault="00AA4BE5" w:rsidP="0024163E">
      <w:pPr>
        <w:keepLines/>
      </w:pPr>
      <w:r>
        <w:t>The applicable test requirements are detailed in the paragraphs referenced in Chart F2.</w:t>
      </w:r>
    </w:p>
    <w:p w:rsidR="00AA4BE5" w:rsidRDefault="00AA4BE5" w:rsidP="0024163E">
      <w:pPr>
        <w:keepLines/>
      </w:pPr>
      <w:r>
        <w:t>For qualified components the full production control provisions are defined in the PID.</w:t>
      </w:r>
    </w:p>
    <w:p w:rsidR="00AA4BE5" w:rsidRDefault="00AA4BE5" w:rsidP="0024163E">
      <w:pPr>
        <w:pStyle w:val="Heading3"/>
        <w:keepLines/>
      </w:pPr>
      <w:bookmarkStart w:id="31" w:name="_Toc405548656"/>
      <w:r>
        <w:t>Rework</w:t>
      </w:r>
      <w:bookmarkEnd w:id="31"/>
    </w:p>
    <w:p w:rsidR="00AA4BE5" w:rsidRDefault="00AA4BE5" w:rsidP="0024163E">
      <w:pPr>
        <w:keepLines/>
      </w:pPr>
      <w:r>
        <w:t>Any rework procedures shall be agreed with the ESCC Executive (for qualification, qualification</w:t>
      </w:r>
      <w:r w:rsidR="008D0D36">
        <w:t xml:space="preserve"> </w:t>
      </w:r>
      <w:r>
        <w:t>maintenance, or procurement of qualified components) or the Orderer (for procurement of unqualified</w:t>
      </w:r>
      <w:r w:rsidR="00B00A85">
        <w:t xml:space="preserve"> </w:t>
      </w:r>
      <w:r>
        <w:t>components).</w:t>
      </w:r>
    </w:p>
    <w:p w:rsidR="00AA4BE5" w:rsidRDefault="00AA4BE5" w:rsidP="0024163E">
      <w:pPr>
        <w:keepLines/>
      </w:pPr>
      <w:r>
        <w:t>For qualified components, any rework procedures shall be specified in the PID.</w:t>
      </w:r>
    </w:p>
    <w:p w:rsidR="00AA4BE5" w:rsidRDefault="00AA4BE5" w:rsidP="0024163E">
      <w:pPr>
        <w:pStyle w:val="Heading2"/>
        <w:keepLines/>
      </w:pPr>
      <w:bookmarkStart w:id="32" w:name="_Toc405548657"/>
      <w:r>
        <w:t>SPECIAL IN-PROCESS CONTROLS</w:t>
      </w:r>
      <w:bookmarkEnd w:id="32"/>
    </w:p>
    <w:p w:rsidR="00AA4BE5" w:rsidRDefault="00AA4BE5" w:rsidP="0024163E">
      <w:pPr>
        <w:pStyle w:val="Heading3"/>
        <w:keepLines/>
      </w:pPr>
      <w:bookmarkStart w:id="33" w:name="_Toc405548658"/>
      <w:r>
        <w:t>Plating Thickness Verification</w:t>
      </w:r>
      <w:bookmarkEnd w:id="33"/>
    </w:p>
    <w:p w:rsidR="00AA4BE5" w:rsidRDefault="00AA4BE5" w:rsidP="0024163E">
      <w:pPr>
        <w:keepLines/>
      </w:pPr>
      <w:r>
        <w:t>If specified in the Detail Specification, the thickness of the plating shall be measured and verified, as</w:t>
      </w:r>
      <w:r w:rsidR="00B32660">
        <w:t xml:space="preserve"> </w:t>
      </w:r>
      <w:r>
        <w:t>specified in Para. 8.1. The form of the sample and the plating requirements shall be as specified in the</w:t>
      </w:r>
      <w:r w:rsidR="00B32660">
        <w:t xml:space="preserve"> Detail Specification.</w:t>
      </w:r>
    </w:p>
    <w:p w:rsidR="00AA4BE5" w:rsidRDefault="00AA4BE5" w:rsidP="0024163E">
      <w:pPr>
        <w:pStyle w:val="Heading3"/>
        <w:keepLines/>
      </w:pPr>
      <w:bookmarkStart w:id="34" w:name="_Toc405548659"/>
      <w:r>
        <w:t>Resistive Load Element Burn-in</w:t>
      </w:r>
      <w:r w:rsidR="00937A1E">
        <w:t xml:space="preserve"> and Operating Life</w:t>
      </w:r>
      <w:bookmarkEnd w:id="34"/>
    </w:p>
    <w:p w:rsidR="00AA4BE5" w:rsidRDefault="00B71FFC" w:rsidP="0024163E">
      <w:pPr>
        <w:keepLines/>
      </w:pPr>
      <w:r w:rsidRPr="00B71FFC">
        <w:t>Only applicable to isolators with resistive load elements; not applicable to circulators, or isolators with absorptive load elements.</w:t>
      </w:r>
    </w:p>
    <w:p w:rsidR="00AA4BE5" w:rsidRDefault="004D1FBE" w:rsidP="0024163E">
      <w:pPr>
        <w:pStyle w:val="Heading4"/>
        <w:keepLines/>
      </w:pPr>
      <w:bookmarkStart w:id="35" w:name="_Toc380504817"/>
      <w:bookmarkStart w:id="36" w:name="_Toc380571898"/>
      <w:bookmarkStart w:id="37" w:name="_Toc380574033"/>
      <w:bookmarkStart w:id="38" w:name="_Toc380575534"/>
      <w:bookmarkStart w:id="39" w:name="_Toc405548660"/>
      <w:bookmarkEnd w:id="35"/>
      <w:bookmarkEnd w:id="36"/>
      <w:bookmarkEnd w:id="37"/>
      <w:bookmarkEnd w:id="38"/>
      <w:r>
        <w:t>Resistive Load Element Burn-in f</w:t>
      </w:r>
      <w:r w:rsidR="00AA4BE5">
        <w:t>or Low Power Isolators</w:t>
      </w:r>
      <w:bookmarkEnd w:id="39"/>
    </w:p>
    <w:p w:rsidR="002436E5" w:rsidRDefault="00415237" w:rsidP="0024163E">
      <w:pPr>
        <w:keepLines/>
      </w:pPr>
      <w:r>
        <w:t>A</w:t>
      </w:r>
      <w:r w:rsidR="00AA4BE5">
        <w:t>ll resistive load elements incorporated into</w:t>
      </w:r>
      <w:r w:rsidR="00B32660">
        <w:t xml:space="preserve"> </w:t>
      </w:r>
      <w:r w:rsidR="00AA4BE5">
        <w:t xml:space="preserve">deliverable components shall be successfully subjected to </w:t>
      </w:r>
      <w:r w:rsidR="00A94596">
        <w:t>Resistive Load Element B</w:t>
      </w:r>
      <w:r w:rsidR="00AA4BE5">
        <w:t>urn-in</w:t>
      </w:r>
      <w:r w:rsidR="004D1FBE">
        <w:t xml:space="preserve">, </w:t>
      </w:r>
      <w:r w:rsidR="00AA4BE5">
        <w:t>as specified in Para. 8.2.</w:t>
      </w:r>
      <w:r w:rsidR="007A0413">
        <w:t>1</w:t>
      </w:r>
      <w:r w:rsidR="0041295E">
        <w:t xml:space="preserve"> or Para. 8.2.2</w:t>
      </w:r>
      <w:r w:rsidR="00856B4B">
        <w:t>.</w:t>
      </w:r>
      <w:r w:rsidR="0041295E">
        <w:t xml:space="preserve"> Resistive Load Element Burn-in may be performed either prior to or after assembly</w:t>
      </w:r>
      <w:r w:rsidR="00856B4B">
        <w:t xml:space="preserve"> </w:t>
      </w:r>
      <w:r w:rsidR="00034096">
        <w:t xml:space="preserve">of the elements </w:t>
      </w:r>
      <w:r w:rsidR="00856B4B">
        <w:t>into components</w:t>
      </w:r>
      <w:r w:rsidR="0041295E">
        <w:t>.</w:t>
      </w:r>
      <w:r w:rsidR="00561A87">
        <w:t xml:space="preserve"> When Resistive Load Element Burn-in is perfo</w:t>
      </w:r>
      <w:r w:rsidR="00BD5CBB">
        <w:t>r</w:t>
      </w:r>
      <w:r w:rsidR="00561A87">
        <w:t>med prior to assembly</w:t>
      </w:r>
      <w:r w:rsidR="00C33625">
        <w:t>,</w:t>
      </w:r>
      <w:r w:rsidR="00561A87">
        <w:t xml:space="preserve"> traceability of</w:t>
      </w:r>
      <w:r w:rsidR="00C33625">
        <w:t xml:space="preserve"> each</w:t>
      </w:r>
      <w:r w:rsidR="00561A87">
        <w:t xml:space="preserve"> element to </w:t>
      </w:r>
      <w:r w:rsidR="00C33625">
        <w:t xml:space="preserve">the associated </w:t>
      </w:r>
      <w:r w:rsidR="00561A87">
        <w:t>component serial number shall be maintained.</w:t>
      </w:r>
    </w:p>
    <w:p w:rsidR="00AA4BE5" w:rsidRDefault="00AA4BE5" w:rsidP="0024163E">
      <w:pPr>
        <w:keepLines/>
      </w:pPr>
      <w:r>
        <w:t>Resistive Load Element Burn-in for low power isolators may be omitted i</w:t>
      </w:r>
      <w:r w:rsidR="00B32660">
        <w:t xml:space="preserve">f the element is ESCC Qualified </w:t>
      </w:r>
      <w:r>
        <w:t>as evidenced by a listing in the current ESCC Qualified Parts List REP005</w:t>
      </w:r>
      <w:r w:rsidR="00EE3BFC" w:rsidRPr="00EE3BFC">
        <w:t xml:space="preserve"> </w:t>
      </w:r>
      <w:r w:rsidR="00EE3BFC">
        <w:t>or ESCC Qualified Manufacturers List REP006.</w:t>
      </w:r>
    </w:p>
    <w:p w:rsidR="00AA4BE5" w:rsidRDefault="004D1FBE" w:rsidP="0024163E">
      <w:pPr>
        <w:pStyle w:val="Heading4"/>
        <w:keepLines/>
      </w:pPr>
      <w:bookmarkStart w:id="40" w:name="_Toc380504819"/>
      <w:bookmarkStart w:id="41" w:name="_Toc405548661"/>
      <w:bookmarkEnd w:id="40"/>
      <w:r>
        <w:t>Resistive Load Element Burn-in f</w:t>
      </w:r>
      <w:r w:rsidR="00AA4BE5">
        <w:t>or High Power Isolators</w:t>
      </w:r>
      <w:bookmarkEnd w:id="41"/>
    </w:p>
    <w:p w:rsidR="00AA4BE5" w:rsidRDefault="00415237" w:rsidP="0024163E">
      <w:pPr>
        <w:keepLines/>
      </w:pPr>
      <w:r>
        <w:t>A</w:t>
      </w:r>
      <w:r w:rsidR="00AA4BE5">
        <w:t>ll resistive load elements incorporated into</w:t>
      </w:r>
      <w:r w:rsidR="00B32660">
        <w:t xml:space="preserve"> </w:t>
      </w:r>
      <w:r w:rsidR="00AA4BE5">
        <w:t xml:space="preserve">deliverable components shall be successfully subjected to </w:t>
      </w:r>
      <w:r w:rsidR="00A94596">
        <w:t>Resistive Load Element B</w:t>
      </w:r>
      <w:r w:rsidR="00AA4BE5">
        <w:t xml:space="preserve">urn-in after assembly </w:t>
      </w:r>
      <w:r w:rsidR="00034096">
        <w:t xml:space="preserve">of the elements </w:t>
      </w:r>
      <w:r w:rsidR="00AA4BE5">
        <w:t>into components, as</w:t>
      </w:r>
      <w:r w:rsidR="00B32660">
        <w:t xml:space="preserve"> </w:t>
      </w:r>
      <w:r w:rsidR="00AA4BE5">
        <w:t>specified in Para</w:t>
      </w:r>
      <w:r w:rsidR="00761A59">
        <w:t>. </w:t>
      </w:r>
      <w:r w:rsidR="00AA4BE5">
        <w:t>8.2.2.</w:t>
      </w:r>
    </w:p>
    <w:p w:rsidR="0098332C" w:rsidRDefault="0098332C" w:rsidP="0024163E">
      <w:pPr>
        <w:pStyle w:val="Heading4"/>
        <w:keepLines/>
      </w:pPr>
      <w:bookmarkStart w:id="42" w:name="_Toc380504821"/>
      <w:bookmarkStart w:id="43" w:name="_Toc405548662"/>
      <w:bookmarkEnd w:id="42"/>
      <w:r>
        <w:t xml:space="preserve">Resistive Load </w:t>
      </w:r>
      <w:r w:rsidR="003C05B0">
        <w:t>Element O</w:t>
      </w:r>
      <w:r w:rsidR="007A0413">
        <w:t xml:space="preserve">perating </w:t>
      </w:r>
      <w:r w:rsidR="003C05B0">
        <w:t>L</w:t>
      </w:r>
      <w:r w:rsidR="007A0413">
        <w:t>ife</w:t>
      </w:r>
      <w:r w:rsidR="003C05B0">
        <w:t xml:space="preserve"> for </w:t>
      </w:r>
      <w:r w:rsidR="00E00FE1">
        <w:t>Low and High Power</w:t>
      </w:r>
      <w:r w:rsidR="003C05B0">
        <w:t xml:space="preserve"> Isolators</w:t>
      </w:r>
      <w:bookmarkEnd w:id="43"/>
    </w:p>
    <w:p w:rsidR="00C64442" w:rsidRDefault="007A0413" w:rsidP="0024163E">
      <w:pPr>
        <w:keepLines/>
      </w:pPr>
      <w:r>
        <w:t xml:space="preserve">All </w:t>
      </w:r>
      <w:r w:rsidR="008D16C6">
        <w:t xml:space="preserve">production </w:t>
      </w:r>
      <w:r>
        <w:t>lot</w:t>
      </w:r>
      <w:r w:rsidR="004502A5">
        <w:t>s</w:t>
      </w:r>
      <w:r>
        <w:t xml:space="preserve"> of resistive load elements incorporated into deliverable components shall be subjected to </w:t>
      </w:r>
      <w:r w:rsidR="004502A5">
        <w:t xml:space="preserve">Resistive Load Element </w:t>
      </w:r>
      <w:r>
        <w:t>Operating Life</w:t>
      </w:r>
      <w:r w:rsidR="00E26102">
        <w:t xml:space="preserve"> as specified in Para. 8.2.3</w:t>
      </w:r>
      <w:r w:rsidR="00761A59">
        <w:t>,</w:t>
      </w:r>
      <w:r w:rsidR="008D16C6">
        <w:t xml:space="preserve"> </w:t>
      </w:r>
      <w:r w:rsidR="00C861A4">
        <w:t>on a sample of 15</w:t>
      </w:r>
      <w:r w:rsidR="00262410">
        <w:t xml:space="preserve"> individual</w:t>
      </w:r>
      <w:r w:rsidR="00C861A4">
        <w:t xml:space="preserve"> </w:t>
      </w:r>
      <w:r w:rsidR="00E0109E">
        <w:t>elements</w:t>
      </w:r>
      <w:r w:rsidR="008D16C6">
        <w:t xml:space="preserve"> selected </w:t>
      </w:r>
      <w:r w:rsidR="00324F9B">
        <w:t xml:space="preserve">at random </w:t>
      </w:r>
      <w:r w:rsidR="00154FFD">
        <w:t>from each</w:t>
      </w:r>
      <w:r w:rsidR="008D16C6">
        <w:t xml:space="preserve"> production lot</w:t>
      </w:r>
      <w:r w:rsidR="003C05B0">
        <w:t>.</w:t>
      </w:r>
    </w:p>
    <w:p w:rsidR="007A0413" w:rsidRDefault="00C861A4" w:rsidP="0024163E">
      <w:pPr>
        <w:keepLines/>
      </w:pPr>
      <w:r>
        <w:t>For high power</w:t>
      </w:r>
      <w:r w:rsidR="00E0109E">
        <w:t xml:space="preserve"> isolators</w:t>
      </w:r>
      <w:r>
        <w:t xml:space="preserve">, </w:t>
      </w:r>
      <w:r w:rsidR="00C75D10">
        <w:t xml:space="preserve">the 15 </w:t>
      </w:r>
      <w:r w:rsidR="00E0109E">
        <w:t>elements</w:t>
      </w:r>
      <w:r>
        <w:t xml:space="preserve"> shall be tested after </w:t>
      </w:r>
      <w:r w:rsidR="00E26102">
        <w:t xml:space="preserve">being mounted </w:t>
      </w:r>
      <w:r>
        <w:t>on</w:t>
      </w:r>
      <w:r w:rsidR="004E55FF">
        <w:t>to</w:t>
      </w:r>
      <w:r>
        <w:t xml:space="preserve"> </w:t>
      </w:r>
      <w:r w:rsidR="00E26102">
        <w:t xml:space="preserve">a suitable </w:t>
      </w:r>
      <w:r>
        <w:t>substrate</w:t>
      </w:r>
      <w:r w:rsidR="00E26102">
        <w:t xml:space="preserve"> representative of the component</w:t>
      </w:r>
      <w:r>
        <w:t>.</w:t>
      </w:r>
    </w:p>
    <w:p w:rsidR="00DC4C3B" w:rsidRDefault="00DC4C3B" w:rsidP="0024163E">
      <w:pPr>
        <w:keepLines/>
      </w:pPr>
      <w:r>
        <w:t xml:space="preserve">If any failure occurs, the </w:t>
      </w:r>
      <w:r w:rsidR="005010A4">
        <w:t xml:space="preserve">resistive load element </w:t>
      </w:r>
      <w:r w:rsidR="008D16C6">
        <w:t xml:space="preserve">production </w:t>
      </w:r>
      <w:r>
        <w:t xml:space="preserve">lot shall be considered as failed. </w:t>
      </w:r>
    </w:p>
    <w:p w:rsidR="00761A59" w:rsidRDefault="00DC4C3B" w:rsidP="0024163E">
      <w:pPr>
        <w:keepLines/>
      </w:pPr>
      <w:r>
        <w:t>This test is consid</w:t>
      </w:r>
      <w:r w:rsidR="008D16C6">
        <w:t>ered as destructive. R</w:t>
      </w:r>
      <w:r w:rsidR="00E0109E">
        <w:t xml:space="preserve">esistive load elements </w:t>
      </w:r>
      <w:r>
        <w:t>subjected to this test shall be removed from the lot.</w:t>
      </w:r>
    </w:p>
    <w:p w:rsidR="007A0413" w:rsidRDefault="007A0413" w:rsidP="0024163E">
      <w:pPr>
        <w:keepLines/>
      </w:pPr>
      <w:r>
        <w:t>Resistive Load Element Operating Life may be omitted if the element is ESCC Qualified as evidenced by a listing in the current ESCC Qualified Parts List REP005</w:t>
      </w:r>
      <w:r w:rsidRPr="00EE3BFC">
        <w:t xml:space="preserve"> </w:t>
      </w:r>
      <w:r>
        <w:t>or ESCC Qualified Manufacturers List REP006.</w:t>
      </w:r>
    </w:p>
    <w:p w:rsidR="00AA4BE5" w:rsidRDefault="00AA4BE5" w:rsidP="0024163E">
      <w:pPr>
        <w:pStyle w:val="Heading3"/>
        <w:keepLines/>
      </w:pPr>
      <w:bookmarkStart w:id="44" w:name="_Toc380504824"/>
      <w:bookmarkStart w:id="45" w:name="_Toc380571905"/>
      <w:bookmarkStart w:id="46" w:name="_Toc380574040"/>
      <w:bookmarkStart w:id="47" w:name="_Toc380575541"/>
      <w:bookmarkStart w:id="48" w:name="_Toc405548663"/>
      <w:bookmarkEnd w:id="44"/>
      <w:bookmarkEnd w:id="45"/>
      <w:bookmarkEnd w:id="46"/>
      <w:bookmarkEnd w:id="47"/>
      <w:r>
        <w:t>Contact Engagement and Separation Forces</w:t>
      </w:r>
      <w:bookmarkEnd w:id="48"/>
    </w:p>
    <w:p w:rsidR="00AA4BE5" w:rsidRDefault="00AA4BE5" w:rsidP="0024163E">
      <w:pPr>
        <w:keepNext/>
        <w:keepLines/>
      </w:pPr>
      <w:r>
        <w:t>Only applicable to components with integral coaxial connectors with female contacts.</w:t>
      </w:r>
    </w:p>
    <w:p w:rsidR="00AA4BE5" w:rsidRDefault="00AA4BE5" w:rsidP="0024163E">
      <w:pPr>
        <w:keepLines/>
      </w:pPr>
      <w:r>
        <w:t>A sample of 13 female centre contacts shall be tested for Contact E</w:t>
      </w:r>
      <w:r w:rsidR="00A45738">
        <w:t xml:space="preserve">ngagement and Separation Forces </w:t>
      </w:r>
      <w:r>
        <w:t>as specified in Para. 8.3. If any failure occurs, the lot of contacts shall be rejected.</w:t>
      </w:r>
    </w:p>
    <w:p w:rsidR="00AA4BE5" w:rsidRDefault="00AA4BE5" w:rsidP="0024163E">
      <w:pPr>
        <w:pStyle w:val="Heading3"/>
        <w:keepLines/>
      </w:pPr>
      <w:bookmarkStart w:id="49" w:name="_Toc405548664"/>
      <w:r>
        <w:t>Pre-Assembly Inspection</w:t>
      </w:r>
      <w:bookmarkEnd w:id="49"/>
    </w:p>
    <w:p w:rsidR="00AA4BE5" w:rsidRDefault="00AA4BE5" w:rsidP="0024163E">
      <w:pPr>
        <w:keepLines/>
      </w:pPr>
      <w:r>
        <w:t>Pre-Assembly Inspection shall consist of internal and external visual inspection of all the different</w:t>
      </w:r>
      <w:r w:rsidR="00A45738">
        <w:t xml:space="preserve"> </w:t>
      </w:r>
      <w:r>
        <w:t>elements of the components in accordance with Para. 8.4.</w:t>
      </w:r>
    </w:p>
    <w:p w:rsidR="00AA4BE5" w:rsidRDefault="00AA4BE5" w:rsidP="0024163E">
      <w:pPr>
        <w:pStyle w:val="Heading3"/>
        <w:keepLines/>
      </w:pPr>
      <w:bookmarkStart w:id="50" w:name="_Toc405548665"/>
      <w:r>
        <w:t>Dimension Check</w:t>
      </w:r>
      <w:bookmarkEnd w:id="50"/>
    </w:p>
    <w:p w:rsidR="00AA4BE5" w:rsidRDefault="00AA4BE5" w:rsidP="0024163E">
      <w:pPr>
        <w:keepLines/>
      </w:pPr>
      <w:r>
        <w:t xml:space="preserve">Dimension Check shall be performed in accordance with Para. 8.5 on </w:t>
      </w:r>
      <w:r w:rsidR="00C508F9">
        <w:t xml:space="preserve">a 100% basis for critical dimensions as specified in the Detail specification, and on </w:t>
      </w:r>
      <w:r>
        <w:t xml:space="preserve">3 samples </w:t>
      </w:r>
      <w:r w:rsidR="00C508F9">
        <w:t>for non-critical dimensions</w:t>
      </w:r>
      <w:r>
        <w:t>. In the event of any</w:t>
      </w:r>
      <w:r w:rsidR="00A45738">
        <w:t xml:space="preserve"> </w:t>
      </w:r>
      <w:r>
        <w:t>failure</w:t>
      </w:r>
      <w:r w:rsidR="00561A87">
        <w:t>,</w:t>
      </w:r>
      <w:r>
        <w:t xml:space="preserve"> a 100% Dimension Check shall be performed.</w:t>
      </w:r>
    </w:p>
    <w:p w:rsidR="00AA4BE5" w:rsidRDefault="00AA4BE5" w:rsidP="0024163E">
      <w:pPr>
        <w:pStyle w:val="Heading3"/>
        <w:keepLines/>
      </w:pPr>
      <w:bookmarkStart w:id="51" w:name="_Toc405548666"/>
      <w:r>
        <w:t>Weight</w:t>
      </w:r>
      <w:bookmarkEnd w:id="51"/>
    </w:p>
    <w:p w:rsidR="00AA4BE5" w:rsidRDefault="00AA4BE5" w:rsidP="0024163E">
      <w:pPr>
        <w:keepLines/>
      </w:pPr>
      <w:r>
        <w:t>Weight shall be measured in accordance with Para. 8.6 on 3 samples. In the event of any failure</w:t>
      </w:r>
      <w:r w:rsidR="00561A87">
        <w:t>,</w:t>
      </w:r>
      <w:r>
        <w:t xml:space="preserve"> a 100%</w:t>
      </w:r>
      <w:r w:rsidR="00A45738">
        <w:t xml:space="preserve"> measurement shall be performed.</w:t>
      </w:r>
    </w:p>
    <w:p w:rsidR="002B7BA1" w:rsidRDefault="002B7BA1" w:rsidP="0024163E">
      <w:pPr>
        <w:pStyle w:val="Heading3"/>
        <w:keepLines/>
      </w:pPr>
      <w:bookmarkStart w:id="52" w:name="_Toc405548667"/>
      <w:r>
        <w:t>Room Temperature Electrical Measurements</w:t>
      </w:r>
      <w:bookmarkEnd w:id="52"/>
    </w:p>
    <w:p w:rsidR="002B7BA1" w:rsidRDefault="002B7BA1" w:rsidP="0024163E">
      <w:pPr>
        <w:keepLines/>
      </w:pPr>
      <w:r>
        <w:t>Not applicable to micro-strip or drop-in components</w:t>
      </w:r>
    </w:p>
    <w:p w:rsidR="002B7BA1" w:rsidRDefault="002B7BA1" w:rsidP="0024163E">
      <w:pPr>
        <w:keepLines/>
      </w:pPr>
      <w:r>
        <w:t>Electrical measurements shall be performed in accordance with Para. 8.7.2.</w:t>
      </w:r>
    </w:p>
    <w:p w:rsidR="002B7BA1" w:rsidRDefault="002B7BA1" w:rsidP="0024163E">
      <w:pPr>
        <w:pStyle w:val="Heading3"/>
        <w:keepLines/>
      </w:pPr>
      <w:bookmarkStart w:id="53" w:name="_Toc405548668"/>
      <w:r>
        <w:t>Wire Bonding (Wire Bond Attachment)</w:t>
      </w:r>
      <w:bookmarkEnd w:id="53"/>
    </w:p>
    <w:p w:rsidR="002B7BA1" w:rsidRDefault="002B7BA1" w:rsidP="0024163E">
      <w:pPr>
        <w:keepLines/>
      </w:pPr>
      <w:r>
        <w:t xml:space="preserve">Only applicable to micro-strip </w:t>
      </w:r>
      <w:r w:rsidR="001E7F08">
        <w:t>components</w:t>
      </w:r>
      <w:r>
        <w:t xml:space="preserve">, and if specified in </w:t>
      </w:r>
      <w:r>
        <w:tab/>
        <w:t>the Detail Specification.</w:t>
      </w:r>
    </w:p>
    <w:p w:rsidR="002B7BA1" w:rsidRDefault="002B7BA1" w:rsidP="0024163E">
      <w:pPr>
        <w:keepLines/>
      </w:pPr>
      <w:r>
        <w:t>Wire Bond Attachment shall be performed on a sample</w:t>
      </w:r>
      <w:r w:rsidR="009A21FE">
        <w:t>,</w:t>
      </w:r>
      <w:r>
        <w:t xml:space="preserve"> as specified in Para. 8.</w:t>
      </w:r>
      <w:r w:rsidR="003808D9">
        <w:t>8</w:t>
      </w:r>
      <w:r>
        <w:t>(a).</w:t>
      </w:r>
    </w:p>
    <w:p w:rsidR="00AA4BE5" w:rsidRDefault="00AA4BE5" w:rsidP="0024163E">
      <w:pPr>
        <w:pStyle w:val="Heading3"/>
        <w:keepLines/>
      </w:pPr>
      <w:bookmarkStart w:id="54" w:name="_Toc405548669"/>
      <w:r>
        <w:t>External Visual Inspection</w:t>
      </w:r>
      <w:bookmarkEnd w:id="54"/>
    </w:p>
    <w:p w:rsidR="00AA4BE5" w:rsidRDefault="00AA4BE5" w:rsidP="0024163E">
      <w:pPr>
        <w:keepLines/>
      </w:pPr>
      <w:r>
        <w:t>External Visual Inspection shall be performed in accordance with Para. 8.5</w:t>
      </w:r>
      <w:r w:rsidR="00EE3BFC">
        <w:t xml:space="preserve"> on 3 samples. In the event of any failure</w:t>
      </w:r>
      <w:r w:rsidR="00561A87">
        <w:t>,</w:t>
      </w:r>
      <w:r w:rsidR="00EE3BFC">
        <w:t xml:space="preserve"> a 100% inspection shall be performed.</w:t>
      </w:r>
    </w:p>
    <w:p w:rsidR="00AA4BE5" w:rsidRDefault="00AA4BE5" w:rsidP="0024163E">
      <w:pPr>
        <w:pStyle w:val="Heading3"/>
        <w:keepLines/>
      </w:pPr>
      <w:bookmarkStart w:id="55" w:name="_Toc405548670"/>
      <w:r>
        <w:t>Documentation</w:t>
      </w:r>
      <w:bookmarkEnd w:id="55"/>
    </w:p>
    <w:p w:rsidR="00AA4BE5" w:rsidRDefault="00AA4BE5" w:rsidP="0024163E">
      <w:pPr>
        <w:keepLines/>
      </w:pPr>
      <w:r>
        <w:t>Documentation of Special In-Process Controls shall be in accordance with Para. 9.5.</w:t>
      </w:r>
    </w:p>
    <w:p w:rsidR="00AA4BE5" w:rsidRDefault="00AA4BE5" w:rsidP="0024163E">
      <w:pPr>
        <w:pStyle w:val="Heading1"/>
        <w:keepLines/>
      </w:pPr>
      <w:bookmarkStart w:id="56" w:name="_Toc405548671"/>
      <w:r>
        <w:t>SCREENING TESTS</w:t>
      </w:r>
      <w:bookmarkEnd w:id="56"/>
    </w:p>
    <w:p w:rsidR="00AA4BE5" w:rsidRDefault="00AA4BE5" w:rsidP="0024163E">
      <w:pPr>
        <w:pStyle w:val="Heading2"/>
        <w:keepLines/>
      </w:pPr>
      <w:bookmarkStart w:id="57" w:name="_Toc405548672"/>
      <w:r>
        <w:t>GENERAL</w:t>
      </w:r>
      <w:bookmarkEnd w:id="57"/>
    </w:p>
    <w:p w:rsidR="00AA4BE5" w:rsidRDefault="00AA4BE5" w:rsidP="0024163E">
      <w:pPr>
        <w:keepLines/>
      </w:pPr>
      <w:r>
        <w:t>Unless otherwise specified herein or in the detail specification, all lots of components used for</w:t>
      </w:r>
      <w:r w:rsidR="00A45738">
        <w:t xml:space="preserve"> </w:t>
      </w:r>
      <w:r>
        <w:t>qualification and qualification maintenance, Lot Validation Testing, and for delivery, shall be subjected to</w:t>
      </w:r>
      <w:r w:rsidR="00A45738">
        <w:t xml:space="preserve"> </w:t>
      </w:r>
      <w:r>
        <w:t xml:space="preserve">tests and inspections in accordance with </w:t>
      </w:r>
      <w:r w:rsidR="005B198C">
        <w:t>Chart F3 in the sequence shown.</w:t>
      </w:r>
    </w:p>
    <w:p w:rsidR="00AA4BE5" w:rsidRDefault="00AA4BE5" w:rsidP="0024163E">
      <w:pPr>
        <w:keepLines/>
      </w:pPr>
      <w:r>
        <w:t>Any components which do not meet these requirements shall be remove</w:t>
      </w:r>
      <w:r w:rsidR="00A45738">
        <w:t xml:space="preserve">d from the lot and at no future </w:t>
      </w:r>
      <w:r>
        <w:t>time be resubmitted to the requirements of this specification.</w:t>
      </w:r>
    </w:p>
    <w:p w:rsidR="00AA4BE5" w:rsidRDefault="00AA4BE5" w:rsidP="0024163E">
      <w:pPr>
        <w:keepLines/>
      </w:pPr>
      <w:r>
        <w:t>The applicable test methods and conditions are specified in the paragraphs referenced in Chart F3.</w:t>
      </w:r>
    </w:p>
    <w:p w:rsidR="00AA4BE5" w:rsidRDefault="00AA4BE5" w:rsidP="0024163E">
      <w:pPr>
        <w:pStyle w:val="Heading2"/>
        <w:keepLines/>
      </w:pPr>
      <w:bookmarkStart w:id="58" w:name="_Toc405548673"/>
      <w:r>
        <w:t>FAILURE CRITERIA</w:t>
      </w:r>
      <w:bookmarkEnd w:id="58"/>
    </w:p>
    <w:p w:rsidR="00AA4BE5" w:rsidRDefault="00AA4BE5" w:rsidP="0024163E">
      <w:pPr>
        <w:pStyle w:val="Heading3"/>
        <w:keepLines/>
      </w:pPr>
      <w:bookmarkStart w:id="59" w:name="_Toc405548674"/>
      <w:r>
        <w:t>Environmental and Mechanical Test Failure</w:t>
      </w:r>
      <w:bookmarkEnd w:id="59"/>
    </w:p>
    <w:p w:rsidR="00AA4BE5" w:rsidRDefault="00AA4BE5" w:rsidP="0024163E">
      <w:pPr>
        <w:keepNext/>
        <w:keepLines/>
        <w:spacing w:after="120"/>
      </w:pPr>
      <w:r>
        <w:t>The following shall be counted as component failures:</w:t>
      </w:r>
    </w:p>
    <w:p w:rsidR="00AA4BE5" w:rsidRDefault="00AA4BE5" w:rsidP="0024163E">
      <w:pPr>
        <w:pStyle w:val="BulletList"/>
        <w:keepLines/>
      </w:pPr>
      <w:r>
        <w:t>Components which fail during tests for which the pass/fail criteria are in</w:t>
      </w:r>
      <w:r w:rsidR="00AE35E3">
        <w:t xml:space="preserve">herent in the test method, e.g. </w:t>
      </w:r>
      <w:r w:rsidR="008415B3">
        <w:t>Thermal Shack</w:t>
      </w:r>
      <w:r>
        <w:t>, Random Vibration,</w:t>
      </w:r>
      <w:r w:rsidR="005B198C">
        <w:t xml:space="preserve"> </w:t>
      </w:r>
      <w:r>
        <w:t>etc.</w:t>
      </w:r>
    </w:p>
    <w:p w:rsidR="00AA4BE5" w:rsidRDefault="00AA4BE5" w:rsidP="0024163E">
      <w:pPr>
        <w:pStyle w:val="Heading3"/>
        <w:keepLines/>
      </w:pPr>
      <w:bookmarkStart w:id="60" w:name="_Toc405548675"/>
      <w:r>
        <w:t>Parameter Limit Failure</w:t>
      </w:r>
      <w:bookmarkEnd w:id="60"/>
    </w:p>
    <w:p w:rsidR="00AA4BE5" w:rsidRDefault="00AA4BE5" w:rsidP="0024163E">
      <w:pPr>
        <w:keepLines/>
      </w:pPr>
      <w:r>
        <w:t xml:space="preserve">A component shall be counted as a </w:t>
      </w:r>
      <w:r w:rsidR="008415B3">
        <w:t xml:space="preserve">parameter </w:t>
      </w:r>
      <w:r>
        <w:t>limit failure if one or more parameters exceed the limits shown in</w:t>
      </w:r>
      <w:r w:rsidR="00AE35E3">
        <w:t xml:space="preserve"> </w:t>
      </w:r>
      <w:r>
        <w:t>Room Temperature Electrical Measurements or High and Low Temperatures Electrical Measurements</w:t>
      </w:r>
      <w:r w:rsidR="00AE35E3">
        <w:t xml:space="preserve"> </w:t>
      </w:r>
      <w:r>
        <w:t>in the Detail Specification.</w:t>
      </w:r>
    </w:p>
    <w:p w:rsidR="00AA4BE5" w:rsidRDefault="00AA4BE5" w:rsidP="0024163E">
      <w:pPr>
        <w:pStyle w:val="Heading3"/>
        <w:keepLines/>
      </w:pPr>
      <w:bookmarkStart w:id="61" w:name="_Toc405548676"/>
      <w:r>
        <w:t>Other Failures</w:t>
      </w:r>
      <w:bookmarkEnd w:id="61"/>
    </w:p>
    <w:p w:rsidR="00AA4BE5" w:rsidRDefault="00AA4BE5" w:rsidP="0024163E">
      <w:pPr>
        <w:keepNext/>
        <w:keepLines/>
        <w:spacing w:after="120"/>
      </w:pPr>
      <w:r>
        <w:t>A component shall be counted as a failure in any of the following cases:</w:t>
      </w:r>
    </w:p>
    <w:p w:rsidR="00AA4BE5" w:rsidRDefault="00AA4BE5" w:rsidP="0024163E">
      <w:pPr>
        <w:pStyle w:val="BulletList"/>
        <w:keepLines/>
      </w:pPr>
      <w:r>
        <w:t>Visual failure.</w:t>
      </w:r>
    </w:p>
    <w:p w:rsidR="00AA4BE5" w:rsidRDefault="00AA4BE5" w:rsidP="0024163E">
      <w:pPr>
        <w:pStyle w:val="BulletList"/>
        <w:keepLines/>
      </w:pPr>
      <w:r>
        <w:t>Mechanical failure.</w:t>
      </w:r>
    </w:p>
    <w:p w:rsidR="00AA4BE5" w:rsidRDefault="00AA4BE5" w:rsidP="0024163E">
      <w:pPr>
        <w:pStyle w:val="BulletList"/>
        <w:keepLines/>
      </w:pPr>
      <w:r>
        <w:t>Handling failure.</w:t>
      </w:r>
    </w:p>
    <w:p w:rsidR="00AA4BE5" w:rsidRDefault="00AA4BE5" w:rsidP="0024163E">
      <w:pPr>
        <w:pStyle w:val="BulletList"/>
        <w:keepLines/>
      </w:pPr>
      <w:r>
        <w:t>Lost component.</w:t>
      </w:r>
    </w:p>
    <w:p w:rsidR="00AA4BE5" w:rsidRDefault="00AA4BE5" w:rsidP="0024163E">
      <w:pPr>
        <w:pStyle w:val="Heading2"/>
        <w:keepLines/>
      </w:pPr>
      <w:bookmarkStart w:id="62" w:name="_Toc405548677"/>
      <w:r>
        <w:t>FAILED COMPONENTS</w:t>
      </w:r>
      <w:bookmarkEnd w:id="62"/>
    </w:p>
    <w:p w:rsidR="00AA4BE5" w:rsidRDefault="00AA4BE5" w:rsidP="0024163E">
      <w:pPr>
        <w:keepLines/>
      </w:pPr>
      <w:r>
        <w:t>A component shall be considered as a failed component if it exhibits one or more of the failure modes</w:t>
      </w:r>
      <w:r w:rsidR="00AE35E3">
        <w:t xml:space="preserve"> </w:t>
      </w:r>
      <w:r>
        <w:t>described in Para. 6.2.</w:t>
      </w:r>
    </w:p>
    <w:p w:rsidR="00AA4BE5" w:rsidRDefault="00AA4BE5" w:rsidP="0024163E">
      <w:pPr>
        <w:pStyle w:val="Heading2"/>
        <w:keepLines/>
      </w:pPr>
      <w:bookmarkStart w:id="63" w:name="_Toc405548678"/>
      <w:r>
        <w:t>LOT FAILURE</w:t>
      </w:r>
      <w:bookmarkEnd w:id="63"/>
    </w:p>
    <w:p w:rsidR="00AA4BE5" w:rsidRDefault="00AA4BE5" w:rsidP="0024163E">
      <w:pPr>
        <w:keepLines/>
      </w:pPr>
      <w:r>
        <w:t>In the case of lot failure, the Manufacturer shall act in accordance with Para. 4.3.3.</w:t>
      </w:r>
    </w:p>
    <w:p w:rsidR="00AA4BE5" w:rsidRDefault="00AA4BE5" w:rsidP="0024163E">
      <w:pPr>
        <w:pStyle w:val="Heading3"/>
        <w:keepLines/>
      </w:pPr>
      <w:bookmarkStart w:id="64" w:name="_Toc405548679"/>
      <w:r>
        <w:t>Lot Failure during 100% Testing</w:t>
      </w:r>
      <w:bookmarkEnd w:id="64"/>
    </w:p>
    <w:p w:rsidR="00AA4BE5" w:rsidRDefault="00AA4BE5" w:rsidP="0024163E">
      <w:pPr>
        <w:keepLines/>
      </w:pPr>
      <w:r>
        <w:t>If the number of components failed on the basis of the failure criteria specified in Para. 6.2 exceeds 10%</w:t>
      </w:r>
      <w:r w:rsidR="00AE35E3">
        <w:t xml:space="preserve"> </w:t>
      </w:r>
      <w:r>
        <w:t>(rounded upwards to the nearest whole number) of the components submitted to Chart F3 testing, the lot</w:t>
      </w:r>
      <w:r w:rsidR="00AE35E3">
        <w:t xml:space="preserve"> </w:t>
      </w:r>
      <w:r>
        <w:t>shall be considered as failed.</w:t>
      </w:r>
    </w:p>
    <w:p w:rsidR="00AA4BE5" w:rsidRDefault="00AA4BE5" w:rsidP="0024163E">
      <w:pPr>
        <w:pStyle w:val="Heading3"/>
        <w:keepLines/>
      </w:pPr>
      <w:bookmarkStart w:id="65" w:name="_Toc405548680"/>
      <w:r>
        <w:t>Lot Failure during Sample Testing</w:t>
      </w:r>
      <w:bookmarkEnd w:id="65"/>
    </w:p>
    <w:p w:rsidR="00AA4BE5" w:rsidRDefault="00AA4BE5" w:rsidP="0024163E">
      <w:pPr>
        <w:keepLines/>
      </w:pPr>
      <w:r>
        <w:t xml:space="preserve">A lot shall be considered as failed if the number of allowable failures during sample testing, </w:t>
      </w:r>
      <w:r w:rsidR="00505223">
        <w:t xml:space="preserve">as specified herein or </w:t>
      </w:r>
      <w:r>
        <w:t>in the Detail Specification, is exceeded.</w:t>
      </w:r>
    </w:p>
    <w:p w:rsidR="00AA4BE5" w:rsidRDefault="00AA4BE5" w:rsidP="0024163E">
      <w:pPr>
        <w:keepLines/>
      </w:pPr>
      <w:r>
        <w:t xml:space="preserve">Unless otherwise specified, if a lot failure occurs, a 100% testing may </w:t>
      </w:r>
      <w:r w:rsidR="00AE35E3">
        <w:t xml:space="preserve">be performed but the cumulative </w:t>
      </w:r>
      <w:r>
        <w:t>percent defective shall not exceed that specified in Para. 6.4.1.</w:t>
      </w:r>
    </w:p>
    <w:p w:rsidR="00AA4BE5" w:rsidRDefault="00AA4BE5" w:rsidP="0024163E">
      <w:pPr>
        <w:pStyle w:val="Heading2"/>
        <w:keepLines/>
      </w:pPr>
      <w:bookmarkStart w:id="66" w:name="_Toc405548681"/>
      <w:r>
        <w:t>DOCUMENTATION</w:t>
      </w:r>
      <w:bookmarkEnd w:id="66"/>
    </w:p>
    <w:p w:rsidR="00AA4BE5" w:rsidRDefault="00AA4BE5" w:rsidP="0024163E">
      <w:pPr>
        <w:keepLines/>
      </w:pPr>
      <w:r>
        <w:t>Documentation of Screening Tests shall be in accordance with Para. 9.6.</w:t>
      </w:r>
    </w:p>
    <w:p w:rsidR="00AA4BE5" w:rsidRDefault="00AA4BE5" w:rsidP="0024163E">
      <w:pPr>
        <w:pStyle w:val="Heading1"/>
        <w:keepLines/>
      </w:pPr>
      <w:bookmarkStart w:id="67" w:name="_Toc405548682"/>
      <w:r>
        <w:t>QUALIFICATION, QUALIFICATION MAINTENANCE AND LOT VALIDATION TESTING</w:t>
      </w:r>
      <w:bookmarkEnd w:id="67"/>
    </w:p>
    <w:p w:rsidR="00AA4BE5" w:rsidRDefault="00AA4BE5" w:rsidP="0024163E">
      <w:pPr>
        <w:keepLines/>
      </w:pPr>
      <w:r>
        <w:t>The requirements of this paragraph are applicable to the tests performed on components or test</w:t>
      </w:r>
      <w:r w:rsidR="00AE35E3">
        <w:t xml:space="preserve"> </w:t>
      </w:r>
      <w:r>
        <w:t>structures as part of qualification or qualification maintenance in accordance with either ESCC Basic</w:t>
      </w:r>
      <w:r w:rsidR="00AE35E3">
        <w:t xml:space="preserve"> </w:t>
      </w:r>
      <w:r>
        <w:t>Specification No. 20100 or 25400 as applicable. They are also applicable to Lot Validation Testing as</w:t>
      </w:r>
      <w:r w:rsidR="00AE35E3">
        <w:t xml:space="preserve"> </w:t>
      </w:r>
      <w:r>
        <w:t>part of the procurement of qualified or unqualified components.</w:t>
      </w:r>
    </w:p>
    <w:p w:rsidR="00AA4BE5" w:rsidRDefault="00AA4BE5" w:rsidP="00B15734">
      <w:pPr>
        <w:pStyle w:val="Heading2"/>
        <w:keepLines/>
      </w:pPr>
      <w:bookmarkStart w:id="68" w:name="_Toc405548683"/>
      <w:r>
        <w:t>QUALIFICATION TESTING</w:t>
      </w:r>
      <w:bookmarkEnd w:id="68"/>
    </w:p>
    <w:p w:rsidR="00AA4BE5" w:rsidRDefault="00AA4BE5" w:rsidP="00B15734">
      <w:pPr>
        <w:pStyle w:val="Heading3"/>
        <w:keepLines/>
      </w:pPr>
      <w:bookmarkStart w:id="69" w:name="_Toc405548684"/>
      <w:r>
        <w:t>General</w:t>
      </w:r>
      <w:bookmarkEnd w:id="69"/>
    </w:p>
    <w:p w:rsidR="00AA4BE5" w:rsidRDefault="00AA4BE5" w:rsidP="00B15734">
      <w:pPr>
        <w:keepNext/>
        <w:keepLines/>
      </w:pPr>
      <w:r>
        <w:t>Qualification testing shall be in accordance with the requirements specified in Chart F4. The tests of</w:t>
      </w:r>
      <w:r w:rsidR="006E2B1E">
        <w:t xml:space="preserve"> </w:t>
      </w:r>
      <w:r>
        <w:t>Chart F4 shall be performed on the specified sample chosen at random from components which have</w:t>
      </w:r>
      <w:r w:rsidR="006E2B1E">
        <w:t xml:space="preserve"> </w:t>
      </w:r>
      <w:r>
        <w:t>successfully passed the tests in Chart F3. This sample constitutes the Qualification Test Lot.</w:t>
      </w:r>
    </w:p>
    <w:p w:rsidR="00AA4BE5" w:rsidRDefault="00AA4BE5" w:rsidP="0024163E">
      <w:pPr>
        <w:keepLines/>
      </w:pPr>
      <w:r>
        <w:t>The Qualification Test Lot is divided into subgroups of tests and all co</w:t>
      </w:r>
      <w:r w:rsidR="006E2B1E">
        <w:t xml:space="preserve">mponents assigned to a subgroup </w:t>
      </w:r>
      <w:r>
        <w:t>shall be subjected to all of the tests in that subgroup, in the sequence shown. The applicable test</w:t>
      </w:r>
      <w:r w:rsidR="006E2B1E">
        <w:t xml:space="preserve"> </w:t>
      </w:r>
      <w:r>
        <w:t>requirements are detailed in the paragraphs referenced in Chart F4.</w:t>
      </w:r>
    </w:p>
    <w:p w:rsidR="00AA4BE5" w:rsidRDefault="00AA4BE5" w:rsidP="0024163E">
      <w:pPr>
        <w:keepLines/>
      </w:pPr>
      <w:r>
        <w:t>The conditions governing qualification testing are specified in ESCC Basic Specification No. 20100.</w:t>
      </w:r>
    </w:p>
    <w:p w:rsidR="00AA4BE5" w:rsidRDefault="00AA4BE5" w:rsidP="0024163E">
      <w:pPr>
        <w:pStyle w:val="Heading3"/>
        <w:keepLines/>
      </w:pPr>
      <w:bookmarkStart w:id="70" w:name="_Toc405548685"/>
      <w:r>
        <w:t>Distribution within the Qualification Test Lot</w:t>
      </w:r>
      <w:bookmarkEnd w:id="70"/>
    </w:p>
    <w:p w:rsidR="00AA4BE5" w:rsidRDefault="00AA4BE5" w:rsidP="0024163E">
      <w:pPr>
        <w:keepLines/>
      </w:pPr>
      <w:r>
        <w:t>Where a Detail Specification covers a range or series of components that are considered similar, then</w:t>
      </w:r>
      <w:r w:rsidR="006E2B1E">
        <w:t xml:space="preserve"> </w:t>
      </w:r>
      <w:r>
        <w:t>the Qualification Test Lot shall be comprised of component types so selected that they adequately</w:t>
      </w:r>
      <w:r w:rsidR="006E2B1E">
        <w:t xml:space="preserve"> </w:t>
      </w:r>
      <w:r>
        <w:t>represent all of the various mechanical, structural and electrical peculiarities of that range or series.</w:t>
      </w:r>
    </w:p>
    <w:p w:rsidR="00AA4BE5" w:rsidRDefault="00AA4BE5" w:rsidP="0024163E">
      <w:pPr>
        <w:keepLines/>
      </w:pPr>
      <w:r>
        <w:t>The distribution shall be as specified by, or agreed with, the ESCC Executive.</w:t>
      </w:r>
    </w:p>
    <w:p w:rsidR="00AA4BE5" w:rsidRDefault="00AA4BE5" w:rsidP="0024163E">
      <w:pPr>
        <w:keepLines/>
      </w:pPr>
      <w:r>
        <w:t>If considered necessary to adequately represent the range or series of c</w:t>
      </w:r>
      <w:r w:rsidR="006E2B1E">
        <w:t xml:space="preserve">omponent types, the quantity of </w:t>
      </w:r>
      <w:r>
        <w:t>components included in the Qualification Test Lot may be increased as specified by, or agreed with, the</w:t>
      </w:r>
      <w:r w:rsidR="006E2B1E">
        <w:t xml:space="preserve"> </w:t>
      </w:r>
      <w:r>
        <w:t>ESCC Executive.</w:t>
      </w:r>
    </w:p>
    <w:p w:rsidR="00AA4BE5" w:rsidRDefault="00AA4BE5" w:rsidP="0024163E">
      <w:pPr>
        <w:pStyle w:val="Heading2"/>
        <w:keepLines/>
      </w:pPr>
      <w:bookmarkStart w:id="71" w:name="_Toc405548686"/>
      <w:r>
        <w:t>QUALIFICATION WITHIN A TECHNOLOGY FLOW</w:t>
      </w:r>
      <w:bookmarkEnd w:id="71"/>
    </w:p>
    <w:p w:rsidR="00AA4BE5" w:rsidRDefault="00AA4BE5" w:rsidP="0024163E">
      <w:pPr>
        <w:keepLines/>
      </w:pPr>
      <w:r>
        <w:t>The qualification of a component produced using a qualified Technology Flow shall be in accordance with</w:t>
      </w:r>
      <w:r w:rsidR="006E2B1E">
        <w:t xml:space="preserve"> </w:t>
      </w:r>
      <w:r>
        <w:t>ESCC Basic Specification No. 25400.</w:t>
      </w:r>
    </w:p>
    <w:p w:rsidR="00AA4BE5" w:rsidRDefault="00AA4BE5" w:rsidP="0024163E">
      <w:pPr>
        <w:pStyle w:val="Heading2"/>
        <w:keepLines/>
      </w:pPr>
      <w:bookmarkStart w:id="72" w:name="_Toc405548687"/>
      <w:r>
        <w:t>QUALIFICATION MAINTENANCE (PERIODIC TESTING)</w:t>
      </w:r>
      <w:bookmarkEnd w:id="72"/>
    </w:p>
    <w:p w:rsidR="00AA4BE5" w:rsidRDefault="00AA4BE5" w:rsidP="0024163E">
      <w:pPr>
        <w:keepLines/>
      </w:pPr>
      <w:r>
        <w:t>Qualification is maintained through periodic testing and the test requirements of Para. 7.1 shall apply. For</w:t>
      </w:r>
      <w:r w:rsidR="006E2B1E">
        <w:t xml:space="preserve"> </w:t>
      </w:r>
      <w:r>
        <w:t>each subgroup</w:t>
      </w:r>
      <w:r w:rsidR="00561A87">
        <w:t>,</w:t>
      </w:r>
      <w:r>
        <w:t xml:space="preserve"> the sample size and the period between successive subgroup testing shall be as</w:t>
      </w:r>
      <w:r w:rsidR="006E2B1E">
        <w:t xml:space="preserve"> </w:t>
      </w:r>
      <w:r>
        <w:t>specified in Chart F4. The conditions governing qualification maintenance are specified in ESCC Basic</w:t>
      </w:r>
      <w:r w:rsidR="006E2B1E">
        <w:t xml:space="preserve"> </w:t>
      </w:r>
      <w:r>
        <w:t>Specification No. 20100.</w:t>
      </w:r>
    </w:p>
    <w:p w:rsidR="00AA4BE5" w:rsidRDefault="00AA4BE5" w:rsidP="0024163E">
      <w:pPr>
        <w:keepLines/>
      </w:pPr>
      <w:r>
        <w:t>Qualification of a component, produced using a qualified Technology Flow, is maintained by</w:t>
      </w:r>
      <w:r w:rsidR="006E2B1E">
        <w:t xml:space="preserve"> </w:t>
      </w:r>
      <w:r>
        <w:t>maintenance of the Technology Flow Qualification itself in accordance with ESCC Basic Specification</w:t>
      </w:r>
      <w:r w:rsidR="006E2B1E">
        <w:t xml:space="preserve"> </w:t>
      </w:r>
      <w:r>
        <w:t>No. 25400.</w:t>
      </w:r>
    </w:p>
    <w:p w:rsidR="00AA4BE5" w:rsidRDefault="00AA4BE5" w:rsidP="00B15734">
      <w:pPr>
        <w:pStyle w:val="Heading2"/>
        <w:keepLines/>
      </w:pPr>
      <w:bookmarkStart w:id="73" w:name="_Toc405548688"/>
      <w:r>
        <w:t>LOT VALIDATION TESTING</w:t>
      </w:r>
      <w:bookmarkEnd w:id="73"/>
    </w:p>
    <w:p w:rsidR="00AA4BE5" w:rsidRDefault="00AA4BE5" w:rsidP="00B15734">
      <w:pPr>
        <w:keepNext/>
        <w:keepLines/>
      </w:pPr>
      <w:r>
        <w:t>For procurement of qualified components Lot Validation Testing is not required and shall only be</w:t>
      </w:r>
      <w:r w:rsidR="006E2B1E">
        <w:t xml:space="preserve"> </w:t>
      </w:r>
      <w:r>
        <w:t>performed if specifically stipulated in the Purchase Order.</w:t>
      </w:r>
    </w:p>
    <w:p w:rsidR="00AA4BE5" w:rsidRDefault="00AA4BE5" w:rsidP="00B15734">
      <w:pPr>
        <w:keepNext/>
        <w:keepLines/>
      </w:pPr>
      <w:r>
        <w:t>For procurement of unqualified components the need for Lot Validation Testing shall be determined by</w:t>
      </w:r>
      <w:r w:rsidR="006E2B1E">
        <w:t xml:space="preserve"> </w:t>
      </w:r>
      <w:r>
        <w:t>the Orderer (ref. ESCC Basic Specification No. 23100).</w:t>
      </w:r>
    </w:p>
    <w:p w:rsidR="00AA4BE5" w:rsidRDefault="00AA4BE5" w:rsidP="00B15734">
      <w:pPr>
        <w:keepNext/>
        <w:keepLines/>
      </w:pPr>
      <w:r>
        <w:t>When Lot Validation Testing is required</w:t>
      </w:r>
      <w:r w:rsidR="008415B3">
        <w:t>,</w:t>
      </w:r>
      <w:r>
        <w:t xml:space="preserve"> it shall consist of the performance</w:t>
      </w:r>
      <w:r w:rsidR="006E2B1E">
        <w:t xml:space="preserve"> of one or more of the tests or </w:t>
      </w:r>
      <w:r>
        <w:t>subgroup test sequences of Chart F4. The testing to be performed and the sample size shall be as</w:t>
      </w:r>
      <w:r w:rsidR="006E2B1E">
        <w:t xml:space="preserve"> </w:t>
      </w:r>
      <w:r>
        <w:t>stipulated in the Purchase Order.</w:t>
      </w:r>
    </w:p>
    <w:p w:rsidR="00AA4BE5" w:rsidRDefault="00AA4BE5" w:rsidP="0024163E">
      <w:pPr>
        <w:keepLines/>
      </w:pPr>
      <w:r>
        <w:t>When procurement of more than one component type is involved from a family, ra</w:t>
      </w:r>
      <w:r w:rsidR="006E2B1E">
        <w:t xml:space="preserve">nge or series, the </w:t>
      </w:r>
      <w:r>
        <w:t>selection of representative samples shall also be stipulated in the Purchase Order.</w:t>
      </w:r>
    </w:p>
    <w:p w:rsidR="00AA4BE5" w:rsidRDefault="00AA4BE5" w:rsidP="0024163E">
      <w:pPr>
        <w:pStyle w:val="Heading2"/>
        <w:keepLines/>
      </w:pPr>
      <w:bookmarkStart w:id="74" w:name="_Toc405548689"/>
      <w:r>
        <w:t>FAILURE CRITERIA</w:t>
      </w:r>
      <w:bookmarkEnd w:id="74"/>
    </w:p>
    <w:p w:rsidR="00AA4BE5" w:rsidRDefault="00AA4BE5" w:rsidP="0024163E">
      <w:pPr>
        <w:keepLines/>
      </w:pPr>
      <w:r>
        <w:t>The following criteria shall apply to qualification, qualification maintenance and Lot Validation Testing.</w:t>
      </w:r>
    </w:p>
    <w:p w:rsidR="00AA4BE5" w:rsidRDefault="00AA4BE5" w:rsidP="0024163E">
      <w:pPr>
        <w:pStyle w:val="Heading3"/>
        <w:keepLines/>
      </w:pPr>
      <w:bookmarkStart w:id="75" w:name="_Toc405548690"/>
      <w:r>
        <w:t>Environmental and Mechanical Test Failures</w:t>
      </w:r>
      <w:bookmarkEnd w:id="75"/>
    </w:p>
    <w:p w:rsidR="00AA4BE5" w:rsidRDefault="00AA4BE5" w:rsidP="0024163E">
      <w:pPr>
        <w:keepLines/>
        <w:spacing w:after="120"/>
      </w:pPr>
      <w:r>
        <w:t>The following shall be counted as component failures:</w:t>
      </w:r>
    </w:p>
    <w:p w:rsidR="00AA4BE5" w:rsidRDefault="00AA4BE5" w:rsidP="0024163E">
      <w:pPr>
        <w:pStyle w:val="BulletList"/>
        <w:keepLines/>
      </w:pPr>
      <w:r>
        <w:t>Components which fail during tests for which the pass/fail criteria are in</w:t>
      </w:r>
      <w:r w:rsidR="006E2B1E">
        <w:t>herent in the test method, e.g.</w:t>
      </w:r>
      <w:r w:rsidR="0099318D">
        <w:t xml:space="preserve"> </w:t>
      </w:r>
      <w:r>
        <w:t xml:space="preserve">Random Vibration, Shock, </w:t>
      </w:r>
      <w:r w:rsidR="008415B3">
        <w:t>Thermal Shock</w:t>
      </w:r>
      <w:r w:rsidR="00505223">
        <w:t xml:space="preserve">, </w:t>
      </w:r>
      <w:r>
        <w:t>etc.</w:t>
      </w:r>
    </w:p>
    <w:p w:rsidR="00AA4BE5" w:rsidRDefault="00AA4BE5" w:rsidP="0024163E">
      <w:pPr>
        <w:pStyle w:val="Heading3"/>
        <w:keepLines/>
      </w:pPr>
      <w:bookmarkStart w:id="76" w:name="_Toc405548691"/>
      <w:r>
        <w:t>Electrical Failures</w:t>
      </w:r>
      <w:bookmarkEnd w:id="76"/>
    </w:p>
    <w:p w:rsidR="00AA4BE5" w:rsidRDefault="00AA4BE5" w:rsidP="0024163E">
      <w:pPr>
        <w:keepLines/>
        <w:spacing w:after="120"/>
      </w:pPr>
      <w:r>
        <w:t>The following shall be counted as component failures:</w:t>
      </w:r>
    </w:p>
    <w:p w:rsidR="00AA4BE5" w:rsidRDefault="00AA4BE5" w:rsidP="0024163E">
      <w:pPr>
        <w:pStyle w:val="BulletList"/>
        <w:keepLines/>
      </w:pPr>
      <w:r>
        <w:t>Components which fail one or more of the applicable limits at each of the</w:t>
      </w:r>
      <w:r w:rsidR="006E2B1E">
        <w:t xml:space="preserve"> relevant data points specified </w:t>
      </w:r>
      <w:r>
        <w:t>for environmental, mechanical and endurance testing in Intermediate and End-Point Electrical</w:t>
      </w:r>
      <w:r w:rsidR="006E2B1E">
        <w:t xml:space="preserve"> </w:t>
      </w:r>
      <w:r>
        <w:t>Measurements in the Detail Specification.</w:t>
      </w:r>
    </w:p>
    <w:p w:rsidR="00AA4BE5" w:rsidRDefault="00AA4BE5" w:rsidP="0024163E">
      <w:pPr>
        <w:pStyle w:val="Heading3"/>
        <w:keepLines/>
      </w:pPr>
      <w:bookmarkStart w:id="77" w:name="_Toc405548692"/>
      <w:r>
        <w:t>Other Failures</w:t>
      </w:r>
      <w:bookmarkEnd w:id="77"/>
    </w:p>
    <w:p w:rsidR="00AA4BE5" w:rsidRDefault="00AA4BE5" w:rsidP="0024163E">
      <w:pPr>
        <w:keepNext/>
        <w:keepLines/>
        <w:spacing w:after="120"/>
      </w:pPr>
      <w:r>
        <w:t>A component shall be counted as a failure in any of the following cases:</w:t>
      </w:r>
    </w:p>
    <w:p w:rsidR="00AA4BE5" w:rsidRDefault="00AA4BE5" w:rsidP="0024163E">
      <w:pPr>
        <w:pStyle w:val="BulletList"/>
        <w:keepLines/>
      </w:pPr>
      <w:r>
        <w:t>Visual failure.</w:t>
      </w:r>
    </w:p>
    <w:p w:rsidR="00AA4BE5" w:rsidRDefault="00AA4BE5" w:rsidP="0024163E">
      <w:pPr>
        <w:pStyle w:val="BulletList"/>
        <w:keepLines/>
      </w:pPr>
      <w:r>
        <w:t>Mechanical failure.</w:t>
      </w:r>
    </w:p>
    <w:p w:rsidR="00AA4BE5" w:rsidRDefault="00AA4BE5" w:rsidP="0024163E">
      <w:pPr>
        <w:pStyle w:val="BulletList"/>
        <w:keepLines/>
      </w:pPr>
      <w:r>
        <w:t>Handling failure.</w:t>
      </w:r>
    </w:p>
    <w:p w:rsidR="00AA4BE5" w:rsidRDefault="00AA4BE5" w:rsidP="0024163E">
      <w:pPr>
        <w:pStyle w:val="BulletList"/>
        <w:keepLines/>
      </w:pPr>
      <w:r>
        <w:t>Lost component.</w:t>
      </w:r>
    </w:p>
    <w:p w:rsidR="00AA4BE5" w:rsidRDefault="00AA4BE5" w:rsidP="0024163E">
      <w:pPr>
        <w:pStyle w:val="Heading2"/>
        <w:keepLines/>
      </w:pPr>
      <w:bookmarkStart w:id="78" w:name="_Toc405548693"/>
      <w:r>
        <w:t>FAILED COMPONENTS</w:t>
      </w:r>
      <w:bookmarkEnd w:id="78"/>
    </w:p>
    <w:p w:rsidR="00AA4BE5" w:rsidRDefault="00AA4BE5" w:rsidP="0024163E">
      <w:pPr>
        <w:keepLines/>
      </w:pPr>
      <w:r>
        <w:t>A component shall be considered as failed if it exhibits one or more of the failure modes</w:t>
      </w:r>
      <w:r w:rsidR="006E2B1E">
        <w:t xml:space="preserve"> </w:t>
      </w:r>
      <w:r>
        <w:t>detailed in Para. 7.5.</w:t>
      </w:r>
    </w:p>
    <w:p w:rsidR="00AA4BE5" w:rsidRDefault="00AA4BE5" w:rsidP="0024163E">
      <w:pPr>
        <w:keepLines/>
      </w:pPr>
      <w:r>
        <w:t xml:space="preserve">When requested by the ESCC Executive (for qualification, qualification maintenance </w:t>
      </w:r>
      <w:r w:rsidR="006E2B1E">
        <w:t xml:space="preserve">or procurement of </w:t>
      </w:r>
      <w:r>
        <w:t>qualified components) or the Orderer (for procurement of qualified or unqualified components), failure</w:t>
      </w:r>
      <w:r w:rsidR="006E2B1E">
        <w:t xml:space="preserve"> </w:t>
      </w:r>
      <w:r>
        <w:t>analysis of failed components shall be performed under the responsibility of the Manufacturer and the</w:t>
      </w:r>
      <w:r w:rsidR="006E2B1E">
        <w:t xml:space="preserve"> </w:t>
      </w:r>
      <w:r>
        <w:t>results provided.</w:t>
      </w:r>
    </w:p>
    <w:p w:rsidR="00AA4BE5" w:rsidRDefault="00AA4BE5" w:rsidP="0024163E">
      <w:pPr>
        <w:keepLines/>
      </w:pPr>
      <w:r>
        <w:t>Failed components shall be retained at the Manufacturer’s plant until</w:t>
      </w:r>
      <w:r w:rsidR="006E2B1E">
        <w:t xml:space="preserve"> the final disposition has been </w:t>
      </w:r>
      <w:r>
        <w:t>agreed and certified.</w:t>
      </w:r>
    </w:p>
    <w:p w:rsidR="00AA4BE5" w:rsidRDefault="00AA4BE5" w:rsidP="0024163E">
      <w:pPr>
        <w:pStyle w:val="Heading2"/>
        <w:keepLines/>
      </w:pPr>
      <w:bookmarkStart w:id="79" w:name="_Toc405548694"/>
      <w:r>
        <w:t>LOT FAILURE</w:t>
      </w:r>
      <w:bookmarkEnd w:id="79"/>
    </w:p>
    <w:p w:rsidR="00AA4BE5" w:rsidRDefault="00AA4BE5" w:rsidP="0024163E">
      <w:pPr>
        <w:keepLines/>
      </w:pPr>
      <w:r>
        <w:t>For qualification and qualification maintenance, the lot shall be considered as failed if one component in</w:t>
      </w:r>
      <w:r w:rsidR="000B4FFB">
        <w:t xml:space="preserve"> </w:t>
      </w:r>
      <w:r>
        <w:t>any subgroup of Chart F4 is a failed component based on the criteria specified in Para. 7.5.</w:t>
      </w:r>
    </w:p>
    <w:p w:rsidR="00AA4BE5" w:rsidRDefault="00AA4BE5" w:rsidP="0024163E">
      <w:pPr>
        <w:keepLines/>
      </w:pPr>
      <w:r>
        <w:t>For procurement, the lot shall be considered as failed if one componen</w:t>
      </w:r>
      <w:r w:rsidR="000B4FFB">
        <w:t xml:space="preserve">t in any test specified for Lot </w:t>
      </w:r>
      <w:r>
        <w:t>Validation Testing is a failed component based on the criteria specified in Para. 7.5.</w:t>
      </w:r>
    </w:p>
    <w:p w:rsidR="00AA4BE5" w:rsidRDefault="00AA4BE5" w:rsidP="0024163E">
      <w:pPr>
        <w:keepLines/>
      </w:pPr>
      <w:r>
        <w:t>In the case of lot failure, the Manufacturer shall act in accordance with Para. 4.3.3.</w:t>
      </w:r>
    </w:p>
    <w:p w:rsidR="00AA4BE5" w:rsidRDefault="00AA4BE5" w:rsidP="0024163E">
      <w:pPr>
        <w:pStyle w:val="Heading2"/>
        <w:keepLines/>
      </w:pPr>
      <w:bookmarkStart w:id="80" w:name="_Toc405548695"/>
      <w:r>
        <w:t>QUALIFICATION, QUALIFICATION MAINTENANCE AND LOT VALIDATION TESTING SAMPLES</w:t>
      </w:r>
      <w:bookmarkEnd w:id="80"/>
    </w:p>
    <w:p w:rsidR="00AA4BE5" w:rsidRDefault="00AA4BE5" w:rsidP="0024163E">
      <w:pPr>
        <w:keepLines/>
      </w:pPr>
      <w:r>
        <w:t>All tests of Chart F4 are considered to be destructive and therefore components so tested shall not form</w:t>
      </w:r>
      <w:r w:rsidR="000B4FFB">
        <w:t xml:space="preserve"> </w:t>
      </w:r>
      <w:r>
        <w:t>part of the delivery lot.</w:t>
      </w:r>
    </w:p>
    <w:p w:rsidR="00AA4BE5" w:rsidRDefault="00AA4BE5" w:rsidP="0024163E">
      <w:pPr>
        <w:pStyle w:val="Heading2"/>
        <w:keepLines/>
      </w:pPr>
      <w:bookmarkStart w:id="81" w:name="_Toc405548696"/>
      <w:r>
        <w:t>DOCUMENTATION</w:t>
      </w:r>
      <w:bookmarkEnd w:id="81"/>
    </w:p>
    <w:p w:rsidR="00AA4BE5" w:rsidRDefault="00AA4BE5" w:rsidP="0024163E">
      <w:pPr>
        <w:keepLines/>
      </w:pPr>
      <w:r>
        <w:t>Documentation of qualification, qualification maintenance and Lot Validation Testing shall be in</w:t>
      </w:r>
      <w:r w:rsidR="000B4FFB">
        <w:t xml:space="preserve"> </w:t>
      </w:r>
      <w:r>
        <w:t>accordance with Para. 9.7.</w:t>
      </w:r>
    </w:p>
    <w:p w:rsidR="00AA4BE5" w:rsidRDefault="00AA4BE5" w:rsidP="0024163E">
      <w:pPr>
        <w:pStyle w:val="Heading1"/>
        <w:keepLines/>
      </w:pPr>
      <w:bookmarkStart w:id="82" w:name="_Toc405548697"/>
      <w:r>
        <w:t>TEST METHODS AND PROCEDURES</w:t>
      </w:r>
      <w:bookmarkEnd w:id="82"/>
    </w:p>
    <w:p w:rsidR="00AA4BE5" w:rsidRDefault="00AA4BE5" w:rsidP="0024163E">
      <w:pPr>
        <w:keepNext/>
        <w:keepLines/>
      </w:pPr>
      <w:r>
        <w:t>If a Manufacturer elects to eliminate or modify a test method or procedure, the Manufacturer is still</w:t>
      </w:r>
      <w:r w:rsidR="000B4FFB">
        <w:t xml:space="preserve"> </w:t>
      </w:r>
      <w:r>
        <w:t>responsible for delivering components that meet all of the performance, quality and reliability</w:t>
      </w:r>
      <w:r w:rsidR="000B4FFB">
        <w:t xml:space="preserve"> </w:t>
      </w:r>
      <w:r>
        <w:t>requirements defined in this specification and the Detail Specification.</w:t>
      </w:r>
    </w:p>
    <w:p w:rsidR="00AA4BE5" w:rsidRDefault="00AA4BE5" w:rsidP="0024163E">
      <w:pPr>
        <w:keepLines/>
      </w:pPr>
      <w:r>
        <w:t>For a qualified component, documentation supporting the chang</w:t>
      </w:r>
      <w:r w:rsidR="000B4FFB">
        <w:t xml:space="preserve">e shall be approved by the ESCC </w:t>
      </w:r>
      <w:r>
        <w:t>Executive and retained by the Manufacturer. It shall be copied, when requested, to the ESCC Executive.</w:t>
      </w:r>
      <w:r w:rsidR="000B4FFB">
        <w:t xml:space="preserve"> </w:t>
      </w:r>
      <w:r>
        <w:t>The change shall be specified in an appendix to the Detail Specification and in the PID.</w:t>
      </w:r>
    </w:p>
    <w:p w:rsidR="00AA4BE5" w:rsidRDefault="00AA4BE5" w:rsidP="0024163E">
      <w:pPr>
        <w:keepLines/>
      </w:pPr>
      <w:r>
        <w:t xml:space="preserve">For an unqualified component the change shall be approved by the Orderer. The change may </w:t>
      </w:r>
      <w:r w:rsidR="000B4FFB">
        <w:t xml:space="preserve">be </w:t>
      </w:r>
      <w:r>
        <w:t>specified in an appendix to the Detail Specification at the request of the Manufacturer or Orderer, subject</w:t>
      </w:r>
      <w:r w:rsidR="000B4FFB">
        <w:t xml:space="preserve"> </w:t>
      </w:r>
      <w:r>
        <w:t>to the approval of the ESCC Executive.</w:t>
      </w:r>
    </w:p>
    <w:p w:rsidR="00AA4BE5" w:rsidRDefault="00AA4BE5" w:rsidP="0024163E">
      <w:pPr>
        <w:pStyle w:val="Heading2"/>
        <w:keepLines/>
      </w:pPr>
      <w:bookmarkStart w:id="83" w:name="_Toc405548698"/>
      <w:r>
        <w:t>PLATING THICKNESS VERIFICATION</w:t>
      </w:r>
      <w:bookmarkEnd w:id="83"/>
    </w:p>
    <w:p w:rsidR="00AA4BE5" w:rsidRDefault="00AA4BE5" w:rsidP="0024163E">
      <w:pPr>
        <w:keepLines/>
      </w:pPr>
      <w:r>
        <w:t>If specified in the Detail Specification, the thickness of the plating shall be measured and verified using</w:t>
      </w:r>
      <w:r w:rsidR="000B4FFB">
        <w:t xml:space="preserve"> </w:t>
      </w:r>
      <w:r>
        <w:t>either a non-destructive method or by microsectioning. In the event of conflict, the microsectioning</w:t>
      </w:r>
      <w:r w:rsidR="000B4FFB">
        <w:t xml:space="preserve"> </w:t>
      </w:r>
      <w:r>
        <w:t>method shall govern. The plating thickness requirements specified in the Detail Specification shall apply.</w:t>
      </w:r>
    </w:p>
    <w:p w:rsidR="00AA4BE5" w:rsidRDefault="00AA4BE5" w:rsidP="0024163E">
      <w:pPr>
        <w:pStyle w:val="Heading2"/>
        <w:keepLines/>
      </w:pPr>
      <w:bookmarkStart w:id="84" w:name="_Toc405548699"/>
      <w:r>
        <w:t>RESISTIVE LOAD ELEMENT BURN-IN</w:t>
      </w:r>
      <w:r w:rsidR="003C05B0">
        <w:t xml:space="preserve"> AND OPERATING LIFE</w:t>
      </w:r>
      <w:bookmarkEnd w:id="84"/>
    </w:p>
    <w:p w:rsidR="007117A6" w:rsidRDefault="00215C66" w:rsidP="0024163E">
      <w:pPr>
        <w:keepLines/>
      </w:pPr>
      <w:r w:rsidRPr="00215C66">
        <w:t>Only applicable to isolators with resistive load elements</w:t>
      </w:r>
      <w:r w:rsidR="009803C2">
        <w:t>; n</w:t>
      </w:r>
      <w:r w:rsidR="007117A6">
        <w:t>ot applicable to circulators</w:t>
      </w:r>
      <w:r w:rsidR="008415B3">
        <w:t>,</w:t>
      </w:r>
      <w:r w:rsidR="007117A6">
        <w:t xml:space="preserve"> or isolators with absorptive load elements.</w:t>
      </w:r>
    </w:p>
    <w:p w:rsidR="00022D2E" w:rsidRDefault="00022D2E" w:rsidP="0024163E">
      <w:pPr>
        <w:keepLines/>
      </w:pPr>
      <w:r>
        <w:t xml:space="preserve">Individual resistive load elements shall be serialised or otherwise </w:t>
      </w:r>
      <w:r w:rsidR="00611756">
        <w:t xml:space="preserve">fully </w:t>
      </w:r>
      <w:r>
        <w:t>traceable.</w:t>
      </w:r>
    </w:p>
    <w:p w:rsidR="00AA4BE5" w:rsidRDefault="00BD5CBB" w:rsidP="00B15734">
      <w:pPr>
        <w:pStyle w:val="Heading3"/>
        <w:keepLines/>
      </w:pPr>
      <w:bookmarkStart w:id="85" w:name="_Toc405548700"/>
      <w:r w:rsidRPr="00BD5CBB">
        <w:t>Resistive Load Element Burn-in</w:t>
      </w:r>
      <w:r>
        <w:t>:</w:t>
      </w:r>
      <w:r w:rsidRPr="00BD5CBB">
        <w:t xml:space="preserve"> </w:t>
      </w:r>
      <w:r w:rsidR="00AA4BE5">
        <w:t>If Performed Prior to Assembly</w:t>
      </w:r>
      <w:bookmarkEnd w:id="85"/>
    </w:p>
    <w:p w:rsidR="007117A6" w:rsidRPr="007117A6" w:rsidRDefault="008648B1" w:rsidP="00B15734">
      <w:pPr>
        <w:keepNext/>
        <w:keepLines/>
      </w:pPr>
      <w:r>
        <w:t xml:space="preserve">Testing shall be performed on individual </w:t>
      </w:r>
      <w:r w:rsidR="00590C58">
        <w:t xml:space="preserve">resistive load </w:t>
      </w:r>
      <w:r>
        <w:t>elements (prior to their assembly into the isolators).</w:t>
      </w:r>
      <w:r w:rsidR="006A4D08" w:rsidDel="006A4D08">
        <w:t xml:space="preserve"> </w:t>
      </w:r>
    </w:p>
    <w:p w:rsidR="00AA4BE5" w:rsidRDefault="00590C58" w:rsidP="00B15734">
      <w:pPr>
        <w:keepNext/>
        <w:keepLines/>
        <w:spacing w:after="120"/>
      </w:pPr>
      <w:r>
        <w:t>E</w:t>
      </w:r>
      <w:r w:rsidR="00AA4BE5">
        <w:t>lements shall be subjected to a burn-in with the following</w:t>
      </w:r>
      <w:r w:rsidR="000B4FFB">
        <w:t xml:space="preserve"> </w:t>
      </w:r>
      <w:r w:rsidR="00AA4BE5">
        <w:t>conditions:</w:t>
      </w:r>
    </w:p>
    <w:p w:rsidR="00AA4BE5" w:rsidRDefault="00AA4BE5" w:rsidP="0024163E">
      <w:pPr>
        <w:pStyle w:val="BulletList"/>
        <w:keepLines/>
      </w:pPr>
      <w:r>
        <w:t>Duration: 168 hours minimum</w:t>
      </w:r>
    </w:p>
    <w:p w:rsidR="00AA4BE5" w:rsidRDefault="00024E20" w:rsidP="0024163E">
      <w:pPr>
        <w:pStyle w:val="BulletList"/>
        <w:keepLines/>
      </w:pPr>
      <w:r>
        <w:t>Test</w:t>
      </w:r>
      <w:r w:rsidR="00AA4BE5">
        <w:t xml:space="preserve"> Temperature: maximum operating temperature of the element</w:t>
      </w:r>
      <w:r w:rsidR="00036C11">
        <w:t>,</w:t>
      </w:r>
      <w:r w:rsidR="00AA4BE5">
        <w:t xml:space="preserve"> as specified</w:t>
      </w:r>
      <w:r w:rsidR="000B4FFB">
        <w:t xml:space="preserve"> </w:t>
      </w:r>
      <w:r w:rsidR="00AA4BE5" w:rsidRPr="000B4FFB">
        <w:t>in the specification for the resistive load element.</w:t>
      </w:r>
    </w:p>
    <w:p w:rsidR="00036C11" w:rsidRDefault="00A44A13" w:rsidP="0024163E">
      <w:pPr>
        <w:pStyle w:val="BulletList"/>
        <w:keepLines/>
      </w:pPr>
      <w:r>
        <w:t>DC Power Applied to Load:</w:t>
      </w:r>
      <w:r w:rsidRPr="00A44A13">
        <w:t xml:space="preserve"> </w:t>
      </w:r>
      <w:r>
        <w:t xml:space="preserve">Rated </w:t>
      </w:r>
      <w:r w:rsidR="00036C11">
        <w:t>dissipation</w:t>
      </w:r>
      <w:r>
        <w:t xml:space="preserve"> </w:t>
      </w:r>
      <w:r w:rsidR="00036C11">
        <w:t xml:space="preserve">at maximum operating temperature of the element, as specified </w:t>
      </w:r>
      <w:r w:rsidR="00036C11" w:rsidRPr="000B4FFB">
        <w:t>in the specification for the resistive load element.</w:t>
      </w:r>
    </w:p>
    <w:p w:rsidR="00CD3F33" w:rsidRDefault="00CD3F33" w:rsidP="0024163E">
      <w:pPr>
        <w:pStyle w:val="BulletList"/>
        <w:keepLines/>
      </w:pPr>
      <w:r>
        <w:t>Data Points:</w:t>
      </w:r>
    </w:p>
    <w:p w:rsidR="000B4FFB" w:rsidRDefault="00AA4BE5" w:rsidP="00CD3F33">
      <w:pPr>
        <w:pStyle w:val="BulletList"/>
        <w:keepLines/>
        <w:numPr>
          <w:ilvl w:val="0"/>
          <w:numId w:val="0"/>
        </w:numPr>
        <w:ind w:left="1872"/>
      </w:pPr>
      <w:r>
        <w:t>Resistance and Change in Resistance shall be measured, as specified in the</w:t>
      </w:r>
      <w:r w:rsidR="000B4FFB" w:rsidRPr="000B4FFB">
        <w:t xml:space="preserve"> </w:t>
      </w:r>
      <w:r w:rsidR="000B4FFB">
        <w:t>specification for</w:t>
      </w:r>
      <w:r w:rsidR="000B4FFB" w:rsidRPr="000B4FFB">
        <w:t xml:space="preserve"> </w:t>
      </w:r>
      <w:r w:rsidR="000B4FFB">
        <w:t>the resistive load element, both before and after the test. Change in Resistance shall be related to the initial measurements.</w:t>
      </w:r>
    </w:p>
    <w:p w:rsidR="00AA4BE5" w:rsidRDefault="00BD5CBB" w:rsidP="0024163E">
      <w:pPr>
        <w:pStyle w:val="Heading3"/>
        <w:keepLines/>
      </w:pPr>
      <w:bookmarkStart w:id="86" w:name="_Toc405548701"/>
      <w:r w:rsidRPr="00BD5CBB">
        <w:t>Resistive Load Element Burn-in</w:t>
      </w:r>
      <w:r>
        <w:t>:</w:t>
      </w:r>
      <w:r w:rsidRPr="00BD5CBB">
        <w:t xml:space="preserve"> </w:t>
      </w:r>
      <w:r w:rsidR="00AA4BE5">
        <w:t>If Performed After Assembly</w:t>
      </w:r>
      <w:bookmarkEnd w:id="86"/>
    </w:p>
    <w:p w:rsidR="007117A6" w:rsidRPr="007117A6" w:rsidRDefault="003C05B0" w:rsidP="0024163E">
      <w:pPr>
        <w:keepNext/>
        <w:keepLines/>
      </w:pPr>
      <w:r>
        <w:t xml:space="preserve">Testing shall be performed after assembly of the </w:t>
      </w:r>
      <w:r w:rsidR="00590C58">
        <w:t xml:space="preserve">resistive load </w:t>
      </w:r>
      <w:r>
        <w:t>elements into the isolators.</w:t>
      </w:r>
      <w:r w:rsidR="006A4D08" w:rsidDel="006A4D08">
        <w:t xml:space="preserve"> </w:t>
      </w:r>
    </w:p>
    <w:p w:rsidR="00AA4BE5" w:rsidRDefault="00590C58" w:rsidP="0024163E">
      <w:pPr>
        <w:keepNext/>
        <w:keepLines/>
        <w:spacing w:after="120"/>
      </w:pPr>
      <w:r>
        <w:t>Assembled components</w:t>
      </w:r>
      <w:r w:rsidR="00AA4BE5">
        <w:t xml:space="preserve"> shall be subjected to a DC power burn-in with the following conditions:</w:t>
      </w:r>
    </w:p>
    <w:p w:rsidR="00AA4BE5" w:rsidRDefault="00AA4BE5" w:rsidP="0024163E">
      <w:pPr>
        <w:pStyle w:val="BulletList"/>
        <w:keepLines/>
      </w:pPr>
      <w:r>
        <w:t>Duration: 168 hours minimum</w:t>
      </w:r>
    </w:p>
    <w:p w:rsidR="00AA4BE5" w:rsidRPr="000231A6" w:rsidRDefault="00024E20" w:rsidP="0024163E">
      <w:pPr>
        <w:pStyle w:val="BulletList"/>
        <w:keepLines/>
      </w:pPr>
      <w:r>
        <w:t xml:space="preserve">Test </w:t>
      </w:r>
      <w:r w:rsidR="00AA4BE5">
        <w:t xml:space="preserve">Temperature: maximum operating temperature of the </w:t>
      </w:r>
      <w:r w:rsidR="00590C58">
        <w:t>component</w:t>
      </w:r>
      <w:r w:rsidR="00AA4BE5">
        <w:t xml:space="preserve"> as specified in Maximum</w:t>
      </w:r>
      <w:r w:rsidR="000231A6">
        <w:t xml:space="preserve"> </w:t>
      </w:r>
      <w:r w:rsidR="00AA4BE5" w:rsidRPr="000231A6">
        <w:t>Ratings in the Detail Specification.</w:t>
      </w:r>
    </w:p>
    <w:p w:rsidR="00AA4BE5" w:rsidRPr="000231A6" w:rsidRDefault="00AA4BE5" w:rsidP="0024163E">
      <w:pPr>
        <w:pStyle w:val="BulletList"/>
        <w:keepLines/>
      </w:pPr>
      <w:r>
        <w:t>DC Power Applied to Load: DC equivalent of Rated RF Power as specified in Maximum Ratings in</w:t>
      </w:r>
      <w:r w:rsidR="000231A6">
        <w:t xml:space="preserve"> </w:t>
      </w:r>
      <w:r w:rsidRPr="000231A6">
        <w:t>the Detail Specification.</w:t>
      </w:r>
    </w:p>
    <w:p w:rsidR="00CD3F33" w:rsidRDefault="00CD3F33" w:rsidP="0024163E">
      <w:pPr>
        <w:pStyle w:val="BulletList"/>
        <w:keepLines/>
      </w:pPr>
      <w:r>
        <w:t>Data Points:</w:t>
      </w:r>
    </w:p>
    <w:p w:rsidR="000231A6" w:rsidRDefault="00AA4BE5" w:rsidP="00CD3F33">
      <w:pPr>
        <w:pStyle w:val="BulletList"/>
        <w:keepLines/>
        <w:numPr>
          <w:ilvl w:val="0"/>
          <w:numId w:val="0"/>
        </w:numPr>
        <w:ind w:left="1872"/>
      </w:pPr>
      <w:r>
        <w:t>Resistance and Change in Resistance shall be measured, as specified in the</w:t>
      </w:r>
      <w:r w:rsidR="000231A6" w:rsidRPr="000231A6">
        <w:t xml:space="preserve"> </w:t>
      </w:r>
      <w:r w:rsidR="000231A6">
        <w:t xml:space="preserve">specification for the resistive load element, both before and after the test. Change in Resistance </w:t>
      </w:r>
      <w:r w:rsidR="000231A6" w:rsidRPr="000231A6">
        <w:t>shall be related to the initial measurements.</w:t>
      </w:r>
    </w:p>
    <w:p w:rsidR="004502A5" w:rsidRDefault="00215C66" w:rsidP="00B15734">
      <w:pPr>
        <w:pStyle w:val="Heading3"/>
        <w:keepLines/>
      </w:pPr>
      <w:bookmarkStart w:id="87" w:name="_Toc405548702"/>
      <w:r>
        <w:t xml:space="preserve">Resistive Load Element </w:t>
      </w:r>
      <w:r w:rsidR="004502A5">
        <w:t>O</w:t>
      </w:r>
      <w:r>
        <w:t>perating Life</w:t>
      </w:r>
      <w:bookmarkEnd w:id="87"/>
    </w:p>
    <w:p w:rsidR="00B437ED" w:rsidRDefault="008D16C6" w:rsidP="00B15734">
      <w:pPr>
        <w:keepNext/>
        <w:keepLines/>
      </w:pPr>
      <w:r>
        <w:t>Testing shal</w:t>
      </w:r>
      <w:r w:rsidR="00324F9B">
        <w:t>l</w:t>
      </w:r>
      <w:r w:rsidR="00B437ED">
        <w:t xml:space="preserve"> be performed </w:t>
      </w:r>
      <w:r w:rsidR="00590C58">
        <w:t>on individual resistive load elements</w:t>
      </w:r>
      <w:r w:rsidR="00324F9B">
        <w:t xml:space="preserve"> selected at random from the resistive load element production lot.</w:t>
      </w:r>
    </w:p>
    <w:p w:rsidR="006A4D08" w:rsidRDefault="00590C58" w:rsidP="00B15734">
      <w:pPr>
        <w:keepNext/>
        <w:keepLines/>
        <w:spacing w:after="120"/>
      </w:pPr>
      <w:r>
        <w:t>E</w:t>
      </w:r>
      <w:r w:rsidR="00102E6F">
        <w:t>lements</w:t>
      </w:r>
      <w:r w:rsidR="008648B1">
        <w:t xml:space="preserve"> </w:t>
      </w:r>
      <w:r w:rsidR="006A4D08">
        <w:t xml:space="preserve">shall be subjected to </w:t>
      </w:r>
      <w:r w:rsidR="008648B1">
        <w:t xml:space="preserve">Resistive Load Element </w:t>
      </w:r>
      <w:r w:rsidR="006A4D08">
        <w:t>Operating Life with the following conditions:</w:t>
      </w:r>
    </w:p>
    <w:p w:rsidR="006A4D08" w:rsidRDefault="006A4D08" w:rsidP="00B15734">
      <w:pPr>
        <w:pStyle w:val="BulletList"/>
        <w:keepNext/>
        <w:keepLines/>
      </w:pPr>
      <w:r>
        <w:t xml:space="preserve">Duration: </w:t>
      </w:r>
      <w:r w:rsidR="00DA50AF">
        <w:t>2000 ±48 hours</w:t>
      </w:r>
    </w:p>
    <w:p w:rsidR="00102E6F" w:rsidRDefault="006A4D08" w:rsidP="00B15734">
      <w:pPr>
        <w:pStyle w:val="BulletList"/>
        <w:keepNext/>
        <w:keepLines/>
      </w:pPr>
      <w:r>
        <w:t xml:space="preserve">Test Temperature: </w:t>
      </w:r>
      <w:r w:rsidR="00102E6F">
        <w:t xml:space="preserve">maximum operating temperature of the element, as specified </w:t>
      </w:r>
      <w:r w:rsidR="00102E6F" w:rsidRPr="000B4FFB">
        <w:t>in the specification for the resistive load element.</w:t>
      </w:r>
    </w:p>
    <w:p w:rsidR="00DA50AF" w:rsidRDefault="00DA50AF" w:rsidP="00B15734">
      <w:pPr>
        <w:pStyle w:val="BulletList"/>
        <w:keepNext/>
        <w:keepLines/>
        <w:ind w:left="1871"/>
      </w:pPr>
      <w:r>
        <w:t>Test Conditions:</w:t>
      </w:r>
    </w:p>
    <w:p w:rsidR="00215C66" w:rsidRPr="005709F6" w:rsidRDefault="00B71FFC" w:rsidP="00B15734">
      <w:pPr>
        <w:pStyle w:val="BulletList"/>
        <w:keepNext/>
        <w:keepLines/>
        <w:numPr>
          <w:ilvl w:val="0"/>
          <w:numId w:val="0"/>
        </w:numPr>
        <w:ind w:left="1871"/>
      </w:pPr>
      <w:r w:rsidRPr="005709F6">
        <w:t>E</w:t>
      </w:r>
      <w:r w:rsidR="00102E6F" w:rsidRPr="005709F6">
        <w:t xml:space="preserve">lements </w:t>
      </w:r>
      <w:r w:rsidR="00DA50AF" w:rsidRPr="005709F6">
        <w:t xml:space="preserve">shall be tested </w:t>
      </w:r>
      <w:r w:rsidR="0041295E" w:rsidRPr="005709F6">
        <w:t xml:space="preserve">such that </w:t>
      </w:r>
      <w:r w:rsidR="00DA50AF" w:rsidRPr="005709F6">
        <w:t>a direct voltage</w:t>
      </w:r>
      <w:r w:rsidR="00B075E4" w:rsidRPr="005709F6">
        <w:t>,</w:t>
      </w:r>
      <w:r w:rsidR="00DA50AF" w:rsidRPr="005709F6">
        <w:t xml:space="preserve"> or full wave rectified AC voltage</w:t>
      </w:r>
      <w:r w:rsidR="0041295E" w:rsidRPr="005709F6">
        <w:t>,</w:t>
      </w:r>
      <w:r w:rsidR="00DA50AF" w:rsidRPr="005709F6">
        <w:t xml:space="preserve"> provided the ripple</w:t>
      </w:r>
      <w:r w:rsidR="00B075E4" w:rsidRPr="005709F6">
        <w:t xml:space="preserve"> </w:t>
      </w:r>
      <w:r w:rsidR="00215C66" w:rsidRPr="005709F6">
        <w:t>does not exceed 5%</w:t>
      </w:r>
      <w:r w:rsidR="0041295E" w:rsidRPr="005709F6">
        <w:t>, is applied to the resistive load element</w:t>
      </w:r>
      <w:r w:rsidR="00215C66" w:rsidRPr="005709F6">
        <w:t>.</w:t>
      </w:r>
    </w:p>
    <w:p w:rsidR="00215C66" w:rsidRPr="005709F6" w:rsidRDefault="00DA50AF" w:rsidP="00B15734">
      <w:pPr>
        <w:pStyle w:val="BulletList"/>
        <w:keepNext/>
        <w:keepLines/>
        <w:numPr>
          <w:ilvl w:val="0"/>
          <w:numId w:val="0"/>
        </w:numPr>
        <w:ind w:left="1871"/>
      </w:pPr>
      <w:r w:rsidRPr="005709F6">
        <w:t>The voltage shall be applied in cycles of 1.5 hour ’on’ and 0.5 hour ’off’</w:t>
      </w:r>
      <w:r w:rsidR="00B075E4" w:rsidRPr="005709F6">
        <w:t xml:space="preserve"> </w:t>
      </w:r>
      <w:r w:rsidRPr="005709F6">
        <w:t>throughout the test. The 0.5 hour ’off’ periods are inclu</w:t>
      </w:r>
      <w:r w:rsidR="00215C66" w:rsidRPr="005709F6">
        <w:t>ded in the total test duration.</w:t>
      </w:r>
    </w:p>
    <w:p w:rsidR="00215C66" w:rsidRPr="005709F6" w:rsidRDefault="00DA50AF" w:rsidP="00B15734">
      <w:pPr>
        <w:pStyle w:val="BulletList"/>
        <w:keepNext/>
        <w:keepLines/>
        <w:numPr>
          <w:ilvl w:val="0"/>
          <w:numId w:val="0"/>
        </w:numPr>
        <w:ind w:left="1871"/>
      </w:pPr>
      <w:r w:rsidRPr="005709F6">
        <w:t>The voltage shall</w:t>
      </w:r>
      <w:r w:rsidR="00B075E4" w:rsidRPr="005709F6">
        <w:t xml:space="preserve"> </w:t>
      </w:r>
      <w:r w:rsidRPr="005709F6">
        <w:t>be either the rated or limiting element voltage, whichever is less</w:t>
      </w:r>
      <w:r w:rsidR="00B075E4" w:rsidRPr="005709F6">
        <w:t>, of the resistive load element, as specified in the specification for the resistive load element.</w:t>
      </w:r>
      <w:r w:rsidRPr="005709F6">
        <w:t xml:space="preserve"> The applied voltage shall be within</w:t>
      </w:r>
      <w:r w:rsidR="00B075E4" w:rsidRPr="005709F6">
        <w:t xml:space="preserve"> </w:t>
      </w:r>
      <w:r w:rsidR="00215C66" w:rsidRPr="005709F6">
        <w:t>±5% of this voltage.</w:t>
      </w:r>
    </w:p>
    <w:p w:rsidR="00DA50AF" w:rsidRPr="005709F6" w:rsidRDefault="00DA50AF" w:rsidP="0024163E">
      <w:pPr>
        <w:pStyle w:val="BulletList"/>
        <w:keepLines/>
        <w:numPr>
          <w:ilvl w:val="0"/>
          <w:numId w:val="0"/>
        </w:numPr>
        <w:ind w:left="1872"/>
      </w:pPr>
      <w:r w:rsidRPr="005709F6">
        <w:t xml:space="preserve">The size of the testing chamber and the number of </w:t>
      </w:r>
      <w:r w:rsidR="00102E6F" w:rsidRPr="005709F6">
        <w:t xml:space="preserve">elements </w:t>
      </w:r>
      <w:r w:rsidRPr="005709F6">
        <w:t>under test shall be</w:t>
      </w:r>
      <w:r w:rsidR="00B075E4" w:rsidRPr="005709F6">
        <w:t xml:space="preserve"> </w:t>
      </w:r>
      <w:r w:rsidRPr="005709F6">
        <w:t xml:space="preserve">such that when all </w:t>
      </w:r>
      <w:r w:rsidR="00102E6F" w:rsidRPr="005709F6">
        <w:t xml:space="preserve">elements </w:t>
      </w:r>
      <w:r w:rsidRPr="005709F6">
        <w:t>are fully loaded, the heat produced by them shall be less than that</w:t>
      </w:r>
      <w:r w:rsidR="00B075E4" w:rsidRPr="005709F6">
        <w:t xml:space="preserve"> </w:t>
      </w:r>
      <w:r w:rsidRPr="005709F6">
        <w:t>required to maintain the atmosphere in the chamber at the specified temperature</w:t>
      </w:r>
      <w:r w:rsidR="00B075E4" w:rsidRPr="005709F6">
        <w:t xml:space="preserve">. </w:t>
      </w:r>
      <w:r w:rsidRPr="005709F6">
        <w:t xml:space="preserve">The </w:t>
      </w:r>
      <w:r w:rsidR="00B075E4" w:rsidRPr="005709F6">
        <w:t xml:space="preserve">chamber heaters </w:t>
      </w:r>
      <w:r w:rsidRPr="005709F6">
        <w:t xml:space="preserve">shall be suitably spaced from the </w:t>
      </w:r>
      <w:r w:rsidR="00102E6F" w:rsidRPr="005709F6">
        <w:t xml:space="preserve">elements </w:t>
      </w:r>
      <w:r w:rsidRPr="005709F6">
        <w:t>and shall be shielded so as not to be directly influenced</w:t>
      </w:r>
      <w:r w:rsidR="00B075E4" w:rsidRPr="005709F6">
        <w:t xml:space="preserve"> </w:t>
      </w:r>
      <w:r w:rsidRPr="005709F6">
        <w:t xml:space="preserve">by the radiation of the </w:t>
      </w:r>
      <w:r w:rsidR="0028177A" w:rsidRPr="005709F6">
        <w:t>elements</w:t>
      </w:r>
      <w:r w:rsidRPr="005709F6">
        <w:t>. For the purpose of this test, it shall be assumed that the ambient</w:t>
      </w:r>
      <w:r w:rsidR="00B075E4" w:rsidRPr="005709F6">
        <w:t xml:space="preserve"> </w:t>
      </w:r>
      <w:r w:rsidRPr="005709F6">
        <w:t xml:space="preserve">temperature of the </w:t>
      </w:r>
      <w:r w:rsidR="0028177A" w:rsidRPr="005709F6">
        <w:t xml:space="preserve">elements </w:t>
      </w:r>
      <w:r w:rsidRPr="005709F6">
        <w:t>is the specified temperature.</w:t>
      </w:r>
    </w:p>
    <w:p w:rsidR="00F426A5" w:rsidRDefault="00F426A5" w:rsidP="0024163E">
      <w:pPr>
        <w:pStyle w:val="BulletList"/>
        <w:keepLines/>
        <w:spacing w:before="2160"/>
      </w:pPr>
      <w:r>
        <w:t>Data Points:</w:t>
      </w:r>
    </w:p>
    <w:p w:rsidR="00215C66" w:rsidRPr="005709F6" w:rsidRDefault="006A4D08" w:rsidP="0024163E">
      <w:pPr>
        <w:pStyle w:val="BulletList"/>
        <w:keepLines/>
        <w:numPr>
          <w:ilvl w:val="0"/>
          <w:numId w:val="0"/>
        </w:numPr>
        <w:ind w:left="1872"/>
      </w:pPr>
      <w:r w:rsidRPr="005709F6">
        <w:t>Resistance</w:t>
      </w:r>
      <w:r w:rsidR="001237AF" w:rsidRPr="005709F6">
        <w:t xml:space="preserve"> and </w:t>
      </w:r>
      <w:r w:rsidRPr="005709F6">
        <w:t xml:space="preserve">Change in Resistance shall be measured, as specified in the specification for the resistive load element, </w:t>
      </w:r>
      <w:r w:rsidR="001237AF" w:rsidRPr="005709F6">
        <w:t>at 0 hour, 1000 ±48 hours and 2000 ±48 hours</w:t>
      </w:r>
      <w:r w:rsidRPr="005709F6">
        <w:t xml:space="preserve">. Change in Resistance shall be related to the </w:t>
      </w:r>
      <w:r w:rsidR="001237AF" w:rsidRPr="005709F6">
        <w:t>0</w:t>
      </w:r>
      <w:r w:rsidR="00215C66" w:rsidRPr="005709F6">
        <w:t xml:space="preserve"> </w:t>
      </w:r>
      <w:r w:rsidR="001237AF" w:rsidRPr="005709F6">
        <w:t>hour</w:t>
      </w:r>
      <w:r w:rsidRPr="005709F6">
        <w:t xml:space="preserve"> measurements.</w:t>
      </w:r>
    </w:p>
    <w:p w:rsidR="001237AF" w:rsidRPr="005709F6" w:rsidRDefault="001237AF" w:rsidP="0024163E">
      <w:pPr>
        <w:pStyle w:val="BulletList"/>
        <w:keepLines/>
        <w:numPr>
          <w:ilvl w:val="0"/>
          <w:numId w:val="0"/>
        </w:numPr>
        <w:ind w:left="1872"/>
      </w:pPr>
      <w:r w:rsidRPr="005709F6">
        <w:t>Insulation Resistance shall be measured, as specified in the specification for the resistive load element, at 0 hour and 2000 ±48 hours.</w:t>
      </w:r>
    </w:p>
    <w:p w:rsidR="006A4D08" w:rsidRPr="005709F6" w:rsidRDefault="001237AF" w:rsidP="0024163E">
      <w:pPr>
        <w:pStyle w:val="BulletList"/>
        <w:keepLines/>
        <w:numPr>
          <w:ilvl w:val="0"/>
          <w:numId w:val="0"/>
        </w:numPr>
        <w:ind w:left="1872"/>
      </w:pPr>
      <w:r w:rsidRPr="005709F6">
        <w:t>At each data point</w:t>
      </w:r>
      <w:r w:rsidR="00215C66" w:rsidRPr="005709F6">
        <w:t>,</w:t>
      </w:r>
      <w:r w:rsidRPr="005709F6">
        <w:t xml:space="preserve"> the removal from the chamber shall take place at the end of the 0.5</w:t>
      </w:r>
      <w:r w:rsidR="00324F9B" w:rsidRPr="005709F6">
        <w:t> </w:t>
      </w:r>
      <w:r w:rsidRPr="005709F6">
        <w:t xml:space="preserve">hour ’off’ period and the </w:t>
      </w:r>
      <w:r w:rsidR="0028177A" w:rsidRPr="005709F6">
        <w:t xml:space="preserve">elements </w:t>
      </w:r>
      <w:r w:rsidRPr="005709F6">
        <w:t>shall be subjected to standard atmospheric conditions for recovery until thermal equilibrium is reached, up to a maximum of 2 hours, prior to electrical measurements. The</w:t>
      </w:r>
      <w:r w:rsidR="00F426A5" w:rsidRPr="005709F6">
        <w:t xml:space="preserve"> </w:t>
      </w:r>
      <w:r w:rsidRPr="005709F6">
        <w:t xml:space="preserve">interval between the removal from and return to the test conditions for any </w:t>
      </w:r>
      <w:r w:rsidR="0028177A" w:rsidRPr="005709F6">
        <w:t xml:space="preserve">element </w:t>
      </w:r>
      <w:r w:rsidRPr="005709F6">
        <w:t>shall not exceed 12 hours</w:t>
      </w:r>
    </w:p>
    <w:p w:rsidR="00AA4BE5" w:rsidRDefault="00AA4BE5" w:rsidP="0024163E">
      <w:pPr>
        <w:pStyle w:val="Heading2"/>
        <w:keepLines/>
      </w:pPr>
      <w:bookmarkStart w:id="88" w:name="_Toc380504865"/>
      <w:bookmarkStart w:id="89" w:name="_Toc380571946"/>
      <w:bookmarkStart w:id="90" w:name="_Toc380574081"/>
      <w:bookmarkStart w:id="91" w:name="_Toc380575582"/>
      <w:bookmarkStart w:id="92" w:name="_Toc405548703"/>
      <w:bookmarkEnd w:id="88"/>
      <w:bookmarkEnd w:id="89"/>
      <w:bookmarkEnd w:id="90"/>
      <w:bookmarkEnd w:id="91"/>
      <w:r>
        <w:t>CONTACT ENGAGEMENT AND SEPARATION FORCES</w:t>
      </w:r>
      <w:bookmarkEnd w:id="92"/>
    </w:p>
    <w:p w:rsidR="00046BF0" w:rsidRDefault="00046BF0" w:rsidP="0024163E">
      <w:pPr>
        <w:keepNext/>
        <w:keepLines/>
      </w:pPr>
      <w:r>
        <w:t>Only applicable to components with integral coaxial connectors with female contacts.</w:t>
      </w:r>
    </w:p>
    <w:p w:rsidR="00046BF0" w:rsidRDefault="00AA4BE5" w:rsidP="0024163E">
      <w:pPr>
        <w:keepNext/>
        <w:keepLines/>
        <w:spacing w:after="120"/>
      </w:pPr>
      <w:r>
        <w:t>The female centre contacts shall be tested as follows:</w:t>
      </w:r>
    </w:p>
    <w:p w:rsidR="00AA4BE5" w:rsidRDefault="00AA4BE5" w:rsidP="0024163E">
      <w:pPr>
        <w:pStyle w:val="BulletList"/>
        <w:keepLines/>
      </w:pPr>
      <w:r>
        <w:t>A force which is gradually increased shall be applied with force speed</w:t>
      </w:r>
      <w:r w:rsidR="00D01CD2">
        <w:t xml:space="preserve"> not exceeding 1mm/s until </w:t>
      </w:r>
      <w:r>
        <w:t>the steel test pin properly engages with, or separates from, the female contact. The polished steel test</w:t>
      </w:r>
      <w:r w:rsidR="00D01CD2">
        <w:t xml:space="preserve"> </w:t>
      </w:r>
      <w:r>
        <w:t>pins shall be as specified in the ESCC Detail Specification for the equivalent non-integral coaxial</w:t>
      </w:r>
      <w:r w:rsidR="00D01CD2">
        <w:t xml:space="preserve"> </w:t>
      </w:r>
      <w:r>
        <w:t>connector. The oversize test pin shall be engaged and separated from each female contact 3 times and</w:t>
      </w:r>
      <w:r w:rsidR="00D01CD2">
        <w:t xml:space="preserve"> </w:t>
      </w:r>
      <w:r>
        <w:t>then the Engagement Force shall be measured with the maximum diameter test pin. Subsequently, the</w:t>
      </w:r>
      <w:r w:rsidR="00D01CD2">
        <w:t xml:space="preserve"> </w:t>
      </w:r>
      <w:r>
        <w:t>minimum diameter test pin shall be engaged and separated once to measure the Separation Force. The</w:t>
      </w:r>
      <w:r w:rsidR="00D01CD2">
        <w:t xml:space="preserve"> </w:t>
      </w:r>
      <w:r>
        <w:t>Engagement Force and the Separation Force shall meet the limits specified in the ESCC Detail</w:t>
      </w:r>
      <w:r w:rsidR="00D01CD2">
        <w:t xml:space="preserve"> </w:t>
      </w:r>
      <w:r>
        <w:t>Specification for the equivalent non-integral coaxial connector.</w:t>
      </w:r>
    </w:p>
    <w:p w:rsidR="00AA4BE5" w:rsidRDefault="00AA4BE5" w:rsidP="0024163E">
      <w:pPr>
        <w:pStyle w:val="Heading2"/>
        <w:keepLines/>
      </w:pPr>
      <w:bookmarkStart w:id="93" w:name="_Toc405548704"/>
      <w:r>
        <w:t>PRE-ASSEMBLY INSPECTION</w:t>
      </w:r>
      <w:bookmarkEnd w:id="93"/>
    </w:p>
    <w:p w:rsidR="00AA4BE5" w:rsidRDefault="00AA4BE5" w:rsidP="0024163E">
      <w:pPr>
        <w:keepLines/>
      </w:pPr>
      <w:r>
        <w:t>Prior to assembly, the different elements of the components shall be inspected in accordance with the</w:t>
      </w:r>
      <w:r w:rsidR="00D01CD2">
        <w:t xml:space="preserve"> </w:t>
      </w:r>
      <w:r>
        <w:t>requirements of ESCC Basic Specification Nos. 20400 and 20500, as applicable.</w:t>
      </w:r>
    </w:p>
    <w:p w:rsidR="00AA4BE5" w:rsidRDefault="00AA4BE5" w:rsidP="0024163E">
      <w:pPr>
        <w:pStyle w:val="Heading2"/>
        <w:keepLines/>
      </w:pPr>
      <w:bookmarkStart w:id="94" w:name="_Toc405548705"/>
      <w:r>
        <w:t>EXTERNAL VISUAL INSPECTION AND DIMENSION CHECK</w:t>
      </w:r>
      <w:bookmarkEnd w:id="94"/>
    </w:p>
    <w:p w:rsidR="00AA4BE5" w:rsidRDefault="00AA4BE5" w:rsidP="0024163E">
      <w:pPr>
        <w:keepLines/>
      </w:pPr>
      <w:r>
        <w:t>External Visual Inspection shall be performed in accordance with ESCC Basic Specification No.</w:t>
      </w:r>
      <w:r w:rsidR="00530A09">
        <w:t> </w:t>
      </w:r>
      <w:r>
        <w:t>20500.</w:t>
      </w:r>
    </w:p>
    <w:p w:rsidR="00AA4BE5" w:rsidRDefault="00AA4BE5" w:rsidP="0024163E">
      <w:pPr>
        <w:keepLines/>
      </w:pPr>
      <w:r>
        <w:t>Dimension Check (during Special In-Process Controls only) shall be pe</w:t>
      </w:r>
      <w:r w:rsidR="00D01CD2">
        <w:t xml:space="preserve">rformed in accordance with ESCC </w:t>
      </w:r>
      <w:r>
        <w:t>Basic Specification No. 20500 and the Detail Specification.</w:t>
      </w:r>
    </w:p>
    <w:p w:rsidR="00AA4BE5" w:rsidRDefault="00AA4BE5" w:rsidP="0024163E">
      <w:pPr>
        <w:pStyle w:val="Heading3"/>
        <w:keepLines/>
      </w:pPr>
      <w:bookmarkStart w:id="95" w:name="_Toc405548706"/>
      <w:r>
        <w:t>Connector Interface Dimension Check</w:t>
      </w:r>
      <w:bookmarkEnd w:id="95"/>
    </w:p>
    <w:p w:rsidR="00AA4BE5" w:rsidRDefault="00AA4BE5" w:rsidP="0024163E">
      <w:pPr>
        <w:keepLines/>
      </w:pPr>
      <w:r>
        <w:t>Only applicable to components with integral coaxial connectors.</w:t>
      </w:r>
    </w:p>
    <w:p w:rsidR="00AA4BE5" w:rsidRDefault="00AA4BE5" w:rsidP="0024163E">
      <w:pPr>
        <w:keepLines/>
      </w:pPr>
      <w:r>
        <w:t>The relative position of the contact and the insert to the reference plane shall be checke</w:t>
      </w:r>
      <w:r w:rsidR="00F42C6A">
        <w:t xml:space="preserve">d in accordance </w:t>
      </w:r>
      <w:r>
        <w:t>with ESCC Basic Specification No. 20500 and the ESCC Detail Specification for the equivalent non</w:t>
      </w:r>
      <w:r w:rsidR="00CC44DD">
        <w:t>-</w:t>
      </w:r>
      <w:r>
        <w:t>integral</w:t>
      </w:r>
      <w:r w:rsidR="00F42C6A">
        <w:t xml:space="preserve"> </w:t>
      </w:r>
      <w:r>
        <w:t>coaxial connector.</w:t>
      </w:r>
    </w:p>
    <w:p w:rsidR="00AA4BE5" w:rsidRDefault="00AA4BE5" w:rsidP="0024163E">
      <w:pPr>
        <w:pStyle w:val="Heading2"/>
        <w:keepLines/>
      </w:pPr>
      <w:bookmarkStart w:id="96" w:name="_Toc405548707"/>
      <w:r>
        <w:t>WEIGHT</w:t>
      </w:r>
      <w:bookmarkEnd w:id="96"/>
    </w:p>
    <w:p w:rsidR="00AA4BE5" w:rsidRDefault="00AA4BE5" w:rsidP="0024163E">
      <w:pPr>
        <w:keepLines/>
      </w:pPr>
      <w:r>
        <w:t>The weight of the component shall meet the requirement of the Detail Specification.</w:t>
      </w:r>
    </w:p>
    <w:p w:rsidR="00AA4BE5" w:rsidRDefault="00AA4BE5" w:rsidP="0024163E">
      <w:pPr>
        <w:pStyle w:val="Heading2"/>
        <w:keepLines/>
      </w:pPr>
      <w:bookmarkStart w:id="97" w:name="_Toc405548708"/>
      <w:r>
        <w:t>ELECTRICAL MEASUREMENTS</w:t>
      </w:r>
      <w:bookmarkEnd w:id="97"/>
    </w:p>
    <w:p w:rsidR="00AA4BE5" w:rsidRDefault="00AA4BE5" w:rsidP="0024163E">
      <w:pPr>
        <w:pStyle w:val="Heading3"/>
        <w:keepLines/>
      </w:pPr>
      <w:bookmarkStart w:id="98" w:name="_Toc405548709"/>
      <w:r>
        <w:t>General</w:t>
      </w:r>
      <w:bookmarkEnd w:id="98"/>
    </w:p>
    <w:p w:rsidR="00AA4BE5" w:rsidRDefault="00AA4BE5" w:rsidP="0024163E">
      <w:pPr>
        <w:keepLines/>
      </w:pPr>
      <w:r>
        <w:t>All equipment shall have the same characteristic impedance.</w:t>
      </w:r>
    </w:p>
    <w:p w:rsidR="00AA4BE5" w:rsidRDefault="00AA4BE5" w:rsidP="0024163E">
      <w:pPr>
        <w:keepLines/>
      </w:pPr>
      <w:r>
        <w:t>For components with coaxial connectors</w:t>
      </w:r>
      <w:r w:rsidR="00725C20">
        <w:t xml:space="preserve"> (integral or non-integral)</w:t>
      </w:r>
      <w:r>
        <w:t>, ESCC qualified con</w:t>
      </w:r>
      <w:r w:rsidR="003933A7">
        <w:t xml:space="preserve">nector savers shall be used for </w:t>
      </w:r>
      <w:r>
        <w:t>performance of electrical tests to minimise the number of mating and unmating cycles. The effect of the</w:t>
      </w:r>
      <w:r w:rsidR="003933A7">
        <w:t xml:space="preserve"> </w:t>
      </w:r>
      <w:r>
        <w:t>savers on the measurements shall be taken into account.</w:t>
      </w:r>
    </w:p>
    <w:p w:rsidR="00AA4BE5" w:rsidRDefault="00AA4BE5" w:rsidP="0024163E">
      <w:pPr>
        <w:keepLines/>
      </w:pPr>
      <w:r>
        <w:t>Where a parameter is specified over a frequency range, a plot of the par</w:t>
      </w:r>
      <w:r w:rsidR="003933A7">
        <w:t xml:space="preserve">ameter over the frequency range </w:t>
      </w:r>
      <w:r>
        <w:t>shall be produced.</w:t>
      </w:r>
    </w:p>
    <w:p w:rsidR="00AA4BE5" w:rsidRDefault="00AA4BE5" w:rsidP="0024163E">
      <w:pPr>
        <w:pStyle w:val="Heading4"/>
        <w:keepLines/>
      </w:pPr>
      <w:bookmarkStart w:id="99" w:name="_Toc405548710"/>
      <w:r>
        <w:t>Isolation</w:t>
      </w:r>
      <w:bookmarkEnd w:id="99"/>
    </w:p>
    <w:p w:rsidR="00AA4BE5" w:rsidRDefault="00AA4BE5" w:rsidP="0024163E">
      <w:pPr>
        <w:keepNext/>
        <w:keepLines/>
        <w:spacing w:after="120"/>
      </w:pPr>
      <w:r>
        <w:t>Isolation shall be measured using a suitable RF test set-up. Unless otherwise specified, the following</w:t>
      </w:r>
      <w:r w:rsidR="003933A7">
        <w:t xml:space="preserve"> </w:t>
      </w:r>
      <w:r>
        <w:t>conditions shall apply:</w:t>
      </w:r>
    </w:p>
    <w:p w:rsidR="00AA4BE5" w:rsidRDefault="00AA4BE5" w:rsidP="0024163E">
      <w:pPr>
        <w:pStyle w:val="BulletList"/>
        <w:keepLines/>
      </w:pPr>
      <w:r>
        <w:t>Applied Power: Rated RF Power as specified in Maximum Ratings in the Detail Specification</w:t>
      </w:r>
      <w:r w:rsidR="00324188">
        <w:t xml:space="preserve">, or alternatively a Vector Network </w:t>
      </w:r>
      <w:r w:rsidR="00A74806">
        <w:t>Analyser</w:t>
      </w:r>
      <w:r w:rsidR="00324188">
        <w:t xml:space="preserve"> measurement may be performed with </w:t>
      </w:r>
      <w:r w:rsidR="005A43D3">
        <w:t xml:space="preserve">power set to </w:t>
      </w:r>
      <w:r w:rsidR="00324188">
        <w:t>0dBm.</w:t>
      </w:r>
    </w:p>
    <w:p w:rsidR="00AA4BE5" w:rsidRDefault="00AA4BE5" w:rsidP="0024163E">
      <w:pPr>
        <w:pStyle w:val="BulletList"/>
        <w:keepLines/>
      </w:pPr>
      <w:r>
        <w:t>Frequency: over the full operating frequency range as specified in the Detail Specification.</w:t>
      </w:r>
    </w:p>
    <w:p w:rsidR="00AA4BE5" w:rsidRPr="003933A7" w:rsidRDefault="00AA4BE5" w:rsidP="0024163E">
      <w:pPr>
        <w:pStyle w:val="BulletList"/>
        <w:keepLines/>
      </w:pPr>
      <w:r>
        <w:t xml:space="preserve">Operating </w:t>
      </w:r>
      <w:r w:rsidR="007225CA">
        <w:t>C</w:t>
      </w:r>
      <w:r>
        <w:t>ondition: Reverse power. For circulators</w:t>
      </w:r>
      <w:r w:rsidR="00561A87">
        <w:t>,</w:t>
      </w:r>
      <w:r>
        <w:t xml:space="preserve"> all ports shall be tested with a matched load</w:t>
      </w:r>
      <w:r w:rsidR="003933A7">
        <w:t xml:space="preserve"> </w:t>
      </w:r>
      <w:r w:rsidRPr="003933A7">
        <w:t>connected to the unused port.</w:t>
      </w:r>
    </w:p>
    <w:p w:rsidR="00AA4BE5" w:rsidRDefault="00AA4BE5" w:rsidP="00B15734">
      <w:pPr>
        <w:pStyle w:val="Heading4"/>
        <w:keepLines/>
      </w:pPr>
      <w:bookmarkStart w:id="100" w:name="_Toc405548711"/>
      <w:r>
        <w:t>Insertion Loss</w:t>
      </w:r>
      <w:bookmarkEnd w:id="100"/>
    </w:p>
    <w:p w:rsidR="00AA4BE5" w:rsidRDefault="00AA4BE5" w:rsidP="00B15734">
      <w:pPr>
        <w:keepNext/>
        <w:keepLines/>
        <w:spacing w:after="120"/>
      </w:pPr>
      <w:r>
        <w:t>Insertion loss shall be measured using a suitable RF test set-up. Unless otherwise specified, the following</w:t>
      </w:r>
      <w:r w:rsidR="003933A7">
        <w:t xml:space="preserve"> </w:t>
      </w:r>
      <w:r>
        <w:t>conditions shall apply:</w:t>
      </w:r>
    </w:p>
    <w:p w:rsidR="00AA4BE5" w:rsidRDefault="00AA4BE5" w:rsidP="00B15734">
      <w:pPr>
        <w:pStyle w:val="BulletList"/>
        <w:keepNext/>
        <w:keepLines/>
      </w:pPr>
      <w:r>
        <w:t xml:space="preserve">Applied Power: </w:t>
      </w:r>
      <w:r w:rsidR="005A43D3">
        <w:t xml:space="preserve">Rated RF Power as specified in Maximum Ratings in the Detail Specification, or alternatively a Vector Network </w:t>
      </w:r>
      <w:r w:rsidR="00A74806">
        <w:t>Analyser</w:t>
      </w:r>
      <w:r w:rsidR="005A43D3">
        <w:t xml:space="preserve"> measurement may be performed with power set to 0dBm.</w:t>
      </w:r>
    </w:p>
    <w:p w:rsidR="00AA4BE5" w:rsidRDefault="00AA4BE5" w:rsidP="0024163E">
      <w:pPr>
        <w:pStyle w:val="BulletList"/>
        <w:keepLines/>
      </w:pPr>
      <w:r>
        <w:t>Frequency: over the full operating frequency range as specified in the Detail Specification.</w:t>
      </w:r>
    </w:p>
    <w:p w:rsidR="00AA4BE5" w:rsidRPr="003933A7" w:rsidRDefault="00AA4BE5" w:rsidP="0024163E">
      <w:pPr>
        <w:pStyle w:val="BulletList"/>
        <w:keepLines/>
      </w:pPr>
      <w:r>
        <w:t xml:space="preserve">Operating </w:t>
      </w:r>
      <w:r w:rsidR="007225CA">
        <w:t>C</w:t>
      </w:r>
      <w:r>
        <w:t>ondition: Forward power. For circulators</w:t>
      </w:r>
      <w:r w:rsidR="00561A87">
        <w:t>,</w:t>
      </w:r>
      <w:r>
        <w:t xml:space="preserve"> all ports shall be tested with a matched load</w:t>
      </w:r>
      <w:r w:rsidR="003933A7">
        <w:t xml:space="preserve"> </w:t>
      </w:r>
      <w:r w:rsidRPr="003933A7">
        <w:t>connected to the unused port.</w:t>
      </w:r>
    </w:p>
    <w:p w:rsidR="00AA4BE5" w:rsidRDefault="00AA4BE5" w:rsidP="0024163E">
      <w:pPr>
        <w:pStyle w:val="Heading4"/>
        <w:keepLines/>
      </w:pPr>
      <w:bookmarkStart w:id="101" w:name="_Toc405548712"/>
      <w:r>
        <w:t>Voltage Standing Wave Ratio (VSWR)</w:t>
      </w:r>
      <w:bookmarkEnd w:id="101"/>
    </w:p>
    <w:p w:rsidR="00AA4BE5" w:rsidRDefault="00AA4BE5" w:rsidP="0024163E">
      <w:pPr>
        <w:keepNext/>
        <w:keepLines/>
        <w:spacing w:after="120"/>
      </w:pPr>
      <w:r>
        <w:t>VSWR shall be measured using a suitable RF test set-up. Unless otherwise specified, the following</w:t>
      </w:r>
      <w:r w:rsidR="003933A7">
        <w:t xml:space="preserve"> </w:t>
      </w:r>
      <w:r>
        <w:t>conditions shall apply:</w:t>
      </w:r>
    </w:p>
    <w:p w:rsidR="00AA4BE5" w:rsidRDefault="00AA4BE5" w:rsidP="0024163E">
      <w:pPr>
        <w:pStyle w:val="BulletList"/>
        <w:keepLines/>
      </w:pPr>
      <w:r>
        <w:t xml:space="preserve">Applied Power: </w:t>
      </w:r>
      <w:r w:rsidR="005A43D3">
        <w:t xml:space="preserve">Rated RF Power as specified in Maximum Ratings in the Detail Specification, or alternatively a Vector Network </w:t>
      </w:r>
      <w:r w:rsidR="00A74806">
        <w:t>Analyser</w:t>
      </w:r>
      <w:r w:rsidR="005A43D3">
        <w:t xml:space="preserve"> measurement may be performed with power set to 0dBm.</w:t>
      </w:r>
    </w:p>
    <w:p w:rsidR="00AA4BE5" w:rsidRDefault="00AA4BE5" w:rsidP="0024163E">
      <w:pPr>
        <w:pStyle w:val="BulletList"/>
        <w:keepLines/>
      </w:pPr>
      <w:r>
        <w:t>Frequency: over the full operating frequency range as specified in the Detail Specification.</w:t>
      </w:r>
    </w:p>
    <w:p w:rsidR="00AA4BE5" w:rsidRDefault="00AA4BE5" w:rsidP="0024163E">
      <w:pPr>
        <w:pStyle w:val="BulletList"/>
        <w:keepLines/>
        <w:spacing w:after="0"/>
      </w:pPr>
      <w:r>
        <w:t xml:space="preserve">Operating </w:t>
      </w:r>
      <w:r w:rsidR="007225CA">
        <w:t>C</w:t>
      </w:r>
      <w:r>
        <w:t>ondition:</w:t>
      </w:r>
    </w:p>
    <w:p w:rsidR="00AA4BE5" w:rsidRPr="00B15734" w:rsidRDefault="00AA4BE5" w:rsidP="00B15734">
      <w:pPr>
        <w:pStyle w:val="Bullet3"/>
      </w:pPr>
      <w:r w:rsidRPr="00B15734">
        <w:t xml:space="preserve">For </w:t>
      </w:r>
      <w:r w:rsidR="007225CA" w:rsidRPr="00B15734">
        <w:t>I</w:t>
      </w:r>
      <w:r w:rsidRPr="00B15734">
        <w:t>solators: Forward and Reverse power. All ports shall be tested.</w:t>
      </w:r>
    </w:p>
    <w:p w:rsidR="00AA4BE5" w:rsidRPr="00B15734" w:rsidRDefault="00AA4BE5" w:rsidP="00B15734">
      <w:pPr>
        <w:pStyle w:val="Bullet3"/>
      </w:pPr>
      <w:r w:rsidRPr="00B15734">
        <w:t xml:space="preserve">For </w:t>
      </w:r>
      <w:r w:rsidR="007225CA" w:rsidRPr="00B15734">
        <w:t>C</w:t>
      </w:r>
      <w:r w:rsidRPr="00B15734">
        <w:t>irculators: Forward power. All ports shall be tested with a matched load connected to the</w:t>
      </w:r>
      <w:r w:rsidR="003933A7" w:rsidRPr="00B15734">
        <w:t xml:space="preserve"> </w:t>
      </w:r>
      <w:r w:rsidRPr="00B15734">
        <w:t>unused port.</w:t>
      </w:r>
    </w:p>
    <w:p w:rsidR="00AA4BE5" w:rsidRDefault="00AA4BE5" w:rsidP="0024163E">
      <w:pPr>
        <w:pStyle w:val="Heading3"/>
        <w:keepLines/>
      </w:pPr>
      <w:bookmarkStart w:id="102" w:name="_Toc405548713"/>
      <w:r>
        <w:t>Room Temperature Electrical Measurements</w:t>
      </w:r>
      <w:bookmarkEnd w:id="102"/>
    </w:p>
    <w:p w:rsidR="00AA4BE5" w:rsidRDefault="00AA4BE5" w:rsidP="0024163E">
      <w:pPr>
        <w:keepLines/>
      </w:pPr>
      <w:r>
        <w:t>Room Temperature Electrical Measurements shall be performed as specified in the Detail Specification.</w:t>
      </w:r>
      <w:r w:rsidR="00B16B16">
        <w:t xml:space="preserve"> </w:t>
      </w:r>
      <w:r>
        <w:t>All values obtained shall be recorded against serial numbers.</w:t>
      </w:r>
    </w:p>
    <w:p w:rsidR="00AA4BE5" w:rsidRDefault="00AA4BE5" w:rsidP="0024163E">
      <w:pPr>
        <w:pStyle w:val="Heading3"/>
        <w:keepLines/>
      </w:pPr>
      <w:bookmarkStart w:id="103" w:name="_Toc405548714"/>
      <w:r>
        <w:t>High and Low Temperatures Electrical Measurements</w:t>
      </w:r>
      <w:bookmarkEnd w:id="103"/>
    </w:p>
    <w:p w:rsidR="00AA4BE5" w:rsidRDefault="004B7276" w:rsidP="0024163E">
      <w:pPr>
        <w:keepLines/>
      </w:pPr>
      <w:r>
        <w:t xml:space="preserve">If specified in the Detail Specification, </w:t>
      </w:r>
      <w:r w:rsidR="00AA4BE5">
        <w:t>High and Low Temperatures Electrical Measurements shall be performed as specified in the Detail</w:t>
      </w:r>
      <w:r w:rsidR="00B16B16">
        <w:t xml:space="preserve"> </w:t>
      </w:r>
      <w:r w:rsidR="00AA4BE5">
        <w:t>Specification. All values obtained shall be recorded against serial numbers.</w:t>
      </w:r>
    </w:p>
    <w:p w:rsidR="00AA4BE5" w:rsidRDefault="00AA4BE5" w:rsidP="0024163E">
      <w:pPr>
        <w:pStyle w:val="Heading3"/>
        <w:keepLines/>
      </w:pPr>
      <w:bookmarkStart w:id="104" w:name="_Toc405548715"/>
      <w:r>
        <w:t>Intermediate and End-Point Electrical Measurements</w:t>
      </w:r>
      <w:bookmarkEnd w:id="104"/>
    </w:p>
    <w:p w:rsidR="00AA4BE5" w:rsidRDefault="00AA4BE5" w:rsidP="0024163E">
      <w:pPr>
        <w:keepLines/>
      </w:pPr>
      <w:r>
        <w:t>At each of the relevant data points during Qualification and Periodic Tests</w:t>
      </w:r>
      <w:r w:rsidR="00366BA7">
        <w:t>,</w:t>
      </w:r>
      <w:r>
        <w:t xml:space="preserve"> Intermediate and End</w:t>
      </w:r>
      <w:r w:rsidR="00530A09">
        <w:noBreakHyphen/>
      </w:r>
      <w:r>
        <w:t>Point</w:t>
      </w:r>
      <w:r w:rsidR="00C35F15">
        <w:t xml:space="preserve"> </w:t>
      </w:r>
      <w:r>
        <w:t>Electrical Measurements shall be performed as specified in the Detail Specification. All values obtained</w:t>
      </w:r>
      <w:r w:rsidR="00C35F15">
        <w:t xml:space="preserve"> </w:t>
      </w:r>
      <w:r>
        <w:t>shall be recorded against serial numbers and the parameter drift calculated if specified.</w:t>
      </w:r>
    </w:p>
    <w:p w:rsidR="003808D9" w:rsidRDefault="003808D9" w:rsidP="00B15734">
      <w:pPr>
        <w:pStyle w:val="Heading2"/>
        <w:keepLines/>
      </w:pPr>
      <w:bookmarkStart w:id="105" w:name="_Toc405548716"/>
      <w:r>
        <w:t>Wire bonding</w:t>
      </w:r>
      <w:bookmarkEnd w:id="105"/>
    </w:p>
    <w:p w:rsidR="003808D9" w:rsidRDefault="003808D9" w:rsidP="00B15734">
      <w:pPr>
        <w:keepNext/>
        <w:keepLines/>
      </w:pPr>
      <w:r>
        <w:t>Only applicable to micro-strip</w:t>
      </w:r>
      <w:r w:rsidR="001E7F08">
        <w:t xml:space="preserve"> components</w:t>
      </w:r>
      <w:r>
        <w:t xml:space="preserve">, and if specified in </w:t>
      </w:r>
      <w:r>
        <w:tab/>
        <w:t>the Detail Specification.</w:t>
      </w:r>
    </w:p>
    <w:p w:rsidR="003808D9" w:rsidRDefault="003808D9" w:rsidP="00B15734">
      <w:pPr>
        <w:keepNext/>
        <w:keepLines/>
        <w:spacing w:after="120"/>
      </w:pPr>
      <w:r>
        <w:t>Unless otherwise specified, a wire bonding test shall be performed as follows on a sample of 10 components or if specified in the Detail Specification</w:t>
      </w:r>
      <w:r w:rsidR="00554221">
        <w:t>, on equivalent test structures:</w:t>
      </w:r>
    </w:p>
    <w:p w:rsidR="003808D9" w:rsidRPr="005709F6" w:rsidRDefault="003808D9" w:rsidP="00B15734">
      <w:pPr>
        <w:pStyle w:val="alphabeticallist"/>
        <w:keepNext/>
        <w:keepLines/>
      </w:pPr>
      <w:r w:rsidRPr="005709F6">
        <w:t>Wire Bond Attachment</w:t>
      </w:r>
      <w:r w:rsidR="00725C20" w:rsidRPr="005709F6">
        <w:t xml:space="preserve"> (during Special In-Process Controls)</w:t>
      </w:r>
      <w:r w:rsidRPr="005709F6">
        <w:t>:</w:t>
      </w:r>
    </w:p>
    <w:p w:rsidR="003808D9" w:rsidRPr="005709F6" w:rsidRDefault="0028177A" w:rsidP="00B15734">
      <w:pPr>
        <w:pStyle w:val="alphabeticallist"/>
        <w:keepNext/>
        <w:keepLines/>
        <w:numPr>
          <w:ilvl w:val="0"/>
          <w:numId w:val="0"/>
        </w:numPr>
        <w:ind w:left="1872"/>
      </w:pPr>
      <w:r w:rsidRPr="005709F6">
        <w:t>Test details including b</w:t>
      </w:r>
      <w:r w:rsidR="003808D9" w:rsidRPr="005709F6">
        <w:t>ond wire characteristics and the bond wire attach method shall be as specified in the Detail Specification.</w:t>
      </w:r>
    </w:p>
    <w:p w:rsidR="003808D9" w:rsidRPr="005709F6" w:rsidRDefault="003808D9" w:rsidP="00B15734">
      <w:pPr>
        <w:pStyle w:val="alphabeticallist"/>
        <w:keepNext/>
        <w:keepLines/>
      </w:pPr>
      <w:r w:rsidRPr="005709F6">
        <w:t>Wire Bond Pull</w:t>
      </w:r>
      <w:r w:rsidR="00725C20" w:rsidRPr="005709F6">
        <w:t xml:space="preserve"> (during Screening Tests)</w:t>
      </w:r>
      <w:r w:rsidRPr="005709F6">
        <w:t>:</w:t>
      </w:r>
    </w:p>
    <w:p w:rsidR="003808D9" w:rsidRPr="005709F6" w:rsidRDefault="003808D9" w:rsidP="00B15734">
      <w:pPr>
        <w:pStyle w:val="alphabeticallist"/>
        <w:keepNext/>
        <w:keepLines/>
        <w:numPr>
          <w:ilvl w:val="0"/>
          <w:numId w:val="0"/>
        </w:numPr>
        <w:ind w:left="1872"/>
      </w:pPr>
      <w:r w:rsidRPr="005709F6">
        <w:t>The bond wires attached in (a) shall be subjected to a bond pull in accordance with MIL</w:t>
      </w:r>
      <w:r w:rsidRPr="005709F6">
        <w:noBreakHyphen/>
        <w:t>STD</w:t>
      </w:r>
      <w:r w:rsidRPr="005709F6">
        <w:noBreakHyphen/>
        <w:t>750 method 2037 and as specified in the Detail Specification</w:t>
      </w:r>
    </w:p>
    <w:p w:rsidR="003808D9" w:rsidRDefault="003808D9" w:rsidP="00B15734">
      <w:pPr>
        <w:keepNext/>
        <w:keepLines/>
        <w:spacing w:before="240"/>
      </w:pPr>
      <w:r>
        <w:t>If any failure occurs, the lot shall be considered as failed.</w:t>
      </w:r>
      <w:r w:rsidRPr="004613A3">
        <w:t xml:space="preserve"> </w:t>
      </w:r>
    </w:p>
    <w:p w:rsidR="003808D9" w:rsidRPr="00660E98" w:rsidRDefault="00FA5AAA" w:rsidP="0024163E">
      <w:pPr>
        <w:keepLines/>
      </w:pPr>
      <w:r>
        <w:t>Unless otherwise specified, th</w:t>
      </w:r>
      <w:r w:rsidR="003808D9">
        <w:t>is test is considered as destructive</w:t>
      </w:r>
      <w:r w:rsidR="005046FC">
        <w:t xml:space="preserve"> and c</w:t>
      </w:r>
      <w:r w:rsidR="003808D9" w:rsidRPr="00F80428">
        <w:t xml:space="preserve">omponents </w:t>
      </w:r>
      <w:r w:rsidR="003808D9">
        <w:t xml:space="preserve">subjected to this test </w:t>
      </w:r>
      <w:r w:rsidR="003808D9" w:rsidRPr="00F80428">
        <w:t>shall be removed from the lot</w:t>
      </w:r>
      <w:r w:rsidR="003808D9">
        <w:t>.</w:t>
      </w:r>
    </w:p>
    <w:p w:rsidR="00CC44DD" w:rsidRDefault="00765385" w:rsidP="0024163E">
      <w:pPr>
        <w:pStyle w:val="Heading2"/>
        <w:keepLines/>
      </w:pPr>
      <w:bookmarkStart w:id="106" w:name="_Toc405548717"/>
      <w:r>
        <w:t>THERMAL SHOCK</w:t>
      </w:r>
      <w:bookmarkEnd w:id="106"/>
    </w:p>
    <w:p w:rsidR="00D14CEB" w:rsidRDefault="00D14CEB" w:rsidP="0024163E">
      <w:pPr>
        <w:keepLines/>
        <w:spacing w:after="120"/>
      </w:pPr>
      <w:r>
        <w:t>For components with coaxial connectors</w:t>
      </w:r>
      <w:r w:rsidR="000D51CD">
        <w:t xml:space="preserve"> (integral or non-integral)</w:t>
      </w:r>
      <w:r>
        <w:t>, ESCC qualified connector savers shall be used.</w:t>
      </w:r>
    </w:p>
    <w:p w:rsidR="00E03084" w:rsidRPr="00CC44DD" w:rsidRDefault="00765385" w:rsidP="0024163E">
      <w:pPr>
        <w:keepLines/>
        <w:spacing w:after="120"/>
      </w:pPr>
      <w:r>
        <w:t xml:space="preserve">MIL-STD-202 method 107 </w:t>
      </w:r>
      <w:r w:rsidR="00E03084" w:rsidRPr="00CC44DD">
        <w:t>with the following conditions:</w:t>
      </w:r>
    </w:p>
    <w:p w:rsidR="00E03084" w:rsidRPr="00E03084" w:rsidRDefault="00E03084" w:rsidP="0024163E">
      <w:pPr>
        <w:pStyle w:val="BulletList"/>
        <w:keepLines/>
        <w:spacing w:after="0"/>
        <w:rPr>
          <w:bCs/>
          <w:caps/>
          <w:u w:val="single"/>
        </w:rPr>
      </w:pPr>
      <w:r w:rsidRPr="00CC44DD">
        <w:t xml:space="preserve">Number of </w:t>
      </w:r>
      <w:r w:rsidR="00765385">
        <w:t>c</w:t>
      </w:r>
      <w:r w:rsidR="00765385" w:rsidRPr="00CC44DD">
        <w:t>ycles</w:t>
      </w:r>
      <w:r w:rsidR="00765385">
        <w:t xml:space="preserve"> </w:t>
      </w:r>
      <w:r w:rsidR="00725C20">
        <w:t>(</w:t>
      </w:r>
      <w:r w:rsidR="00765385">
        <w:t>in air</w:t>
      </w:r>
      <w:r w:rsidR="00725C20">
        <w:t>)</w:t>
      </w:r>
      <w:r>
        <w:t>:</w:t>
      </w:r>
    </w:p>
    <w:p w:rsidR="00E03084" w:rsidRPr="00C92D73" w:rsidRDefault="00E03084" w:rsidP="00B15734">
      <w:pPr>
        <w:pStyle w:val="Bullet3"/>
      </w:pPr>
      <w:r w:rsidRPr="005709F6">
        <w:t>During Screening Tests</w:t>
      </w:r>
      <w:r>
        <w:t>:</w:t>
      </w:r>
    </w:p>
    <w:p w:rsidR="00E03084" w:rsidRPr="00C92D73" w:rsidRDefault="00E03084" w:rsidP="00B15734">
      <w:pPr>
        <w:pStyle w:val="Bullet3"/>
        <w:numPr>
          <w:ilvl w:val="0"/>
          <w:numId w:val="0"/>
        </w:numPr>
        <w:ind w:left="2259"/>
      </w:pPr>
      <w:r w:rsidRPr="00CC44DD">
        <w:t xml:space="preserve">5 </w:t>
      </w:r>
      <w:r w:rsidR="00C63451">
        <w:t xml:space="preserve">cycles </w:t>
      </w:r>
      <w:r w:rsidRPr="00CC44DD">
        <w:t>with 30 minutes at each</w:t>
      </w:r>
      <w:r>
        <w:t xml:space="preserve"> storage temperature extreme as </w:t>
      </w:r>
      <w:r w:rsidRPr="00CC44DD">
        <w:t>specified in Maximum Ratings in the Detail Specification.</w:t>
      </w:r>
    </w:p>
    <w:p w:rsidR="00E03084" w:rsidRPr="00C92D73" w:rsidRDefault="00E03084" w:rsidP="00B15734">
      <w:pPr>
        <w:pStyle w:val="Bullet3"/>
      </w:pPr>
      <w:r w:rsidRPr="005709F6">
        <w:t>During Qualification and Periodic Testing (Environmental/Mechanical Subgroup)</w:t>
      </w:r>
      <w:r>
        <w:t>:</w:t>
      </w:r>
    </w:p>
    <w:p w:rsidR="00E03084" w:rsidRPr="00C92D73" w:rsidRDefault="00E03084" w:rsidP="00B15734">
      <w:pPr>
        <w:pStyle w:val="Bullet3"/>
        <w:numPr>
          <w:ilvl w:val="0"/>
          <w:numId w:val="0"/>
        </w:numPr>
        <w:ind w:left="2259"/>
      </w:pPr>
      <w:r>
        <w:t>200</w:t>
      </w:r>
      <w:r w:rsidR="00C63451">
        <w:t xml:space="preserve"> cycles</w:t>
      </w:r>
      <w:r w:rsidRPr="00CC44DD">
        <w:t xml:space="preserve"> with 30 minutes at each storage temperature extreme as specified in Maximum Ratings in the Detail Specification.</w:t>
      </w:r>
    </w:p>
    <w:p w:rsidR="00E03084" w:rsidRPr="00C92D73" w:rsidRDefault="00E03084" w:rsidP="00B15734">
      <w:pPr>
        <w:pStyle w:val="Bullet3"/>
      </w:pPr>
      <w:r w:rsidRPr="005709F6">
        <w:t>During Qualification and Periodic Testing (Endurance Subgroup)</w:t>
      </w:r>
      <w:r>
        <w:t>:</w:t>
      </w:r>
    </w:p>
    <w:p w:rsidR="00E03084" w:rsidRPr="00C92D73" w:rsidRDefault="00E03084" w:rsidP="00B15734">
      <w:pPr>
        <w:pStyle w:val="Bullet3"/>
        <w:numPr>
          <w:ilvl w:val="0"/>
          <w:numId w:val="0"/>
        </w:numPr>
        <w:ind w:left="2259"/>
      </w:pPr>
      <w:r w:rsidRPr="00CC44DD">
        <w:t>10</w:t>
      </w:r>
      <w:r>
        <w:t>0</w:t>
      </w:r>
      <w:r w:rsidRPr="00CC44DD">
        <w:t xml:space="preserve"> </w:t>
      </w:r>
      <w:r w:rsidR="00C63451">
        <w:t xml:space="preserve">cycles </w:t>
      </w:r>
      <w:r w:rsidRPr="00CC44DD">
        <w:t>with 30 minutes at each storage temperature extreme as specified in Maximum Ratings in the Detail Specification.</w:t>
      </w:r>
    </w:p>
    <w:p w:rsidR="00CD3F33" w:rsidRDefault="00E03084" w:rsidP="0024163E">
      <w:pPr>
        <w:pStyle w:val="BulletList"/>
        <w:keepLines/>
      </w:pPr>
      <w:r w:rsidRPr="00197722">
        <w:t xml:space="preserve">Data Points (During Qualification and Periodic Tests only): </w:t>
      </w:r>
    </w:p>
    <w:p w:rsidR="00197722" w:rsidRPr="00197722" w:rsidRDefault="00E03084" w:rsidP="00CD3F33">
      <w:pPr>
        <w:pStyle w:val="BulletList"/>
        <w:keepLines/>
        <w:numPr>
          <w:ilvl w:val="0"/>
          <w:numId w:val="0"/>
        </w:numPr>
        <w:ind w:left="1872"/>
      </w:pPr>
      <w:r w:rsidRPr="00197722">
        <w:t>On completion of testing and after a recovery period of 24 ±2 hours at room temperature conditions, the components shall be visually examined and there shall be no evidence of damage or loosening of parts.</w:t>
      </w:r>
    </w:p>
    <w:p w:rsidR="00E03084" w:rsidRPr="00197722" w:rsidRDefault="00E03084" w:rsidP="0024163E">
      <w:pPr>
        <w:pStyle w:val="BulletList"/>
        <w:keepLines/>
        <w:numPr>
          <w:ilvl w:val="0"/>
          <w:numId w:val="0"/>
        </w:numPr>
        <w:ind w:left="1872"/>
      </w:pPr>
      <w:r w:rsidRPr="00197722">
        <w:t>Electrical measurements as specified in Intermediate and End-Point Electrical Measurements in the Detail Specification shall be performed. If parameter drift is specified, initial measurements also shall be performed.</w:t>
      </w:r>
    </w:p>
    <w:p w:rsidR="00AA4BE5" w:rsidRDefault="00AA4BE5" w:rsidP="00B15734">
      <w:pPr>
        <w:pStyle w:val="Heading2"/>
        <w:keepLines/>
      </w:pPr>
      <w:bookmarkStart w:id="107" w:name="_Toc405548718"/>
      <w:r>
        <w:t>RANDOM VIBRATION</w:t>
      </w:r>
      <w:bookmarkEnd w:id="107"/>
    </w:p>
    <w:p w:rsidR="00A269FB" w:rsidRDefault="00A269FB" w:rsidP="00B15734">
      <w:pPr>
        <w:keepNext/>
        <w:keepLines/>
      </w:pPr>
      <w:r>
        <w:t>Not applicable to micro-strip components during Screening Tests only.</w:t>
      </w:r>
    </w:p>
    <w:p w:rsidR="005F3DBB" w:rsidRDefault="005F3DBB" w:rsidP="00B15734">
      <w:pPr>
        <w:keepNext/>
        <w:keepLines/>
      </w:pPr>
      <w:r>
        <w:t>For components with coaxial connectors</w:t>
      </w:r>
      <w:r w:rsidR="000D51CD">
        <w:t xml:space="preserve"> (integral or non-integral)</w:t>
      </w:r>
      <w:r>
        <w:t xml:space="preserve">, ESCC qualified connector savers shall be used. </w:t>
      </w:r>
    </w:p>
    <w:p w:rsidR="00AA4BE5" w:rsidRDefault="00765385" w:rsidP="00B15734">
      <w:pPr>
        <w:keepNext/>
        <w:keepLines/>
        <w:spacing w:after="120"/>
      </w:pPr>
      <w:r>
        <w:t xml:space="preserve">MIL-STD-202 method 214 with </w:t>
      </w:r>
      <w:r w:rsidR="00AA4BE5">
        <w:t>the following conditions:</w:t>
      </w:r>
    </w:p>
    <w:p w:rsidR="00AA4BE5" w:rsidRDefault="00AA4BE5" w:rsidP="00B15734">
      <w:pPr>
        <w:pStyle w:val="BulletList"/>
        <w:keepNext/>
        <w:keepLines/>
        <w:spacing w:after="0"/>
      </w:pPr>
      <w:r>
        <w:t>Random Vibration Test Curve:</w:t>
      </w:r>
    </w:p>
    <w:p w:rsidR="00A269FB" w:rsidRPr="00C92D73" w:rsidRDefault="00A269FB" w:rsidP="00B15734">
      <w:pPr>
        <w:pStyle w:val="Bullet3"/>
        <w:keepNext/>
      </w:pPr>
      <w:r w:rsidRPr="00A269FB">
        <w:t>During Screening Tests</w:t>
      </w:r>
      <w:r>
        <w:t>:</w:t>
      </w:r>
    </w:p>
    <w:p w:rsidR="00AA4BE5" w:rsidRPr="00C92D73" w:rsidRDefault="00AA4BE5" w:rsidP="00767CFF">
      <w:pPr>
        <w:pStyle w:val="Bullet4"/>
      </w:pPr>
      <w:r w:rsidRPr="00A74806">
        <w:t>36grms overall</w:t>
      </w:r>
    </w:p>
    <w:p w:rsidR="00AA4BE5" w:rsidRPr="00A74806" w:rsidRDefault="00AA4BE5" w:rsidP="00767CFF">
      <w:pPr>
        <w:pStyle w:val="Bullet4"/>
      </w:pPr>
      <w:r w:rsidRPr="00A74806">
        <w:t>10 to 50Hz: +3dB/octave</w:t>
      </w:r>
    </w:p>
    <w:p w:rsidR="00AA4BE5" w:rsidRPr="00A74806" w:rsidRDefault="00AA4BE5" w:rsidP="00767CFF">
      <w:pPr>
        <w:pStyle w:val="Bullet4"/>
      </w:pPr>
      <w:r w:rsidRPr="00A74806">
        <w:t>50 to 1000Hz: 0.8g</w:t>
      </w:r>
      <w:r w:rsidRPr="00570854">
        <w:rPr>
          <w:vertAlign w:val="superscript"/>
        </w:rPr>
        <w:t>2</w:t>
      </w:r>
      <w:r w:rsidRPr="00A74806">
        <w:t>/Hz</w:t>
      </w:r>
    </w:p>
    <w:p w:rsidR="00AA4BE5" w:rsidRPr="00A74806" w:rsidRDefault="00AA4BE5" w:rsidP="00767CFF">
      <w:pPr>
        <w:pStyle w:val="Bullet4"/>
      </w:pPr>
      <w:r w:rsidRPr="00A74806">
        <w:t>1000 to 2000Hz: -3dB/octave</w:t>
      </w:r>
    </w:p>
    <w:p w:rsidR="00A269FB" w:rsidRPr="00A269FB" w:rsidRDefault="00A269FB" w:rsidP="00B15734">
      <w:pPr>
        <w:pStyle w:val="Bullet3"/>
      </w:pPr>
      <w:r w:rsidRPr="00E03084">
        <w:t>During Qualification and Periodic Testing</w:t>
      </w:r>
      <w:r w:rsidRPr="00A269FB">
        <w:t>:</w:t>
      </w:r>
    </w:p>
    <w:p w:rsidR="00A269FB" w:rsidRPr="00A74806" w:rsidRDefault="00A269FB" w:rsidP="00767CFF">
      <w:pPr>
        <w:pStyle w:val="Bullet4"/>
      </w:pPr>
      <w:r w:rsidRPr="00A74806">
        <w:t>50grms overall</w:t>
      </w:r>
    </w:p>
    <w:p w:rsidR="00A269FB" w:rsidRPr="00A74806" w:rsidRDefault="00A269FB" w:rsidP="00767CFF">
      <w:pPr>
        <w:pStyle w:val="Bullet4"/>
      </w:pPr>
      <w:r w:rsidRPr="00A74806">
        <w:t>10 to 50Hz: +3dB/octave</w:t>
      </w:r>
    </w:p>
    <w:p w:rsidR="00A269FB" w:rsidRPr="00A74806" w:rsidRDefault="00A269FB" w:rsidP="00767CFF">
      <w:pPr>
        <w:pStyle w:val="Bullet4"/>
      </w:pPr>
      <w:r w:rsidRPr="00A74806">
        <w:t>50 to 1000Hz: 1.5g</w:t>
      </w:r>
      <w:r w:rsidRPr="00570854">
        <w:rPr>
          <w:vertAlign w:val="superscript"/>
        </w:rPr>
        <w:t>2</w:t>
      </w:r>
      <w:r w:rsidRPr="00A74806">
        <w:t>/Hz</w:t>
      </w:r>
    </w:p>
    <w:p w:rsidR="00A269FB" w:rsidRPr="00A74806" w:rsidRDefault="00A269FB" w:rsidP="00767CFF">
      <w:pPr>
        <w:pStyle w:val="Bullet4"/>
      </w:pPr>
      <w:r w:rsidRPr="00A74806">
        <w:t>1000 to 2000Hz: -3dB/octave</w:t>
      </w:r>
    </w:p>
    <w:p w:rsidR="00AA4BE5" w:rsidRDefault="00AA4BE5" w:rsidP="0024163E">
      <w:pPr>
        <w:pStyle w:val="BulletList"/>
        <w:keepLines/>
        <w:spacing w:after="0"/>
      </w:pPr>
      <w:r w:rsidRPr="003728BB">
        <w:t>Duration:</w:t>
      </w:r>
    </w:p>
    <w:p w:rsidR="00A269FB" w:rsidRPr="00B15734" w:rsidRDefault="00A269FB" w:rsidP="00B15734">
      <w:pPr>
        <w:pStyle w:val="Bullet3"/>
      </w:pPr>
      <w:r w:rsidRPr="00A269FB">
        <w:t>During Screening Tests</w:t>
      </w:r>
      <w:r w:rsidRPr="00B15734">
        <w:t>:</w:t>
      </w:r>
      <w:r w:rsidR="00B15734">
        <w:t xml:space="preserve"> </w:t>
      </w:r>
      <w:r w:rsidRPr="00B15734">
        <w:t>60s in each of the 3 mutually perpendicular axes</w:t>
      </w:r>
    </w:p>
    <w:p w:rsidR="00A269FB" w:rsidRPr="00B15734" w:rsidRDefault="00A269FB" w:rsidP="00B15734">
      <w:pPr>
        <w:pStyle w:val="Bullet3"/>
      </w:pPr>
      <w:r w:rsidRPr="00A269FB">
        <w:t>During Qualification and Periodic Testing</w:t>
      </w:r>
      <w:r w:rsidRPr="00B15734">
        <w:t>:</w:t>
      </w:r>
      <w:r w:rsidR="00B15734">
        <w:t xml:space="preserve"> </w:t>
      </w:r>
      <w:r w:rsidRPr="00B15734">
        <w:t>180s in each of the 3 mutually perpendicular axes</w:t>
      </w:r>
    </w:p>
    <w:p w:rsidR="00CD3F33" w:rsidRDefault="00CD3F33" w:rsidP="0024163E">
      <w:pPr>
        <w:pStyle w:val="BulletList"/>
        <w:keepLines/>
      </w:pPr>
      <w:r>
        <w:t>Mounting:</w:t>
      </w:r>
    </w:p>
    <w:p w:rsidR="0048657C" w:rsidRDefault="00AA4BE5" w:rsidP="00CD3F33">
      <w:pPr>
        <w:pStyle w:val="BulletList"/>
        <w:keepLines/>
        <w:numPr>
          <w:ilvl w:val="0"/>
          <w:numId w:val="0"/>
        </w:numPr>
        <w:ind w:left="1872"/>
      </w:pPr>
      <w:r>
        <w:t>The components shall be mechanically conne</w:t>
      </w:r>
      <w:r w:rsidR="000957BA">
        <w:t xml:space="preserve">cted to the vibration generator </w:t>
      </w:r>
      <w:r>
        <w:t>either</w:t>
      </w:r>
      <w:r w:rsidR="0048657C" w:rsidRPr="0048657C">
        <w:t xml:space="preserve"> </w:t>
      </w:r>
      <w:r w:rsidR="0048657C">
        <w:t>directly or by means of a fixture. Mounting fixtures shall enable the components to be vibrated in 3 mutually perpendicular axes in turn, which should be so chosen that faults are most likely to be</w:t>
      </w:r>
      <w:r w:rsidR="0048657C" w:rsidRPr="0048657C">
        <w:t xml:space="preserve"> </w:t>
      </w:r>
      <w:r w:rsidR="0048657C">
        <w:t>revealed. If the component is provided with specific means of mounting, they shall be used as</w:t>
      </w:r>
      <w:r w:rsidR="0048657C" w:rsidRPr="0048657C">
        <w:t xml:space="preserve"> </w:t>
      </w:r>
      <w:r w:rsidR="0048657C">
        <w:t>specified in the Detail Specification and any additional restraining straps should be avoided. Unless</w:t>
      </w:r>
      <w:r w:rsidR="0048657C" w:rsidRPr="0048657C">
        <w:t xml:space="preserve"> </w:t>
      </w:r>
      <w:r w:rsidR="0048657C">
        <w:t>otherwise specified, components not provided with specific means of mounting shall be clamped by</w:t>
      </w:r>
      <w:r w:rsidR="0048657C" w:rsidRPr="0048657C">
        <w:t xml:space="preserve"> </w:t>
      </w:r>
      <w:r w:rsidR="0048657C">
        <w:t>the body.</w:t>
      </w:r>
    </w:p>
    <w:p w:rsidR="00CD3F33" w:rsidRDefault="00CD3F33" w:rsidP="0024163E">
      <w:pPr>
        <w:pStyle w:val="BulletList"/>
        <w:keepLines/>
      </w:pPr>
      <w:r>
        <w:t>Data Points:</w:t>
      </w:r>
    </w:p>
    <w:p w:rsidR="00A269FB" w:rsidRDefault="00AA4BE5" w:rsidP="00CD3F33">
      <w:pPr>
        <w:pStyle w:val="BulletList"/>
        <w:keepLines/>
        <w:numPr>
          <w:ilvl w:val="0"/>
          <w:numId w:val="0"/>
        </w:numPr>
        <w:ind w:left="1872"/>
      </w:pPr>
      <w:r>
        <w:t>On completion of testing, the components shall be visually inspected and there shall</w:t>
      </w:r>
      <w:r w:rsidR="0048657C">
        <w:t xml:space="preserve"> </w:t>
      </w:r>
      <w:r>
        <w:t>be no evidence of damage or loosening of parts.</w:t>
      </w:r>
    </w:p>
    <w:p w:rsidR="00AA4BE5" w:rsidRPr="004675EA" w:rsidRDefault="00574B69" w:rsidP="0024163E">
      <w:pPr>
        <w:pStyle w:val="BulletList"/>
        <w:keepLines/>
        <w:numPr>
          <w:ilvl w:val="0"/>
          <w:numId w:val="0"/>
        </w:numPr>
        <w:ind w:left="1872"/>
      </w:pPr>
      <w:r w:rsidRPr="004675EA">
        <w:t>During Qualification and Periodic Tests only, e</w:t>
      </w:r>
      <w:r w:rsidR="00A269FB" w:rsidRPr="004675EA">
        <w:t>lectrical measurements as specified in Intermediate and End-Point Electrical Measurements in the Detail Specification shall be performed.</w:t>
      </w:r>
    </w:p>
    <w:p w:rsidR="00AA4BE5" w:rsidRDefault="00AA4BE5" w:rsidP="00767CFF">
      <w:pPr>
        <w:pStyle w:val="Heading2"/>
        <w:keepLines/>
      </w:pPr>
      <w:bookmarkStart w:id="108" w:name="_Toc405548719"/>
      <w:r>
        <w:t>THERMAL STABILITY</w:t>
      </w:r>
      <w:r w:rsidR="00AF2C73">
        <w:t xml:space="preserve"> OF INSERTION LOSS</w:t>
      </w:r>
      <w:bookmarkEnd w:id="108"/>
    </w:p>
    <w:p w:rsidR="003747D2" w:rsidRDefault="00AF2C73" w:rsidP="00767CFF">
      <w:pPr>
        <w:keepNext/>
        <w:keepLines/>
        <w:spacing w:after="120"/>
      </w:pPr>
      <w:r>
        <w:t>Only applicable to components with coaxial connectors</w:t>
      </w:r>
      <w:r w:rsidR="00725C20">
        <w:t xml:space="preserve"> (integral or non-integral)</w:t>
      </w:r>
      <w:r>
        <w:t>.</w:t>
      </w:r>
    </w:p>
    <w:p w:rsidR="003747D2" w:rsidRDefault="003747D2" w:rsidP="00767CFF">
      <w:pPr>
        <w:keepNext/>
        <w:keepLines/>
        <w:spacing w:after="120"/>
      </w:pPr>
      <w:r>
        <w:t xml:space="preserve">The components shall be subjected to temperature cycling between minimum and maximum operating temperature as specified in Maximum Ratings in the Detail Specification. The temperature gradient shall be 3 </w:t>
      </w:r>
      <w:r>
        <w:rPr>
          <w:rFonts w:cs="Arial"/>
        </w:rPr>
        <w:t>±</w:t>
      </w:r>
      <w:r>
        <w:t>1</w:t>
      </w:r>
      <w:r w:rsidRPr="006956A1">
        <w:rPr>
          <w:rFonts w:cs="Arial"/>
        </w:rPr>
        <w:t>°</w:t>
      </w:r>
      <w:r>
        <w:t>C/minute and the dwell time at each temperature extreme shall be 15 minutes</w:t>
      </w:r>
      <w:r w:rsidR="0068525F">
        <w:t xml:space="preserve"> a</w:t>
      </w:r>
      <w:r w:rsidR="009C0DA0">
        <w:t>s a</w:t>
      </w:r>
      <w:r w:rsidR="0068525F">
        <w:t xml:space="preserve"> minimum</w:t>
      </w:r>
      <w:r>
        <w:t>. The following requirements shall apply:</w:t>
      </w:r>
    </w:p>
    <w:p w:rsidR="00AF2C73" w:rsidRPr="003747D2" w:rsidRDefault="003747D2" w:rsidP="00767CFF">
      <w:pPr>
        <w:pStyle w:val="alphabeticallist"/>
        <w:keepNext/>
        <w:keepLines/>
      </w:pPr>
      <w:r>
        <w:t xml:space="preserve">During </w:t>
      </w:r>
      <w:r w:rsidR="00AF2C73" w:rsidRPr="003747D2">
        <w:t>Screening Tests</w:t>
      </w:r>
      <w:r>
        <w:t>:</w:t>
      </w:r>
    </w:p>
    <w:p w:rsidR="00AA4BE5" w:rsidRDefault="00AA4BE5" w:rsidP="00767CFF">
      <w:pPr>
        <w:pStyle w:val="Bullet2"/>
        <w:keepNext/>
      </w:pPr>
      <w:r>
        <w:t>Power</w:t>
      </w:r>
      <w:r w:rsidR="00AF2C73">
        <w:t xml:space="preserve"> </w:t>
      </w:r>
      <w:r w:rsidR="007225CA">
        <w:t>A</w:t>
      </w:r>
      <w:r w:rsidR="00AF2C73">
        <w:t xml:space="preserve">pplied </w:t>
      </w:r>
      <w:r w:rsidR="007225CA">
        <w:t>D</w:t>
      </w:r>
      <w:r w:rsidR="00AF2C73">
        <w:t xml:space="preserve">uring </w:t>
      </w:r>
      <w:r w:rsidR="007225CA">
        <w:t>C</w:t>
      </w:r>
      <w:r w:rsidR="00AF2C73">
        <w:t>ycling: 0dBm minimum</w:t>
      </w:r>
      <w:r>
        <w:t>.</w:t>
      </w:r>
    </w:p>
    <w:p w:rsidR="00AA4BE5" w:rsidRDefault="00AA4BE5" w:rsidP="00767CFF">
      <w:pPr>
        <w:pStyle w:val="Bullet2"/>
        <w:keepNext/>
      </w:pPr>
      <w:r>
        <w:t xml:space="preserve">Number of </w:t>
      </w:r>
      <w:r w:rsidR="007225CA">
        <w:t>T</w:t>
      </w:r>
      <w:r>
        <w:t xml:space="preserve">emperature </w:t>
      </w:r>
      <w:r w:rsidR="007225CA">
        <w:t>C</w:t>
      </w:r>
      <w:r>
        <w:t>ycles: 2</w:t>
      </w:r>
    </w:p>
    <w:p w:rsidR="00CD3F33" w:rsidRDefault="00AA4BE5" w:rsidP="00767CFF">
      <w:pPr>
        <w:pStyle w:val="Bullet2"/>
        <w:keepNext/>
      </w:pPr>
      <w:r>
        <w:t xml:space="preserve">Data Points </w:t>
      </w:r>
      <w:r w:rsidR="007225CA">
        <w:t>D</w:t>
      </w:r>
      <w:r>
        <w:t xml:space="preserve">uring </w:t>
      </w:r>
      <w:r w:rsidR="007225CA">
        <w:t>C</w:t>
      </w:r>
      <w:r>
        <w:t>ycling:</w:t>
      </w:r>
    </w:p>
    <w:p w:rsidR="00AA4BE5" w:rsidRPr="000957BA" w:rsidRDefault="00AA4BE5" w:rsidP="00767CFF">
      <w:pPr>
        <w:pStyle w:val="Bullet2"/>
        <w:numPr>
          <w:ilvl w:val="0"/>
          <w:numId w:val="0"/>
        </w:numPr>
        <w:ind w:left="2325"/>
      </w:pPr>
      <w:r>
        <w:t>Insertion Loss shall be continuously monitored and recorded once</w:t>
      </w:r>
      <w:r w:rsidR="000957BA">
        <w:t xml:space="preserve"> </w:t>
      </w:r>
      <w:r w:rsidRPr="000957BA">
        <w:t>every 100ms as a minimum</w:t>
      </w:r>
      <w:r w:rsidR="003747D2">
        <w:t xml:space="preserve"> or alternatively an analogue recorder may be used</w:t>
      </w:r>
      <w:r w:rsidRPr="000957BA">
        <w:t>. Unless otherwise specified, Insertion Loss shall be measured at</w:t>
      </w:r>
      <w:r w:rsidR="000957BA">
        <w:t xml:space="preserve"> </w:t>
      </w:r>
      <w:r w:rsidRPr="000957BA">
        <w:t>the components</w:t>
      </w:r>
      <w:r w:rsidR="00C95B8C">
        <w:t>’</w:t>
      </w:r>
      <w:r w:rsidRPr="000957BA">
        <w:t xml:space="preserve"> centre frequency.</w:t>
      </w:r>
    </w:p>
    <w:p w:rsidR="00AA4BE5" w:rsidRDefault="00AA4BE5" w:rsidP="00767CFF">
      <w:pPr>
        <w:pStyle w:val="Bullet2"/>
      </w:pPr>
      <w:r>
        <w:t>Accept</w:t>
      </w:r>
      <w:r w:rsidR="005C7F68">
        <w:t>/Reject</w:t>
      </w:r>
      <w:r>
        <w:t xml:space="preserve"> </w:t>
      </w:r>
      <w:r w:rsidR="007225CA">
        <w:t>C</w:t>
      </w:r>
      <w:r>
        <w:t>riteria:</w:t>
      </w:r>
    </w:p>
    <w:p w:rsidR="00AA4BE5" w:rsidRPr="00061AFD" w:rsidRDefault="00AA4BE5" w:rsidP="00B15734">
      <w:pPr>
        <w:pStyle w:val="Bullet5"/>
      </w:pPr>
      <w:r>
        <w:t>Insertion Loss measurements shall be continuous with no discontinuities, steps or spikes</w:t>
      </w:r>
      <w:r w:rsidR="00061AFD">
        <w:t xml:space="preserve"> </w:t>
      </w:r>
      <w:r w:rsidRPr="00061AFD">
        <w:t>during cycling.</w:t>
      </w:r>
    </w:p>
    <w:p w:rsidR="00061AFD" w:rsidRDefault="00AA4BE5" w:rsidP="00B15734">
      <w:pPr>
        <w:pStyle w:val="Bullet5"/>
      </w:pPr>
      <w:r>
        <w:t>Insertion Loss measurements shall exhibit a maximum change of 0.05dB during any given</w:t>
      </w:r>
      <w:r w:rsidR="000957BA">
        <w:t xml:space="preserve"> </w:t>
      </w:r>
      <w:r w:rsidRPr="000957BA">
        <w:t>period of 1 minute during cycling. Gradual variation of Insertion Loss due to change of</w:t>
      </w:r>
      <w:r w:rsidR="000957BA">
        <w:t xml:space="preserve"> </w:t>
      </w:r>
      <w:r w:rsidRPr="000957BA">
        <w:t>temperature shall be excluded when assessing this change.</w:t>
      </w:r>
    </w:p>
    <w:p w:rsidR="00AA4BE5" w:rsidRPr="00061AFD" w:rsidRDefault="00061AFD" w:rsidP="00B15734">
      <w:pPr>
        <w:pStyle w:val="Bullet5"/>
      </w:pPr>
      <w:r>
        <w:t xml:space="preserve">If any Insertion Loss discontinuities, steps or spikes of less than 0.05dB are detected during the 2 cycles, the test may be extended to a total of 12 cycles with the following acceptance </w:t>
      </w:r>
      <w:r w:rsidR="00AA4BE5" w:rsidRPr="00061AFD">
        <w:t>criteria:</w:t>
      </w:r>
    </w:p>
    <w:p w:rsidR="00AA4BE5" w:rsidRDefault="00AA4BE5" w:rsidP="00B15734">
      <w:pPr>
        <w:pStyle w:val="Bullet5"/>
      </w:pPr>
      <w:r>
        <w:t>No single Insertion loss discontinuity, step or spike shall exceed 0.05dB.</w:t>
      </w:r>
    </w:p>
    <w:p w:rsidR="00AA4BE5" w:rsidRPr="000957BA" w:rsidRDefault="00AA4BE5" w:rsidP="00B15734">
      <w:pPr>
        <w:pStyle w:val="Bullet5"/>
      </w:pPr>
      <w:r>
        <w:t>The sum of consecutive Insertion loss discontinuities, steps or spikes in any one</w:t>
      </w:r>
      <w:r w:rsidR="000957BA">
        <w:t xml:space="preserve"> </w:t>
      </w:r>
      <w:r w:rsidRPr="000957BA">
        <w:t>temperature cycle shall not exceed 0.05dB in any direction.</w:t>
      </w:r>
    </w:p>
    <w:p w:rsidR="00AA4BE5" w:rsidRPr="000957BA" w:rsidRDefault="00AA4BE5" w:rsidP="00B15734">
      <w:pPr>
        <w:pStyle w:val="Bullet5"/>
      </w:pPr>
      <w:r>
        <w:t>Insertion Loss measurements shall exhibit a maximum change of 0.05dB during any given</w:t>
      </w:r>
      <w:r w:rsidR="000957BA">
        <w:t xml:space="preserve"> </w:t>
      </w:r>
      <w:r w:rsidRPr="000957BA">
        <w:t>period of 1 minute during cycling. Gradual variation of Insertion Loss due to change of</w:t>
      </w:r>
      <w:r w:rsidR="000957BA">
        <w:t xml:space="preserve"> </w:t>
      </w:r>
      <w:r w:rsidRPr="000957BA">
        <w:t>temperature shall be excluded when assessing this change.</w:t>
      </w:r>
    </w:p>
    <w:p w:rsidR="00AA4BE5" w:rsidRPr="003747D2" w:rsidRDefault="003747D2" w:rsidP="0024163E">
      <w:pPr>
        <w:pStyle w:val="alphabeticallist"/>
        <w:keepLines/>
      </w:pPr>
      <w:r w:rsidRPr="003747D2">
        <w:t xml:space="preserve">During </w:t>
      </w:r>
      <w:r w:rsidR="00AA4BE5" w:rsidRPr="003747D2">
        <w:t>Qualification and Periodic Tests</w:t>
      </w:r>
      <w:r>
        <w:t>:</w:t>
      </w:r>
    </w:p>
    <w:p w:rsidR="00AA4BE5" w:rsidRDefault="00AA4BE5" w:rsidP="00767CFF">
      <w:pPr>
        <w:pStyle w:val="Bullet2"/>
      </w:pPr>
      <w:r>
        <w:t xml:space="preserve">Power </w:t>
      </w:r>
      <w:r w:rsidR="007225CA">
        <w:t>A</w:t>
      </w:r>
      <w:r>
        <w:t xml:space="preserve">pplied </w:t>
      </w:r>
      <w:r w:rsidR="007225CA">
        <w:t>D</w:t>
      </w:r>
      <w:r>
        <w:t xml:space="preserve">uring </w:t>
      </w:r>
      <w:r w:rsidR="007225CA">
        <w:t>C</w:t>
      </w:r>
      <w:r>
        <w:t>ycling: 0dBm m</w:t>
      </w:r>
      <w:r w:rsidR="002D30F6">
        <w:t>inimum.</w:t>
      </w:r>
    </w:p>
    <w:p w:rsidR="00AA4BE5" w:rsidRDefault="00AA4BE5" w:rsidP="00767CFF">
      <w:pPr>
        <w:pStyle w:val="Bullet2"/>
      </w:pPr>
      <w:r>
        <w:t xml:space="preserve">Number of </w:t>
      </w:r>
      <w:r w:rsidR="007225CA">
        <w:t>T</w:t>
      </w:r>
      <w:r>
        <w:t xml:space="preserve">emperature </w:t>
      </w:r>
      <w:r w:rsidR="007225CA">
        <w:t>C</w:t>
      </w:r>
      <w:r>
        <w:t xml:space="preserve">ycles: </w:t>
      </w:r>
      <w:r w:rsidR="0068525F">
        <w:t>10</w:t>
      </w:r>
    </w:p>
    <w:p w:rsidR="00CD3F33" w:rsidRDefault="00AA4BE5" w:rsidP="00767CFF">
      <w:pPr>
        <w:pStyle w:val="Bullet2"/>
      </w:pPr>
      <w:r>
        <w:t xml:space="preserve">Data Points </w:t>
      </w:r>
      <w:r w:rsidR="007225CA">
        <w:t>D</w:t>
      </w:r>
      <w:r>
        <w:t xml:space="preserve">uring </w:t>
      </w:r>
      <w:r w:rsidR="007225CA">
        <w:t>C</w:t>
      </w:r>
      <w:r>
        <w:t>ycling:</w:t>
      </w:r>
    </w:p>
    <w:p w:rsidR="00AA4BE5" w:rsidRPr="000957BA" w:rsidRDefault="00AA4BE5" w:rsidP="00767CFF">
      <w:pPr>
        <w:pStyle w:val="Bullet2"/>
        <w:numPr>
          <w:ilvl w:val="0"/>
          <w:numId w:val="0"/>
        </w:numPr>
        <w:ind w:left="2325"/>
      </w:pPr>
      <w:r>
        <w:t>Insertion Loss shall be continuously monitored and recorded once</w:t>
      </w:r>
      <w:r w:rsidR="000957BA">
        <w:t xml:space="preserve"> </w:t>
      </w:r>
      <w:r w:rsidRPr="000957BA">
        <w:t>every 100ms as a minimum</w:t>
      </w:r>
      <w:r w:rsidR="00C95B8C" w:rsidRPr="00C95B8C">
        <w:t xml:space="preserve"> </w:t>
      </w:r>
      <w:r w:rsidR="00C95B8C">
        <w:t>or alternatively an analogue recorder may be used</w:t>
      </w:r>
      <w:r w:rsidRPr="000957BA">
        <w:t>. Unless otherwise specified, Insertion Loss shall be measured at</w:t>
      </w:r>
      <w:r w:rsidR="000957BA">
        <w:t xml:space="preserve"> </w:t>
      </w:r>
      <w:r w:rsidRPr="000957BA">
        <w:t>the component</w:t>
      </w:r>
      <w:r w:rsidR="00C95B8C">
        <w:t>s’</w:t>
      </w:r>
      <w:r w:rsidRPr="000957BA">
        <w:t xml:space="preserve"> centre frequency.</w:t>
      </w:r>
    </w:p>
    <w:p w:rsidR="00AA4BE5" w:rsidRDefault="00AA4BE5" w:rsidP="00767CFF">
      <w:pPr>
        <w:pStyle w:val="Bullet2"/>
      </w:pPr>
      <w:r>
        <w:t>Accept</w:t>
      </w:r>
      <w:r w:rsidR="005C7F68">
        <w:t>/Reject</w:t>
      </w:r>
      <w:r>
        <w:t xml:space="preserve"> </w:t>
      </w:r>
      <w:r w:rsidR="007225CA">
        <w:t>C</w:t>
      </w:r>
      <w:r>
        <w:t>riteria:</w:t>
      </w:r>
    </w:p>
    <w:p w:rsidR="00AA4BE5" w:rsidRPr="00B15734" w:rsidRDefault="00AA4BE5" w:rsidP="00B15734">
      <w:pPr>
        <w:pStyle w:val="Bullet5"/>
      </w:pPr>
      <w:r w:rsidRPr="00B15734">
        <w:t>No single Insertion loss discontinuity, step or spike shall exceed 0.05dB.</w:t>
      </w:r>
    </w:p>
    <w:p w:rsidR="00AA4BE5" w:rsidRPr="00B15734" w:rsidRDefault="00AA4BE5" w:rsidP="00B15734">
      <w:pPr>
        <w:pStyle w:val="Bullet5"/>
      </w:pPr>
      <w:r w:rsidRPr="00B15734">
        <w:t>The sum of consecutive Insertion loss discontinuities, steps or spikes in any one</w:t>
      </w:r>
      <w:r w:rsidR="00897329" w:rsidRPr="00B15734">
        <w:t xml:space="preserve"> </w:t>
      </w:r>
      <w:r w:rsidRPr="00B15734">
        <w:t>temperature cycle shall not exceed 0.05dB in any direction.</w:t>
      </w:r>
    </w:p>
    <w:p w:rsidR="00AA4BE5" w:rsidRPr="00B15734" w:rsidRDefault="00AA4BE5" w:rsidP="00B15734">
      <w:pPr>
        <w:pStyle w:val="Bullet5"/>
      </w:pPr>
      <w:r w:rsidRPr="00B15734">
        <w:t>Insertion Loss measurements shall exhibit a maximum change of 0.05dB during any given</w:t>
      </w:r>
      <w:r w:rsidR="00897329" w:rsidRPr="00B15734">
        <w:t xml:space="preserve"> </w:t>
      </w:r>
      <w:r w:rsidRPr="00B15734">
        <w:t>period of 1 minute during cycling. Gradual variation of Insertion Loss due to change of</w:t>
      </w:r>
      <w:r w:rsidR="00897329" w:rsidRPr="00B15734">
        <w:t xml:space="preserve"> </w:t>
      </w:r>
      <w:r w:rsidRPr="00B15734">
        <w:t>temperature shall be excluded when assessing this change.</w:t>
      </w:r>
    </w:p>
    <w:p w:rsidR="00AA4BE5" w:rsidRDefault="00AA4BE5" w:rsidP="00B15734">
      <w:pPr>
        <w:pStyle w:val="Heading2"/>
        <w:keepLines/>
      </w:pPr>
      <w:bookmarkStart w:id="109" w:name="_Toc405548720"/>
      <w:r>
        <w:t>COUPLING PROOF TORQUE</w:t>
      </w:r>
      <w:bookmarkEnd w:id="109"/>
    </w:p>
    <w:p w:rsidR="00AA4BE5" w:rsidRDefault="00AA4BE5" w:rsidP="00B15734">
      <w:pPr>
        <w:keepNext/>
        <w:keepLines/>
      </w:pPr>
      <w:r>
        <w:t>Only applicable to components with integral coaxial connectors.</w:t>
      </w:r>
    </w:p>
    <w:p w:rsidR="00AA4BE5" w:rsidRDefault="00AA4BE5" w:rsidP="00B15734">
      <w:pPr>
        <w:keepNext/>
        <w:keepLines/>
      </w:pPr>
      <w:r>
        <w:t>The component under test shall be engaged with the applicable mating</w:t>
      </w:r>
      <w:r w:rsidR="00D1616F">
        <w:t xml:space="preserve"> gauge as specified in the ESCC </w:t>
      </w:r>
      <w:r>
        <w:t>Detail Specification for the equivalent non-integral coaxial connector, and the coupling nut shall be</w:t>
      </w:r>
      <w:r w:rsidR="00D1616F">
        <w:t xml:space="preserve"> </w:t>
      </w:r>
      <w:r>
        <w:t>tightened to the torque specified in the ESCC Detail Specification for the equivalent non</w:t>
      </w:r>
      <w:r w:rsidR="008A36EE">
        <w:noBreakHyphen/>
      </w:r>
      <w:r>
        <w:t>integral coaxial</w:t>
      </w:r>
      <w:r w:rsidR="00D1616F">
        <w:t xml:space="preserve"> </w:t>
      </w:r>
      <w:r>
        <w:t>connector. After 1 minute, the connected pair shall be disconnected.</w:t>
      </w:r>
    </w:p>
    <w:p w:rsidR="00CD3F33" w:rsidRDefault="00CD3F33" w:rsidP="0043786B">
      <w:pPr>
        <w:spacing w:after="120"/>
      </w:pPr>
      <w:r>
        <w:t>Data Points:</w:t>
      </w:r>
    </w:p>
    <w:p w:rsidR="00AA4BE5" w:rsidRPr="00D1616F" w:rsidRDefault="00AA4BE5" w:rsidP="0043786B">
      <w:pPr>
        <w:pStyle w:val="BulletList"/>
      </w:pPr>
      <w:r>
        <w:t>On completion of testing, the component shall be visually inspected. The coupling</w:t>
      </w:r>
      <w:r w:rsidR="00D1616F">
        <w:t xml:space="preserve"> </w:t>
      </w:r>
      <w:r w:rsidRPr="00D1616F">
        <w:t>mechanism shall not be dislodged and the interface dimensions of the component shall remain as</w:t>
      </w:r>
      <w:r w:rsidR="00D1616F">
        <w:t xml:space="preserve"> </w:t>
      </w:r>
      <w:r w:rsidRPr="00D1616F">
        <w:t>specified in the ESCC Detail Specification for the equivalent non-integral coaxial connector.</w:t>
      </w:r>
    </w:p>
    <w:p w:rsidR="00AA4BE5" w:rsidRDefault="00AA4BE5" w:rsidP="0024163E">
      <w:pPr>
        <w:pStyle w:val="Heading2"/>
        <w:keepLines/>
      </w:pPr>
      <w:bookmarkStart w:id="110" w:name="_Toc405548721"/>
      <w:r>
        <w:t>MATING AND UNMATING FORCES</w:t>
      </w:r>
      <w:bookmarkEnd w:id="110"/>
    </w:p>
    <w:p w:rsidR="00AA4BE5" w:rsidRDefault="00AA4BE5" w:rsidP="0024163E">
      <w:pPr>
        <w:keepNext/>
        <w:keepLines/>
      </w:pPr>
      <w:r>
        <w:t>Only applicable to components with integral coaxial connectors.</w:t>
      </w:r>
    </w:p>
    <w:p w:rsidR="00AA4BE5" w:rsidRDefault="00AA4BE5" w:rsidP="0024163E">
      <w:pPr>
        <w:keepLines/>
      </w:pPr>
      <w:r>
        <w:t xml:space="preserve">The component under test shall be mated with its mating gauge </w:t>
      </w:r>
      <w:r w:rsidR="00D1616F">
        <w:t xml:space="preserve">as specified in the ESCC Detail </w:t>
      </w:r>
      <w:r>
        <w:t>Specification for the equivalent non-integral coaxial connector. During the entire mating or unmating</w:t>
      </w:r>
      <w:r w:rsidR="00D1616F">
        <w:t xml:space="preserve"> </w:t>
      </w:r>
      <w:r>
        <w:t>cycle (until the component is fully mated or unmated), the necessary torque shall not exceed the value</w:t>
      </w:r>
      <w:r w:rsidR="00D1616F">
        <w:t xml:space="preserve"> </w:t>
      </w:r>
      <w:r>
        <w:t>specified in the ESCC Detail Specification for the equivalent non-integral coaxial connector.</w:t>
      </w:r>
    </w:p>
    <w:p w:rsidR="00AA4BE5" w:rsidRDefault="00543DF9" w:rsidP="0024163E">
      <w:pPr>
        <w:pStyle w:val="Heading2"/>
        <w:keepLines/>
      </w:pPr>
      <w:bookmarkStart w:id="111" w:name="_Toc405548722"/>
      <w:r>
        <w:t>Radiated Emission</w:t>
      </w:r>
      <w:r w:rsidR="00DE5B3B">
        <w:t xml:space="preserve"> </w:t>
      </w:r>
      <w:r>
        <w:t>SNIFF TEST</w:t>
      </w:r>
      <w:bookmarkEnd w:id="111"/>
    </w:p>
    <w:p w:rsidR="00AA4BE5" w:rsidRDefault="00AA4BE5" w:rsidP="0024163E">
      <w:pPr>
        <w:keepLines/>
      </w:pPr>
      <w:r>
        <w:t>Not applicable to micro</w:t>
      </w:r>
      <w:r w:rsidR="00530A09">
        <w:t>-</w:t>
      </w:r>
      <w:r>
        <w:t>strip and drop-in components.</w:t>
      </w:r>
    </w:p>
    <w:p w:rsidR="00AA4BE5" w:rsidRDefault="00FF725F" w:rsidP="0024163E">
      <w:pPr>
        <w:keepLines/>
        <w:spacing w:after="120"/>
      </w:pPr>
      <w:r>
        <w:t xml:space="preserve">The components shall be subjected to </w:t>
      </w:r>
      <w:r w:rsidR="00543DF9">
        <w:t>a radiated emission</w:t>
      </w:r>
      <w:r>
        <w:t xml:space="preserve"> </w:t>
      </w:r>
      <w:r w:rsidR="00543DF9">
        <w:t xml:space="preserve">sniff </w:t>
      </w:r>
      <w:r>
        <w:t>test in accordance with ESCC Basic Specification No. xxxxxx</w:t>
      </w:r>
      <w:r w:rsidR="00AF22C5">
        <w:t>. For isolators</w:t>
      </w:r>
      <w:r w:rsidR="00561A87">
        <w:t>,</w:t>
      </w:r>
      <w:r w:rsidR="00AF22C5">
        <w:t xml:space="preserve"> the output shall be terminated in a matched load. For circulators</w:t>
      </w:r>
      <w:r w:rsidR="00561A87">
        <w:t>,</w:t>
      </w:r>
      <w:r w:rsidR="00AF22C5">
        <w:t xml:space="preserve"> any port may be selected as the input; the output and the unused port shall be terminated in a matched load. Unless otherwise specified, t</w:t>
      </w:r>
      <w:r>
        <w:t>he following conditions</w:t>
      </w:r>
      <w:r w:rsidR="00AF22C5">
        <w:t xml:space="preserve"> shall apply</w:t>
      </w:r>
      <w:r>
        <w:t>:</w:t>
      </w:r>
    </w:p>
    <w:p w:rsidR="00FF725F" w:rsidRDefault="00FF725F" w:rsidP="0024163E">
      <w:pPr>
        <w:pStyle w:val="BulletList"/>
        <w:keepLines/>
      </w:pPr>
      <w:r>
        <w:t xml:space="preserve">Power </w:t>
      </w:r>
      <w:r w:rsidR="007225CA">
        <w:t>A</w:t>
      </w:r>
      <w:r>
        <w:t xml:space="preserve">pplied </w:t>
      </w:r>
      <w:r w:rsidR="007225CA">
        <w:t>D</w:t>
      </w:r>
      <w:r>
        <w:t xml:space="preserve">uring </w:t>
      </w:r>
      <w:r w:rsidR="007225CA">
        <w:t>T</w:t>
      </w:r>
      <w:r>
        <w:t xml:space="preserve">esting: </w:t>
      </w:r>
      <w:r w:rsidR="0068525F">
        <w:t>10dBm</w:t>
      </w:r>
      <w:r w:rsidR="009C0DA0">
        <w:t>,</w:t>
      </w:r>
      <w:r w:rsidR="0068525F">
        <w:t xml:space="preserve"> unless </w:t>
      </w:r>
      <w:r w:rsidR="009C0DA0">
        <w:t xml:space="preserve">otherwise </w:t>
      </w:r>
      <w:r w:rsidR="0068525F">
        <w:t>specif</w:t>
      </w:r>
      <w:r w:rsidR="009C0DA0">
        <w:t>ied</w:t>
      </w:r>
      <w:r w:rsidR="00AF22C5">
        <w:t xml:space="preserve"> in the Detail Specification.</w:t>
      </w:r>
    </w:p>
    <w:p w:rsidR="00AF22C5" w:rsidRDefault="00024E20" w:rsidP="0024163E">
      <w:pPr>
        <w:pStyle w:val="BulletList"/>
        <w:keepLines/>
      </w:pPr>
      <w:r>
        <w:t xml:space="preserve">Test </w:t>
      </w:r>
      <w:r w:rsidR="00AF22C5">
        <w:t>Temperature: Room ambient.</w:t>
      </w:r>
    </w:p>
    <w:p w:rsidR="00CD3F33" w:rsidRDefault="00CD3F33" w:rsidP="0024163E">
      <w:pPr>
        <w:pStyle w:val="BulletList"/>
        <w:keepLines/>
      </w:pPr>
      <w:r>
        <w:t>Data Points:</w:t>
      </w:r>
    </w:p>
    <w:p w:rsidR="00AA4BE5" w:rsidRDefault="00543DF9" w:rsidP="00CD3F33">
      <w:pPr>
        <w:pStyle w:val="BulletList"/>
        <w:keepLines/>
        <w:numPr>
          <w:ilvl w:val="0"/>
          <w:numId w:val="0"/>
        </w:numPr>
        <w:ind w:left="1872"/>
      </w:pPr>
      <w:r>
        <w:t xml:space="preserve">Radiated emission </w:t>
      </w:r>
      <w:r w:rsidR="00AA4BE5">
        <w:t>limits are specified in the Intermediate and End-Point Electr</w:t>
      </w:r>
      <w:r w:rsidR="00616B95">
        <w:t xml:space="preserve">ical Measurements in the Detail </w:t>
      </w:r>
      <w:r w:rsidR="00AA4BE5">
        <w:t>Specification.</w:t>
      </w:r>
    </w:p>
    <w:p w:rsidR="00AA4BE5" w:rsidRDefault="00AA4BE5" w:rsidP="0024163E">
      <w:pPr>
        <w:pStyle w:val="Heading2"/>
        <w:keepLines/>
      </w:pPr>
      <w:bookmarkStart w:id="112" w:name="_Toc405548723"/>
      <w:r>
        <w:t>POWER THERMAL VACUUM</w:t>
      </w:r>
      <w:bookmarkEnd w:id="112"/>
    </w:p>
    <w:p w:rsidR="00AA4BE5" w:rsidRDefault="00AA4BE5" w:rsidP="0024163E">
      <w:pPr>
        <w:keepNext/>
        <w:keepLines/>
      </w:pPr>
      <w:r>
        <w:t>Only appli</w:t>
      </w:r>
      <w:r w:rsidR="00EA20BC">
        <w:t>cable to high power components</w:t>
      </w:r>
      <w:r w:rsidR="004613A3">
        <w:t>.</w:t>
      </w:r>
    </w:p>
    <w:p w:rsidR="00AA4BE5" w:rsidRDefault="004613A3" w:rsidP="0024163E">
      <w:pPr>
        <w:keepNext/>
        <w:keepLines/>
      </w:pPr>
      <w:r>
        <w:t>For drop-in components d</w:t>
      </w:r>
      <w:r w:rsidR="00AA4BE5">
        <w:t>uring Screening Tests</w:t>
      </w:r>
      <w:r>
        <w:t xml:space="preserve"> only</w:t>
      </w:r>
      <w:r w:rsidR="00AA4BE5">
        <w:t>, this test shal</w:t>
      </w:r>
      <w:r w:rsidR="00616B95">
        <w:t xml:space="preserve">l be performed on a sample of 3 </w:t>
      </w:r>
      <w:r w:rsidR="00AA4BE5">
        <w:t xml:space="preserve">components. If any failure occurs, the lot shall be </w:t>
      </w:r>
      <w:r>
        <w:t>considered as failed</w:t>
      </w:r>
      <w:r w:rsidR="00AA4BE5">
        <w:t>.</w:t>
      </w:r>
      <w:r w:rsidRPr="004613A3">
        <w:t xml:space="preserve"> </w:t>
      </w:r>
      <w:r>
        <w:t>For drop-in components</w:t>
      </w:r>
      <w:r w:rsidR="00561A87">
        <w:t>,</w:t>
      </w:r>
      <w:r>
        <w:t xml:space="preserve"> this test is considered destructive and components so tested shall not be included in the delivery lot.</w:t>
      </w:r>
      <w:r w:rsidR="00956727">
        <w:t xml:space="preserve"> </w:t>
      </w:r>
      <w:r>
        <w:t>For all other component types</w:t>
      </w:r>
      <w:r w:rsidR="00561A87">
        <w:t>,</w:t>
      </w:r>
      <w:r>
        <w:t xml:space="preserve"> a 100% test shall be performed.</w:t>
      </w:r>
    </w:p>
    <w:p w:rsidR="00024E20" w:rsidRDefault="00AA4BE5" w:rsidP="0024163E">
      <w:pPr>
        <w:keepLines/>
        <w:spacing w:after="120"/>
      </w:pPr>
      <w:r>
        <w:t xml:space="preserve">Unless otherwise specified, </w:t>
      </w:r>
      <w:r w:rsidR="000E5B00">
        <w:t xml:space="preserve">components </w:t>
      </w:r>
      <w:r>
        <w:t xml:space="preserve">shall </w:t>
      </w:r>
      <w:r w:rsidR="00024E20">
        <w:t xml:space="preserve">be </w:t>
      </w:r>
      <w:r w:rsidR="00024E20" w:rsidRPr="00616B95">
        <w:rPr>
          <w:rFonts w:ascii="Helvetica" w:hAnsi="Helvetica" w:cs="Helvetica"/>
          <w:color w:val="000000"/>
        </w:rPr>
        <w:t>subjected to operating test</w:t>
      </w:r>
      <w:r w:rsidR="000E5B00">
        <w:rPr>
          <w:rFonts w:ascii="Helvetica" w:hAnsi="Helvetica" w:cs="Helvetica"/>
          <w:color w:val="000000"/>
        </w:rPr>
        <w:t>(</w:t>
      </w:r>
      <w:r w:rsidR="00024E20" w:rsidRPr="00616B95">
        <w:rPr>
          <w:rFonts w:ascii="Helvetica" w:hAnsi="Helvetica" w:cs="Helvetica"/>
          <w:color w:val="000000"/>
        </w:rPr>
        <w:t>s</w:t>
      </w:r>
      <w:r w:rsidR="000E5B00">
        <w:rPr>
          <w:rFonts w:ascii="Helvetica" w:hAnsi="Helvetica" w:cs="Helvetica"/>
          <w:color w:val="000000"/>
        </w:rPr>
        <w:t>)</w:t>
      </w:r>
      <w:r w:rsidR="00024E20">
        <w:rPr>
          <w:rFonts w:ascii="Helvetica" w:hAnsi="Helvetica" w:cs="Helvetica"/>
          <w:color w:val="000000"/>
        </w:rPr>
        <w:t xml:space="preserve"> </w:t>
      </w:r>
      <w:r w:rsidR="00956727">
        <w:rPr>
          <w:rFonts w:ascii="Helvetica" w:hAnsi="Helvetica" w:cs="Helvetica"/>
          <w:color w:val="000000"/>
        </w:rPr>
        <w:t>under thermal vacuum</w:t>
      </w:r>
      <w:r w:rsidR="00CD08E3">
        <w:rPr>
          <w:rFonts w:ascii="Helvetica" w:hAnsi="Helvetica" w:cs="Helvetica"/>
          <w:color w:val="000000"/>
        </w:rPr>
        <w:t>,</w:t>
      </w:r>
      <w:r w:rsidR="00956727">
        <w:rPr>
          <w:rFonts w:ascii="Helvetica" w:hAnsi="Helvetica" w:cs="Helvetica"/>
          <w:color w:val="000000"/>
        </w:rPr>
        <w:t xml:space="preserve"> </w:t>
      </w:r>
      <w:r w:rsidR="00024E20" w:rsidRPr="00616B95">
        <w:rPr>
          <w:rFonts w:ascii="Helvetica" w:hAnsi="Helvetica" w:cs="Helvetica"/>
          <w:color w:val="000000"/>
        </w:rPr>
        <w:t>as follows</w:t>
      </w:r>
      <w:r w:rsidR="000E5B00">
        <w:rPr>
          <w:rFonts w:ascii="Helvetica" w:hAnsi="Helvetica" w:cs="Helvetica"/>
          <w:color w:val="000000"/>
        </w:rPr>
        <w:t>:</w:t>
      </w:r>
    </w:p>
    <w:p w:rsidR="000E5B00" w:rsidRPr="009917B4" w:rsidRDefault="000E5B00" w:rsidP="0024163E">
      <w:pPr>
        <w:pStyle w:val="Dashlist"/>
        <w:keepLines/>
      </w:pPr>
      <w:r w:rsidRPr="009917B4">
        <w:t xml:space="preserve">Isolators: </w:t>
      </w:r>
      <w:r w:rsidRPr="008E1931">
        <w:rPr>
          <w:u w:val="single"/>
        </w:rPr>
        <w:t>Test #1</w:t>
      </w:r>
      <w:r w:rsidRPr="009917B4">
        <w:t xml:space="preserve"> followed by </w:t>
      </w:r>
      <w:r w:rsidRPr="008E1931">
        <w:rPr>
          <w:u w:val="single"/>
        </w:rPr>
        <w:t>Test #2</w:t>
      </w:r>
      <w:r w:rsidRPr="009917B4">
        <w:t xml:space="preserve"> (see below)</w:t>
      </w:r>
    </w:p>
    <w:p w:rsidR="000E5B00" w:rsidRPr="009917B4" w:rsidRDefault="000E5B00" w:rsidP="0024163E">
      <w:pPr>
        <w:pStyle w:val="Dashlist"/>
        <w:keepLines/>
      </w:pPr>
      <w:r w:rsidRPr="009917B4">
        <w:t xml:space="preserve">Circulators: </w:t>
      </w:r>
      <w:r w:rsidRPr="008E1931">
        <w:rPr>
          <w:u w:val="single"/>
        </w:rPr>
        <w:t>Test #1</w:t>
      </w:r>
      <w:r w:rsidRPr="009917B4">
        <w:t xml:space="preserve"> only (see below)</w:t>
      </w:r>
    </w:p>
    <w:p w:rsidR="00AA4BE5" w:rsidRPr="009917B4" w:rsidRDefault="00AA4BE5" w:rsidP="0024163E">
      <w:pPr>
        <w:pStyle w:val="BulletList"/>
        <w:keepLines/>
        <w:numPr>
          <w:ilvl w:val="0"/>
          <w:numId w:val="0"/>
        </w:numPr>
        <w:spacing w:before="240" w:after="120"/>
        <w:ind w:left="1872"/>
      </w:pPr>
      <w:r w:rsidRPr="00767CFF">
        <w:rPr>
          <w:b/>
          <w:u w:val="single"/>
        </w:rPr>
        <w:t xml:space="preserve">Test </w:t>
      </w:r>
      <w:r w:rsidR="000E5B00" w:rsidRPr="00767CFF">
        <w:rPr>
          <w:b/>
          <w:u w:val="single"/>
        </w:rPr>
        <w:t>#</w:t>
      </w:r>
      <w:r w:rsidRPr="00767CFF">
        <w:rPr>
          <w:b/>
          <w:u w:val="single"/>
        </w:rPr>
        <w:t>1</w:t>
      </w:r>
      <w:r w:rsidR="00323B89" w:rsidRPr="009917B4">
        <w:t xml:space="preserve"> (For isolators, this test is </w:t>
      </w:r>
      <w:r w:rsidR="0068525F" w:rsidRPr="009917B4">
        <w:t xml:space="preserve">only applicable if </w:t>
      </w:r>
      <w:r w:rsidR="00D14CEB" w:rsidRPr="009917B4">
        <w:t xml:space="preserve">rated </w:t>
      </w:r>
      <w:r w:rsidR="0068525F" w:rsidRPr="009917B4">
        <w:t xml:space="preserve">forward power </w:t>
      </w:r>
      <w:r w:rsidR="006062E5" w:rsidRPr="009917B4">
        <w:t xml:space="preserve">is </w:t>
      </w:r>
      <w:r w:rsidR="0068525F" w:rsidRPr="009917B4">
        <w:t xml:space="preserve">higher than </w:t>
      </w:r>
      <w:r w:rsidR="00D14CEB" w:rsidRPr="009917B4">
        <w:t xml:space="preserve">rated </w:t>
      </w:r>
      <w:r w:rsidR="0068525F" w:rsidRPr="009917B4">
        <w:t>reverse power</w:t>
      </w:r>
      <w:r w:rsidR="00323B89" w:rsidRPr="009917B4">
        <w:t>; for circulators, this test is applicable):</w:t>
      </w:r>
    </w:p>
    <w:p w:rsidR="00AA4BE5" w:rsidRPr="009917B4" w:rsidRDefault="00AA4BE5" w:rsidP="00767CFF">
      <w:pPr>
        <w:pStyle w:val="Bullet2"/>
      </w:pPr>
      <w:r w:rsidRPr="009917B4">
        <w:t>Applied Power: Rated RF Power as specified in Maximum Ratings in the Detail Specification,</w:t>
      </w:r>
      <w:r w:rsidR="00616B95" w:rsidRPr="009917B4">
        <w:t xml:space="preserve"> </w:t>
      </w:r>
      <w:r w:rsidRPr="009917B4">
        <w:t>at the components</w:t>
      </w:r>
      <w:r w:rsidR="00FF76ED" w:rsidRPr="009917B4">
        <w:t>’</w:t>
      </w:r>
      <w:r w:rsidRPr="009917B4">
        <w:t xml:space="preserve"> centre frequency.</w:t>
      </w:r>
      <w:r w:rsidR="0098332C" w:rsidRPr="009917B4">
        <w:t xml:space="preserve"> Power shall only be applied after pressure and temperature stabilisation and shall be applied gradually in steps from zero to full Rated RF Power.</w:t>
      </w:r>
    </w:p>
    <w:p w:rsidR="00024E20" w:rsidRPr="009917B4" w:rsidRDefault="00AA4BE5" w:rsidP="00767CFF">
      <w:pPr>
        <w:pStyle w:val="Bullet2"/>
      </w:pPr>
      <w:r w:rsidRPr="009917B4">
        <w:t>Oper</w:t>
      </w:r>
      <w:r w:rsidR="00024E20" w:rsidRPr="009917B4">
        <w:t xml:space="preserve">ating </w:t>
      </w:r>
      <w:r w:rsidR="00FF76ED" w:rsidRPr="009917B4">
        <w:t>C</w:t>
      </w:r>
      <w:r w:rsidR="00024E20" w:rsidRPr="009917B4">
        <w:t>ondition: Forward power.</w:t>
      </w:r>
    </w:p>
    <w:p w:rsidR="00AA4BE5" w:rsidRPr="009917B4" w:rsidRDefault="00024E20" w:rsidP="00767CFF">
      <w:pPr>
        <w:pStyle w:val="Bullet2"/>
        <w:numPr>
          <w:ilvl w:val="0"/>
          <w:numId w:val="0"/>
        </w:numPr>
        <w:ind w:left="2325"/>
      </w:pPr>
      <w:r w:rsidRPr="009917B4">
        <w:t xml:space="preserve">Note - </w:t>
      </w:r>
      <w:r w:rsidR="00AA4BE5" w:rsidRPr="009917B4">
        <w:t>For circulators</w:t>
      </w:r>
      <w:r w:rsidR="00A93F7B" w:rsidRPr="009917B4">
        <w:t>,</w:t>
      </w:r>
      <w:r w:rsidR="00AA4BE5" w:rsidRPr="009917B4">
        <w:t xml:space="preserve"> port</w:t>
      </w:r>
      <w:r w:rsidRPr="009917B4">
        <w:t xml:space="preserve"> 1 shall be</w:t>
      </w:r>
      <w:r w:rsidR="00AA4BE5" w:rsidRPr="009917B4">
        <w:t xml:space="preserve"> selected as the input</w:t>
      </w:r>
      <w:r w:rsidRPr="009917B4">
        <w:t>, port 2 as the output and</w:t>
      </w:r>
      <w:r w:rsidR="00616B95" w:rsidRPr="009917B4">
        <w:t xml:space="preserve"> </w:t>
      </w:r>
      <w:r w:rsidR="00AA4BE5" w:rsidRPr="009917B4">
        <w:t>a matched load shall be connected to port</w:t>
      </w:r>
      <w:r w:rsidRPr="009917B4">
        <w:t xml:space="preserve"> 3</w:t>
      </w:r>
      <w:r w:rsidR="00AA4BE5" w:rsidRPr="009917B4">
        <w:t>.</w:t>
      </w:r>
    </w:p>
    <w:p w:rsidR="00AA4BE5" w:rsidRPr="009917B4" w:rsidRDefault="00024E20" w:rsidP="00767CFF">
      <w:pPr>
        <w:pStyle w:val="Bullet2"/>
      </w:pPr>
      <w:r w:rsidRPr="009917B4">
        <w:t xml:space="preserve">Test </w:t>
      </w:r>
      <w:r w:rsidR="00956727" w:rsidRPr="009917B4">
        <w:t xml:space="preserve">Chamber </w:t>
      </w:r>
      <w:r w:rsidR="00AA4BE5" w:rsidRPr="009917B4">
        <w:t>Temperature: Maximum operating temperature as specified in Maximum Ratings in</w:t>
      </w:r>
      <w:r w:rsidR="00616B95" w:rsidRPr="009917B4">
        <w:t xml:space="preserve"> </w:t>
      </w:r>
      <w:r w:rsidR="00AA4BE5" w:rsidRPr="009917B4">
        <w:t>the Detail Specification.</w:t>
      </w:r>
    </w:p>
    <w:p w:rsidR="00AA4BE5" w:rsidRPr="009917B4" w:rsidRDefault="00956727" w:rsidP="00767CFF">
      <w:pPr>
        <w:pStyle w:val="Bullet2"/>
      </w:pPr>
      <w:r w:rsidRPr="009917B4">
        <w:t xml:space="preserve">Pressure: </w:t>
      </w:r>
      <w:r w:rsidR="00FF76ED" w:rsidRPr="009917B4">
        <w:t xml:space="preserve">&lt; 1.3mPa </w:t>
      </w:r>
      <w:r w:rsidRPr="009917B4">
        <w:t>(from room ambient condition)</w:t>
      </w:r>
    </w:p>
    <w:p w:rsidR="00AA4BE5" w:rsidRPr="009917B4" w:rsidRDefault="00AA4BE5" w:rsidP="00767CFF">
      <w:pPr>
        <w:pStyle w:val="Bullet2"/>
      </w:pPr>
      <w:r w:rsidRPr="009917B4">
        <w:t>Duration:</w:t>
      </w:r>
    </w:p>
    <w:p w:rsidR="00AA4BE5" w:rsidRPr="009917B4" w:rsidRDefault="00AA4BE5" w:rsidP="00B15734">
      <w:pPr>
        <w:pStyle w:val="Bullet5"/>
      </w:pPr>
      <w:r w:rsidRPr="009917B4">
        <w:t>During Screening Tests: 1 hour</w:t>
      </w:r>
      <w:r w:rsidR="00024E20" w:rsidRPr="009917B4">
        <w:t>,</w:t>
      </w:r>
      <w:r w:rsidRPr="009917B4">
        <w:t xml:space="preserve"> after </w:t>
      </w:r>
      <w:r w:rsidR="00FF76ED" w:rsidRPr="009917B4">
        <w:t xml:space="preserve">pressure and </w:t>
      </w:r>
      <w:r w:rsidRPr="009917B4">
        <w:t>temperature stabilisation.</w:t>
      </w:r>
    </w:p>
    <w:p w:rsidR="00AA4BE5" w:rsidRPr="009917B4" w:rsidRDefault="00AA4BE5" w:rsidP="00B15734">
      <w:pPr>
        <w:pStyle w:val="Bullet5"/>
      </w:pPr>
      <w:r w:rsidRPr="009917B4">
        <w:t xml:space="preserve">During Qualification and Periodic Tests: </w:t>
      </w:r>
      <w:r w:rsidR="00956727" w:rsidRPr="009917B4">
        <w:t>6</w:t>
      </w:r>
      <w:r w:rsidRPr="009917B4">
        <w:t xml:space="preserve"> hours</w:t>
      </w:r>
      <w:r w:rsidR="00024E20" w:rsidRPr="009917B4">
        <w:t>,</w:t>
      </w:r>
      <w:r w:rsidRPr="009917B4">
        <w:t xml:space="preserve"> after </w:t>
      </w:r>
      <w:r w:rsidR="00FF76ED" w:rsidRPr="009917B4">
        <w:t xml:space="preserve">pressure and </w:t>
      </w:r>
      <w:r w:rsidRPr="009917B4">
        <w:t>temperature stabilisation.</w:t>
      </w:r>
    </w:p>
    <w:p w:rsidR="00CD3F33" w:rsidRDefault="00AA4BE5" w:rsidP="00767CFF">
      <w:pPr>
        <w:pStyle w:val="Bullet2"/>
      </w:pPr>
      <w:r w:rsidRPr="009917B4">
        <w:t>Data Points:</w:t>
      </w:r>
    </w:p>
    <w:p w:rsidR="00AA4BE5" w:rsidRPr="009917B4" w:rsidRDefault="00AA4BE5" w:rsidP="00767CFF">
      <w:pPr>
        <w:pStyle w:val="Bullet2"/>
        <w:numPr>
          <w:ilvl w:val="0"/>
          <w:numId w:val="0"/>
        </w:numPr>
        <w:ind w:left="2325"/>
      </w:pPr>
      <w:r w:rsidRPr="009917B4">
        <w:t xml:space="preserve">Insertion Loss and input VSWR shall be </w:t>
      </w:r>
      <w:r w:rsidR="00934793" w:rsidRPr="009917B4">
        <w:t xml:space="preserve">continuously monitored and recorded once every 1s as a minimum or alternatively an analogue recorder may be used, </w:t>
      </w:r>
      <w:r w:rsidRPr="009917B4">
        <w:t>in accordance</w:t>
      </w:r>
      <w:r w:rsidR="00616B95" w:rsidRPr="009917B4">
        <w:t xml:space="preserve"> </w:t>
      </w:r>
      <w:r w:rsidRPr="009917B4">
        <w:t xml:space="preserve">with the Detail </w:t>
      </w:r>
      <w:r w:rsidR="00FF76ED" w:rsidRPr="009917B4">
        <w:t>S</w:t>
      </w:r>
      <w:r w:rsidRPr="009917B4">
        <w:t>pecification</w:t>
      </w:r>
      <w:r w:rsidR="00B5091B" w:rsidRPr="009917B4">
        <w:t xml:space="preserve"> as follows:</w:t>
      </w:r>
    </w:p>
    <w:p w:rsidR="00B5091B" w:rsidRPr="009917B4" w:rsidRDefault="00B5091B" w:rsidP="00B15734">
      <w:pPr>
        <w:pStyle w:val="Bullet5"/>
      </w:pPr>
      <w:r w:rsidRPr="009917B4">
        <w:t>During Screening Tests: in High and Low Temperatures Electrical Measurements.</w:t>
      </w:r>
    </w:p>
    <w:p w:rsidR="00B5091B" w:rsidRPr="009917B4" w:rsidRDefault="00B5091B" w:rsidP="00B15734">
      <w:pPr>
        <w:pStyle w:val="Bullet5"/>
      </w:pPr>
      <w:r w:rsidRPr="009917B4">
        <w:t>During Qualification and Periodic Tests: in Intermediate and End-Point Electrical Measurements.</w:t>
      </w:r>
    </w:p>
    <w:p w:rsidR="00323B89" w:rsidRPr="009917B4" w:rsidRDefault="00AA4BE5" w:rsidP="0024163E">
      <w:pPr>
        <w:pStyle w:val="BulletList"/>
        <w:keepLines/>
        <w:numPr>
          <w:ilvl w:val="0"/>
          <w:numId w:val="0"/>
        </w:numPr>
        <w:spacing w:before="240" w:after="120"/>
        <w:ind w:left="1872"/>
      </w:pPr>
      <w:r w:rsidRPr="00767CFF">
        <w:rPr>
          <w:b/>
          <w:u w:val="single"/>
        </w:rPr>
        <w:t xml:space="preserve">Test </w:t>
      </w:r>
      <w:r w:rsidR="000E5B00" w:rsidRPr="00767CFF">
        <w:rPr>
          <w:b/>
          <w:u w:val="single"/>
        </w:rPr>
        <w:t>#</w:t>
      </w:r>
      <w:r w:rsidR="0098332C" w:rsidRPr="00767CFF">
        <w:rPr>
          <w:b/>
          <w:u w:val="single"/>
        </w:rPr>
        <w:t>2</w:t>
      </w:r>
      <w:r w:rsidR="00323B89" w:rsidRPr="009917B4">
        <w:t xml:space="preserve"> (for isolators only):</w:t>
      </w:r>
    </w:p>
    <w:p w:rsidR="00AA4BE5" w:rsidRPr="009917B4" w:rsidRDefault="00AA4BE5" w:rsidP="00767CFF">
      <w:pPr>
        <w:pStyle w:val="Bullet2"/>
      </w:pPr>
      <w:r w:rsidRPr="009917B4">
        <w:t>Applied Power: Rated RF Power as specified in Maximum Ratings in the Detail Specification,</w:t>
      </w:r>
      <w:r w:rsidR="00687B73" w:rsidRPr="009917B4">
        <w:t xml:space="preserve"> </w:t>
      </w:r>
      <w:r w:rsidRPr="009917B4">
        <w:t>at the components</w:t>
      </w:r>
      <w:r w:rsidR="00CD08E3" w:rsidRPr="009917B4">
        <w:t>’</w:t>
      </w:r>
      <w:r w:rsidRPr="009917B4">
        <w:t xml:space="preserve"> centre frequency.</w:t>
      </w:r>
      <w:r w:rsidR="00CD08E3" w:rsidRPr="009917B4">
        <w:t xml:space="preserve"> Power shall only be applied after pressure and temperature stabilisation and shall be applied gradually in steps from zero to full Rated RF Power.</w:t>
      </w:r>
    </w:p>
    <w:p w:rsidR="00AA4BE5" w:rsidRPr="009917B4" w:rsidRDefault="00AA4BE5" w:rsidP="00767CFF">
      <w:pPr>
        <w:pStyle w:val="Bullet2"/>
      </w:pPr>
      <w:r w:rsidRPr="009917B4">
        <w:t xml:space="preserve">Operating </w:t>
      </w:r>
      <w:r w:rsidR="00CD08E3" w:rsidRPr="009917B4">
        <w:t>C</w:t>
      </w:r>
      <w:r w:rsidRPr="009917B4">
        <w:t>ondition: Forward power with sh</w:t>
      </w:r>
      <w:r w:rsidR="00CD08E3" w:rsidRPr="009917B4">
        <w:t>ort circuit on the output.</w:t>
      </w:r>
    </w:p>
    <w:p w:rsidR="00AA4BE5" w:rsidRPr="009917B4" w:rsidRDefault="00CD08E3" w:rsidP="00767CFF">
      <w:pPr>
        <w:pStyle w:val="Bullet2"/>
      </w:pPr>
      <w:r w:rsidRPr="009917B4">
        <w:t>Test Chamber Temperature</w:t>
      </w:r>
      <w:r w:rsidR="00AA4BE5" w:rsidRPr="009917B4">
        <w:t>: Maximum operating temperature as specified in Maximum Ratings in</w:t>
      </w:r>
      <w:r w:rsidR="00687B73" w:rsidRPr="009917B4">
        <w:t xml:space="preserve"> </w:t>
      </w:r>
      <w:r w:rsidR="00AA4BE5" w:rsidRPr="009917B4">
        <w:t>the Detail Specification.</w:t>
      </w:r>
    </w:p>
    <w:p w:rsidR="00AA4BE5" w:rsidRPr="009917B4" w:rsidRDefault="00AA4BE5" w:rsidP="00767CFF">
      <w:pPr>
        <w:pStyle w:val="Bullet2"/>
      </w:pPr>
      <w:r w:rsidRPr="009917B4">
        <w:t xml:space="preserve">Pressure: </w:t>
      </w:r>
      <w:r w:rsidR="00CD08E3" w:rsidRPr="009917B4">
        <w:t>&lt; 1.3mPa (from room ambient condition)</w:t>
      </w:r>
    </w:p>
    <w:p w:rsidR="00AA4BE5" w:rsidRPr="009917B4" w:rsidRDefault="00AA4BE5" w:rsidP="00767CFF">
      <w:pPr>
        <w:pStyle w:val="Bullet2"/>
      </w:pPr>
      <w:r w:rsidRPr="009917B4">
        <w:t>Duration:</w:t>
      </w:r>
    </w:p>
    <w:p w:rsidR="00AA4BE5" w:rsidRPr="009917B4" w:rsidRDefault="00AA4BE5" w:rsidP="00B15734">
      <w:pPr>
        <w:pStyle w:val="Bullet5"/>
      </w:pPr>
      <w:r w:rsidRPr="009917B4">
        <w:t>During Screening Tests: 1 hour</w:t>
      </w:r>
      <w:r w:rsidR="007225CA" w:rsidRPr="009917B4">
        <w:t>,</w:t>
      </w:r>
      <w:r w:rsidRPr="009917B4">
        <w:t xml:space="preserve"> after </w:t>
      </w:r>
      <w:r w:rsidR="00CD08E3" w:rsidRPr="009917B4">
        <w:t xml:space="preserve">pressure and </w:t>
      </w:r>
      <w:r w:rsidRPr="009917B4">
        <w:t>temperature stabilisation.</w:t>
      </w:r>
    </w:p>
    <w:p w:rsidR="00AA4BE5" w:rsidRPr="009917B4" w:rsidRDefault="00AA4BE5" w:rsidP="00B15734">
      <w:pPr>
        <w:pStyle w:val="Bullet5"/>
      </w:pPr>
      <w:r w:rsidRPr="009917B4">
        <w:t xml:space="preserve">During Qualification and Periodic Tests: </w:t>
      </w:r>
      <w:r w:rsidR="00CD08E3" w:rsidRPr="009917B4">
        <w:t>6</w:t>
      </w:r>
      <w:r w:rsidRPr="009917B4">
        <w:t xml:space="preserve"> hours</w:t>
      </w:r>
      <w:r w:rsidR="007225CA" w:rsidRPr="009917B4">
        <w:t>,</w:t>
      </w:r>
      <w:r w:rsidRPr="009917B4">
        <w:t xml:space="preserve"> after </w:t>
      </w:r>
      <w:r w:rsidR="00CD08E3" w:rsidRPr="009917B4">
        <w:t xml:space="preserve">pressure and </w:t>
      </w:r>
      <w:r w:rsidRPr="009917B4">
        <w:t>temperature stabilisation.</w:t>
      </w:r>
    </w:p>
    <w:p w:rsidR="00CD3F33" w:rsidRDefault="00AA4BE5" w:rsidP="00767CFF">
      <w:pPr>
        <w:pStyle w:val="Bullet2"/>
      </w:pPr>
      <w:r w:rsidRPr="009917B4">
        <w:t>Data Points:</w:t>
      </w:r>
    </w:p>
    <w:p w:rsidR="00B5091B" w:rsidRPr="009917B4" w:rsidRDefault="00CD3F33" w:rsidP="00767CFF">
      <w:pPr>
        <w:pStyle w:val="Bullet2"/>
        <w:numPr>
          <w:ilvl w:val="0"/>
          <w:numId w:val="0"/>
        </w:numPr>
        <w:ind w:left="2325"/>
      </w:pPr>
      <w:r>
        <w:t>I</w:t>
      </w:r>
      <w:r w:rsidR="00AA4BE5" w:rsidRPr="009917B4">
        <w:t xml:space="preserve">nput VSWR </w:t>
      </w:r>
      <w:r w:rsidR="00E26F56" w:rsidRPr="009917B4">
        <w:t xml:space="preserve">and Reference Point Temperature </w:t>
      </w:r>
      <w:r w:rsidR="00AA4BE5" w:rsidRPr="009917B4">
        <w:t xml:space="preserve">shall be </w:t>
      </w:r>
      <w:r w:rsidR="00934793" w:rsidRPr="009917B4">
        <w:t>shall be continuously monitored and recorded once every 1s as a minimum or alternatively an analogue recorder may be used, in accordance with the Detail Specification as follows:</w:t>
      </w:r>
    </w:p>
    <w:p w:rsidR="00B5091B" w:rsidRPr="009917B4" w:rsidRDefault="00B5091B" w:rsidP="00B15734">
      <w:pPr>
        <w:pStyle w:val="Bullet5"/>
      </w:pPr>
      <w:r w:rsidRPr="009917B4">
        <w:t>During Screening Tests: in High and Low Temperatures Electrical Measurements.</w:t>
      </w:r>
    </w:p>
    <w:p w:rsidR="00B5091B" w:rsidRPr="009917B4" w:rsidRDefault="00B5091B" w:rsidP="00B15734">
      <w:pPr>
        <w:pStyle w:val="Bullet5"/>
      </w:pPr>
      <w:r w:rsidRPr="009917B4">
        <w:t>During Qualification and Periodic Tests: in Intermediate and End-Point Electrical Measurements.</w:t>
      </w:r>
    </w:p>
    <w:p w:rsidR="00B5091B" w:rsidRPr="009917B4" w:rsidRDefault="00B5091B" w:rsidP="00767CFF">
      <w:pPr>
        <w:pStyle w:val="Bullet2"/>
        <w:numPr>
          <w:ilvl w:val="0"/>
          <w:numId w:val="0"/>
        </w:numPr>
        <w:ind w:left="2325"/>
      </w:pPr>
      <w:r w:rsidRPr="009917B4">
        <w:t xml:space="preserve">Reference Point Temperature shall </w:t>
      </w:r>
      <w:r w:rsidR="009706CD" w:rsidRPr="009917B4">
        <w:t>be in accordance with Para. 8.</w:t>
      </w:r>
      <w:r w:rsidR="00690972" w:rsidRPr="009917B4">
        <w:t xml:space="preserve">16 </w:t>
      </w:r>
      <w:r w:rsidR="009706CD" w:rsidRPr="009917B4">
        <w:t>herein.</w:t>
      </w:r>
    </w:p>
    <w:p w:rsidR="00E26F56" w:rsidRPr="00E26F56" w:rsidRDefault="00E26F56" w:rsidP="0024163E">
      <w:pPr>
        <w:pStyle w:val="Heading2"/>
        <w:keepLines/>
      </w:pPr>
      <w:bookmarkStart w:id="113" w:name="_Toc405548724"/>
      <w:r>
        <w:t>REFERENCE POINT TEMPERATURE</w:t>
      </w:r>
      <w:bookmarkEnd w:id="113"/>
    </w:p>
    <w:p w:rsidR="00E26F56" w:rsidRDefault="00E26F56" w:rsidP="0024163E">
      <w:pPr>
        <w:keepLines/>
      </w:pPr>
      <w:r>
        <w:t xml:space="preserve">The localised temperature of the reference point on the surface of the component, as specified in the Detail Specification, shall be measured during the applicable test using a suitable method to an accuracy of </w:t>
      </w:r>
      <w:r>
        <w:rPr>
          <w:rFonts w:cs="Arial"/>
        </w:rPr>
        <w:t>±</w:t>
      </w:r>
      <w:r>
        <w:t>1</w:t>
      </w:r>
      <w:r>
        <w:rPr>
          <w:rFonts w:cs="Arial"/>
        </w:rPr>
        <w:t>°</w:t>
      </w:r>
      <w:r>
        <w:t>C. The limits specified in the Detail Specification shall apply.</w:t>
      </w:r>
    </w:p>
    <w:p w:rsidR="00B5091B" w:rsidRPr="00B5091B" w:rsidRDefault="00B5091B" w:rsidP="0024163E">
      <w:pPr>
        <w:pStyle w:val="Heading2"/>
        <w:keepLines/>
      </w:pPr>
      <w:bookmarkStart w:id="114" w:name="_Toc405548725"/>
      <w:r w:rsidRPr="00B5091B">
        <w:t>MULTIPACTION</w:t>
      </w:r>
      <w:bookmarkEnd w:id="114"/>
    </w:p>
    <w:p w:rsidR="00B5091B" w:rsidRPr="00B5091B" w:rsidRDefault="00346E59" w:rsidP="0024163E">
      <w:pPr>
        <w:keepNext/>
        <w:keepLines/>
        <w:spacing w:after="120"/>
      </w:pPr>
      <w:r>
        <w:t>I</w:t>
      </w:r>
      <w:r w:rsidR="00B5091B" w:rsidRPr="00B5091B">
        <w:t>f specified in the Detail Specification</w:t>
      </w:r>
      <w:r>
        <w:t>, v</w:t>
      </w:r>
      <w:r w:rsidR="00B5091B" w:rsidRPr="00B5091B">
        <w:t>erification with respect to multipaction shall be performed in accordance with ECSS-E-20-01. The multipaction classification type shall be as specified in the Detail specification. Unless otherwise specified, the following conditions shall apply:</w:t>
      </w:r>
    </w:p>
    <w:p w:rsidR="00B5091B" w:rsidRPr="008E1931" w:rsidRDefault="00B5091B" w:rsidP="0024163E">
      <w:pPr>
        <w:pStyle w:val="BulletList"/>
        <w:keepLines/>
      </w:pPr>
      <w:r w:rsidRPr="008E1931">
        <w:t>Applied Power: Rated RF Power as specified in Maximum Ratings in the Detail Specification</w:t>
      </w:r>
      <w:r w:rsidR="00F85E3B" w:rsidRPr="008E1931">
        <w:t xml:space="preserve"> in both forward and reverse directions</w:t>
      </w:r>
      <w:r w:rsidR="00D13735" w:rsidRPr="008E1931">
        <w:t>,</w:t>
      </w:r>
      <w:r w:rsidRPr="008E1931">
        <w:t xml:space="preserve"> in addition to the test margins in accordance with ECSS</w:t>
      </w:r>
      <w:r w:rsidR="00D13735" w:rsidRPr="008E1931">
        <w:noBreakHyphen/>
      </w:r>
      <w:r w:rsidRPr="008E1931">
        <w:t>E</w:t>
      </w:r>
      <w:r w:rsidR="00D13735" w:rsidRPr="008E1931">
        <w:noBreakHyphen/>
      </w:r>
      <w:r w:rsidRPr="008E1931">
        <w:t>20</w:t>
      </w:r>
      <w:r w:rsidR="00D13735" w:rsidRPr="008E1931">
        <w:noBreakHyphen/>
      </w:r>
      <w:r w:rsidRPr="008E1931">
        <w:t>01.</w:t>
      </w:r>
    </w:p>
    <w:p w:rsidR="00B5091B" w:rsidRPr="008E1931" w:rsidRDefault="00B5091B" w:rsidP="0024163E">
      <w:pPr>
        <w:pStyle w:val="BulletList"/>
        <w:keepLines/>
      </w:pPr>
      <w:r w:rsidRPr="008E1931">
        <w:t>Test Temperature: Room ambient.</w:t>
      </w:r>
    </w:p>
    <w:p w:rsidR="00B5091B" w:rsidRPr="00B5091B" w:rsidRDefault="00B5091B" w:rsidP="0024163E">
      <w:pPr>
        <w:keepLines/>
        <w:spacing w:after="120"/>
      </w:pPr>
      <w:r w:rsidRPr="00B5091B">
        <w:t>Verification in accordance with ECSS-E-20-01 may be accomplished by one of the following verification routes:</w:t>
      </w:r>
    </w:p>
    <w:p w:rsidR="00B5091B" w:rsidRPr="00B5091B" w:rsidRDefault="000F4480" w:rsidP="0024163E">
      <w:pPr>
        <w:pStyle w:val="BulletList"/>
        <w:keepLines/>
      </w:pPr>
      <w:r w:rsidRPr="00B5091B">
        <w:t>Analysis only</w:t>
      </w:r>
      <w:r w:rsidR="000F4807">
        <w:t>.</w:t>
      </w:r>
    </w:p>
    <w:p w:rsidR="00B5091B" w:rsidRPr="00B5091B" w:rsidRDefault="00B5091B" w:rsidP="0024163E">
      <w:pPr>
        <w:pStyle w:val="BulletList"/>
        <w:keepLines/>
      </w:pPr>
      <w:r w:rsidRPr="00B5091B">
        <w:t>Qualification test on a single sample from the lot.</w:t>
      </w:r>
    </w:p>
    <w:p w:rsidR="00B5091B" w:rsidRPr="00B5091B" w:rsidRDefault="00B5091B" w:rsidP="0024163E">
      <w:pPr>
        <w:pStyle w:val="BulletList"/>
        <w:keepLines/>
      </w:pPr>
      <w:r w:rsidRPr="00B5091B">
        <w:t>Batch acceptance test on 3 samples from the lot</w:t>
      </w:r>
      <w:r w:rsidR="000F4807">
        <w:t>.</w:t>
      </w:r>
    </w:p>
    <w:p w:rsidR="00B5091B" w:rsidRPr="00B5091B" w:rsidRDefault="00B5091B" w:rsidP="0024163E">
      <w:pPr>
        <w:pStyle w:val="BulletList"/>
        <w:keepLines/>
      </w:pPr>
      <w:r w:rsidRPr="00B5091B">
        <w:t>Unit acceptance testing on all components in the lot</w:t>
      </w:r>
      <w:r w:rsidR="000F4807">
        <w:t>.</w:t>
      </w:r>
    </w:p>
    <w:p w:rsidR="00B5091B" w:rsidRPr="00B5091B" w:rsidRDefault="00B5091B" w:rsidP="0024163E">
      <w:pPr>
        <w:keepLines/>
      </w:pPr>
      <w:r w:rsidRPr="00B5091B">
        <w:t>In the event that verification is not achieved, the lot shall be considered as failed.</w:t>
      </w:r>
    </w:p>
    <w:p w:rsidR="00B73235" w:rsidRDefault="00B73235" w:rsidP="0024163E">
      <w:pPr>
        <w:pStyle w:val="Heading2"/>
        <w:keepLines/>
      </w:pPr>
      <w:bookmarkStart w:id="115" w:name="_Toc405548726"/>
      <w:r>
        <w:t>Corona Level</w:t>
      </w:r>
      <w:bookmarkEnd w:id="115"/>
    </w:p>
    <w:p w:rsidR="00B73235" w:rsidRDefault="00346E59" w:rsidP="0024163E">
      <w:pPr>
        <w:keepNext/>
        <w:keepLines/>
        <w:spacing w:after="120"/>
      </w:pPr>
      <w:r>
        <w:t>I</w:t>
      </w:r>
      <w:r w:rsidR="00B73235" w:rsidRPr="00B5091B">
        <w:t xml:space="preserve">f specified in the Detail </w:t>
      </w:r>
      <w:r w:rsidR="00B73235">
        <w:t>Specification</w:t>
      </w:r>
      <w:r>
        <w:t xml:space="preserve">, </w:t>
      </w:r>
      <w:r w:rsidR="00B73235">
        <w:t>Coronal Level testing shall be performed depending on the margin demonstrated by analysis or test as follows:</w:t>
      </w:r>
    </w:p>
    <w:p w:rsidR="00B73235" w:rsidRDefault="00B73235" w:rsidP="0024163E">
      <w:pPr>
        <w:pStyle w:val="BulletList"/>
        <w:keepLines/>
      </w:pPr>
      <w:r>
        <w:rPr>
          <w:rFonts w:cs="Arial"/>
        </w:rPr>
        <w:t>margin ≥</w:t>
      </w:r>
      <w:r>
        <w:t xml:space="preserve"> 6dB: no test is required</w:t>
      </w:r>
      <w:r w:rsidR="000F4807">
        <w:t>.</w:t>
      </w:r>
    </w:p>
    <w:p w:rsidR="00B73235" w:rsidRDefault="00C21124" w:rsidP="0024163E">
      <w:pPr>
        <w:pStyle w:val="BulletList"/>
        <w:keepLines/>
      </w:pPr>
      <w:r>
        <w:t>3</w:t>
      </w:r>
      <w:r w:rsidR="00B73235">
        <w:t xml:space="preserve">dB </w:t>
      </w:r>
      <w:r>
        <w:rPr>
          <w:rFonts w:cs="Arial"/>
        </w:rPr>
        <w:t>&lt;</w:t>
      </w:r>
      <w:r w:rsidR="00B73235">
        <w:t xml:space="preserve"> margin &lt; 6dB: test </w:t>
      </w:r>
      <w:r w:rsidR="002B3D1F">
        <w:t xml:space="preserve">shall be performed on a </w:t>
      </w:r>
      <w:r>
        <w:t xml:space="preserve">single </w:t>
      </w:r>
      <w:r w:rsidR="002B3D1F">
        <w:t>sample components.</w:t>
      </w:r>
    </w:p>
    <w:p w:rsidR="00B73235" w:rsidRDefault="00B73235" w:rsidP="0024163E">
      <w:pPr>
        <w:pStyle w:val="BulletList"/>
        <w:keepLines/>
      </w:pPr>
      <w:r>
        <w:rPr>
          <w:rFonts w:cs="Arial"/>
        </w:rPr>
        <w:t xml:space="preserve">margin </w:t>
      </w:r>
      <w:r w:rsidR="00C21124">
        <w:rPr>
          <w:rFonts w:cs="Arial"/>
        </w:rPr>
        <w:t>≤</w:t>
      </w:r>
      <w:r>
        <w:t xml:space="preserve"> </w:t>
      </w:r>
      <w:r w:rsidR="00C21124">
        <w:t>3</w:t>
      </w:r>
      <w:r>
        <w:t>dB: 100% test is required</w:t>
      </w:r>
      <w:r w:rsidR="000F4807">
        <w:t>.</w:t>
      </w:r>
    </w:p>
    <w:p w:rsidR="00B73235" w:rsidRDefault="00B73235" w:rsidP="0024163E">
      <w:pPr>
        <w:keepLines/>
      </w:pPr>
      <w:r>
        <w:t>If analysis or test margin cannot be demonstrated as required,</w:t>
      </w:r>
      <w:r w:rsidR="003949F2">
        <w:t xml:space="preserve"> a </w:t>
      </w:r>
      <w:r>
        <w:t>100% test shall be performed.</w:t>
      </w:r>
    </w:p>
    <w:p w:rsidR="00B73235" w:rsidRDefault="003949F2" w:rsidP="0024163E">
      <w:pPr>
        <w:keepLines/>
      </w:pPr>
      <w:r>
        <w:t>Corona L</w:t>
      </w:r>
      <w:r w:rsidR="00B73235">
        <w:t xml:space="preserve">evel shall be </w:t>
      </w:r>
      <w:r>
        <w:t>test</w:t>
      </w:r>
      <w:r w:rsidR="00C21124">
        <w:t>ed</w:t>
      </w:r>
      <w:r>
        <w:t xml:space="preserve"> </w:t>
      </w:r>
      <w:r w:rsidR="00B73235">
        <w:t xml:space="preserve">in accordance with </w:t>
      </w:r>
      <w:r w:rsidR="002B3D1F">
        <w:t>the Discharge Test (Corona Test)</w:t>
      </w:r>
      <w:r w:rsidR="00B73235">
        <w:t xml:space="preserve"> of IEC Publication No. </w:t>
      </w:r>
      <w:r>
        <w:t>60</w:t>
      </w:r>
      <w:r w:rsidR="00B73235">
        <w:t xml:space="preserve">169-1 </w:t>
      </w:r>
      <w:r w:rsidR="005010A4">
        <w:t xml:space="preserve">or equivalent, </w:t>
      </w:r>
      <w:r w:rsidR="00B73235">
        <w:t xml:space="preserve">and </w:t>
      </w:r>
      <w:r>
        <w:t xml:space="preserve">meet the limit </w:t>
      </w:r>
      <w:r w:rsidR="00B73235">
        <w:t xml:space="preserve">specified in the Detail Specification. The test frequency shall be as </w:t>
      </w:r>
      <w:r>
        <w:t>specified in D</w:t>
      </w:r>
      <w:r w:rsidR="00B73235">
        <w:t xml:space="preserve">etail </w:t>
      </w:r>
      <w:r>
        <w:t>S</w:t>
      </w:r>
      <w:r w:rsidR="00B73235">
        <w:t>pecification</w:t>
      </w:r>
      <w:r>
        <w:t>.</w:t>
      </w:r>
    </w:p>
    <w:p w:rsidR="00AA4BE5" w:rsidRDefault="00AA4BE5" w:rsidP="0024163E">
      <w:pPr>
        <w:pStyle w:val="Heading2"/>
        <w:keepLines/>
      </w:pPr>
      <w:bookmarkStart w:id="116" w:name="_Toc405548727"/>
      <w:r>
        <w:t>RADIOGRAPHIC INSPECTION</w:t>
      </w:r>
      <w:bookmarkEnd w:id="116"/>
    </w:p>
    <w:p w:rsidR="00AA4BE5" w:rsidRDefault="005046FC" w:rsidP="0024163E">
      <w:pPr>
        <w:keepLines/>
      </w:pPr>
      <w:r>
        <w:t xml:space="preserve">If specified in the Detail Specification, </w:t>
      </w:r>
      <w:r w:rsidR="00AA4BE5">
        <w:t>ESC</w:t>
      </w:r>
      <w:r w:rsidR="00A35E5F">
        <w:t>C Basic Specification No. 20900</w:t>
      </w:r>
      <w:r w:rsidR="00AA4BE5">
        <w:t>.</w:t>
      </w:r>
    </w:p>
    <w:p w:rsidR="00AA4BE5" w:rsidRDefault="00AA4BE5" w:rsidP="0043786B">
      <w:pPr>
        <w:pStyle w:val="Heading2"/>
        <w:keepLines/>
      </w:pPr>
      <w:bookmarkStart w:id="117" w:name="_Toc405548728"/>
      <w:r>
        <w:t>SHOCK</w:t>
      </w:r>
      <w:bookmarkEnd w:id="117"/>
    </w:p>
    <w:p w:rsidR="00AC6B68" w:rsidRDefault="00AC6B68" w:rsidP="0043786B">
      <w:pPr>
        <w:keepNext/>
        <w:keepLines/>
      </w:pPr>
      <w:r>
        <w:t>For components with coaxial connectors</w:t>
      </w:r>
      <w:r w:rsidR="000D51CD">
        <w:t xml:space="preserve"> (integral or non-integral)</w:t>
      </w:r>
      <w:r>
        <w:t xml:space="preserve">, ESCC qualified connector savers shall be used. </w:t>
      </w:r>
    </w:p>
    <w:p w:rsidR="00AA4BE5" w:rsidRDefault="003115BD" w:rsidP="0043786B">
      <w:pPr>
        <w:keepNext/>
        <w:keepLines/>
        <w:spacing w:after="120"/>
      </w:pPr>
      <w:r>
        <w:t xml:space="preserve">Unless otherwise specified in the Detail Specification, MIL-STD-202 method 213 with </w:t>
      </w:r>
      <w:r w:rsidR="00AA4BE5">
        <w:t>the fo</w:t>
      </w:r>
      <w:r w:rsidR="00A35E5F">
        <w:t>llowing conditions:</w:t>
      </w:r>
      <w:r w:rsidR="00E65B1E">
        <w:t xml:space="preserve"> </w:t>
      </w:r>
    </w:p>
    <w:p w:rsidR="00AA4BE5" w:rsidRDefault="00AA4BE5" w:rsidP="0043786B">
      <w:pPr>
        <w:pStyle w:val="BulletList"/>
        <w:keepNext/>
        <w:keepLines/>
      </w:pPr>
      <w:r>
        <w:t>Shape of shock pulse: Half-sine</w:t>
      </w:r>
      <w:r w:rsidR="000F4807">
        <w:t>.</w:t>
      </w:r>
    </w:p>
    <w:p w:rsidR="00AA4BE5" w:rsidRDefault="00AA4BE5" w:rsidP="0043786B">
      <w:pPr>
        <w:pStyle w:val="BulletList"/>
        <w:keepNext/>
        <w:keepLines/>
      </w:pPr>
      <w:r>
        <w:t>Peak acceleration: 1500g.</w:t>
      </w:r>
    </w:p>
    <w:p w:rsidR="00AA4BE5" w:rsidRDefault="00AA4BE5" w:rsidP="0043786B">
      <w:pPr>
        <w:pStyle w:val="BulletList"/>
        <w:keepNext/>
        <w:keepLines/>
      </w:pPr>
      <w:r>
        <w:t>Duration of pulse: 0.3ms.</w:t>
      </w:r>
    </w:p>
    <w:p w:rsidR="00AA4BE5" w:rsidRPr="009208C8" w:rsidRDefault="00AA4BE5" w:rsidP="0043786B">
      <w:pPr>
        <w:pStyle w:val="BulletList"/>
        <w:keepNext/>
        <w:keepLines/>
      </w:pPr>
      <w:r>
        <w:t>Number of shocks: 18 (3 shocks in each direction along the 3 perpendicular axes of the test</w:t>
      </w:r>
      <w:r w:rsidR="009208C8">
        <w:t xml:space="preserve"> </w:t>
      </w:r>
      <w:r w:rsidRPr="009208C8">
        <w:t>specimen).</w:t>
      </w:r>
    </w:p>
    <w:p w:rsidR="00AA4BE5" w:rsidRDefault="00AA4BE5" w:rsidP="0024163E">
      <w:pPr>
        <w:pStyle w:val="BulletList"/>
        <w:keepLines/>
      </w:pPr>
      <w:r>
        <w:t>Mounting: The components shall be mechanically connected to the shock machine either directly or</w:t>
      </w:r>
      <w:r w:rsidR="009208C8" w:rsidRPr="009208C8">
        <w:t xml:space="preserve"> </w:t>
      </w:r>
      <w:r w:rsidR="009208C8">
        <w:t>by means of a fixture. Mounting fixtures shall enable the components to be shocked in 3 mutually</w:t>
      </w:r>
      <w:r w:rsidR="009208C8" w:rsidRPr="009208C8">
        <w:t xml:space="preserve"> </w:t>
      </w:r>
      <w:r w:rsidR="009208C8">
        <w:t>perpendicular axes in turn, which should be so chosen that faults are most likely to be revealed. If</w:t>
      </w:r>
      <w:r w:rsidR="009208C8" w:rsidRPr="009208C8">
        <w:t xml:space="preserve"> </w:t>
      </w:r>
      <w:r w:rsidR="009208C8">
        <w:t xml:space="preserve">the component is provided with specific means of mounting, they shall be used as specified in the </w:t>
      </w:r>
      <w:r>
        <w:t>Detail Specification and any additional restraining straps should be avoided. Unless otherwise</w:t>
      </w:r>
      <w:r w:rsidR="009208C8" w:rsidRPr="009208C8">
        <w:t xml:space="preserve"> </w:t>
      </w:r>
      <w:r w:rsidR="009208C8">
        <w:t>specified, components not provided with specific means of mounting shall be clamped by the body.</w:t>
      </w:r>
    </w:p>
    <w:p w:rsidR="00CD3F33" w:rsidRDefault="00CD3F33" w:rsidP="0024163E">
      <w:pPr>
        <w:pStyle w:val="BulletList"/>
        <w:keepLines/>
      </w:pPr>
      <w:r>
        <w:t>Data Points:</w:t>
      </w:r>
    </w:p>
    <w:p w:rsidR="00AA4BE5" w:rsidRPr="009208C8" w:rsidRDefault="00AA4BE5" w:rsidP="00CD3F33">
      <w:pPr>
        <w:pStyle w:val="BulletList"/>
        <w:keepLines/>
        <w:numPr>
          <w:ilvl w:val="0"/>
          <w:numId w:val="0"/>
        </w:numPr>
        <w:ind w:left="1872"/>
      </w:pPr>
      <w:r>
        <w:t>On completion of testing, the components shall be visually inspected and there shall</w:t>
      </w:r>
      <w:r w:rsidR="009208C8">
        <w:t xml:space="preserve"> </w:t>
      </w:r>
      <w:r w:rsidRPr="009208C8">
        <w:t>be no evidence of damage or loosening of parts.</w:t>
      </w:r>
    </w:p>
    <w:p w:rsidR="00AA4BE5" w:rsidRDefault="00AA4BE5" w:rsidP="0024163E">
      <w:pPr>
        <w:pStyle w:val="BulletList"/>
        <w:keepLines/>
        <w:numPr>
          <w:ilvl w:val="0"/>
          <w:numId w:val="0"/>
        </w:numPr>
        <w:ind w:left="1872"/>
      </w:pPr>
      <w:r>
        <w:t>Electrical measurements as specified in Intermediate and End-Point Electrical Measurements in the</w:t>
      </w:r>
      <w:r w:rsidR="009208C8">
        <w:t xml:space="preserve"> </w:t>
      </w:r>
      <w:r>
        <w:t>Detail Specification shall be performed.</w:t>
      </w:r>
    </w:p>
    <w:p w:rsidR="00AA4BE5" w:rsidRDefault="00AA4BE5" w:rsidP="0024163E">
      <w:pPr>
        <w:pStyle w:val="Heading2"/>
        <w:keepLines/>
      </w:pPr>
      <w:bookmarkStart w:id="118" w:name="_Toc405548729"/>
      <w:r>
        <w:t>PERMANENCE OF MARKING</w:t>
      </w:r>
      <w:bookmarkEnd w:id="118"/>
    </w:p>
    <w:p w:rsidR="00AA4BE5" w:rsidRDefault="00AA4BE5" w:rsidP="0024163E">
      <w:pPr>
        <w:keepLines/>
      </w:pPr>
      <w:r>
        <w:t>ESCC Basic Specification No. 24800.</w:t>
      </w:r>
    </w:p>
    <w:p w:rsidR="00AA4BE5" w:rsidRDefault="00AA4BE5" w:rsidP="0024163E">
      <w:pPr>
        <w:pStyle w:val="Heading2"/>
        <w:keepLines/>
      </w:pPr>
      <w:bookmarkStart w:id="119" w:name="_Toc380504894"/>
      <w:bookmarkStart w:id="120" w:name="_Toc380571975"/>
      <w:bookmarkStart w:id="121" w:name="_Toc380574110"/>
      <w:bookmarkStart w:id="122" w:name="_Toc380575611"/>
      <w:bookmarkStart w:id="123" w:name="_Toc405548730"/>
      <w:bookmarkEnd w:id="119"/>
      <w:bookmarkEnd w:id="120"/>
      <w:bookmarkEnd w:id="121"/>
      <w:bookmarkEnd w:id="122"/>
      <w:r>
        <w:t>CONNECTOR ENDURANCE</w:t>
      </w:r>
      <w:bookmarkEnd w:id="123"/>
    </w:p>
    <w:p w:rsidR="00AA4BE5" w:rsidRDefault="00AA4BE5" w:rsidP="0024163E">
      <w:pPr>
        <w:keepNext/>
        <w:keepLines/>
      </w:pPr>
      <w:r>
        <w:t>Only applica</w:t>
      </w:r>
      <w:r w:rsidR="00990426">
        <w:t xml:space="preserve">ble to components with </w:t>
      </w:r>
      <w:r w:rsidR="0098332C">
        <w:t xml:space="preserve">integral </w:t>
      </w:r>
      <w:r>
        <w:t>coaxial connectors.</w:t>
      </w:r>
    </w:p>
    <w:p w:rsidR="00AA4BE5" w:rsidRDefault="00AA4BE5" w:rsidP="0024163E">
      <w:pPr>
        <w:keepNext/>
        <w:keepLines/>
      </w:pPr>
      <w:r>
        <w:t>The components shall be subjected to a specified number of mating and unma</w:t>
      </w:r>
      <w:r w:rsidR="00AF14B6">
        <w:t xml:space="preserve">ting cycles at a specified </w:t>
      </w:r>
      <w:r>
        <w:t>rate using a suitable mating connector of the same type.</w:t>
      </w:r>
    </w:p>
    <w:p w:rsidR="00AA4BE5" w:rsidRDefault="00AA4BE5" w:rsidP="0024163E">
      <w:pPr>
        <w:keepLines/>
      </w:pPr>
      <w:r>
        <w:t>Unless otherwise specified, the number of cycles shall be 500 and th</w:t>
      </w:r>
      <w:r w:rsidR="00AF14B6">
        <w:t xml:space="preserve">e rate shall be no more than 12 </w:t>
      </w:r>
      <w:r>
        <w:t>cycles per minute. During each cycle the components shall be fully mated to the specified torque as</w:t>
      </w:r>
      <w:r w:rsidR="00AF14B6">
        <w:t xml:space="preserve"> </w:t>
      </w:r>
      <w:r>
        <w:t xml:space="preserve">specified in the </w:t>
      </w:r>
      <w:r w:rsidR="005B50A3">
        <w:t xml:space="preserve">applicable </w:t>
      </w:r>
      <w:r>
        <w:t xml:space="preserve">ESCC Detail Specification for </w:t>
      </w:r>
      <w:r w:rsidR="009178F0">
        <w:t xml:space="preserve">the coaxial connector, </w:t>
      </w:r>
      <w:r>
        <w:t>and then</w:t>
      </w:r>
      <w:r w:rsidR="00AF14B6">
        <w:t xml:space="preserve"> </w:t>
      </w:r>
      <w:r>
        <w:t>fully unmated.</w:t>
      </w:r>
    </w:p>
    <w:p w:rsidR="00AA4BE5" w:rsidRDefault="00AA4BE5" w:rsidP="0024163E">
      <w:pPr>
        <w:keepLines/>
      </w:pPr>
      <w:r>
        <w:t>Unless otherwise specified, the threads of rotational parts shall not</w:t>
      </w:r>
      <w:r w:rsidR="00AF14B6">
        <w:t xml:space="preserve"> be lubricated before or during </w:t>
      </w:r>
      <w:r>
        <w:t>endurance testing. Solvents and tools shall not be used for cleaning, however the threads and/or</w:t>
      </w:r>
      <w:r w:rsidR="00AF14B6">
        <w:t xml:space="preserve"> </w:t>
      </w:r>
      <w:r>
        <w:t>interface surfaces may be cleared of debris, at intervals of not less than 50 cycles, by shaking or blowing.</w:t>
      </w:r>
    </w:p>
    <w:p w:rsidR="00CD3F33" w:rsidRDefault="00CD3F33" w:rsidP="0043786B">
      <w:pPr>
        <w:spacing w:after="120"/>
      </w:pPr>
      <w:r>
        <w:t>Data Points:</w:t>
      </w:r>
    </w:p>
    <w:p w:rsidR="00AA4BE5" w:rsidRDefault="00AA4BE5" w:rsidP="0043786B">
      <w:pPr>
        <w:pStyle w:val="BulletList"/>
      </w:pPr>
      <w:r>
        <w:t>On completion of testing, Mating and Unmating Forces shall be measured in</w:t>
      </w:r>
      <w:r w:rsidR="00660E98" w:rsidRPr="00660E98">
        <w:t xml:space="preserve"> </w:t>
      </w:r>
      <w:r w:rsidR="00660E98">
        <w:t>accordance with Para</w:t>
      </w:r>
      <w:r w:rsidR="00691E3E">
        <w:t>.</w:t>
      </w:r>
      <w:r w:rsidR="00660E98">
        <w:t xml:space="preserve"> 8.</w:t>
      </w:r>
      <w:r w:rsidR="00690972">
        <w:t>13</w:t>
      </w:r>
      <w:r w:rsidR="00660E98">
        <w:t>. The components shall be visually inspected and there shall be no evidence of physical damage. Any wear to the contacts or threads as a result of the endurance testing shall not be considered as physical damage.</w:t>
      </w:r>
    </w:p>
    <w:p w:rsidR="00AA4BE5" w:rsidRDefault="00AA4BE5" w:rsidP="0024163E">
      <w:pPr>
        <w:pStyle w:val="Heading2"/>
        <w:keepLines/>
      </w:pPr>
      <w:bookmarkStart w:id="124" w:name="_Toc405548731"/>
      <w:r>
        <w:t>SOLDERABILITY</w:t>
      </w:r>
      <w:bookmarkEnd w:id="124"/>
    </w:p>
    <w:p w:rsidR="00AA4BE5" w:rsidRDefault="00AA4BE5" w:rsidP="0024163E">
      <w:pPr>
        <w:keepLines/>
      </w:pPr>
      <w:r>
        <w:t>Only applicable to components with tab terminations.</w:t>
      </w:r>
    </w:p>
    <w:p w:rsidR="00AA4BE5" w:rsidRDefault="003843C7" w:rsidP="0024163E">
      <w:pPr>
        <w:keepLines/>
        <w:spacing w:after="120"/>
      </w:pPr>
      <w:r>
        <w:t xml:space="preserve">Unless otherwise specified, </w:t>
      </w:r>
      <w:r w:rsidR="003115BD">
        <w:t>MIL-STD-202 method</w:t>
      </w:r>
      <w:r>
        <w:t xml:space="preserve"> 208 with the following conditions:</w:t>
      </w:r>
    </w:p>
    <w:p w:rsidR="003843C7" w:rsidRDefault="003843C7" w:rsidP="0024163E">
      <w:pPr>
        <w:pStyle w:val="BulletList"/>
        <w:keepLines/>
      </w:pPr>
      <w:r>
        <w:t>All tab terminals shall be tested.</w:t>
      </w:r>
    </w:p>
    <w:p w:rsidR="003843C7" w:rsidRDefault="003843C7" w:rsidP="0024163E">
      <w:pPr>
        <w:pStyle w:val="BulletList"/>
        <w:keepLines/>
      </w:pPr>
      <w:r>
        <w:t>S</w:t>
      </w:r>
      <w:r w:rsidR="00AA4BE5">
        <w:t>older bath</w:t>
      </w:r>
      <w:r>
        <w:t xml:space="preserve"> temperature:</w:t>
      </w:r>
      <w:r w:rsidR="00AA4BE5">
        <w:t xml:space="preserve"> +235</w:t>
      </w:r>
      <w:r w:rsidR="009A3D23">
        <w:t xml:space="preserve"> </w:t>
      </w:r>
      <w:r w:rsidR="00660E98">
        <w:rPr>
          <w:rFonts w:cs="Arial"/>
        </w:rPr>
        <w:t>±</w:t>
      </w:r>
      <w:r w:rsidR="009A3D23">
        <w:t>5</w:t>
      </w:r>
      <w:r w:rsidR="009A3D23" w:rsidRPr="006956A1">
        <w:rPr>
          <w:rFonts w:cs="Arial"/>
        </w:rPr>
        <w:t>°</w:t>
      </w:r>
      <w:r w:rsidR="00AA4BE5">
        <w:t>C</w:t>
      </w:r>
    </w:p>
    <w:p w:rsidR="00AA4BE5" w:rsidRPr="00660E98" w:rsidRDefault="003843C7" w:rsidP="0024163E">
      <w:pPr>
        <w:pStyle w:val="BulletList"/>
        <w:keepLines/>
      </w:pPr>
      <w:r>
        <w:t>Immersion</w:t>
      </w:r>
      <w:r w:rsidR="009E6C75">
        <w:t xml:space="preserve"> Details</w:t>
      </w:r>
      <w:r>
        <w:t>:</w:t>
      </w:r>
      <w:r w:rsidR="00AA4BE5">
        <w:t xml:space="preserve"> </w:t>
      </w:r>
      <w:r>
        <w:t xml:space="preserve">duration </w:t>
      </w:r>
      <w:r w:rsidR="00AA4BE5">
        <w:t>2</w:t>
      </w:r>
      <w:r w:rsidR="00FF5C94">
        <w:t xml:space="preserve"> </w:t>
      </w:r>
      <w:r w:rsidR="00FF5C94">
        <w:rPr>
          <w:rFonts w:cs="Arial"/>
        </w:rPr>
        <w:t>±</w:t>
      </w:r>
      <w:r w:rsidR="000F4807">
        <w:rPr>
          <w:rFonts w:cs="Arial"/>
        </w:rPr>
        <w:t>0.</w:t>
      </w:r>
      <w:r w:rsidR="00AA4BE5">
        <w:t>5s</w:t>
      </w:r>
      <w:r>
        <w:t xml:space="preserve"> </w:t>
      </w:r>
      <w:r w:rsidR="00AA4BE5">
        <w:t>with immersion depth set</w:t>
      </w:r>
      <w:r w:rsidR="00660E98">
        <w:t xml:space="preserve"> </w:t>
      </w:r>
      <w:r w:rsidR="00AA4BE5" w:rsidRPr="00660E98">
        <w:t>at the minimum soldering distance as specified in the Detail Specification.</w:t>
      </w:r>
    </w:p>
    <w:p w:rsidR="00AA4BE5" w:rsidRDefault="004E55FF" w:rsidP="0024163E">
      <w:pPr>
        <w:pStyle w:val="Heading2"/>
        <w:keepLines/>
      </w:pPr>
      <w:bookmarkStart w:id="125" w:name="_Toc405548732"/>
      <w:r>
        <w:t>TERMINAL STRENGTH</w:t>
      </w:r>
      <w:bookmarkEnd w:id="125"/>
    </w:p>
    <w:p w:rsidR="00AA4BE5" w:rsidRDefault="00AA4BE5" w:rsidP="0024163E">
      <w:pPr>
        <w:keepNext/>
        <w:keepLines/>
      </w:pPr>
      <w:r>
        <w:t>Only applicable to components with tab terminations.</w:t>
      </w:r>
    </w:p>
    <w:p w:rsidR="00AA4BE5" w:rsidRDefault="003843C7" w:rsidP="0024163E">
      <w:pPr>
        <w:keepLines/>
      </w:pPr>
      <w:r>
        <w:t xml:space="preserve">MIL-STD-202 method 211, test condition A on all </w:t>
      </w:r>
      <w:r w:rsidR="00AA4BE5">
        <w:t>tab terminals</w:t>
      </w:r>
      <w:r w:rsidR="00660E98">
        <w:t xml:space="preserve">, as applicable and as </w:t>
      </w:r>
      <w:r w:rsidR="00AA4BE5">
        <w:t>specified in the Detail Specification.</w:t>
      </w:r>
    </w:p>
    <w:p w:rsidR="00CD3F33" w:rsidRDefault="00CD3F33" w:rsidP="0043786B">
      <w:pPr>
        <w:spacing w:after="120"/>
      </w:pPr>
      <w:r>
        <w:t>Data Points:</w:t>
      </w:r>
    </w:p>
    <w:p w:rsidR="00AA4BE5" w:rsidRDefault="00AA4BE5" w:rsidP="0043786B">
      <w:pPr>
        <w:pStyle w:val="BulletList"/>
      </w:pPr>
      <w:r>
        <w:t>On completion of testing, the components shall be visually examined. There shall be</w:t>
      </w:r>
      <w:r w:rsidR="00660E98">
        <w:t xml:space="preserve"> </w:t>
      </w:r>
      <w:r w:rsidRPr="00660E98">
        <w:t>no evidence of damage.</w:t>
      </w:r>
    </w:p>
    <w:p w:rsidR="000E7F6D" w:rsidRDefault="000E7F6D" w:rsidP="0024163E">
      <w:pPr>
        <w:pStyle w:val="Heading1"/>
        <w:keepLines/>
      </w:pPr>
      <w:bookmarkStart w:id="126" w:name="_Toc380504898"/>
      <w:bookmarkStart w:id="127" w:name="_Toc380571979"/>
      <w:bookmarkStart w:id="128" w:name="_Toc380575615"/>
      <w:bookmarkStart w:id="129" w:name="_Toc380504899"/>
      <w:bookmarkStart w:id="130" w:name="_Toc380571980"/>
      <w:bookmarkStart w:id="131" w:name="_Toc380575616"/>
      <w:bookmarkStart w:id="132" w:name="_Toc405548733"/>
      <w:bookmarkEnd w:id="126"/>
      <w:bookmarkEnd w:id="127"/>
      <w:bookmarkEnd w:id="128"/>
      <w:bookmarkEnd w:id="129"/>
      <w:bookmarkEnd w:id="130"/>
      <w:bookmarkEnd w:id="131"/>
      <w:r w:rsidRPr="000E7F6D">
        <w:t>DATA DOCUMENTATION</w:t>
      </w:r>
      <w:bookmarkEnd w:id="132"/>
    </w:p>
    <w:p w:rsidR="00AA4BE5" w:rsidRDefault="00AA4BE5" w:rsidP="0024163E">
      <w:pPr>
        <w:pStyle w:val="Heading2"/>
        <w:keepLines/>
      </w:pPr>
      <w:bookmarkStart w:id="133" w:name="_Toc405548734"/>
      <w:r>
        <w:t>GENERAL</w:t>
      </w:r>
      <w:bookmarkEnd w:id="133"/>
    </w:p>
    <w:p w:rsidR="00AA4BE5" w:rsidRDefault="00AA4BE5" w:rsidP="0024163E">
      <w:pPr>
        <w:keepNext/>
        <w:keepLines/>
      </w:pPr>
      <w:r>
        <w:t>For the qualification, qualification maintenance and procurement for each lot a data documentation</w:t>
      </w:r>
      <w:r w:rsidR="00660E98">
        <w:t xml:space="preserve"> </w:t>
      </w:r>
      <w:r>
        <w:t>package shall exist in a printed or electronic form.</w:t>
      </w:r>
    </w:p>
    <w:p w:rsidR="00AA4BE5" w:rsidRDefault="00AA4BE5" w:rsidP="0024163E">
      <w:pPr>
        <w:keepNext/>
        <w:keepLines/>
        <w:spacing w:after="120"/>
      </w:pPr>
      <w:r>
        <w:t>This package shall be compiled from:</w:t>
      </w:r>
    </w:p>
    <w:p w:rsidR="00AA4BE5" w:rsidRDefault="00AA4BE5" w:rsidP="0024163E">
      <w:pPr>
        <w:pStyle w:val="alphabeticallist"/>
        <w:keepNext/>
        <w:keepLines/>
      </w:pPr>
      <w:r>
        <w:t>Cover sheet (or sheets).</w:t>
      </w:r>
    </w:p>
    <w:p w:rsidR="00AA4BE5" w:rsidRDefault="00AA4BE5" w:rsidP="0024163E">
      <w:pPr>
        <w:pStyle w:val="alphabeticallist"/>
        <w:keepNext/>
        <w:keepLines/>
      </w:pPr>
      <w:r>
        <w:t>List of equipment (testing and measuring).</w:t>
      </w:r>
    </w:p>
    <w:p w:rsidR="00AA4BE5" w:rsidRDefault="00AA4BE5" w:rsidP="0024163E">
      <w:pPr>
        <w:pStyle w:val="alphabeticallist"/>
        <w:keepNext/>
        <w:keepLines/>
      </w:pPr>
      <w:r>
        <w:t>List of test references.</w:t>
      </w:r>
    </w:p>
    <w:p w:rsidR="00AA4BE5" w:rsidRDefault="00AA4BE5" w:rsidP="0024163E">
      <w:pPr>
        <w:pStyle w:val="alphabeticallist"/>
        <w:keepNext/>
        <w:keepLines/>
      </w:pPr>
      <w:r>
        <w:t>Special In-Process Controls data (Chart F2).</w:t>
      </w:r>
    </w:p>
    <w:p w:rsidR="00AA4BE5" w:rsidRDefault="00AA4BE5" w:rsidP="0024163E">
      <w:pPr>
        <w:pStyle w:val="alphabeticallist"/>
        <w:keepNext/>
        <w:keepLines/>
      </w:pPr>
      <w:r>
        <w:t>Screening Tests data (Chart F3).</w:t>
      </w:r>
    </w:p>
    <w:p w:rsidR="00AA4BE5" w:rsidRDefault="00AA4BE5" w:rsidP="0024163E">
      <w:pPr>
        <w:pStyle w:val="alphabeticallist"/>
        <w:keepNext/>
        <w:keepLines/>
      </w:pPr>
      <w:r>
        <w:t>Qualification and Periodic Tests data including Lot Validation Testing data (when applicable)</w:t>
      </w:r>
      <w:r w:rsidR="00660E98">
        <w:t xml:space="preserve"> </w:t>
      </w:r>
      <w:r>
        <w:t>(Chart F4).</w:t>
      </w:r>
    </w:p>
    <w:p w:rsidR="00AA4BE5" w:rsidRDefault="00AA4BE5" w:rsidP="0024163E">
      <w:pPr>
        <w:pStyle w:val="alphabeticallist"/>
        <w:keepNext/>
        <w:keepLines/>
      </w:pPr>
      <w:r>
        <w:t>Failed components list and failure analysis report (when applicable).</w:t>
      </w:r>
    </w:p>
    <w:p w:rsidR="00AA4BE5" w:rsidRDefault="00AA4BE5" w:rsidP="0024163E">
      <w:pPr>
        <w:pStyle w:val="alphabeticallist"/>
        <w:keepLines/>
      </w:pPr>
      <w:r>
        <w:t>Certificate of Conformity.</w:t>
      </w:r>
    </w:p>
    <w:p w:rsidR="00AA4BE5" w:rsidRDefault="00AA4BE5" w:rsidP="0024163E">
      <w:pPr>
        <w:keepLines/>
        <w:spacing w:before="240" w:after="120"/>
      </w:pPr>
      <w:r>
        <w:t>Items (a) to (h) inclusive shall be grouped, preferably as subpackages and, for identification purposes,</w:t>
      </w:r>
      <w:r w:rsidR="00691E3E">
        <w:t xml:space="preserve"> </w:t>
      </w:r>
      <w:r>
        <w:t>each page shall include the following information:</w:t>
      </w:r>
    </w:p>
    <w:p w:rsidR="00AA4BE5" w:rsidRDefault="00AA4BE5" w:rsidP="0024163E">
      <w:pPr>
        <w:pStyle w:val="BulletList"/>
        <w:keepLines/>
      </w:pPr>
      <w:r>
        <w:t>ESCC Component Number.</w:t>
      </w:r>
    </w:p>
    <w:p w:rsidR="00AA4BE5" w:rsidRDefault="00AA4BE5" w:rsidP="0024163E">
      <w:pPr>
        <w:pStyle w:val="BulletList"/>
        <w:keepLines/>
      </w:pPr>
      <w:r>
        <w:t>Manufacturer’s name.</w:t>
      </w:r>
    </w:p>
    <w:p w:rsidR="00AA4BE5" w:rsidRDefault="00AA4BE5" w:rsidP="0024163E">
      <w:pPr>
        <w:pStyle w:val="BulletList"/>
        <w:keepLines/>
      </w:pPr>
      <w:r>
        <w:t>Lot identification.</w:t>
      </w:r>
    </w:p>
    <w:p w:rsidR="00AA4BE5" w:rsidRDefault="00AA4BE5" w:rsidP="0024163E">
      <w:pPr>
        <w:pStyle w:val="BulletList"/>
        <w:keepLines/>
      </w:pPr>
      <w:r>
        <w:t>Date of establishment of the document.</w:t>
      </w:r>
    </w:p>
    <w:p w:rsidR="00AA4BE5" w:rsidRDefault="00AA4BE5" w:rsidP="0024163E">
      <w:pPr>
        <w:pStyle w:val="BulletList"/>
        <w:keepLines/>
      </w:pPr>
      <w:r>
        <w:t>Page number.</w:t>
      </w:r>
    </w:p>
    <w:p w:rsidR="00AA4BE5" w:rsidRDefault="00AA4BE5" w:rsidP="0024163E">
      <w:pPr>
        <w:keepLines/>
      </w:pPr>
      <w:r>
        <w:t>Whenever possible, documentation should preferably be available in electronic format suitable for</w:t>
      </w:r>
      <w:r w:rsidR="00660E98">
        <w:t xml:space="preserve"> </w:t>
      </w:r>
      <w:r>
        <w:t>reading using a compatible PC. The format supplied shall be legible, durable and indexed. The preferred</w:t>
      </w:r>
      <w:r w:rsidR="00660E98">
        <w:t xml:space="preserve"> </w:t>
      </w:r>
      <w:r>
        <w:t>storage medium is CD-ROM and the preferred file format is PDF.</w:t>
      </w:r>
    </w:p>
    <w:p w:rsidR="00AA4BE5" w:rsidRDefault="00AA4BE5" w:rsidP="0024163E">
      <w:pPr>
        <w:pStyle w:val="Heading3"/>
        <w:keepLines/>
        <w:numPr>
          <w:ilvl w:val="2"/>
          <w:numId w:val="11"/>
        </w:numPr>
      </w:pPr>
      <w:bookmarkStart w:id="134" w:name="_Toc405548735"/>
      <w:r>
        <w:t>Qualification and Qualification Maintenance</w:t>
      </w:r>
      <w:bookmarkEnd w:id="134"/>
    </w:p>
    <w:p w:rsidR="00AA4BE5" w:rsidRDefault="00AA4BE5" w:rsidP="0024163E">
      <w:pPr>
        <w:keepLines/>
      </w:pPr>
      <w:r>
        <w:t>In the case of qualification or qualification maintenance, the items listed in Para. 9.1(a) to (h) are required.</w:t>
      </w:r>
    </w:p>
    <w:p w:rsidR="00AA4BE5" w:rsidRDefault="00AA4BE5" w:rsidP="0024163E">
      <w:pPr>
        <w:pStyle w:val="Heading3"/>
        <w:keepLines/>
      </w:pPr>
      <w:bookmarkStart w:id="135" w:name="_Toc405548736"/>
      <w:r>
        <w:t>Component Procurement and Delivery</w:t>
      </w:r>
      <w:bookmarkEnd w:id="135"/>
    </w:p>
    <w:p w:rsidR="00AA4BE5" w:rsidRDefault="00AA4BE5" w:rsidP="0024163E">
      <w:pPr>
        <w:keepLines/>
        <w:spacing w:after="120"/>
      </w:pPr>
      <w:r>
        <w:t>For all deliveries of components procured to this specification, the f</w:t>
      </w:r>
      <w:r w:rsidR="00660E98">
        <w:t xml:space="preserve">ollowing documentation shall be </w:t>
      </w:r>
      <w:r>
        <w:t>supplied:</w:t>
      </w:r>
    </w:p>
    <w:p w:rsidR="00AA4BE5" w:rsidRDefault="00AA4BE5" w:rsidP="0024163E">
      <w:pPr>
        <w:pStyle w:val="alphabeticallist"/>
        <w:keepLines/>
      </w:pPr>
      <w:r>
        <w:t>Cover sheet (if all of the information is not included on the Certificate of Conformity).</w:t>
      </w:r>
    </w:p>
    <w:p w:rsidR="00AA4BE5" w:rsidRDefault="00AA4BE5" w:rsidP="0024163E">
      <w:pPr>
        <w:pStyle w:val="alphabeticallist"/>
        <w:keepLines/>
      </w:pPr>
      <w:r>
        <w:t>Certificate of Conformity (including range of delivered serial numbers).</w:t>
      </w:r>
    </w:p>
    <w:p w:rsidR="00AA4BE5" w:rsidRDefault="00AA4BE5" w:rsidP="0024163E">
      <w:pPr>
        <w:pStyle w:val="Heading3"/>
        <w:keepLines/>
      </w:pPr>
      <w:bookmarkStart w:id="136" w:name="_Toc405548737"/>
      <w:r>
        <w:t>Additional Documentation</w:t>
      </w:r>
      <w:bookmarkEnd w:id="136"/>
    </w:p>
    <w:p w:rsidR="00AA4BE5" w:rsidRDefault="00AA4BE5" w:rsidP="0024163E">
      <w:pPr>
        <w:keepLines/>
      </w:pPr>
      <w:r>
        <w:t>The Manufacturer shall deliver additional documentation containing data and reports to the Orderer, if</w:t>
      </w:r>
      <w:r w:rsidR="00660E98">
        <w:t xml:space="preserve"> </w:t>
      </w:r>
      <w:r>
        <w:t>stipulated in the Purchase Order.</w:t>
      </w:r>
    </w:p>
    <w:p w:rsidR="00AA4BE5" w:rsidRDefault="00AA4BE5" w:rsidP="0024163E">
      <w:pPr>
        <w:pStyle w:val="Heading3"/>
        <w:keepLines/>
      </w:pPr>
      <w:bookmarkStart w:id="137" w:name="_Toc405548738"/>
      <w:r>
        <w:t>Data Retention/Data Access</w:t>
      </w:r>
      <w:bookmarkEnd w:id="137"/>
    </w:p>
    <w:p w:rsidR="00AA4BE5" w:rsidRDefault="00AA4BE5" w:rsidP="0024163E">
      <w:pPr>
        <w:keepLines/>
      </w:pPr>
      <w:r>
        <w:t>If not delivered, all data shall be retained by the Manufacturer for a minimum of 5 years during which time</w:t>
      </w:r>
      <w:r w:rsidR="00660E98">
        <w:t xml:space="preserve"> </w:t>
      </w:r>
      <w:r>
        <w:t>it shall be available for review, if requested, by the Orderer or the ESCC Executive (for qualified</w:t>
      </w:r>
      <w:r w:rsidR="00660E98">
        <w:t xml:space="preserve"> </w:t>
      </w:r>
      <w:r>
        <w:t>components).</w:t>
      </w:r>
    </w:p>
    <w:p w:rsidR="00AA4BE5" w:rsidRDefault="00AA4BE5" w:rsidP="0024163E">
      <w:pPr>
        <w:pStyle w:val="Heading2"/>
        <w:keepLines/>
      </w:pPr>
      <w:bookmarkStart w:id="138" w:name="_Toc405548739"/>
      <w:r>
        <w:t>COVER SHEET(S)</w:t>
      </w:r>
      <w:bookmarkEnd w:id="138"/>
    </w:p>
    <w:p w:rsidR="00AA4BE5" w:rsidRDefault="00AA4BE5" w:rsidP="0024163E">
      <w:pPr>
        <w:keepNext/>
        <w:keepLines/>
        <w:spacing w:after="120"/>
      </w:pPr>
      <w:r>
        <w:t>The cover sheet(s) of the data documentation package shall include as a minimum:</w:t>
      </w:r>
    </w:p>
    <w:p w:rsidR="00AA4BE5" w:rsidRDefault="00AA4BE5" w:rsidP="0024163E">
      <w:pPr>
        <w:pStyle w:val="alphabeticallist"/>
        <w:keepLines/>
      </w:pPr>
      <w:r>
        <w:t>Reference to the Detail Specification, including issue and date.</w:t>
      </w:r>
    </w:p>
    <w:p w:rsidR="00AA4BE5" w:rsidRDefault="00AA4BE5" w:rsidP="0024163E">
      <w:pPr>
        <w:pStyle w:val="alphabeticallist"/>
        <w:keepLines/>
      </w:pPr>
      <w:r>
        <w:t>Reference to the applicable ESCC Generic Specification, including issue and date.</w:t>
      </w:r>
    </w:p>
    <w:p w:rsidR="00AA4BE5" w:rsidRDefault="00AA4BE5" w:rsidP="0024163E">
      <w:pPr>
        <w:pStyle w:val="alphabeticallist"/>
        <w:keepLines/>
      </w:pPr>
      <w:r>
        <w:t>ESCC Component Number and the Manufacturer’s part type number.</w:t>
      </w:r>
    </w:p>
    <w:p w:rsidR="00AA4BE5" w:rsidRDefault="00AA4BE5" w:rsidP="0024163E">
      <w:pPr>
        <w:pStyle w:val="alphabeticallist"/>
        <w:keepLines/>
      </w:pPr>
      <w:r>
        <w:t>Lot identification.</w:t>
      </w:r>
    </w:p>
    <w:p w:rsidR="00AA4BE5" w:rsidRDefault="00AA4BE5" w:rsidP="0024163E">
      <w:pPr>
        <w:pStyle w:val="alphabeticallist"/>
        <w:keepLines/>
      </w:pPr>
      <w:r>
        <w:t>Range of delivered serial numbers.</w:t>
      </w:r>
    </w:p>
    <w:p w:rsidR="00AA4BE5" w:rsidRDefault="00AA4BE5" w:rsidP="0024163E">
      <w:pPr>
        <w:pStyle w:val="alphabeticallist"/>
        <w:keepLines/>
      </w:pPr>
      <w:r>
        <w:t>Number of the Purchase Order.</w:t>
      </w:r>
    </w:p>
    <w:p w:rsidR="00AA4BE5" w:rsidRDefault="00AA4BE5" w:rsidP="0024163E">
      <w:pPr>
        <w:pStyle w:val="alphabeticallist"/>
        <w:keepLines/>
      </w:pPr>
      <w:r>
        <w:t xml:space="preserve">Information relative to any additions to this </w:t>
      </w:r>
      <w:r w:rsidR="00660E98">
        <w:t xml:space="preserve">specification and/or the Detail </w:t>
      </w:r>
      <w:r>
        <w:t>Specification.</w:t>
      </w:r>
    </w:p>
    <w:p w:rsidR="00AA4BE5" w:rsidRDefault="00AA4BE5" w:rsidP="0024163E">
      <w:pPr>
        <w:pStyle w:val="alphabeticallist"/>
        <w:keepLines/>
      </w:pPr>
      <w:r>
        <w:t>Manufacturer’s name and address.</w:t>
      </w:r>
    </w:p>
    <w:p w:rsidR="00AA4BE5" w:rsidRDefault="00AA4BE5" w:rsidP="0024163E">
      <w:pPr>
        <w:pStyle w:val="alphabeticallist"/>
        <w:keepLines/>
      </w:pPr>
      <w:r>
        <w:t>Location of the manufacturing plant.</w:t>
      </w:r>
    </w:p>
    <w:p w:rsidR="00AA4BE5" w:rsidRDefault="00AA4BE5" w:rsidP="0024163E">
      <w:pPr>
        <w:pStyle w:val="alphabeticallist"/>
        <w:keepLines/>
      </w:pPr>
      <w:r>
        <w:t>Signature on behalf of Manufacturer.</w:t>
      </w:r>
    </w:p>
    <w:p w:rsidR="00AA4BE5" w:rsidRDefault="00AA4BE5" w:rsidP="0024163E">
      <w:pPr>
        <w:pStyle w:val="alphabeticallist"/>
        <w:keepLines/>
      </w:pPr>
      <w:r>
        <w:t>Total number of pages of the data package.</w:t>
      </w:r>
    </w:p>
    <w:p w:rsidR="00AA4BE5" w:rsidRDefault="00AA4BE5" w:rsidP="0024163E">
      <w:pPr>
        <w:pStyle w:val="Heading2"/>
        <w:keepLines/>
      </w:pPr>
      <w:bookmarkStart w:id="139" w:name="_Toc405548740"/>
      <w:r>
        <w:t>LIST OF EQUIPMENT USED</w:t>
      </w:r>
      <w:bookmarkEnd w:id="139"/>
    </w:p>
    <w:p w:rsidR="00AA4BE5" w:rsidRDefault="00AA4BE5" w:rsidP="0024163E">
      <w:pPr>
        <w:keepLines/>
      </w:pPr>
      <w:r>
        <w:t>A list of equipment used for tests and measurements shall be prepared. Where applicable, this list shall</w:t>
      </w:r>
      <w:r w:rsidR="00660E98">
        <w:t xml:space="preserve"> </w:t>
      </w:r>
      <w:r>
        <w:t>contain inventory number, Manufacturer’s type number, serial number, etc. This list shall indicate for</w:t>
      </w:r>
      <w:r w:rsidR="00660E98">
        <w:t xml:space="preserve"> </w:t>
      </w:r>
      <w:r>
        <w:t>which tests such equipment was used.</w:t>
      </w:r>
    </w:p>
    <w:p w:rsidR="00AA4BE5" w:rsidRDefault="00AA4BE5" w:rsidP="0024163E">
      <w:pPr>
        <w:pStyle w:val="Heading2"/>
        <w:keepLines/>
      </w:pPr>
      <w:bookmarkStart w:id="140" w:name="_Toc405548741"/>
      <w:r>
        <w:t>LIST OF TEST REFERENCES</w:t>
      </w:r>
      <w:bookmarkEnd w:id="140"/>
    </w:p>
    <w:p w:rsidR="00AA4BE5" w:rsidRDefault="00AA4BE5" w:rsidP="0024163E">
      <w:pPr>
        <w:keepLines/>
      </w:pPr>
      <w:r>
        <w:t>This list shall include all Manufacturer’s references or codes which are necessary to correlate the test</w:t>
      </w:r>
      <w:r w:rsidR="00660E98">
        <w:t xml:space="preserve"> </w:t>
      </w:r>
      <w:r>
        <w:t>data provided with the applicable tests specified in the tables of the Detail Specification.</w:t>
      </w:r>
    </w:p>
    <w:p w:rsidR="00AA4BE5" w:rsidRDefault="00AA4BE5" w:rsidP="0043786B">
      <w:pPr>
        <w:pStyle w:val="Heading2"/>
        <w:keepLines/>
      </w:pPr>
      <w:bookmarkStart w:id="141" w:name="_Toc405548742"/>
      <w:r>
        <w:t>SPECIAL IN-PROCESS CONTROLS DATA (CHART F2)</w:t>
      </w:r>
      <w:bookmarkEnd w:id="141"/>
    </w:p>
    <w:p w:rsidR="00022D2E" w:rsidRDefault="00AA4BE5" w:rsidP="0043786B">
      <w:pPr>
        <w:keepNext/>
        <w:keepLines/>
      </w:pPr>
      <w:r>
        <w:t>A test result summary shall be compiled showing the total number of components submitted to, and the</w:t>
      </w:r>
      <w:r w:rsidR="00660E98">
        <w:t xml:space="preserve"> </w:t>
      </w:r>
      <w:r>
        <w:t>total number re</w:t>
      </w:r>
      <w:r w:rsidR="00022D2E">
        <w:t>jected after each of the tests.</w:t>
      </w:r>
    </w:p>
    <w:p w:rsidR="00022D2E" w:rsidRDefault="00AA4BE5" w:rsidP="0043786B">
      <w:pPr>
        <w:keepNext/>
        <w:keepLines/>
      </w:pPr>
      <w:r>
        <w:t>For Plating Thickness Verification and Contact Engagement</w:t>
      </w:r>
      <w:r w:rsidR="00660E98">
        <w:t xml:space="preserve"> </w:t>
      </w:r>
      <w:r>
        <w:t>and Separation Forces</w:t>
      </w:r>
      <w:r w:rsidR="00A93F7B">
        <w:t xml:space="preserve"> (as applicable)</w:t>
      </w:r>
      <w:r w:rsidR="00561A87">
        <w:t>,</w:t>
      </w:r>
      <w:r>
        <w:t xml:space="preserve"> the measurements shall be recorded.</w:t>
      </w:r>
    </w:p>
    <w:p w:rsidR="00022D2E" w:rsidRDefault="00022D2E" w:rsidP="0024163E">
      <w:pPr>
        <w:keepLines/>
      </w:pPr>
      <w:r>
        <w:t>For</w:t>
      </w:r>
      <w:r w:rsidRPr="00FF5C94">
        <w:tab/>
      </w:r>
      <w:r>
        <w:t xml:space="preserve"> </w:t>
      </w:r>
      <w:r w:rsidRPr="00FF5C94">
        <w:t xml:space="preserve">Resistive Load Element Burn-In </w:t>
      </w:r>
      <w:r w:rsidR="00A93F7B">
        <w:t>(as applicable)</w:t>
      </w:r>
      <w:r>
        <w:t>,</w:t>
      </w:r>
      <w:r w:rsidRPr="00FF5C94">
        <w:t xml:space="preserve"> the results </w:t>
      </w:r>
      <w:r>
        <w:t xml:space="preserve">including drift calculations </w:t>
      </w:r>
      <w:r w:rsidRPr="00FF5C94">
        <w:t>shall be recorded</w:t>
      </w:r>
      <w:r w:rsidR="00611756">
        <w:t>,</w:t>
      </w:r>
      <w:r w:rsidRPr="00FF5C94">
        <w:t xml:space="preserve"> </w:t>
      </w:r>
      <w:r>
        <w:t>and be traceable</w:t>
      </w:r>
      <w:r w:rsidR="00611756">
        <w:t xml:space="preserve"> to component serial number</w:t>
      </w:r>
      <w:r w:rsidR="00A93F7B">
        <w:t>.</w:t>
      </w:r>
      <w:r w:rsidRPr="00FF5C94">
        <w:t xml:space="preserve"> </w:t>
      </w:r>
    </w:p>
    <w:p w:rsidR="00A93F7B" w:rsidRDefault="00D80884" w:rsidP="0024163E">
      <w:pPr>
        <w:keepLines/>
      </w:pPr>
      <w:r>
        <w:t>For</w:t>
      </w:r>
      <w:r w:rsidR="00A93F7B" w:rsidRPr="00FF5C94">
        <w:t xml:space="preserve"> </w:t>
      </w:r>
      <w:r w:rsidR="00A93F7B">
        <w:t xml:space="preserve">Resistive Load Element </w:t>
      </w:r>
      <w:r w:rsidR="00A93F7B" w:rsidRPr="00FF5C94">
        <w:t>Operating Life</w:t>
      </w:r>
      <w:r>
        <w:t xml:space="preserve"> (as applicable), </w:t>
      </w:r>
      <w:r w:rsidRPr="00FF5C94">
        <w:t xml:space="preserve">the results </w:t>
      </w:r>
      <w:r>
        <w:t xml:space="preserve">including drift calculations </w:t>
      </w:r>
      <w:r w:rsidRPr="00FF5C94">
        <w:t>shall be recorded</w:t>
      </w:r>
      <w:r>
        <w:t>.</w:t>
      </w:r>
    </w:p>
    <w:p w:rsidR="00022D2E" w:rsidRDefault="00691E3E" w:rsidP="0024163E">
      <w:pPr>
        <w:keepLines/>
      </w:pPr>
      <w:r>
        <w:t>For Room Temperature Electrical Measurements</w:t>
      </w:r>
      <w:r w:rsidR="00D80884" w:rsidRPr="00D80884">
        <w:t xml:space="preserve"> </w:t>
      </w:r>
      <w:r w:rsidR="00D80884">
        <w:t>(as applicable)</w:t>
      </w:r>
      <w:r w:rsidR="00561A87">
        <w:t>,</w:t>
      </w:r>
      <w:r>
        <w:t xml:space="preserve"> the results shall be recorded against component serial number.</w:t>
      </w:r>
      <w:r w:rsidR="00FF5C94">
        <w:t xml:space="preserve"> </w:t>
      </w:r>
    </w:p>
    <w:p w:rsidR="00AA4BE5" w:rsidRDefault="00AA4BE5" w:rsidP="0024163E">
      <w:pPr>
        <w:pStyle w:val="Heading2"/>
        <w:keepLines/>
      </w:pPr>
      <w:bookmarkStart w:id="142" w:name="_Toc405548743"/>
      <w:r>
        <w:t>SCREENING TESTS DATA (CHART F3)</w:t>
      </w:r>
      <w:bookmarkEnd w:id="142"/>
    </w:p>
    <w:p w:rsidR="00AA4BE5" w:rsidRDefault="00AA4BE5" w:rsidP="0024163E">
      <w:pPr>
        <w:keepNext/>
        <w:keepLines/>
        <w:spacing w:after="120"/>
      </w:pPr>
      <w:r>
        <w:t>A test result summary shall be compiled showing the total number of components submitted to, and the</w:t>
      </w:r>
      <w:r w:rsidR="00660E98">
        <w:t xml:space="preserve"> </w:t>
      </w:r>
      <w:r>
        <w:t>total number rejected after each of the tests. For each test requiring electrical measurements</w:t>
      </w:r>
      <w:r w:rsidR="00561A87">
        <w:t>,</w:t>
      </w:r>
      <w:r>
        <w:t xml:space="preserve"> the results</w:t>
      </w:r>
      <w:r w:rsidR="00660E98">
        <w:t xml:space="preserve"> </w:t>
      </w:r>
      <w:r>
        <w:t>shall be recorded against component serial number.</w:t>
      </w:r>
      <w:r w:rsidR="00784287">
        <w:t xml:space="preserve"> In addition</w:t>
      </w:r>
      <w:r w:rsidR="003F47EE">
        <w:t>,</w:t>
      </w:r>
      <w:r w:rsidR="00784287">
        <w:t xml:space="preserve"> data shall include all results recorded during the following tests: </w:t>
      </w:r>
    </w:p>
    <w:p w:rsidR="00784287" w:rsidRDefault="00784287" w:rsidP="0024163E">
      <w:pPr>
        <w:pStyle w:val="BulletList"/>
        <w:keepLines/>
      </w:pPr>
      <w:r>
        <w:t>Thermal Stability of Insertion Loss</w:t>
      </w:r>
      <w:r w:rsidR="00D80884">
        <w:t xml:space="preserve"> (as applicable)</w:t>
      </w:r>
    </w:p>
    <w:p w:rsidR="00784287" w:rsidRDefault="00D80884" w:rsidP="0024163E">
      <w:pPr>
        <w:pStyle w:val="BulletList"/>
        <w:keepLines/>
      </w:pPr>
      <w:r>
        <w:t>Power Thermal Vacuum (as applicable)</w:t>
      </w:r>
    </w:p>
    <w:p w:rsidR="00784287" w:rsidRDefault="00784287" w:rsidP="0024163E">
      <w:pPr>
        <w:pStyle w:val="BulletList"/>
        <w:keepLines/>
      </w:pPr>
      <w:r>
        <w:t>Multipaction</w:t>
      </w:r>
      <w:r w:rsidR="00611756">
        <w:t xml:space="preserve"> (if applicable)</w:t>
      </w:r>
    </w:p>
    <w:p w:rsidR="00784287" w:rsidRDefault="00784287" w:rsidP="0024163E">
      <w:pPr>
        <w:pStyle w:val="BulletList"/>
        <w:keepLines/>
      </w:pPr>
      <w:r>
        <w:t>Corona Level</w:t>
      </w:r>
      <w:r w:rsidR="00611756">
        <w:t xml:space="preserve"> (if applicable)</w:t>
      </w:r>
    </w:p>
    <w:p w:rsidR="00847E46" w:rsidRDefault="00847E46" w:rsidP="0024163E">
      <w:pPr>
        <w:pStyle w:val="BulletList"/>
        <w:keepLines/>
      </w:pPr>
      <w:r>
        <w:t>Wire Bonding</w:t>
      </w:r>
      <w:r w:rsidR="00D80884">
        <w:t xml:space="preserve"> (if applicable)</w:t>
      </w:r>
    </w:p>
    <w:p w:rsidR="00784287" w:rsidRDefault="00784287" w:rsidP="0024163E">
      <w:pPr>
        <w:pStyle w:val="BulletList"/>
        <w:keepLines/>
      </w:pPr>
      <w:r>
        <w:t>Radiographic Inspection</w:t>
      </w:r>
      <w:r w:rsidR="00611756">
        <w:t xml:space="preserve"> (if applicable)</w:t>
      </w:r>
    </w:p>
    <w:p w:rsidR="00AA4BE5" w:rsidRDefault="00AA4BE5" w:rsidP="0024163E">
      <w:pPr>
        <w:pStyle w:val="Heading2"/>
        <w:keepLines/>
      </w:pPr>
      <w:bookmarkStart w:id="143" w:name="_Toc405548744"/>
      <w:r>
        <w:t>QUALIFICATION AND PERIODIC TESTS DATA (CHART F4)</w:t>
      </w:r>
      <w:bookmarkEnd w:id="143"/>
    </w:p>
    <w:p w:rsidR="00AA4BE5" w:rsidRDefault="00AA4BE5" w:rsidP="0024163E">
      <w:pPr>
        <w:pStyle w:val="Heading3"/>
        <w:keepLines/>
      </w:pPr>
      <w:bookmarkStart w:id="144" w:name="_Toc405548745"/>
      <w:r>
        <w:t>Qualification Testing</w:t>
      </w:r>
      <w:bookmarkEnd w:id="144"/>
    </w:p>
    <w:p w:rsidR="00AA4BE5" w:rsidRDefault="00AA4BE5" w:rsidP="0024163E">
      <w:pPr>
        <w:keepLines/>
      </w:pPr>
      <w:r>
        <w:t>A test result summary shall be compiled showing the components submitted to and the number rejected</w:t>
      </w:r>
      <w:r w:rsidR="00660E98">
        <w:t xml:space="preserve"> </w:t>
      </w:r>
      <w:r>
        <w:t xml:space="preserve">after each test in each subgroup. </w:t>
      </w:r>
      <w:r w:rsidR="00784287">
        <w:t>Data shall include all results recorded during each tes</w:t>
      </w:r>
      <w:r w:rsidR="00D63096">
        <w:t>t</w:t>
      </w:r>
      <w:r w:rsidR="00784287">
        <w:t xml:space="preserve">. </w:t>
      </w:r>
      <w:r>
        <w:t>Component serial numbers for each subgroup shall be identified. For</w:t>
      </w:r>
      <w:r w:rsidR="00660E98">
        <w:t xml:space="preserve"> </w:t>
      </w:r>
      <w:r>
        <w:t>each test requiring electrical measurements</w:t>
      </w:r>
      <w:r w:rsidR="00561A87">
        <w:t>,</w:t>
      </w:r>
      <w:r>
        <w:t xml:space="preserve"> the results shall be recorded against component serial</w:t>
      </w:r>
      <w:r w:rsidR="00660E98">
        <w:t xml:space="preserve"> </w:t>
      </w:r>
      <w:r>
        <w:t>number. Where a drift value is specified during a test</w:t>
      </w:r>
      <w:r w:rsidR="00847E46">
        <w:t>,</w:t>
      </w:r>
      <w:r>
        <w:t xml:space="preserve"> the drift calculation shall be recorded against</w:t>
      </w:r>
      <w:r w:rsidR="00660E98">
        <w:t xml:space="preserve"> </w:t>
      </w:r>
      <w:r>
        <w:t>component serial number.</w:t>
      </w:r>
    </w:p>
    <w:p w:rsidR="00AA4BE5" w:rsidRDefault="00AA4BE5" w:rsidP="0024163E">
      <w:pPr>
        <w:pStyle w:val="Heading3"/>
        <w:keepLines/>
      </w:pPr>
      <w:bookmarkStart w:id="145" w:name="_Toc405548746"/>
      <w:r>
        <w:t>Periodic Testing for Qualification Maintenance</w:t>
      </w:r>
      <w:bookmarkEnd w:id="145"/>
    </w:p>
    <w:p w:rsidR="00AA4BE5" w:rsidRDefault="00AA4BE5" w:rsidP="0024163E">
      <w:pPr>
        <w:keepLines/>
      </w:pPr>
      <w:r>
        <w:t>A test result summary shall be compiled showing the components submitted to and the number rejected</w:t>
      </w:r>
      <w:r w:rsidR="00AB12D7">
        <w:t xml:space="preserve"> </w:t>
      </w:r>
      <w:r>
        <w:t xml:space="preserve">after each test in each subgroup. </w:t>
      </w:r>
      <w:r w:rsidR="00D63096">
        <w:t xml:space="preserve">Data shall include all results recorded during each test. </w:t>
      </w:r>
      <w:r>
        <w:t>Component serial numbers for each subgroup shall be identified. For</w:t>
      </w:r>
      <w:r w:rsidR="00AB12D7">
        <w:t xml:space="preserve"> </w:t>
      </w:r>
      <w:r>
        <w:t>each test requiring electrical measurements</w:t>
      </w:r>
      <w:r w:rsidR="00561A87">
        <w:t>,</w:t>
      </w:r>
      <w:r>
        <w:t xml:space="preserve"> the results shall be recorded against component serial</w:t>
      </w:r>
      <w:r w:rsidR="00AB12D7">
        <w:t xml:space="preserve"> </w:t>
      </w:r>
      <w:r>
        <w:t>number. Where a drift value is specified during a test</w:t>
      </w:r>
      <w:r w:rsidR="00847E46">
        <w:t>,</w:t>
      </w:r>
      <w:r>
        <w:t xml:space="preserve"> the drift calculation shall be recorded against</w:t>
      </w:r>
      <w:r w:rsidR="00AB12D7">
        <w:t xml:space="preserve"> </w:t>
      </w:r>
      <w:r>
        <w:t>component serial number.</w:t>
      </w:r>
    </w:p>
    <w:p w:rsidR="00AA4BE5" w:rsidRDefault="00AA4BE5" w:rsidP="0024163E">
      <w:pPr>
        <w:keepLines/>
      </w:pPr>
      <w:r>
        <w:t>In addition to the full test data a report shall be compiled for each subgroup</w:t>
      </w:r>
      <w:r w:rsidR="00AB12D7">
        <w:t xml:space="preserve"> of Chart F4 to act as the most </w:t>
      </w:r>
      <w:r>
        <w:t>recent Periodic Testing summary. These reports shall include a list of all tests performed in each</w:t>
      </w:r>
      <w:r w:rsidR="00AB12D7">
        <w:t xml:space="preserve"> </w:t>
      </w:r>
      <w:r>
        <w:t>subgroup, the ESCC Component Numbers and quantities of components tested, a statement confirming</w:t>
      </w:r>
      <w:r w:rsidR="00AB12D7">
        <w:t xml:space="preserve"> </w:t>
      </w:r>
      <w:r>
        <w:t>all the results were satisfactory, the date the tests were performed and a reference to the full test data.</w:t>
      </w:r>
    </w:p>
    <w:p w:rsidR="00AA4BE5" w:rsidRDefault="00AA4BE5" w:rsidP="0024163E">
      <w:pPr>
        <w:pStyle w:val="Heading3"/>
        <w:keepLines/>
      </w:pPr>
      <w:bookmarkStart w:id="146" w:name="_Toc405548747"/>
      <w:r>
        <w:t>Lot Validation Testing</w:t>
      </w:r>
      <w:bookmarkEnd w:id="146"/>
    </w:p>
    <w:p w:rsidR="00AA4BE5" w:rsidRDefault="00AA4BE5" w:rsidP="0024163E">
      <w:pPr>
        <w:keepLines/>
      </w:pPr>
      <w:r>
        <w:t>A test result summary shall be compiled showing the components submitted to and the number rejected</w:t>
      </w:r>
      <w:r w:rsidR="00AB12D7">
        <w:t xml:space="preserve"> </w:t>
      </w:r>
      <w:r>
        <w:t xml:space="preserve">after each test in each subgroup (as applicable). </w:t>
      </w:r>
      <w:r w:rsidR="00D63096">
        <w:t xml:space="preserve">Data shall include all results recorded during each test. </w:t>
      </w:r>
      <w:r>
        <w:t>Component serial numbers for each subgroup shall be</w:t>
      </w:r>
      <w:r w:rsidR="00AB12D7">
        <w:t xml:space="preserve"> </w:t>
      </w:r>
      <w:r>
        <w:t>identified. For each test requiring electrical measurements</w:t>
      </w:r>
      <w:r w:rsidR="00561A87">
        <w:t>,</w:t>
      </w:r>
      <w:r>
        <w:t xml:space="preserve"> the results shall be recorded against</w:t>
      </w:r>
      <w:r w:rsidR="00AB12D7">
        <w:t xml:space="preserve"> </w:t>
      </w:r>
      <w:r>
        <w:t>component serial number. Where a drift value is specified during a test</w:t>
      </w:r>
      <w:r w:rsidR="00847E46">
        <w:t>,</w:t>
      </w:r>
      <w:r>
        <w:t xml:space="preserve"> the drift calculation shall be</w:t>
      </w:r>
      <w:r w:rsidR="00AB12D7">
        <w:t xml:space="preserve"> </w:t>
      </w:r>
      <w:r>
        <w:t>recorded against component serial number.</w:t>
      </w:r>
    </w:p>
    <w:p w:rsidR="00AA4BE5" w:rsidRDefault="00AA4BE5" w:rsidP="0024163E">
      <w:pPr>
        <w:pStyle w:val="Heading2"/>
        <w:keepLines/>
      </w:pPr>
      <w:bookmarkStart w:id="147" w:name="_Toc405548748"/>
      <w:r>
        <w:t>FAILED COMPONENTS LIST AND FAILURE ANALYSIS REPORT</w:t>
      </w:r>
      <w:bookmarkEnd w:id="147"/>
    </w:p>
    <w:p w:rsidR="00AA4BE5" w:rsidRDefault="00AA4BE5" w:rsidP="0024163E">
      <w:pPr>
        <w:keepNext/>
        <w:keepLines/>
        <w:spacing w:after="120"/>
      </w:pPr>
      <w:r>
        <w:t>The failed components list and failure analysis report shall provide full details of:</w:t>
      </w:r>
    </w:p>
    <w:p w:rsidR="00AA4BE5" w:rsidRDefault="00AA4BE5" w:rsidP="0024163E">
      <w:pPr>
        <w:pStyle w:val="alphabeticallist"/>
        <w:keepNext/>
        <w:keepLines/>
      </w:pPr>
      <w:r>
        <w:t>The reference and description of the test or measurement performed as defined in this specification</w:t>
      </w:r>
      <w:r w:rsidR="001B2BFC">
        <w:t xml:space="preserve"> </w:t>
      </w:r>
      <w:r>
        <w:t>and/or the Detail Specification during Special In-Process Controls, Screening Tests and</w:t>
      </w:r>
      <w:r w:rsidR="001B2BFC">
        <w:t xml:space="preserve"> </w:t>
      </w:r>
      <w:r>
        <w:t>Qualification and Periodic Tests.</w:t>
      </w:r>
    </w:p>
    <w:p w:rsidR="00AA4BE5" w:rsidRDefault="00AA4BE5" w:rsidP="0024163E">
      <w:pPr>
        <w:pStyle w:val="alphabeticallist"/>
        <w:keepNext/>
        <w:keepLines/>
      </w:pPr>
      <w:r>
        <w:t>Traceability information including serial number of the failed component.</w:t>
      </w:r>
    </w:p>
    <w:p w:rsidR="00AA4BE5" w:rsidRDefault="00AA4BE5" w:rsidP="0024163E">
      <w:pPr>
        <w:pStyle w:val="alphabeticallist"/>
        <w:keepNext/>
        <w:keepLines/>
      </w:pPr>
      <w:r>
        <w:t>The failed parameter and the failure mode of the component.</w:t>
      </w:r>
    </w:p>
    <w:p w:rsidR="00AA4BE5" w:rsidRDefault="00AA4BE5" w:rsidP="0024163E">
      <w:pPr>
        <w:pStyle w:val="alphabeticallist"/>
        <w:keepLines/>
      </w:pPr>
      <w:r>
        <w:t>Detailed failure analysis (if requested by the ESCC Executive or Orderer).</w:t>
      </w:r>
    </w:p>
    <w:p w:rsidR="00AA4BE5" w:rsidRDefault="00AA4BE5" w:rsidP="0024163E">
      <w:pPr>
        <w:pStyle w:val="Heading2"/>
        <w:keepLines/>
      </w:pPr>
      <w:bookmarkStart w:id="148" w:name="_Toc405548749"/>
      <w:r>
        <w:t>CERTIFICATE OF CONFORMITY</w:t>
      </w:r>
      <w:bookmarkEnd w:id="148"/>
    </w:p>
    <w:p w:rsidR="00D847F4" w:rsidRDefault="00AA4BE5" w:rsidP="0024163E">
      <w:pPr>
        <w:keepLines/>
        <w:rPr>
          <w:b/>
          <w:bCs/>
          <w:caps/>
          <w:u w:val="single"/>
        </w:rPr>
      </w:pPr>
      <w:r>
        <w:t>A Certificate of Conformity shall be established in accordance with the requirements of ESCC Basic</w:t>
      </w:r>
      <w:r w:rsidR="001B2BFC">
        <w:t xml:space="preserve"> </w:t>
      </w:r>
      <w:r>
        <w:t>Specification No. 20100 or 25400.</w:t>
      </w:r>
    </w:p>
    <w:p w:rsidR="00AA4BE5" w:rsidRDefault="00AA4BE5" w:rsidP="0024163E">
      <w:pPr>
        <w:pStyle w:val="Heading1"/>
        <w:keepLines/>
      </w:pPr>
      <w:bookmarkStart w:id="149" w:name="_Toc405548750"/>
      <w:r>
        <w:t>DELIVERY</w:t>
      </w:r>
      <w:bookmarkEnd w:id="149"/>
    </w:p>
    <w:p w:rsidR="00AA4BE5" w:rsidRDefault="00AA4BE5" w:rsidP="0024163E">
      <w:pPr>
        <w:keepNext/>
        <w:keepLines/>
        <w:spacing w:after="120"/>
      </w:pPr>
      <w:r>
        <w:t>For procurement, for each order, the items forming the delivery are:</w:t>
      </w:r>
    </w:p>
    <w:p w:rsidR="00AA4BE5" w:rsidRDefault="00AA4BE5" w:rsidP="0024163E">
      <w:pPr>
        <w:pStyle w:val="alphabeticallist"/>
        <w:keepNext/>
        <w:keepLines/>
      </w:pPr>
      <w:r>
        <w:t>The delivery lot.</w:t>
      </w:r>
    </w:p>
    <w:p w:rsidR="00AA4BE5" w:rsidRDefault="00AA4BE5" w:rsidP="0024163E">
      <w:pPr>
        <w:pStyle w:val="alphabeticallist"/>
        <w:keepLines/>
      </w:pPr>
      <w:r>
        <w:t>The components used for Lot Validation Testing (as applicable), but not forming part of the delivery</w:t>
      </w:r>
      <w:r w:rsidR="001B2BFC">
        <w:t xml:space="preserve"> </w:t>
      </w:r>
      <w:r>
        <w:t>lot, if stipulated in the Purchase Order.</w:t>
      </w:r>
    </w:p>
    <w:p w:rsidR="00AA4BE5" w:rsidRDefault="00AA4BE5" w:rsidP="0024163E">
      <w:pPr>
        <w:pStyle w:val="alphabeticallist"/>
        <w:keepLines/>
      </w:pPr>
      <w:r>
        <w:t>The relevant documentation in accordance with the r</w:t>
      </w:r>
      <w:r w:rsidR="001B2BFC">
        <w:t xml:space="preserve">equirements of Paras. 9.1.2 and </w:t>
      </w:r>
      <w:r>
        <w:t>9.1.3.</w:t>
      </w:r>
    </w:p>
    <w:p w:rsidR="00AA4BE5" w:rsidRDefault="00AA4BE5" w:rsidP="0024163E">
      <w:pPr>
        <w:keepLines/>
        <w:spacing w:before="240"/>
      </w:pPr>
      <w:r>
        <w:t>In the case of a component for which a valid qualification is in force, all data of all components submitted</w:t>
      </w:r>
      <w:r w:rsidR="001B2BFC">
        <w:t xml:space="preserve"> </w:t>
      </w:r>
      <w:r>
        <w:t>to Lot Validation Testing shall also be copied, when requested, to the ESCC Executive.</w:t>
      </w:r>
    </w:p>
    <w:p w:rsidR="00AA4BE5" w:rsidRDefault="00AA4BE5" w:rsidP="0024163E">
      <w:pPr>
        <w:keepLines/>
      </w:pPr>
      <w:r>
        <w:t>For qualification or qualification maintenance, the disposition of the Qualifi</w:t>
      </w:r>
      <w:r w:rsidR="001B2BFC">
        <w:t xml:space="preserve">cation Test Lot and its related </w:t>
      </w:r>
      <w:r>
        <w:t>documentation shall be as specified in ESCC Basic Specification No. 20100 or 25400 and the relevant</w:t>
      </w:r>
      <w:r w:rsidR="001B2BFC">
        <w:t xml:space="preserve"> </w:t>
      </w:r>
      <w:r>
        <w:t>paragraphs of Section 9 of this specification.</w:t>
      </w:r>
    </w:p>
    <w:p w:rsidR="00AA4BE5" w:rsidRDefault="00AA4BE5" w:rsidP="0024163E">
      <w:pPr>
        <w:pStyle w:val="Heading1"/>
        <w:keepLines/>
      </w:pPr>
      <w:bookmarkStart w:id="150" w:name="_Toc405548751"/>
      <w:r>
        <w:t>PACKAGING AND DISPATCH</w:t>
      </w:r>
      <w:bookmarkEnd w:id="150"/>
    </w:p>
    <w:p w:rsidR="00AA4BE5" w:rsidRDefault="00AA4BE5" w:rsidP="0024163E">
      <w:pPr>
        <w:keepLines/>
      </w:pPr>
      <w:r>
        <w:t>The packaging and dispatch of components to this specification shall be in accordance with the</w:t>
      </w:r>
      <w:r w:rsidR="001B2BFC">
        <w:t xml:space="preserve"> </w:t>
      </w:r>
      <w:r>
        <w:t>requirements of ESCC Basic Specification No. 20600.</w:t>
      </w:r>
    </w:p>
    <w:p w:rsidR="00402FE9" w:rsidRDefault="00402FE9" w:rsidP="0024163E">
      <w:pPr>
        <w:keepLines/>
        <w:spacing w:after="0" w:line="240" w:lineRule="auto"/>
        <w:ind w:left="0" w:right="0"/>
        <w:jc w:val="left"/>
        <w:rPr>
          <w:b/>
          <w:bCs/>
          <w:caps/>
          <w:u w:val="single"/>
        </w:rPr>
      </w:pPr>
      <w:r>
        <w:br w:type="page"/>
      </w:r>
    </w:p>
    <w:p w:rsidR="00402FE9" w:rsidRDefault="00402FE9" w:rsidP="0024163E">
      <w:pPr>
        <w:pStyle w:val="Heading1"/>
        <w:keepLines/>
      </w:pPr>
      <w:bookmarkStart w:id="151" w:name="_Toc405548752"/>
      <w:r>
        <w:t>Charts</w:t>
      </w:r>
      <w:bookmarkEnd w:id="151"/>
    </w:p>
    <w:p w:rsidR="00402FE9" w:rsidRPr="00402FE9" w:rsidRDefault="00402FE9" w:rsidP="0024163E">
      <w:pPr>
        <w:pStyle w:val="Heading2"/>
        <w:keepLines/>
      </w:pPr>
      <w:bookmarkStart w:id="152" w:name="_Toc359830361"/>
      <w:bookmarkStart w:id="153" w:name="_Toc405548753"/>
      <w:r w:rsidRPr="00402FE9">
        <w:t>CHART F1 - GENERAL FLOW FOR PROCUREMENT</w:t>
      </w:r>
      <w:bookmarkEnd w:id="152"/>
      <w:bookmarkEnd w:id="153"/>
    </w:p>
    <w:p w:rsidR="00402FE9" w:rsidRPr="00402FE9" w:rsidRDefault="00DB0E48" w:rsidP="0024163E">
      <w:pPr>
        <w:pStyle w:val="Bodyjustified"/>
        <w:keepLines/>
        <w:spacing w:before="120" w:after="120"/>
        <w:ind w:left="567"/>
        <w:jc w:val="left"/>
      </w:pPr>
      <w:r>
        <w:object w:dxaOrig="10166" w:dyaOrig="9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4pt;height:445.8pt" o:ole="">
            <v:imagedata r:id="rId17" o:title=""/>
          </v:shape>
          <o:OLEObject Type="Embed" ProgID="Visio.Drawing.11" ShapeID="_x0000_i1025" DrawAspect="Content" ObjectID="_1488096952" r:id="rId18"/>
        </w:object>
      </w:r>
    </w:p>
    <w:p w:rsidR="00402FE9" w:rsidRPr="00402FE9" w:rsidRDefault="00402FE9" w:rsidP="0024163E">
      <w:pPr>
        <w:pStyle w:val="NOTES"/>
        <w:keepLines/>
      </w:pPr>
      <w:r w:rsidRPr="00402FE9">
        <w:t>NOTES:</w:t>
      </w:r>
      <w:r w:rsidRPr="00402FE9">
        <w:rPr>
          <w:noProof/>
          <w:lang w:eastAsia="en-GB"/>
        </w:rPr>
        <w:t xml:space="preserve"> </w:t>
      </w:r>
    </w:p>
    <w:p w:rsidR="00402FE9" w:rsidRPr="00402FE9" w:rsidRDefault="00402FE9" w:rsidP="0024163E">
      <w:pPr>
        <w:pStyle w:val="numericallist"/>
        <w:keepLines/>
      </w:pPr>
      <w:r w:rsidRPr="00402FE9">
        <w:t>Lot Validation Testing is not required for qualified components unless specifically stipulated in the Purchase Order.</w:t>
      </w:r>
    </w:p>
    <w:p w:rsidR="00402FE9" w:rsidRPr="00402FE9" w:rsidRDefault="00402FE9" w:rsidP="0024163E">
      <w:pPr>
        <w:pStyle w:val="numericallist"/>
        <w:keepLines/>
      </w:pPr>
      <w:r w:rsidRPr="00402FE9">
        <w:t>For unqualified components the need for Lot Validation Testing shall be determined by the Orderer and the required testing shall be as stipulated in the Purchase Order (ref. ESCC Basic Specification No. 23100).</w:t>
      </w:r>
    </w:p>
    <w:p w:rsidR="004E7F15" w:rsidRDefault="004E7F15" w:rsidP="0024163E">
      <w:pPr>
        <w:keepLines/>
        <w:spacing w:after="0" w:line="240" w:lineRule="auto"/>
        <w:ind w:left="0" w:right="0"/>
        <w:jc w:val="left"/>
        <w:rPr>
          <w:bCs/>
          <w:caps/>
          <w:u w:val="single"/>
        </w:rPr>
      </w:pPr>
      <w:r>
        <w:br w:type="page"/>
      </w:r>
    </w:p>
    <w:p w:rsidR="00AA4BE5" w:rsidRDefault="00AA4BE5" w:rsidP="0024163E">
      <w:pPr>
        <w:pStyle w:val="Heading2"/>
        <w:keepLines/>
      </w:pPr>
      <w:bookmarkStart w:id="154" w:name="_Toc405548754"/>
      <w:r>
        <w:t>CHART F2 - PRODUCTION CONTROL</w:t>
      </w:r>
      <w:bookmarkEnd w:id="154"/>
    </w:p>
    <w:p w:rsidR="003808D9" w:rsidRPr="003808D9" w:rsidRDefault="00DB0E48" w:rsidP="0024163E">
      <w:pPr>
        <w:pStyle w:val="Bodyjustified"/>
        <w:keepLines/>
        <w:ind w:left="1276"/>
        <w:jc w:val="left"/>
      </w:pPr>
      <w:r>
        <w:object w:dxaOrig="10295" w:dyaOrig="12312">
          <v:shape id="_x0000_i1026" type="#_x0000_t75" style="width:452.4pt;height:542.4pt" o:ole="">
            <v:imagedata r:id="rId19" o:title=""/>
          </v:shape>
          <o:OLEObject Type="Embed" ProgID="Visio.Drawing.11" ShapeID="_x0000_i1026" DrawAspect="Content" ObjectID="_1488096953" r:id="rId20"/>
        </w:object>
      </w:r>
    </w:p>
    <w:p w:rsidR="00402FE9" w:rsidRDefault="00253B44" w:rsidP="0024163E">
      <w:pPr>
        <w:pStyle w:val="NOTES"/>
        <w:keepLines/>
      </w:pPr>
      <w:r>
        <w:t>NOTES:</w:t>
      </w:r>
    </w:p>
    <w:p w:rsidR="00253B44" w:rsidRDefault="00253B44" w:rsidP="0024163E">
      <w:pPr>
        <w:pStyle w:val="numericallist"/>
        <w:keepLines/>
      </w:pPr>
      <w:r w:rsidRPr="00253B44">
        <w:t xml:space="preserve">If specified in the Detail </w:t>
      </w:r>
      <w:r w:rsidR="00C83A6F">
        <w:t>S</w:t>
      </w:r>
      <w:r w:rsidRPr="00253B44">
        <w:t>pecification</w:t>
      </w:r>
      <w:r>
        <w:t>.</w:t>
      </w:r>
    </w:p>
    <w:p w:rsidR="00253B44" w:rsidRDefault="00253B44" w:rsidP="0024163E">
      <w:pPr>
        <w:pStyle w:val="numericallist"/>
        <w:keepLines/>
      </w:pPr>
      <w:r>
        <w:t>Performed on a sample basis.</w:t>
      </w:r>
    </w:p>
    <w:p w:rsidR="00253B44" w:rsidRDefault="00253B44" w:rsidP="0024163E">
      <w:pPr>
        <w:pStyle w:val="numericallist"/>
        <w:keepLines/>
      </w:pPr>
      <w:r>
        <w:t>Test may be performed at any point prior to Pre-Assembly Inspection.</w:t>
      </w:r>
    </w:p>
    <w:p w:rsidR="00BE56EB" w:rsidRDefault="00BE56EB" w:rsidP="0024163E">
      <w:pPr>
        <w:pStyle w:val="numericallist"/>
        <w:keepLines/>
      </w:pPr>
      <w:r w:rsidRPr="00BE56EB">
        <w:t xml:space="preserve">Only applicable to isolators with resistive load elements; not applicable to </w:t>
      </w:r>
      <w:r w:rsidR="00B71FFC">
        <w:t xml:space="preserve">circulators, or </w:t>
      </w:r>
      <w:r w:rsidRPr="00BE56EB">
        <w:t>isolators with absorptive load elements.</w:t>
      </w:r>
    </w:p>
    <w:p w:rsidR="00253B44" w:rsidRDefault="00A26564" w:rsidP="0024163E">
      <w:pPr>
        <w:pStyle w:val="numericallist"/>
        <w:keepLines/>
      </w:pPr>
      <w:r>
        <w:t>For low power isolators</w:t>
      </w:r>
      <w:r w:rsidR="004B7276">
        <w:t xml:space="preserve">, </w:t>
      </w:r>
      <w:r>
        <w:t xml:space="preserve">this test </w:t>
      </w:r>
      <w:r w:rsidR="004B7276">
        <w:t>m</w:t>
      </w:r>
      <w:r w:rsidR="00253B44">
        <w:t xml:space="preserve">ay be performed </w:t>
      </w:r>
      <w:r w:rsidR="007117A6">
        <w:t xml:space="preserve">either </w:t>
      </w:r>
      <w:r w:rsidR="00415237">
        <w:t>prior</w:t>
      </w:r>
      <w:r w:rsidR="00987A19">
        <w:t xml:space="preserve"> to</w:t>
      </w:r>
      <w:r w:rsidR="00415237">
        <w:t xml:space="preserve"> </w:t>
      </w:r>
      <w:r w:rsidR="007117A6">
        <w:t>assembly</w:t>
      </w:r>
      <w:r w:rsidR="005B14FF">
        <w:t>,</w:t>
      </w:r>
      <w:r w:rsidR="00B20482">
        <w:t xml:space="preserve"> </w:t>
      </w:r>
      <w:r w:rsidR="004B7276">
        <w:t>on resistive load elements</w:t>
      </w:r>
      <w:r w:rsidR="005B14FF">
        <w:t>,</w:t>
      </w:r>
      <w:r w:rsidR="004B7276">
        <w:t xml:space="preserve"> or </w:t>
      </w:r>
      <w:r w:rsidR="00253B44">
        <w:t xml:space="preserve">after </w:t>
      </w:r>
      <w:r w:rsidR="007117A6">
        <w:t>a</w:t>
      </w:r>
      <w:r w:rsidR="00253B44">
        <w:t>ssembly</w:t>
      </w:r>
      <w:r w:rsidR="00415237">
        <w:t xml:space="preserve"> </w:t>
      </w:r>
      <w:r w:rsidR="004B7276">
        <w:t>o</w:t>
      </w:r>
      <w:r>
        <w:t>f</w:t>
      </w:r>
      <w:r w:rsidR="004B7276">
        <w:t xml:space="preserve"> </w:t>
      </w:r>
      <w:r>
        <w:t>the elements into components. For high power isolators, this test shall be performed after assembly of the elements into components.</w:t>
      </w:r>
    </w:p>
    <w:p w:rsidR="00253B44" w:rsidRDefault="00253B44" w:rsidP="0024163E">
      <w:pPr>
        <w:pStyle w:val="numericallist"/>
        <w:keepLines/>
      </w:pPr>
      <w:r>
        <w:t>Only applicable to components w</w:t>
      </w:r>
      <w:r w:rsidR="0029600C">
        <w:t>ith integral coaxial connectors with female contacts.</w:t>
      </w:r>
    </w:p>
    <w:p w:rsidR="001D4688" w:rsidRDefault="00A26564" w:rsidP="0024163E">
      <w:pPr>
        <w:pStyle w:val="numericallist"/>
        <w:keepLines/>
      </w:pPr>
      <w:r>
        <w:t>Test m</w:t>
      </w:r>
      <w:r w:rsidR="00253B44" w:rsidRPr="001D4688">
        <w:t>ay</w:t>
      </w:r>
      <w:r w:rsidR="00253B44">
        <w:t xml:space="preserve"> be performed at any point after Assembly.</w:t>
      </w:r>
    </w:p>
    <w:p w:rsidR="009A21FE" w:rsidRDefault="00253B44" w:rsidP="0024163E">
      <w:pPr>
        <w:pStyle w:val="numericallist"/>
        <w:keepLines/>
      </w:pPr>
      <w:r>
        <w:t xml:space="preserve">Not applicable </w:t>
      </w:r>
      <w:r w:rsidR="002B7BA1">
        <w:t xml:space="preserve">to </w:t>
      </w:r>
      <w:r>
        <w:t>micro-strip or drop-in components</w:t>
      </w:r>
      <w:r w:rsidR="001D4688">
        <w:t>.</w:t>
      </w:r>
    </w:p>
    <w:p w:rsidR="00747A4C" w:rsidRDefault="001D4688" w:rsidP="0024163E">
      <w:pPr>
        <w:pStyle w:val="numericallist"/>
        <w:keepLines/>
        <w:rPr>
          <w:lang w:eastAsia="fr-FR"/>
        </w:rPr>
      </w:pPr>
      <w:r w:rsidRPr="001D4688">
        <w:t xml:space="preserve">Only applicable to micro-strip </w:t>
      </w:r>
      <w:r w:rsidR="001E7F08">
        <w:t>components</w:t>
      </w:r>
      <w:r w:rsidR="00A26564">
        <w:t>.</w:t>
      </w:r>
      <w:r w:rsidR="00747A4C">
        <w:br w:type="page"/>
      </w:r>
    </w:p>
    <w:p w:rsidR="00747A4C" w:rsidRDefault="00747A4C" w:rsidP="0024163E">
      <w:pPr>
        <w:pStyle w:val="Heading2"/>
        <w:keepLines/>
      </w:pPr>
      <w:bookmarkStart w:id="155" w:name="_Toc405548755"/>
      <w:r w:rsidRPr="00747A4C">
        <w:t>CHART F3 - SCREENING TESTS</w:t>
      </w:r>
      <w:bookmarkEnd w:id="155"/>
    </w:p>
    <w:p w:rsidR="009A21FE" w:rsidRPr="009A21FE" w:rsidRDefault="00D225FD" w:rsidP="0024163E">
      <w:pPr>
        <w:pStyle w:val="Bodyjustified"/>
        <w:keepLines/>
        <w:ind w:left="1418"/>
        <w:jc w:val="left"/>
      </w:pPr>
      <w:r>
        <w:object w:dxaOrig="8719" w:dyaOrig="15523">
          <v:shape id="_x0000_i1027" type="#_x0000_t75" style="width:369pt;height:655.2pt" o:ole="">
            <v:imagedata r:id="rId21" o:title=""/>
          </v:shape>
          <o:OLEObject Type="Embed" ProgID="Visio.Drawing.11" ShapeID="_x0000_i1027" DrawAspect="Content" ObjectID="_1488096954" r:id="rId22"/>
        </w:object>
      </w:r>
    </w:p>
    <w:p w:rsidR="00253B44" w:rsidRDefault="00D04265" w:rsidP="0024163E">
      <w:pPr>
        <w:pStyle w:val="NOTES"/>
        <w:keepLines/>
      </w:pPr>
      <w:r>
        <w:t>NOTES:</w:t>
      </w:r>
    </w:p>
    <w:p w:rsidR="00D04265" w:rsidRDefault="00D04265" w:rsidP="0024163E">
      <w:pPr>
        <w:pStyle w:val="numericallist"/>
        <w:keepLines/>
      </w:pPr>
      <w:r>
        <w:t>Not applicable to micro-strip components.</w:t>
      </w:r>
    </w:p>
    <w:p w:rsidR="00D04265" w:rsidRDefault="00D04265" w:rsidP="0024163E">
      <w:pPr>
        <w:pStyle w:val="numericallist"/>
        <w:keepLines/>
      </w:pPr>
      <w:r>
        <w:t>Not applicable to drop-in components.</w:t>
      </w:r>
    </w:p>
    <w:p w:rsidR="006304B9" w:rsidRDefault="006304B9" w:rsidP="0024163E">
      <w:pPr>
        <w:pStyle w:val="numericallist"/>
        <w:keepLines/>
      </w:pPr>
      <w:r>
        <w:t>Only applicable to components with coaxial connectors</w:t>
      </w:r>
      <w:r w:rsidR="00C047B6">
        <w:t xml:space="preserve"> (integral or non-integral)</w:t>
      </w:r>
      <w:r>
        <w:t>.</w:t>
      </w:r>
    </w:p>
    <w:p w:rsidR="00D04265" w:rsidRDefault="00D04265" w:rsidP="0024163E">
      <w:pPr>
        <w:pStyle w:val="numericallist"/>
        <w:keepLines/>
      </w:pPr>
      <w:r>
        <w:t>Only applicable to components with integral coaxial connectors.</w:t>
      </w:r>
    </w:p>
    <w:p w:rsidR="00C047B6" w:rsidRDefault="00C047B6" w:rsidP="0024163E">
      <w:pPr>
        <w:pStyle w:val="numericallist"/>
        <w:keepLines/>
      </w:pPr>
      <w:r>
        <w:t>Only applicable to high power components.</w:t>
      </w:r>
    </w:p>
    <w:p w:rsidR="00D04265" w:rsidRDefault="00D04265" w:rsidP="0024163E">
      <w:pPr>
        <w:pStyle w:val="numericallist"/>
        <w:keepLines/>
      </w:pPr>
      <w:r>
        <w:t>Performed on a sample basis for drop-in components.</w:t>
      </w:r>
    </w:p>
    <w:p w:rsidR="00C047B6" w:rsidRDefault="00C047B6" w:rsidP="0024163E">
      <w:pPr>
        <w:pStyle w:val="numericallist"/>
        <w:keepLines/>
      </w:pPr>
      <w:r>
        <w:t>If specified in the Detail Specification</w:t>
      </w:r>
      <w:r w:rsidR="00BA2FAF">
        <w:t>.</w:t>
      </w:r>
    </w:p>
    <w:p w:rsidR="001E7F08" w:rsidRDefault="001E7F08" w:rsidP="0024163E">
      <w:pPr>
        <w:pStyle w:val="numericallist"/>
        <w:keepLines/>
      </w:pPr>
      <w:r w:rsidRPr="001D4688">
        <w:t xml:space="preserve">Only applicable to micro-strip </w:t>
      </w:r>
      <w:r>
        <w:t>components</w:t>
      </w:r>
      <w:r w:rsidR="005B14FF">
        <w:t>.</w:t>
      </w:r>
      <w:r w:rsidR="0094331E">
        <w:t xml:space="preserve"> </w:t>
      </w:r>
      <w:r>
        <w:t>Performed on a sample basis</w:t>
      </w:r>
    </w:p>
    <w:p w:rsidR="00D04265" w:rsidRDefault="00D04265" w:rsidP="0024163E">
      <w:pPr>
        <w:pStyle w:val="numericallist"/>
        <w:keepLines/>
      </w:pPr>
      <w:r>
        <w:t>May be performed at any point during</w:t>
      </w:r>
      <w:r w:rsidR="00095189">
        <w:t xml:space="preserve"> </w:t>
      </w:r>
      <w:r>
        <w:t>Screening Tests</w:t>
      </w:r>
      <w:r w:rsidR="0098332C">
        <w:t xml:space="preserve"> after Random Vibration</w:t>
      </w:r>
      <w:r w:rsidR="00D73BDA">
        <w:t>.</w:t>
      </w:r>
      <w:r w:rsidR="00264953">
        <w:t xml:space="preserve"> </w:t>
      </w:r>
    </w:p>
    <w:p w:rsidR="00D04265" w:rsidRDefault="00D04265" w:rsidP="0024163E">
      <w:pPr>
        <w:pStyle w:val="numericallist"/>
        <w:keepLines/>
      </w:pPr>
      <w:r>
        <w:t>Check for Lot Failure shall take into account all failures that may occur during Screening Tests.</w:t>
      </w:r>
    </w:p>
    <w:p w:rsidR="00BA2FAF" w:rsidRDefault="00BA2FAF" w:rsidP="0024163E">
      <w:pPr>
        <w:keepLines/>
        <w:spacing w:after="0" w:line="240" w:lineRule="auto"/>
        <w:ind w:left="0" w:right="0"/>
        <w:jc w:val="left"/>
        <w:rPr>
          <w:bCs/>
          <w:caps/>
          <w:u w:val="single"/>
        </w:rPr>
      </w:pPr>
      <w:r>
        <w:br w:type="page"/>
      </w:r>
    </w:p>
    <w:p w:rsidR="00AA4BE5" w:rsidRDefault="00AA4BE5" w:rsidP="0024163E">
      <w:pPr>
        <w:pStyle w:val="Heading2"/>
        <w:keepLines/>
      </w:pPr>
      <w:bookmarkStart w:id="156" w:name="_Toc405548756"/>
      <w:r>
        <w:t>CHART F4 - QUALIFICATION AND PERIODIC TESTS</w:t>
      </w:r>
      <w:bookmarkEnd w:id="156"/>
    </w:p>
    <w:p w:rsidR="0007261D" w:rsidRPr="005E4943" w:rsidRDefault="00D225FD" w:rsidP="0024163E">
      <w:pPr>
        <w:pStyle w:val="Bodyjustified"/>
        <w:keepLines/>
        <w:ind w:left="1418"/>
        <w:jc w:val="left"/>
      </w:pPr>
      <w:r>
        <w:object w:dxaOrig="3382" w:dyaOrig="7569">
          <v:shape id="_x0000_i1028" type="#_x0000_t75" style="width:196.2pt;height:440.4pt" o:ole="">
            <v:imagedata r:id="rId23" o:title=""/>
          </v:shape>
          <o:OLEObject Type="Embed" ProgID="Visio.Drawing.11" ShapeID="_x0000_i1028" DrawAspect="Content" ObjectID="_1488096955" r:id="rId24"/>
        </w:object>
      </w:r>
    </w:p>
    <w:p w:rsidR="00AA4BE5" w:rsidRDefault="00AA4BE5" w:rsidP="0024163E">
      <w:pPr>
        <w:pStyle w:val="NOTES"/>
        <w:keepLines/>
      </w:pPr>
      <w:r>
        <w:t>NOTES:</w:t>
      </w:r>
    </w:p>
    <w:p w:rsidR="00AA4BE5" w:rsidRPr="00AE3D07" w:rsidRDefault="00AA4BE5" w:rsidP="0024163E">
      <w:pPr>
        <w:pStyle w:val="numericallist"/>
        <w:keepLines/>
      </w:pPr>
      <w:r w:rsidRPr="00AE3D07">
        <w:t>For distribution within the subgroups see Para. 7.1.2 for qualification and qualification maintenance</w:t>
      </w:r>
      <w:r w:rsidR="00AE3D07">
        <w:t xml:space="preserve"> </w:t>
      </w:r>
      <w:r w:rsidRPr="00AE3D07">
        <w:t>and Para. 7.4 for Lot Validation Testing.</w:t>
      </w:r>
    </w:p>
    <w:p w:rsidR="000E2BD6" w:rsidRDefault="00AA4BE5" w:rsidP="0024163E">
      <w:pPr>
        <w:pStyle w:val="numericallist"/>
        <w:keepLines/>
      </w:pPr>
      <w:r w:rsidRPr="00AE3D07">
        <w:t>No failures are allowed.</w:t>
      </w:r>
    </w:p>
    <w:p w:rsidR="000E2BD6" w:rsidRDefault="000E2BD6" w:rsidP="0024163E">
      <w:pPr>
        <w:pStyle w:val="numericallist"/>
        <w:keepLines/>
      </w:pPr>
      <w:r>
        <w:t>Only applicable to components with coaxial connectors (integral or non-integral).</w:t>
      </w:r>
    </w:p>
    <w:p w:rsidR="005613B1" w:rsidRDefault="005613B1" w:rsidP="0024163E">
      <w:pPr>
        <w:pStyle w:val="numericallist"/>
        <w:keepLines/>
      </w:pPr>
      <w:r>
        <w:t>Not applicable to micro-strip or drop-in components.</w:t>
      </w:r>
    </w:p>
    <w:p w:rsidR="005046FC" w:rsidRPr="005046FC" w:rsidRDefault="005613B1" w:rsidP="0024163E">
      <w:pPr>
        <w:pStyle w:val="numericallist"/>
        <w:keepLines/>
        <w:rPr>
          <w:rFonts w:cs="Arial"/>
        </w:rPr>
      </w:pPr>
      <w:r>
        <w:t>Only applicable to high power components.</w:t>
      </w:r>
    </w:p>
    <w:p w:rsidR="007C6116" w:rsidRPr="00FE72B9" w:rsidRDefault="007C6116" w:rsidP="0024163E">
      <w:pPr>
        <w:pStyle w:val="numericallist"/>
        <w:keepLines/>
        <w:rPr>
          <w:rFonts w:cs="Arial"/>
        </w:rPr>
      </w:pPr>
      <w:r>
        <w:t>Only applicable to components with integral coaxial connectors</w:t>
      </w:r>
    </w:p>
    <w:p w:rsidR="00FE72B9" w:rsidRPr="00FE72B9" w:rsidRDefault="00FE72B9" w:rsidP="0024163E">
      <w:pPr>
        <w:pStyle w:val="numericallist"/>
        <w:keepLines/>
        <w:rPr>
          <w:rFonts w:cs="Arial"/>
        </w:rPr>
      </w:pPr>
      <w:r w:rsidRPr="00AE3D07">
        <w:t>Only applicable to components with tab terminations.</w:t>
      </w:r>
    </w:p>
    <w:sectPr w:rsidR="00FE72B9" w:rsidRPr="00FE72B9" w:rsidSect="00A23068">
      <w:headerReference w:type="default" r:id="rId25"/>
      <w:type w:val="continuous"/>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B63" w:rsidRDefault="004F7B63" w:rsidP="00546706">
      <w:r>
        <w:separator/>
      </w:r>
    </w:p>
    <w:p w:rsidR="004F7B63" w:rsidRDefault="004F7B63" w:rsidP="00546706"/>
    <w:p w:rsidR="004F7B63" w:rsidRDefault="004F7B63" w:rsidP="00546706"/>
    <w:p w:rsidR="004F7B63" w:rsidRDefault="004F7B63" w:rsidP="00546706"/>
    <w:p w:rsidR="004F7B63" w:rsidRDefault="004F7B63"/>
    <w:p w:rsidR="004F7B63" w:rsidRDefault="004F7B63"/>
    <w:p w:rsidR="004F7B63" w:rsidRDefault="004F7B63"/>
  </w:endnote>
  <w:endnote w:type="continuationSeparator" w:id="0">
    <w:p w:rsidR="004F7B63" w:rsidRDefault="004F7B63" w:rsidP="00546706">
      <w:r>
        <w:continuationSeparator/>
      </w:r>
    </w:p>
    <w:p w:rsidR="004F7B63" w:rsidRDefault="004F7B63" w:rsidP="00546706"/>
    <w:p w:rsidR="004F7B63" w:rsidRDefault="004F7B63" w:rsidP="00546706"/>
    <w:p w:rsidR="004F7B63" w:rsidRDefault="004F7B63" w:rsidP="00546706"/>
    <w:p w:rsidR="004F7B63" w:rsidRDefault="004F7B63"/>
    <w:p w:rsidR="004F7B63" w:rsidRDefault="004F7B63"/>
    <w:p w:rsidR="004F7B63" w:rsidRDefault="004F7B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B63" w:rsidRDefault="004F7B63" w:rsidP="00546706">
      <w:r>
        <w:separator/>
      </w:r>
    </w:p>
    <w:p w:rsidR="004F7B63" w:rsidRDefault="004F7B63" w:rsidP="00546706"/>
    <w:p w:rsidR="004F7B63" w:rsidRDefault="004F7B63" w:rsidP="00546706"/>
    <w:p w:rsidR="004F7B63" w:rsidRDefault="004F7B63" w:rsidP="00546706"/>
    <w:p w:rsidR="004F7B63" w:rsidRDefault="004F7B63"/>
    <w:p w:rsidR="004F7B63" w:rsidRDefault="004F7B63"/>
    <w:p w:rsidR="004F7B63" w:rsidRDefault="004F7B63"/>
  </w:footnote>
  <w:footnote w:type="continuationSeparator" w:id="0">
    <w:p w:rsidR="004F7B63" w:rsidRDefault="004F7B63" w:rsidP="00546706">
      <w:r>
        <w:continuationSeparator/>
      </w:r>
    </w:p>
    <w:p w:rsidR="004F7B63" w:rsidRDefault="004F7B63" w:rsidP="00546706"/>
    <w:p w:rsidR="004F7B63" w:rsidRDefault="004F7B63" w:rsidP="00546706"/>
    <w:p w:rsidR="004F7B63" w:rsidRDefault="004F7B63" w:rsidP="00546706"/>
    <w:p w:rsidR="004F7B63" w:rsidRDefault="004F7B63"/>
    <w:p w:rsidR="004F7B63" w:rsidRDefault="004F7B63"/>
    <w:p w:rsidR="004F7B63" w:rsidRDefault="004F7B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5" w:type="dxa"/>
      <w:tblLook w:val="04A0" w:firstRow="1" w:lastRow="0" w:firstColumn="1" w:lastColumn="0" w:noHBand="0" w:noVBand="1"/>
    </w:tblPr>
    <w:tblGrid>
      <w:gridCol w:w="3683"/>
      <w:gridCol w:w="3885"/>
      <w:gridCol w:w="2867"/>
    </w:tblGrid>
    <w:tr w:rsidR="00EC4F11" w:rsidRPr="00FE38BD" w:rsidTr="00B609A3">
      <w:trPr>
        <w:trHeight w:val="668"/>
      </w:trPr>
      <w:tc>
        <w:tcPr>
          <w:tcW w:w="3554" w:type="dxa"/>
          <w:shd w:val="clear" w:color="auto" w:fill="auto"/>
        </w:tcPr>
        <w:p w:rsidR="00EC4F11" w:rsidRPr="00FE38BD" w:rsidRDefault="00EC4F11" w:rsidP="00B609A3">
          <w:pPr>
            <w:spacing w:after="0"/>
            <w:ind w:left="284"/>
          </w:pPr>
          <w:r w:rsidRPr="00FE38BD">
            <w:rPr>
              <w:noProof/>
              <w:lang w:eastAsia="en-GB"/>
            </w:rPr>
            <w:drawing>
              <wp:inline distT="0" distB="0" distL="0" distR="0" wp14:anchorId="41D2DADD" wp14:editId="51233117">
                <wp:extent cx="2057400" cy="5732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rsidR="00EC4F11" w:rsidRDefault="00EC4F11" w:rsidP="005A6BC4">
          <w:pPr>
            <w:ind w:left="286"/>
            <w:jc w:val="center"/>
          </w:pPr>
          <w:r w:rsidRPr="00FE38BD">
            <w:t xml:space="preserve">ESCC </w:t>
          </w:r>
          <w:r>
            <w:t>Generic</w:t>
          </w:r>
          <w:r w:rsidRPr="00FE38BD">
            <w:t xml:space="preserve"> Specification </w:t>
          </w:r>
        </w:p>
        <w:p w:rsidR="00EC4F11" w:rsidRPr="00FE38BD" w:rsidRDefault="00EC4F11" w:rsidP="00B609A3">
          <w:pPr>
            <w:spacing w:after="0"/>
            <w:ind w:left="286"/>
            <w:jc w:val="center"/>
          </w:pPr>
          <w:r>
            <w:t>No. 3202</w:t>
          </w:r>
        </w:p>
      </w:tc>
      <w:tc>
        <w:tcPr>
          <w:tcW w:w="2904" w:type="dxa"/>
          <w:shd w:val="clear" w:color="auto" w:fill="auto"/>
        </w:tcPr>
        <w:p w:rsidR="00EC4F11" w:rsidRPr="00FE38BD" w:rsidRDefault="00EC4F11" w:rsidP="00B609A3">
          <w:pPr>
            <w:spacing w:after="0"/>
            <w:ind w:hanging="226"/>
          </w:pPr>
          <w:r>
            <w:t xml:space="preserve">PAGE </w:t>
          </w:r>
          <w:r w:rsidRPr="008F1E74">
            <w:fldChar w:fldCharType="begin"/>
          </w:r>
          <w:r w:rsidRPr="008F1E74">
            <w:instrText xml:space="preserve"> PAGE  \* Arabic  \* MERGEFORMAT </w:instrText>
          </w:r>
          <w:r w:rsidRPr="008F1E74">
            <w:fldChar w:fldCharType="separate"/>
          </w:r>
          <w:r w:rsidR="00A1137C">
            <w:rPr>
              <w:noProof/>
            </w:rPr>
            <w:t>23</w:t>
          </w:r>
          <w:r w:rsidRPr="008F1E74">
            <w:fldChar w:fldCharType="end"/>
          </w:r>
        </w:p>
        <w:p w:rsidR="00EC4F11" w:rsidRPr="00FE38BD" w:rsidRDefault="00EC4F11" w:rsidP="00767CFF">
          <w:pPr>
            <w:spacing w:before="240" w:after="0"/>
            <w:ind w:left="1191"/>
          </w:pPr>
          <w:r>
            <w:t>ISSUE 2</w:t>
          </w:r>
          <w:r w:rsidRPr="00FE38BD">
            <w:t xml:space="preserve"> </w:t>
          </w:r>
          <w:r>
            <w:t xml:space="preserve">Draft </w:t>
          </w:r>
          <w:r w:rsidR="00767CFF">
            <w:t>G</w:t>
          </w:r>
        </w:p>
      </w:tc>
    </w:tr>
  </w:tbl>
  <w:p w:rsidR="00EC4F11" w:rsidRDefault="00EC4F11" w:rsidP="008C4DB7">
    <w:pPr>
      <w:spacing w:after="0"/>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CE55712"/>
    <w:multiLevelType w:val="hybridMultilevel"/>
    <w:tmpl w:val="F3AA8246"/>
    <w:lvl w:ilvl="0" w:tplc="4C26B1CC">
      <w:start w:val="1"/>
      <w:numFmt w:val="bullet"/>
      <w:pStyle w:val="Bullet3"/>
      <w:lvlText w:val="o"/>
      <w:lvlJc w:val="left"/>
      <w:pPr>
        <w:ind w:left="2140" w:hanging="360"/>
      </w:pPr>
      <w:rPr>
        <w:rFonts w:ascii="Courier New" w:hAnsi="Courier New" w:cs="Courier New" w:hint="default"/>
      </w:rPr>
    </w:lvl>
    <w:lvl w:ilvl="1" w:tplc="04090003" w:tentative="1">
      <w:start w:val="1"/>
      <w:numFmt w:val="bullet"/>
      <w:lvlText w:val="o"/>
      <w:lvlJc w:val="left"/>
      <w:pPr>
        <w:ind w:left="2860" w:hanging="360"/>
      </w:pPr>
      <w:rPr>
        <w:rFonts w:ascii="Courier New" w:hAnsi="Courier New" w:cs="Courier New" w:hint="default"/>
      </w:rPr>
    </w:lvl>
    <w:lvl w:ilvl="2" w:tplc="04090005" w:tentative="1">
      <w:start w:val="1"/>
      <w:numFmt w:val="bullet"/>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1CFE76A9"/>
    <w:multiLevelType w:val="multilevel"/>
    <w:tmpl w:val="584E13B2"/>
    <w:lvl w:ilvl="0">
      <w:start w:val="1"/>
      <w:numFmt w:val="bullet"/>
      <w:lvlText w:val="o"/>
      <w:lvlJc w:val="left"/>
      <w:pPr>
        <w:ind w:left="2140" w:hanging="360"/>
      </w:pPr>
      <w:rPr>
        <w:rFonts w:ascii="Courier New" w:hAnsi="Courier New" w:cs="Courier New" w:hint="default"/>
      </w:rPr>
    </w:lvl>
    <w:lvl w:ilvl="1">
      <w:start w:val="1"/>
      <w:numFmt w:val="bullet"/>
      <w:lvlText w:val="o"/>
      <w:lvlJc w:val="left"/>
      <w:pPr>
        <w:ind w:left="2860" w:hanging="360"/>
      </w:pPr>
      <w:rPr>
        <w:rFonts w:ascii="Courier New" w:hAnsi="Courier New" w:cs="Courier New" w:hint="default"/>
      </w:rPr>
    </w:lvl>
    <w:lvl w:ilvl="2">
      <w:start w:val="1"/>
      <w:numFmt w:val="bullet"/>
      <w:lvlText w:val=""/>
      <w:lvlJc w:val="left"/>
      <w:pPr>
        <w:ind w:left="3580" w:hanging="360"/>
      </w:pPr>
      <w:rPr>
        <w:rFonts w:ascii="Wingdings" w:hAnsi="Wingdings"/>
      </w:rPr>
    </w:lvl>
    <w:lvl w:ilvl="3">
      <w:start w:val="1"/>
      <w:numFmt w:val="bullet"/>
      <w:lvlText w:val=""/>
      <w:lvlJc w:val="left"/>
      <w:pPr>
        <w:ind w:left="4300" w:hanging="360"/>
      </w:pPr>
      <w:rPr>
        <w:rFonts w:ascii="Symbol" w:hAnsi="Symbol" w:hint="default"/>
      </w:rPr>
    </w:lvl>
    <w:lvl w:ilvl="4">
      <w:start w:val="1"/>
      <w:numFmt w:val="bullet"/>
      <w:lvlText w:val="o"/>
      <w:lvlJc w:val="left"/>
      <w:pPr>
        <w:ind w:left="5020" w:hanging="360"/>
      </w:pPr>
      <w:rPr>
        <w:rFonts w:ascii="Courier New" w:hAnsi="Courier New" w:cs="Courier New" w:hint="default"/>
      </w:rPr>
    </w:lvl>
    <w:lvl w:ilvl="5">
      <w:start w:val="1"/>
      <w:numFmt w:val="bullet"/>
      <w:lvlText w:val=""/>
      <w:lvlJc w:val="left"/>
      <w:pPr>
        <w:ind w:left="5740" w:hanging="360"/>
      </w:pPr>
      <w:rPr>
        <w:rFonts w:ascii="Wingdings" w:hAnsi="Wingdings" w:hint="default"/>
      </w:rPr>
    </w:lvl>
    <w:lvl w:ilvl="6">
      <w:start w:val="1"/>
      <w:numFmt w:val="bullet"/>
      <w:lvlText w:val=""/>
      <w:lvlJc w:val="left"/>
      <w:pPr>
        <w:ind w:left="6460" w:hanging="360"/>
      </w:pPr>
      <w:rPr>
        <w:rFonts w:ascii="Symbol" w:hAnsi="Symbol" w:hint="default"/>
      </w:rPr>
    </w:lvl>
    <w:lvl w:ilvl="7">
      <w:start w:val="1"/>
      <w:numFmt w:val="bullet"/>
      <w:lvlText w:val="o"/>
      <w:lvlJc w:val="left"/>
      <w:pPr>
        <w:ind w:left="7180" w:hanging="360"/>
      </w:pPr>
      <w:rPr>
        <w:rFonts w:ascii="Courier New" w:hAnsi="Courier New" w:cs="Courier New" w:hint="default"/>
      </w:rPr>
    </w:lvl>
    <w:lvl w:ilvl="8">
      <w:start w:val="1"/>
      <w:numFmt w:val="bullet"/>
      <w:lvlText w:val=""/>
      <w:lvlJc w:val="left"/>
      <w:pPr>
        <w:ind w:left="7900" w:hanging="360"/>
      </w:pPr>
      <w:rPr>
        <w:rFonts w:ascii="Wingdings" w:hAnsi="Wingdings" w:hint="default"/>
      </w:rPr>
    </w:lvl>
  </w:abstractNum>
  <w:abstractNum w:abstractNumId="15">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nsid w:val="4471717E"/>
    <w:multiLevelType w:val="hybridMultilevel"/>
    <w:tmpl w:val="837214A6"/>
    <w:lvl w:ilvl="0" w:tplc="DE82D726">
      <w:start w:val="1"/>
      <w:numFmt w:val="bullet"/>
      <w:lvlText w:val="o"/>
      <w:lvlJc w:val="left"/>
      <w:pPr>
        <w:ind w:left="214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6CD56E91"/>
    <w:multiLevelType w:val="multilevel"/>
    <w:tmpl w:val="C3A66324"/>
    <w:styleLink w:val="StyleBulletedCourierNewLeft335cmHanging063cm"/>
    <w:lvl w:ilvl="0">
      <w:start w:val="1"/>
      <w:numFmt w:val="bullet"/>
      <w:lvlText w:val="o"/>
      <w:lvlJc w:val="left"/>
      <w:pPr>
        <w:ind w:left="2140" w:hanging="360"/>
      </w:pPr>
      <w:rPr>
        <w:rFonts w:ascii="Arial" w:hAnsi="Arial"/>
      </w:rPr>
    </w:lvl>
    <w:lvl w:ilvl="1">
      <w:start w:val="1"/>
      <w:numFmt w:val="bullet"/>
      <w:lvlText w:val="o"/>
      <w:lvlJc w:val="left"/>
      <w:pPr>
        <w:ind w:left="2860" w:hanging="360"/>
      </w:pPr>
      <w:rPr>
        <w:rFonts w:ascii="Courier New" w:hAnsi="Courier New" w:cs="Courier New" w:hint="default"/>
      </w:rPr>
    </w:lvl>
    <w:lvl w:ilvl="2">
      <w:start w:val="1"/>
      <w:numFmt w:val="bullet"/>
      <w:lvlText w:val=""/>
      <w:lvlJc w:val="left"/>
      <w:pPr>
        <w:ind w:left="3580" w:hanging="360"/>
      </w:pPr>
      <w:rPr>
        <w:rFonts w:ascii="Wingdings" w:hAnsi="Wingdings" w:hint="default"/>
      </w:rPr>
    </w:lvl>
    <w:lvl w:ilvl="3">
      <w:start w:val="1"/>
      <w:numFmt w:val="bullet"/>
      <w:lvlText w:val=""/>
      <w:lvlJc w:val="left"/>
      <w:pPr>
        <w:ind w:left="4300" w:hanging="360"/>
      </w:pPr>
      <w:rPr>
        <w:rFonts w:ascii="Symbol" w:hAnsi="Symbol" w:hint="default"/>
      </w:rPr>
    </w:lvl>
    <w:lvl w:ilvl="4">
      <w:start w:val="1"/>
      <w:numFmt w:val="bullet"/>
      <w:lvlText w:val="o"/>
      <w:lvlJc w:val="left"/>
      <w:pPr>
        <w:ind w:left="5020" w:hanging="360"/>
      </w:pPr>
      <w:rPr>
        <w:rFonts w:ascii="Courier New" w:hAnsi="Courier New" w:cs="Courier New" w:hint="default"/>
      </w:rPr>
    </w:lvl>
    <w:lvl w:ilvl="5">
      <w:start w:val="1"/>
      <w:numFmt w:val="bullet"/>
      <w:lvlText w:val=""/>
      <w:lvlJc w:val="left"/>
      <w:pPr>
        <w:ind w:left="5740" w:hanging="360"/>
      </w:pPr>
      <w:rPr>
        <w:rFonts w:ascii="Wingdings" w:hAnsi="Wingdings" w:hint="default"/>
      </w:rPr>
    </w:lvl>
    <w:lvl w:ilvl="6">
      <w:start w:val="1"/>
      <w:numFmt w:val="bullet"/>
      <w:lvlText w:val=""/>
      <w:lvlJc w:val="left"/>
      <w:pPr>
        <w:ind w:left="6460" w:hanging="360"/>
      </w:pPr>
      <w:rPr>
        <w:rFonts w:ascii="Symbol" w:hAnsi="Symbol" w:hint="default"/>
      </w:rPr>
    </w:lvl>
    <w:lvl w:ilvl="7">
      <w:start w:val="1"/>
      <w:numFmt w:val="bullet"/>
      <w:lvlText w:val="o"/>
      <w:lvlJc w:val="left"/>
      <w:pPr>
        <w:ind w:left="7180" w:hanging="360"/>
      </w:pPr>
      <w:rPr>
        <w:rFonts w:ascii="Courier New" w:hAnsi="Courier New" w:cs="Courier New" w:hint="default"/>
      </w:rPr>
    </w:lvl>
    <w:lvl w:ilvl="8">
      <w:start w:val="1"/>
      <w:numFmt w:val="bullet"/>
      <w:lvlText w:val=""/>
      <w:lvlJc w:val="left"/>
      <w:pPr>
        <w:ind w:left="7900" w:hanging="360"/>
      </w:pPr>
      <w:rPr>
        <w:rFonts w:ascii="Wingdings" w:hAnsi="Wingdings" w:hint="default"/>
      </w:rPr>
    </w:lvl>
  </w:abstractNum>
  <w:abstractNum w:abstractNumId="27">
    <w:nsid w:val="6D1934FC"/>
    <w:multiLevelType w:val="hybridMultilevel"/>
    <w:tmpl w:val="48BA93B6"/>
    <w:lvl w:ilvl="0" w:tplc="08090003">
      <w:start w:val="1"/>
      <w:numFmt w:val="bullet"/>
      <w:lvlText w:val="o"/>
      <w:lvlJc w:val="left"/>
      <w:pPr>
        <w:ind w:left="2140" w:hanging="360"/>
      </w:pPr>
      <w:rPr>
        <w:rFonts w:ascii="Courier New" w:hAnsi="Courier New" w:cs="Courier New" w:hint="default"/>
      </w:rPr>
    </w:lvl>
    <w:lvl w:ilvl="1" w:tplc="04090003">
      <w:start w:val="1"/>
      <w:numFmt w:val="bullet"/>
      <w:lvlText w:val="o"/>
      <w:lvlJc w:val="left"/>
      <w:pPr>
        <w:ind w:left="2860" w:hanging="360"/>
      </w:pPr>
      <w:rPr>
        <w:rFonts w:ascii="Courier New" w:hAnsi="Courier New" w:cs="Courier New" w:hint="default"/>
      </w:rPr>
    </w:lvl>
    <w:lvl w:ilvl="2" w:tplc="427AAEC6">
      <w:start w:val="1"/>
      <w:numFmt w:val="bullet"/>
      <w:pStyle w:val="Bullet4"/>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28">
    <w:nsid w:val="6F530E27"/>
    <w:multiLevelType w:val="multilevel"/>
    <w:tmpl w:val="5088E5C4"/>
    <w:styleLink w:val="Style1"/>
    <w:lvl w:ilvl="0">
      <w:start w:val="1"/>
      <w:numFmt w:val="lowerLetter"/>
      <w:lvlText w:val="(%1)"/>
      <w:lvlJc w:val="left"/>
      <w:pPr>
        <w:ind w:left="2498" w:hanging="360"/>
      </w:pPr>
      <w:rPr>
        <w:rFonts w:ascii="Arial" w:hAnsi="Arial" w:hint="default"/>
        <w:sz w:val="20"/>
      </w:rPr>
    </w:lvl>
    <w:lvl w:ilvl="1">
      <w:start w:val="1"/>
      <w:numFmt w:val="bullet"/>
      <w:lvlText w:val=""/>
      <w:lvlJc w:val="left"/>
      <w:pPr>
        <w:ind w:left="3218" w:hanging="360"/>
      </w:pPr>
      <w:rPr>
        <w:rFonts w:ascii="Symbol" w:hAnsi="Symbol" w:hint="default"/>
        <w:color w:val="auto"/>
      </w:rPr>
    </w:lvl>
    <w:lvl w:ilvl="2">
      <w:start w:val="1"/>
      <w:numFmt w:val="bullet"/>
      <w:lvlText w:val=""/>
      <w:lvlJc w:val="left"/>
      <w:pPr>
        <w:ind w:left="3938" w:hanging="180"/>
      </w:pPr>
      <w:rPr>
        <w:rFonts w:ascii="Symbol" w:hAnsi="Symbol" w:hint="default"/>
        <w:color w:val="auto"/>
      </w:rPr>
    </w:lvl>
    <w:lvl w:ilvl="3">
      <w:start w:val="1"/>
      <w:numFmt w:val="decimal"/>
      <w:lvlText w:val="%4."/>
      <w:lvlJc w:val="left"/>
      <w:pPr>
        <w:ind w:left="4658" w:hanging="360"/>
      </w:pPr>
    </w:lvl>
    <w:lvl w:ilvl="4">
      <w:start w:val="1"/>
      <w:numFmt w:val="lowerLetter"/>
      <w:lvlText w:val="%5."/>
      <w:lvlJc w:val="left"/>
      <w:pPr>
        <w:ind w:left="5378" w:hanging="360"/>
      </w:pPr>
    </w:lvl>
    <w:lvl w:ilvl="5">
      <w:start w:val="1"/>
      <w:numFmt w:val="lowerRoman"/>
      <w:lvlText w:val="%6."/>
      <w:lvlJc w:val="right"/>
      <w:pPr>
        <w:ind w:left="6098" w:hanging="180"/>
      </w:pPr>
    </w:lvl>
    <w:lvl w:ilvl="6">
      <w:start w:val="1"/>
      <w:numFmt w:val="decimal"/>
      <w:lvlText w:val="%7."/>
      <w:lvlJc w:val="left"/>
      <w:pPr>
        <w:ind w:left="6818" w:hanging="360"/>
      </w:pPr>
    </w:lvl>
    <w:lvl w:ilvl="7">
      <w:start w:val="1"/>
      <w:numFmt w:val="lowerLetter"/>
      <w:lvlText w:val="%8."/>
      <w:lvlJc w:val="left"/>
      <w:pPr>
        <w:ind w:left="7538" w:hanging="360"/>
      </w:pPr>
    </w:lvl>
    <w:lvl w:ilvl="8">
      <w:start w:val="1"/>
      <w:numFmt w:val="lowerRoman"/>
      <w:lvlText w:val="%9."/>
      <w:lvlJc w:val="right"/>
      <w:pPr>
        <w:ind w:left="8258" w:hanging="180"/>
      </w:pPr>
    </w:lvl>
  </w:abstractNum>
  <w:abstractNum w:abstractNumId="29">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5"/>
  </w:num>
  <w:num w:numId="2">
    <w:abstractNumId w:val="13"/>
  </w:num>
  <w:num w:numId="3">
    <w:abstractNumId w:val="8"/>
  </w:num>
  <w:num w:numId="4">
    <w:abstractNumId w:val="3"/>
  </w:num>
  <w:num w:numId="5">
    <w:abstractNumId w:val="31"/>
  </w:num>
  <w:num w:numId="6">
    <w:abstractNumId w:val="28"/>
  </w:num>
  <w:num w:numId="7">
    <w:abstractNumId w:val="21"/>
  </w:num>
  <w:num w:numId="8">
    <w:abstractNumId w:val="17"/>
  </w:num>
  <w:num w:numId="9">
    <w:abstractNumId w:val="27"/>
  </w:num>
  <w:num w:numId="10">
    <w:abstractNumId w:val="20"/>
  </w:num>
  <w:num w:numId="11">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0"/>
    <w:lvlOverride w:ilvl="0">
      <w:startOverride w:val="1"/>
    </w:lvlOverride>
  </w:num>
  <w:num w:numId="14">
    <w:abstractNumId w:val="30"/>
    <w:lvlOverride w:ilvl="0">
      <w:startOverride w:val="1"/>
    </w:lvlOverride>
  </w:num>
  <w:num w:numId="15">
    <w:abstractNumId w:val="30"/>
    <w:lvlOverride w:ilvl="0">
      <w:startOverride w:val="1"/>
    </w:lvlOverride>
  </w:num>
  <w:num w:numId="16">
    <w:abstractNumId w:val="30"/>
    <w:lvlOverride w:ilvl="0">
      <w:startOverride w:val="1"/>
    </w:lvlOverride>
  </w:num>
  <w:num w:numId="17">
    <w:abstractNumId w:val="30"/>
    <w:lvlOverride w:ilvl="0">
      <w:startOverride w:val="1"/>
    </w:lvlOverride>
  </w:num>
  <w:num w:numId="18">
    <w:abstractNumId w:val="30"/>
    <w:lvlOverride w:ilvl="0">
      <w:startOverride w:val="1"/>
    </w:lvlOverride>
  </w:num>
  <w:num w:numId="19">
    <w:abstractNumId w:val="30"/>
    <w:lvlOverride w:ilvl="0">
      <w:startOverride w:val="1"/>
    </w:lvlOverride>
  </w:num>
  <w:num w:numId="20">
    <w:abstractNumId w:val="30"/>
    <w:lvlOverride w:ilvl="0">
      <w:startOverride w:val="1"/>
    </w:lvlOverride>
  </w:num>
  <w:num w:numId="21">
    <w:abstractNumId w:val="30"/>
    <w:lvlOverride w:ilvl="0">
      <w:startOverride w:val="1"/>
    </w:lvlOverride>
  </w:num>
  <w:num w:numId="22">
    <w:abstractNumId w:val="30"/>
  </w:num>
  <w:num w:numId="23">
    <w:abstractNumId w:val="25"/>
  </w:num>
  <w:num w:numId="24">
    <w:abstractNumId w:val="29"/>
  </w:num>
  <w:num w:numId="25">
    <w:abstractNumId w:val="24"/>
  </w:num>
  <w:num w:numId="26">
    <w:abstractNumId w:val="0"/>
  </w:num>
  <w:num w:numId="27">
    <w:abstractNumId w:val="12"/>
  </w:num>
  <w:num w:numId="28">
    <w:abstractNumId w:val="19"/>
  </w:num>
  <w:num w:numId="29">
    <w:abstractNumId w:val="23"/>
  </w:num>
  <w:num w:numId="30">
    <w:abstractNumId w:val="22"/>
  </w:num>
  <w:num w:numId="31">
    <w:abstractNumId w:val="18"/>
  </w:num>
  <w:num w:numId="32">
    <w:abstractNumId w:val="11"/>
  </w:num>
  <w:num w:numId="33">
    <w:abstractNumId w:val="9"/>
  </w:num>
  <w:num w:numId="34">
    <w:abstractNumId w:val="7"/>
  </w:num>
  <w:num w:numId="35">
    <w:abstractNumId w:val="6"/>
  </w:num>
  <w:num w:numId="36">
    <w:abstractNumId w:val="5"/>
  </w:num>
  <w:num w:numId="37">
    <w:abstractNumId w:val="4"/>
  </w:num>
  <w:num w:numId="38">
    <w:abstractNumId w:val="2"/>
  </w:num>
  <w:num w:numId="39">
    <w:abstractNumId w:val="1"/>
  </w:num>
  <w:num w:numId="40">
    <w:abstractNumId w:val="16"/>
  </w:num>
  <w:num w:numId="41">
    <w:abstractNumId w:val="26"/>
  </w:num>
  <w:num w:numId="42">
    <w:abstractNumId w:val="14"/>
  </w:num>
  <w:num w:numId="43">
    <w:abstractNumId w:val="13"/>
  </w:num>
  <w:num w:numId="4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439C"/>
    <w:rsid w:val="00015EE2"/>
    <w:rsid w:val="0002173C"/>
    <w:rsid w:val="00022D2E"/>
    <w:rsid w:val="000231A6"/>
    <w:rsid w:val="00024E20"/>
    <w:rsid w:val="00025EDD"/>
    <w:rsid w:val="000335CA"/>
    <w:rsid w:val="00034096"/>
    <w:rsid w:val="00034343"/>
    <w:rsid w:val="0003564C"/>
    <w:rsid w:val="0003657B"/>
    <w:rsid w:val="00036C11"/>
    <w:rsid w:val="00036F0F"/>
    <w:rsid w:val="00046BF0"/>
    <w:rsid w:val="00050615"/>
    <w:rsid w:val="000548D0"/>
    <w:rsid w:val="00055A7F"/>
    <w:rsid w:val="00061AFD"/>
    <w:rsid w:val="00071816"/>
    <w:rsid w:val="0007261D"/>
    <w:rsid w:val="00074001"/>
    <w:rsid w:val="00075361"/>
    <w:rsid w:val="00080FC5"/>
    <w:rsid w:val="00082F30"/>
    <w:rsid w:val="0008396F"/>
    <w:rsid w:val="00085EC7"/>
    <w:rsid w:val="000864D5"/>
    <w:rsid w:val="00095189"/>
    <w:rsid w:val="000957BA"/>
    <w:rsid w:val="000B2DE4"/>
    <w:rsid w:val="000B4302"/>
    <w:rsid w:val="000B4DEC"/>
    <w:rsid w:val="000B4FFB"/>
    <w:rsid w:val="000C11E9"/>
    <w:rsid w:val="000C151B"/>
    <w:rsid w:val="000C1E12"/>
    <w:rsid w:val="000D313F"/>
    <w:rsid w:val="000D51CD"/>
    <w:rsid w:val="000D5575"/>
    <w:rsid w:val="000D63FF"/>
    <w:rsid w:val="000D7199"/>
    <w:rsid w:val="000E2BD6"/>
    <w:rsid w:val="000E4BD4"/>
    <w:rsid w:val="000E52F9"/>
    <w:rsid w:val="000E5B00"/>
    <w:rsid w:val="000E7EAB"/>
    <w:rsid w:val="000E7F6D"/>
    <w:rsid w:val="000F24BA"/>
    <w:rsid w:val="000F315F"/>
    <w:rsid w:val="000F3340"/>
    <w:rsid w:val="000F4480"/>
    <w:rsid w:val="000F4807"/>
    <w:rsid w:val="00100D1F"/>
    <w:rsid w:val="00102E6F"/>
    <w:rsid w:val="001038A1"/>
    <w:rsid w:val="0011099A"/>
    <w:rsid w:val="00112EE0"/>
    <w:rsid w:val="0011461F"/>
    <w:rsid w:val="00116146"/>
    <w:rsid w:val="001237AF"/>
    <w:rsid w:val="0012548A"/>
    <w:rsid w:val="00137215"/>
    <w:rsid w:val="00145027"/>
    <w:rsid w:val="001473B1"/>
    <w:rsid w:val="00151C40"/>
    <w:rsid w:val="00151C66"/>
    <w:rsid w:val="00154FFD"/>
    <w:rsid w:val="0015525A"/>
    <w:rsid w:val="001560BA"/>
    <w:rsid w:val="00157303"/>
    <w:rsid w:val="00164D15"/>
    <w:rsid w:val="00166895"/>
    <w:rsid w:val="0018153C"/>
    <w:rsid w:val="00196146"/>
    <w:rsid w:val="00197722"/>
    <w:rsid w:val="001A6018"/>
    <w:rsid w:val="001A6C8D"/>
    <w:rsid w:val="001A7198"/>
    <w:rsid w:val="001A7816"/>
    <w:rsid w:val="001B18DE"/>
    <w:rsid w:val="001B2BFC"/>
    <w:rsid w:val="001B4CDC"/>
    <w:rsid w:val="001B4F51"/>
    <w:rsid w:val="001B7C3A"/>
    <w:rsid w:val="001C6E75"/>
    <w:rsid w:val="001D0745"/>
    <w:rsid w:val="001D4688"/>
    <w:rsid w:val="001E04D9"/>
    <w:rsid w:val="001E1317"/>
    <w:rsid w:val="001E4227"/>
    <w:rsid w:val="001E7F08"/>
    <w:rsid w:val="001F0C25"/>
    <w:rsid w:val="001F54FA"/>
    <w:rsid w:val="001F7236"/>
    <w:rsid w:val="001F773B"/>
    <w:rsid w:val="0020542D"/>
    <w:rsid w:val="0021205D"/>
    <w:rsid w:val="00215C66"/>
    <w:rsid w:val="00231000"/>
    <w:rsid w:val="0024163E"/>
    <w:rsid w:val="00241FF4"/>
    <w:rsid w:val="002433E6"/>
    <w:rsid w:val="002436E5"/>
    <w:rsid w:val="0024755F"/>
    <w:rsid w:val="002519BB"/>
    <w:rsid w:val="00253B44"/>
    <w:rsid w:val="002550BE"/>
    <w:rsid w:val="00256720"/>
    <w:rsid w:val="00256F21"/>
    <w:rsid w:val="00262410"/>
    <w:rsid w:val="00264953"/>
    <w:rsid w:val="00272BD0"/>
    <w:rsid w:val="002769FE"/>
    <w:rsid w:val="0027705B"/>
    <w:rsid w:val="00280855"/>
    <w:rsid w:val="0028177A"/>
    <w:rsid w:val="00286B9E"/>
    <w:rsid w:val="0029600C"/>
    <w:rsid w:val="00296C62"/>
    <w:rsid w:val="002A1A7B"/>
    <w:rsid w:val="002A2602"/>
    <w:rsid w:val="002A4C33"/>
    <w:rsid w:val="002A5193"/>
    <w:rsid w:val="002A7591"/>
    <w:rsid w:val="002B3D1F"/>
    <w:rsid w:val="002B78BE"/>
    <w:rsid w:val="002B7BA1"/>
    <w:rsid w:val="002C0D47"/>
    <w:rsid w:val="002C393A"/>
    <w:rsid w:val="002C6E8F"/>
    <w:rsid w:val="002D0A07"/>
    <w:rsid w:val="002D30F6"/>
    <w:rsid w:val="002D4BB4"/>
    <w:rsid w:val="002D77CF"/>
    <w:rsid w:val="002E211F"/>
    <w:rsid w:val="002E33A6"/>
    <w:rsid w:val="002E755E"/>
    <w:rsid w:val="002F1DE3"/>
    <w:rsid w:val="002F4B6C"/>
    <w:rsid w:val="00300614"/>
    <w:rsid w:val="00303A3E"/>
    <w:rsid w:val="00304D5C"/>
    <w:rsid w:val="003060C2"/>
    <w:rsid w:val="00306ACC"/>
    <w:rsid w:val="00306DDF"/>
    <w:rsid w:val="00307767"/>
    <w:rsid w:val="003115BD"/>
    <w:rsid w:val="00313E84"/>
    <w:rsid w:val="003151F4"/>
    <w:rsid w:val="003179E6"/>
    <w:rsid w:val="003205F9"/>
    <w:rsid w:val="00323B89"/>
    <w:rsid w:val="00324188"/>
    <w:rsid w:val="00324F9B"/>
    <w:rsid w:val="00325C1C"/>
    <w:rsid w:val="003274E2"/>
    <w:rsid w:val="00342DCF"/>
    <w:rsid w:val="00343105"/>
    <w:rsid w:val="00344846"/>
    <w:rsid w:val="00344F6A"/>
    <w:rsid w:val="00346E59"/>
    <w:rsid w:val="0035659C"/>
    <w:rsid w:val="00357275"/>
    <w:rsid w:val="003622D1"/>
    <w:rsid w:val="00364662"/>
    <w:rsid w:val="003665BA"/>
    <w:rsid w:val="00366BA7"/>
    <w:rsid w:val="00367EC4"/>
    <w:rsid w:val="0037029A"/>
    <w:rsid w:val="003728BB"/>
    <w:rsid w:val="003747D2"/>
    <w:rsid w:val="00374AAD"/>
    <w:rsid w:val="003808D9"/>
    <w:rsid w:val="00383EFC"/>
    <w:rsid w:val="003843C7"/>
    <w:rsid w:val="00387307"/>
    <w:rsid w:val="00392F16"/>
    <w:rsid w:val="003933A7"/>
    <w:rsid w:val="003949F2"/>
    <w:rsid w:val="003A0780"/>
    <w:rsid w:val="003B4579"/>
    <w:rsid w:val="003B4589"/>
    <w:rsid w:val="003B4D21"/>
    <w:rsid w:val="003B66D8"/>
    <w:rsid w:val="003C05B0"/>
    <w:rsid w:val="003C28F8"/>
    <w:rsid w:val="003C3C31"/>
    <w:rsid w:val="003C47CE"/>
    <w:rsid w:val="003C68AE"/>
    <w:rsid w:val="003D05AA"/>
    <w:rsid w:val="003D3049"/>
    <w:rsid w:val="003D4021"/>
    <w:rsid w:val="003D5224"/>
    <w:rsid w:val="003E0F7C"/>
    <w:rsid w:val="003E1C68"/>
    <w:rsid w:val="003E6DCA"/>
    <w:rsid w:val="003E7919"/>
    <w:rsid w:val="003F2465"/>
    <w:rsid w:val="003F327C"/>
    <w:rsid w:val="003F47EE"/>
    <w:rsid w:val="00400D69"/>
    <w:rsid w:val="00402FE9"/>
    <w:rsid w:val="00403D61"/>
    <w:rsid w:val="0040702E"/>
    <w:rsid w:val="004125E9"/>
    <w:rsid w:val="0041295E"/>
    <w:rsid w:val="00415237"/>
    <w:rsid w:val="00422841"/>
    <w:rsid w:val="00422AD7"/>
    <w:rsid w:val="00424D1B"/>
    <w:rsid w:val="0043786B"/>
    <w:rsid w:val="0044205B"/>
    <w:rsid w:val="004502A5"/>
    <w:rsid w:val="00451A0B"/>
    <w:rsid w:val="00452B1D"/>
    <w:rsid w:val="004613A3"/>
    <w:rsid w:val="0046550B"/>
    <w:rsid w:val="004675EA"/>
    <w:rsid w:val="00476C74"/>
    <w:rsid w:val="004816D3"/>
    <w:rsid w:val="0048657C"/>
    <w:rsid w:val="0048746A"/>
    <w:rsid w:val="00487E6C"/>
    <w:rsid w:val="00493472"/>
    <w:rsid w:val="00494366"/>
    <w:rsid w:val="004951AF"/>
    <w:rsid w:val="0049640C"/>
    <w:rsid w:val="004B0A2F"/>
    <w:rsid w:val="004B5C96"/>
    <w:rsid w:val="004B7276"/>
    <w:rsid w:val="004D1FBE"/>
    <w:rsid w:val="004D4AD7"/>
    <w:rsid w:val="004E4DC4"/>
    <w:rsid w:val="004E55FF"/>
    <w:rsid w:val="004E606D"/>
    <w:rsid w:val="004E7F0E"/>
    <w:rsid w:val="004E7F15"/>
    <w:rsid w:val="004F75C7"/>
    <w:rsid w:val="004F7B63"/>
    <w:rsid w:val="005010A4"/>
    <w:rsid w:val="005046FC"/>
    <w:rsid w:val="00505223"/>
    <w:rsid w:val="00510E8F"/>
    <w:rsid w:val="005204EC"/>
    <w:rsid w:val="00521F43"/>
    <w:rsid w:val="005240B3"/>
    <w:rsid w:val="00530A09"/>
    <w:rsid w:val="005359BB"/>
    <w:rsid w:val="005373E2"/>
    <w:rsid w:val="00537EB9"/>
    <w:rsid w:val="00540811"/>
    <w:rsid w:val="0054256F"/>
    <w:rsid w:val="00543DF9"/>
    <w:rsid w:val="00545BC4"/>
    <w:rsid w:val="00546706"/>
    <w:rsid w:val="005478C3"/>
    <w:rsid w:val="00551C9B"/>
    <w:rsid w:val="00554221"/>
    <w:rsid w:val="00554A05"/>
    <w:rsid w:val="005613B1"/>
    <w:rsid w:val="00561A87"/>
    <w:rsid w:val="00570854"/>
    <w:rsid w:val="005709F6"/>
    <w:rsid w:val="00574B69"/>
    <w:rsid w:val="00575E5F"/>
    <w:rsid w:val="00581D9F"/>
    <w:rsid w:val="00590C58"/>
    <w:rsid w:val="0059378E"/>
    <w:rsid w:val="005A1E81"/>
    <w:rsid w:val="005A2BA9"/>
    <w:rsid w:val="005A43D3"/>
    <w:rsid w:val="005A6BC4"/>
    <w:rsid w:val="005B14FF"/>
    <w:rsid w:val="005B198C"/>
    <w:rsid w:val="005B50A3"/>
    <w:rsid w:val="005B7CF2"/>
    <w:rsid w:val="005C28AF"/>
    <w:rsid w:val="005C4D4A"/>
    <w:rsid w:val="005C7F68"/>
    <w:rsid w:val="005D31F0"/>
    <w:rsid w:val="005D52F9"/>
    <w:rsid w:val="005E000B"/>
    <w:rsid w:val="005E4943"/>
    <w:rsid w:val="005F0E03"/>
    <w:rsid w:val="005F3DBB"/>
    <w:rsid w:val="005F3FD2"/>
    <w:rsid w:val="0060388C"/>
    <w:rsid w:val="0060581B"/>
    <w:rsid w:val="00605AA6"/>
    <w:rsid w:val="00605D7C"/>
    <w:rsid w:val="006062E5"/>
    <w:rsid w:val="0060751D"/>
    <w:rsid w:val="00607AF4"/>
    <w:rsid w:val="00610EEB"/>
    <w:rsid w:val="00611756"/>
    <w:rsid w:val="00614E8A"/>
    <w:rsid w:val="00615817"/>
    <w:rsid w:val="00616619"/>
    <w:rsid w:val="00616B95"/>
    <w:rsid w:val="006209C4"/>
    <w:rsid w:val="006304B9"/>
    <w:rsid w:val="00637701"/>
    <w:rsid w:val="00646FBE"/>
    <w:rsid w:val="006474F5"/>
    <w:rsid w:val="006537D6"/>
    <w:rsid w:val="00656865"/>
    <w:rsid w:val="00660E98"/>
    <w:rsid w:val="0066534D"/>
    <w:rsid w:val="00667189"/>
    <w:rsid w:val="00677076"/>
    <w:rsid w:val="0068525F"/>
    <w:rsid w:val="00687B73"/>
    <w:rsid w:val="00690972"/>
    <w:rsid w:val="00690D5C"/>
    <w:rsid w:val="00691E3E"/>
    <w:rsid w:val="006956A1"/>
    <w:rsid w:val="00697EDE"/>
    <w:rsid w:val="006A037A"/>
    <w:rsid w:val="006A1417"/>
    <w:rsid w:val="006A27C5"/>
    <w:rsid w:val="006A3DA7"/>
    <w:rsid w:val="006A4D08"/>
    <w:rsid w:val="006A6A96"/>
    <w:rsid w:val="006A743B"/>
    <w:rsid w:val="006B3E85"/>
    <w:rsid w:val="006C0167"/>
    <w:rsid w:val="006C0DEB"/>
    <w:rsid w:val="006C4FA6"/>
    <w:rsid w:val="006C541D"/>
    <w:rsid w:val="006D23D3"/>
    <w:rsid w:val="006D3B4E"/>
    <w:rsid w:val="006D6823"/>
    <w:rsid w:val="006E2B1E"/>
    <w:rsid w:val="006E6594"/>
    <w:rsid w:val="006F0A85"/>
    <w:rsid w:val="006F306D"/>
    <w:rsid w:val="006F32F8"/>
    <w:rsid w:val="006F7900"/>
    <w:rsid w:val="007017AD"/>
    <w:rsid w:val="0070407C"/>
    <w:rsid w:val="00704289"/>
    <w:rsid w:val="007117A6"/>
    <w:rsid w:val="00713289"/>
    <w:rsid w:val="00714411"/>
    <w:rsid w:val="00715898"/>
    <w:rsid w:val="00721196"/>
    <w:rsid w:val="007225CA"/>
    <w:rsid w:val="00725C20"/>
    <w:rsid w:val="007323DE"/>
    <w:rsid w:val="00736218"/>
    <w:rsid w:val="007444E8"/>
    <w:rsid w:val="00745CB9"/>
    <w:rsid w:val="00745D58"/>
    <w:rsid w:val="00747A4C"/>
    <w:rsid w:val="00761A59"/>
    <w:rsid w:val="007638F8"/>
    <w:rsid w:val="00765385"/>
    <w:rsid w:val="00765FC1"/>
    <w:rsid w:val="00767CFF"/>
    <w:rsid w:val="00772E8A"/>
    <w:rsid w:val="00781600"/>
    <w:rsid w:val="00783083"/>
    <w:rsid w:val="00784003"/>
    <w:rsid w:val="00784287"/>
    <w:rsid w:val="0079046D"/>
    <w:rsid w:val="0079596A"/>
    <w:rsid w:val="007959BD"/>
    <w:rsid w:val="0079769B"/>
    <w:rsid w:val="007A0413"/>
    <w:rsid w:val="007A2A1C"/>
    <w:rsid w:val="007A41EF"/>
    <w:rsid w:val="007A45A3"/>
    <w:rsid w:val="007A7660"/>
    <w:rsid w:val="007B3676"/>
    <w:rsid w:val="007C04A5"/>
    <w:rsid w:val="007C115A"/>
    <w:rsid w:val="007C4F6B"/>
    <w:rsid w:val="007C6116"/>
    <w:rsid w:val="007D2625"/>
    <w:rsid w:val="007D4CFE"/>
    <w:rsid w:val="007D77C5"/>
    <w:rsid w:val="007F0891"/>
    <w:rsid w:val="007F1E8E"/>
    <w:rsid w:val="007F5AFE"/>
    <w:rsid w:val="007F76ED"/>
    <w:rsid w:val="00801EA0"/>
    <w:rsid w:val="00806B6A"/>
    <w:rsid w:val="0081025B"/>
    <w:rsid w:val="00817E0A"/>
    <w:rsid w:val="0082292F"/>
    <w:rsid w:val="00823696"/>
    <w:rsid w:val="00832A13"/>
    <w:rsid w:val="008415B3"/>
    <w:rsid w:val="008422E6"/>
    <w:rsid w:val="00844D06"/>
    <w:rsid w:val="00847E46"/>
    <w:rsid w:val="008550D6"/>
    <w:rsid w:val="00856B4B"/>
    <w:rsid w:val="00857023"/>
    <w:rsid w:val="00862678"/>
    <w:rsid w:val="008648B1"/>
    <w:rsid w:val="00866232"/>
    <w:rsid w:val="00871E47"/>
    <w:rsid w:val="00872DC9"/>
    <w:rsid w:val="00873B76"/>
    <w:rsid w:val="00884E81"/>
    <w:rsid w:val="00887A3B"/>
    <w:rsid w:val="00894164"/>
    <w:rsid w:val="00897329"/>
    <w:rsid w:val="008A0E6C"/>
    <w:rsid w:val="008A128C"/>
    <w:rsid w:val="008A36EE"/>
    <w:rsid w:val="008A7BB0"/>
    <w:rsid w:val="008B1A2E"/>
    <w:rsid w:val="008B3A84"/>
    <w:rsid w:val="008B4B84"/>
    <w:rsid w:val="008C4DB7"/>
    <w:rsid w:val="008D035E"/>
    <w:rsid w:val="008D0546"/>
    <w:rsid w:val="008D0CFB"/>
    <w:rsid w:val="008D0D36"/>
    <w:rsid w:val="008D16C6"/>
    <w:rsid w:val="008E0269"/>
    <w:rsid w:val="008E1931"/>
    <w:rsid w:val="008E3946"/>
    <w:rsid w:val="008E4AAB"/>
    <w:rsid w:val="008F4225"/>
    <w:rsid w:val="009029A7"/>
    <w:rsid w:val="00902AA0"/>
    <w:rsid w:val="0091450B"/>
    <w:rsid w:val="00914789"/>
    <w:rsid w:val="009178F0"/>
    <w:rsid w:val="009208C8"/>
    <w:rsid w:val="0092590A"/>
    <w:rsid w:val="00934793"/>
    <w:rsid w:val="00936226"/>
    <w:rsid w:val="00937A1E"/>
    <w:rsid w:val="0094184D"/>
    <w:rsid w:val="0094331E"/>
    <w:rsid w:val="00945491"/>
    <w:rsid w:val="00956116"/>
    <w:rsid w:val="00956727"/>
    <w:rsid w:val="0095704D"/>
    <w:rsid w:val="00963DEB"/>
    <w:rsid w:val="009706CD"/>
    <w:rsid w:val="00970A11"/>
    <w:rsid w:val="00974AAC"/>
    <w:rsid w:val="009803C2"/>
    <w:rsid w:val="0098332C"/>
    <w:rsid w:val="00987A19"/>
    <w:rsid w:val="00990426"/>
    <w:rsid w:val="009917B4"/>
    <w:rsid w:val="0099318D"/>
    <w:rsid w:val="00993EA2"/>
    <w:rsid w:val="00995DCE"/>
    <w:rsid w:val="009A09CE"/>
    <w:rsid w:val="009A1554"/>
    <w:rsid w:val="009A21FE"/>
    <w:rsid w:val="009A3D23"/>
    <w:rsid w:val="009B2155"/>
    <w:rsid w:val="009B3F3A"/>
    <w:rsid w:val="009B5266"/>
    <w:rsid w:val="009C0B50"/>
    <w:rsid w:val="009C0B67"/>
    <w:rsid w:val="009C0DA0"/>
    <w:rsid w:val="009C1E6C"/>
    <w:rsid w:val="009C342E"/>
    <w:rsid w:val="009C5D8A"/>
    <w:rsid w:val="009E2672"/>
    <w:rsid w:val="009E38DB"/>
    <w:rsid w:val="009E6C75"/>
    <w:rsid w:val="009F0353"/>
    <w:rsid w:val="009F6084"/>
    <w:rsid w:val="00A001BF"/>
    <w:rsid w:val="00A00EE6"/>
    <w:rsid w:val="00A05B5E"/>
    <w:rsid w:val="00A0662C"/>
    <w:rsid w:val="00A1137C"/>
    <w:rsid w:val="00A11F99"/>
    <w:rsid w:val="00A12E55"/>
    <w:rsid w:val="00A14E45"/>
    <w:rsid w:val="00A202ED"/>
    <w:rsid w:val="00A2051A"/>
    <w:rsid w:val="00A22730"/>
    <w:rsid w:val="00A23068"/>
    <w:rsid w:val="00A236A2"/>
    <w:rsid w:val="00A26564"/>
    <w:rsid w:val="00A268B8"/>
    <w:rsid w:val="00A269FB"/>
    <w:rsid w:val="00A3140E"/>
    <w:rsid w:val="00A31B20"/>
    <w:rsid w:val="00A34F84"/>
    <w:rsid w:val="00A35366"/>
    <w:rsid w:val="00A35E5F"/>
    <w:rsid w:val="00A406BD"/>
    <w:rsid w:val="00A4372A"/>
    <w:rsid w:val="00A44A13"/>
    <w:rsid w:val="00A44E6C"/>
    <w:rsid w:val="00A45738"/>
    <w:rsid w:val="00A5106F"/>
    <w:rsid w:val="00A5431C"/>
    <w:rsid w:val="00A579FB"/>
    <w:rsid w:val="00A7154D"/>
    <w:rsid w:val="00A717F2"/>
    <w:rsid w:val="00A74806"/>
    <w:rsid w:val="00A81082"/>
    <w:rsid w:val="00A81A43"/>
    <w:rsid w:val="00A828D6"/>
    <w:rsid w:val="00A83FC6"/>
    <w:rsid w:val="00A93F7B"/>
    <w:rsid w:val="00A94596"/>
    <w:rsid w:val="00AA2393"/>
    <w:rsid w:val="00AA4BE5"/>
    <w:rsid w:val="00AB12D7"/>
    <w:rsid w:val="00AB4C14"/>
    <w:rsid w:val="00AB5418"/>
    <w:rsid w:val="00AC06D8"/>
    <w:rsid w:val="00AC1F0E"/>
    <w:rsid w:val="00AC268E"/>
    <w:rsid w:val="00AC2B7D"/>
    <w:rsid w:val="00AC4583"/>
    <w:rsid w:val="00AC6B68"/>
    <w:rsid w:val="00AE24A5"/>
    <w:rsid w:val="00AE2B68"/>
    <w:rsid w:val="00AE2EDF"/>
    <w:rsid w:val="00AE35E3"/>
    <w:rsid w:val="00AE3D07"/>
    <w:rsid w:val="00AE7178"/>
    <w:rsid w:val="00AE7E22"/>
    <w:rsid w:val="00AF14B6"/>
    <w:rsid w:val="00AF2013"/>
    <w:rsid w:val="00AF22C5"/>
    <w:rsid w:val="00AF2C73"/>
    <w:rsid w:val="00AF5059"/>
    <w:rsid w:val="00AF622D"/>
    <w:rsid w:val="00B00A85"/>
    <w:rsid w:val="00B04A2F"/>
    <w:rsid w:val="00B075E4"/>
    <w:rsid w:val="00B11705"/>
    <w:rsid w:val="00B15734"/>
    <w:rsid w:val="00B16B16"/>
    <w:rsid w:val="00B20482"/>
    <w:rsid w:val="00B217AD"/>
    <w:rsid w:val="00B22C1B"/>
    <w:rsid w:val="00B22DBF"/>
    <w:rsid w:val="00B238AF"/>
    <w:rsid w:val="00B27E27"/>
    <w:rsid w:val="00B30C28"/>
    <w:rsid w:val="00B32660"/>
    <w:rsid w:val="00B3267C"/>
    <w:rsid w:val="00B34293"/>
    <w:rsid w:val="00B3699C"/>
    <w:rsid w:val="00B36AA8"/>
    <w:rsid w:val="00B437ED"/>
    <w:rsid w:val="00B45B07"/>
    <w:rsid w:val="00B472C8"/>
    <w:rsid w:val="00B47F11"/>
    <w:rsid w:val="00B5091B"/>
    <w:rsid w:val="00B57472"/>
    <w:rsid w:val="00B609A3"/>
    <w:rsid w:val="00B64018"/>
    <w:rsid w:val="00B71FFC"/>
    <w:rsid w:val="00B72F48"/>
    <w:rsid w:val="00B73235"/>
    <w:rsid w:val="00B869B6"/>
    <w:rsid w:val="00B8797E"/>
    <w:rsid w:val="00BA2FAF"/>
    <w:rsid w:val="00BA6ED9"/>
    <w:rsid w:val="00BB0300"/>
    <w:rsid w:val="00BB1DF0"/>
    <w:rsid w:val="00BC0DEC"/>
    <w:rsid w:val="00BD3D05"/>
    <w:rsid w:val="00BD5CBB"/>
    <w:rsid w:val="00BD701B"/>
    <w:rsid w:val="00BD7530"/>
    <w:rsid w:val="00BE03A0"/>
    <w:rsid w:val="00BE0CA8"/>
    <w:rsid w:val="00BE1A50"/>
    <w:rsid w:val="00BE56EB"/>
    <w:rsid w:val="00BE6068"/>
    <w:rsid w:val="00BF4135"/>
    <w:rsid w:val="00BF4D4A"/>
    <w:rsid w:val="00C034C0"/>
    <w:rsid w:val="00C035CB"/>
    <w:rsid w:val="00C047B6"/>
    <w:rsid w:val="00C04D53"/>
    <w:rsid w:val="00C07DDC"/>
    <w:rsid w:val="00C102B8"/>
    <w:rsid w:val="00C13770"/>
    <w:rsid w:val="00C21124"/>
    <w:rsid w:val="00C221C5"/>
    <w:rsid w:val="00C24AD6"/>
    <w:rsid w:val="00C33625"/>
    <w:rsid w:val="00C33926"/>
    <w:rsid w:val="00C35F15"/>
    <w:rsid w:val="00C420EE"/>
    <w:rsid w:val="00C4414F"/>
    <w:rsid w:val="00C47E78"/>
    <w:rsid w:val="00C508F9"/>
    <w:rsid w:val="00C573A2"/>
    <w:rsid w:val="00C62050"/>
    <w:rsid w:val="00C63451"/>
    <w:rsid w:val="00C64442"/>
    <w:rsid w:val="00C7379D"/>
    <w:rsid w:val="00C74DEE"/>
    <w:rsid w:val="00C75D10"/>
    <w:rsid w:val="00C76484"/>
    <w:rsid w:val="00C824F3"/>
    <w:rsid w:val="00C83A6F"/>
    <w:rsid w:val="00C85954"/>
    <w:rsid w:val="00C861A4"/>
    <w:rsid w:val="00C92D73"/>
    <w:rsid w:val="00C94ECA"/>
    <w:rsid w:val="00C95B8C"/>
    <w:rsid w:val="00CA01C5"/>
    <w:rsid w:val="00CA4C9A"/>
    <w:rsid w:val="00CB4B15"/>
    <w:rsid w:val="00CC44DD"/>
    <w:rsid w:val="00CC5BE7"/>
    <w:rsid w:val="00CC73C5"/>
    <w:rsid w:val="00CC7A4D"/>
    <w:rsid w:val="00CD08E3"/>
    <w:rsid w:val="00CD1EB1"/>
    <w:rsid w:val="00CD3F33"/>
    <w:rsid w:val="00CD4AF6"/>
    <w:rsid w:val="00CD6231"/>
    <w:rsid w:val="00CD63D5"/>
    <w:rsid w:val="00CE6898"/>
    <w:rsid w:val="00CF360F"/>
    <w:rsid w:val="00CF650D"/>
    <w:rsid w:val="00CF7B0E"/>
    <w:rsid w:val="00D01CD2"/>
    <w:rsid w:val="00D04265"/>
    <w:rsid w:val="00D13735"/>
    <w:rsid w:val="00D1481E"/>
    <w:rsid w:val="00D14CEB"/>
    <w:rsid w:val="00D15D78"/>
    <w:rsid w:val="00D1616F"/>
    <w:rsid w:val="00D225FD"/>
    <w:rsid w:val="00D22ED2"/>
    <w:rsid w:val="00D4074C"/>
    <w:rsid w:val="00D47162"/>
    <w:rsid w:val="00D52E59"/>
    <w:rsid w:val="00D56DF1"/>
    <w:rsid w:val="00D63096"/>
    <w:rsid w:val="00D653D3"/>
    <w:rsid w:val="00D70C4F"/>
    <w:rsid w:val="00D73BDA"/>
    <w:rsid w:val="00D767B3"/>
    <w:rsid w:val="00D76DE4"/>
    <w:rsid w:val="00D80884"/>
    <w:rsid w:val="00D82E9B"/>
    <w:rsid w:val="00D847F4"/>
    <w:rsid w:val="00D85DAD"/>
    <w:rsid w:val="00D87110"/>
    <w:rsid w:val="00D91628"/>
    <w:rsid w:val="00D92FA9"/>
    <w:rsid w:val="00DA146F"/>
    <w:rsid w:val="00DA349D"/>
    <w:rsid w:val="00DA50AF"/>
    <w:rsid w:val="00DA5F74"/>
    <w:rsid w:val="00DA626D"/>
    <w:rsid w:val="00DB0E48"/>
    <w:rsid w:val="00DB63D0"/>
    <w:rsid w:val="00DC08BF"/>
    <w:rsid w:val="00DC426D"/>
    <w:rsid w:val="00DC4C3B"/>
    <w:rsid w:val="00DD13FD"/>
    <w:rsid w:val="00DD3A87"/>
    <w:rsid w:val="00DD3BAA"/>
    <w:rsid w:val="00DD624E"/>
    <w:rsid w:val="00DE3426"/>
    <w:rsid w:val="00DE5353"/>
    <w:rsid w:val="00DE5B3B"/>
    <w:rsid w:val="00DE5D44"/>
    <w:rsid w:val="00DE5D5B"/>
    <w:rsid w:val="00DE6360"/>
    <w:rsid w:val="00E00FE1"/>
    <w:rsid w:val="00E0109E"/>
    <w:rsid w:val="00E03084"/>
    <w:rsid w:val="00E040F8"/>
    <w:rsid w:val="00E11FAF"/>
    <w:rsid w:val="00E17704"/>
    <w:rsid w:val="00E24310"/>
    <w:rsid w:val="00E24C9E"/>
    <w:rsid w:val="00E26102"/>
    <w:rsid w:val="00E26F56"/>
    <w:rsid w:val="00E33C01"/>
    <w:rsid w:val="00E344A6"/>
    <w:rsid w:val="00E37996"/>
    <w:rsid w:val="00E4476B"/>
    <w:rsid w:val="00E50179"/>
    <w:rsid w:val="00E5199D"/>
    <w:rsid w:val="00E52133"/>
    <w:rsid w:val="00E5332F"/>
    <w:rsid w:val="00E5485E"/>
    <w:rsid w:val="00E56FFE"/>
    <w:rsid w:val="00E65B1E"/>
    <w:rsid w:val="00E707A2"/>
    <w:rsid w:val="00E70ABC"/>
    <w:rsid w:val="00E72754"/>
    <w:rsid w:val="00E754B3"/>
    <w:rsid w:val="00E7632A"/>
    <w:rsid w:val="00E77072"/>
    <w:rsid w:val="00E932F4"/>
    <w:rsid w:val="00E966CB"/>
    <w:rsid w:val="00EA09C2"/>
    <w:rsid w:val="00EA20BC"/>
    <w:rsid w:val="00EA5C6C"/>
    <w:rsid w:val="00EB3CE6"/>
    <w:rsid w:val="00EB436F"/>
    <w:rsid w:val="00EB6589"/>
    <w:rsid w:val="00EC0559"/>
    <w:rsid w:val="00EC0B79"/>
    <w:rsid w:val="00EC4F11"/>
    <w:rsid w:val="00EC4F58"/>
    <w:rsid w:val="00EC5887"/>
    <w:rsid w:val="00EC6AFB"/>
    <w:rsid w:val="00EC709B"/>
    <w:rsid w:val="00EE0A29"/>
    <w:rsid w:val="00EE3BFC"/>
    <w:rsid w:val="00EE495F"/>
    <w:rsid w:val="00EE5F42"/>
    <w:rsid w:val="00EE79F4"/>
    <w:rsid w:val="00EE7B86"/>
    <w:rsid w:val="00EF38C6"/>
    <w:rsid w:val="00EF472F"/>
    <w:rsid w:val="00F00394"/>
    <w:rsid w:val="00F01A7E"/>
    <w:rsid w:val="00F06195"/>
    <w:rsid w:val="00F125B0"/>
    <w:rsid w:val="00F136DF"/>
    <w:rsid w:val="00F16774"/>
    <w:rsid w:val="00F16B56"/>
    <w:rsid w:val="00F24D9C"/>
    <w:rsid w:val="00F3617B"/>
    <w:rsid w:val="00F417D9"/>
    <w:rsid w:val="00F426A5"/>
    <w:rsid w:val="00F42C6A"/>
    <w:rsid w:val="00F43F18"/>
    <w:rsid w:val="00F56E0A"/>
    <w:rsid w:val="00F604C8"/>
    <w:rsid w:val="00F632E1"/>
    <w:rsid w:val="00F65236"/>
    <w:rsid w:val="00F70BBC"/>
    <w:rsid w:val="00F80428"/>
    <w:rsid w:val="00F85E3B"/>
    <w:rsid w:val="00F85F39"/>
    <w:rsid w:val="00F870BE"/>
    <w:rsid w:val="00F904CD"/>
    <w:rsid w:val="00F97F22"/>
    <w:rsid w:val="00FA190B"/>
    <w:rsid w:val="00FA1ED8"/>
    <w:rsid w:val="00FA265A"/>
    <w:rsid w:val="00FA3860"/>
    <w:rsid w:val="00FA56D2"/>
    <w:rsid w:val="00FA5AAA"/>
    <w:rsid w:val="00FA73D4"/>
    <w:rsid w:val="00FC0DF5"/>
    <w:rsid w:val="00FC3BD6"/>
    <w:rsid w:val="00FC3EF5"/>
    <w:rsid w:val="00FC769C"/>
    <w:rsid w:val="00FD11E6"/>
    <w:rsid w:val="00FD2286"/>
    <w:rsid w:val="00FD74B2"/>
    <w:rsid w:val="00FE72B9"/>
    <w:rsid w:val="00FF0FAB"/>
    <w:rsid w:val="00FF194B"/>
    <w:rsid w:val="00FF5C94"/>
    <w:rsid w:val="00FF725F"/>
    <w:rsid w:val="00FF74A6"/>
    <w:rsid w:val="00FF76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A2602"/>
    <w:pPr>
      <w:spacing w:after="240" w:line="276" w:lineRule="auto"/>
      <w:ind w:left="1418" w:right="-57"/>
      <w:jc w:val="both"/>
    </w:pPr>
    <w:rPr>
      <w:lang w:val="en-GB"/>
    </w:rPr>
  </w:style>
  <w:style w:type="paragraph" w:styleId="Heading1">
    <w:name w:val="heading 1"/>
    <w:basedOn w:val="Normal"/>
    <w:next w:val="Normal"/>
    <w:link w:val="Heading1Char"/>
    <w:autoRedefine/>
    <w:qFormat/>
    <w:rsid w:val="002A2602"/>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A2602"/>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2A2602"/>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2A2602"/>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2A2602"/>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2A260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A2602"/>
    <w:pPr>
      <w:spacing w:after="0"/>
      <w:ind w:left="0"/>
      <w:outlineLvl w:val="6"/>
    </w:pPr>
    <w:rPr>
      <w:i/>
      <w:iCs/>
    </w:rPr>
  </w:style>
  <w:style w:type="paragraph" w:styleId="Heading8">
    <w:name w:val="heading 8"/>
    <w:basedOn w:val="Normal"/>
    <w:next w:val="Normal"/>
    <w:link w:val="Heading8Char"/>
    <w:uiPriority w:val="9"/>
    <w:qFormat/>
    <w:rsid w:val="002A2602"/>
    <w:pPr>
      <w:numPr>
        <w:ilvl w:val="7"/>
        <w:numId w:val="1"/>
      </w:numPr>
      <w:spacing w:after="0"/>
      <w:outlineLvl w:val="7"/>
    </w:pPr>
  </w:style>
  <w:style w:type="paragraph" w:styleId="Heading9">
    <w:name w:val="heading 9"/>
    <w:basedOn w:val="Normal"/>
    <w:next w:val="Normal"/>
    <w:link w:val="Heading9Char"/>
    <w:uiPriority w:val="9"/>
    <w:semiHidden/>
    <w:qFormat/>
    <w:rsid w:val="002A2602"/>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A2602"/>
    <w:rPr>
      <w:b/>
      <w:bCs/>
      <w:caps/>
      <w:u w:val="single"/>
      <w:lang w:val="en-GB"/>
    </w:rPr>
  </w:style>
  <w:style w:type="character" w:customStyle="1" w:styleId="Heading2Char">
    <w:name w:val="Heading 2 Char"/>
    <w:link w:val="Heading2"/>
    <w:rsid w:val="002A2602"/>
    <w:rPr>
      <w:bCs/>
      <w:caps/>
      <w:u w:val="single"/>
      <w:lang w:val="en-GB"/>
    </w:rPr>
  </w:style>
  <w:style w:type="character" w:customStyle="1" w:styleId="Heading3Char">
    <w:name w:val="Heading 3 Char"/>
    <w:link w:val="Heading3"/>
    <w:rsid w:val="002A2602"/>
    <w:rPr>
      <w:bCs/>
      <w:u w:val="single"/>
      <w:lang w:val="en-GB"/>
    </w:rPr>
  </w:style>
  <w:style w:type="character" w:customStyle="1" w:styleId="Heading4Char">
    <w:name w:val="Heading 4 Char"/>
    <w:link w:val="Heading4"/>
    <w:rsid w:val="002A2602"/>
    <w:rPr>
      <w:bCs/>
      <w:i/>
      <w:iCs/>
      <w:lang w:val="en-GB"/>
    </w:rPr>
  </w:style>
  <w:style w:type="character" w:customStyle="1" w:styleId="Heading5Char">
    <w:name w:val="Heading 5 Char"/>
    <w:link w:val="Heading5"/>
    <w:rsid w:val="002A2602"/>
    <w:rPr>
      <w:bCs/>
      <w:color w:val="000000"/>
      <w:lang w:val="en-GB"/>
    </w:rPr>
  </w:style>
  <w:style w:type="character" w:customStyle="1" w:styleId="Heading6Char">
    <w:name w:val="Heading 6 Char"/>
    <w:link w:val="Heading6"/>
    <w:uiPriority w:val="59"/>
    <w:semiHidden/>
    <w:rsid w:val="002A2602"/>
    <w:rPr>
      <w:b/>
      <w:bCs/>
      <w:i/>
      <w:iCs/>
      <w:color w:val="7F7F7F"/>
      <w:lang w:val="en-GB"/>
    </w:rPr>
  </w:style>
  <w:style w:type="character" w:customStyle="1" w:styleId="Heading7Char">
    <w:name w:val="Heading 7 Char"/>
    <w:link w:val="Heading7"/>
    <w:uiPriority w:val="9"/>
    <w:semiHidden/>
    <w:rsid w:val="002A2602"/>
    <w:rPr>
      <w:i/>
      <w:iCs/>
      <w:lang w:val="en-GB"/>
    </w:rPr>
  </w:style>
  <w:style w:type="character" w:customStyle="1" w:styleId="Heading8Char">
    <w:name w:val="Heading 8 Char"/>
    <w:link w:val="Heading8"/>
    <w:uiPriority w:val="9"/>
    <w:rsid w:val="002A2602"/>
    <w:rPr>
      <w:lang w:val="en-GB"/>
    </w:rPr>
  </w:style>
  <w:style w:type="character" w:customStyle="1" w:styleId="Heading9Char">
    <w:name w:val="Heading 9 Char"/>
    <w:link w:val="Heading9"/>
    <w:uiPriority w:val="9"/>
    <w:semiHidden/>
    <w:rsid w:val="002A2602"/>
    <w:rPr>
      <w:i/>
      <w:iCs/>
      <w:spacing w:val="5"/>
      <w:lang w:val="en-GB"/>
    </w:rPr>
  </w:style>
  <w:style w:type="paragraph" w:styleId="Title">
    <w:name w:val="Title"/>
    <w:aliases w:val="Title Bold"/>
    <w:basedOn w:val="Normal"/>
    <w:next w:val="Normal"/>
    <w:link w:val="TitleChar"/>
    <w:qFormat/>
    <w:rsid w:val="002A260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A2602"/>
    <w:rPr>
      <w:b/>
      <w:caps/>
      <w:spacing w:val="5"/>
      <w:u w:val="single"/>
      <w:lang w:val="en-GB"/>
    </w:rPr>
  </w:style>
  <w:style w:type="paragraph" w:styleId="Subtitle">
    <w:name w:val="Subtitle"/>
    <w:basedOn w:val="Normal"/>
    <w:next w:val="Normal"/>
    <w:link w:val="SubtitleChar"/>
    <w:qFormat/>
    <w:rsid w:val="002A2602"/>
    <w:pPr>
      <w:spacing w:after="600"/>
    </w:pPr>
    <w:rPr>
      <w:i/>
      <w:iCs/>
      <w:spacing w:val="13"/>
      <w:sz w:val="24"/>
      <w:szCs w:val="24"/>
    </w:rPr>
  </w:style>
  <w:style w:type="character" w:customStyle="1" w:styleId="SubtitleChar">
    <w:name w:val="Subtitle Char"/>
    <w:link w:val="Subtitle"/>
    <w:rsid w:val="002A2602"/>
    <w:rPr>
      <w:i/>
      <w:iCs/>
      <w:spacing w:val="13"/>
      <w:sz w:val="24"/>
      <w:szCs w:val="24"/>
      <w:lang w:val="en-GB"/>
    </w:rPr>
  </w:style>
  <w:style w:type="paragraph" w:customStyle="1" w:styleId="CoverPageTitle">
    <w:name w:val="Cover Page Title"/>
    <w:basedOn w:val="Normal"/>
    <w:link w:val="CoverPageTitleChar"/>
    <w:qFormat/>
    <w:rsid w:val="002A2602"/>
    <w:pPr>
      <w:spacing w:line="360" w:lineRule="auto"/>
      <w:ind w:left="1701" w:right="1650"/>
      <w:jc w:val="center"/>
    </w:pPr>
    <w:rPr>
      <w:rFonts w:cs="Arial"/>
      <w:b/>
      <w:sz w:val="28"/>
      <w:szCs w:val="28"/>
    </w:rPr>
  </w:style>
  <w:style w:type="character" w:customStyle="1" w:styleId="CoverPageTitleChar">
    <w:name w:val="Cover Page Title Char"/>
    <w:link w:val="CoverPageTitle"/>
    <w:rsid w:val="002A2602"/>
    <w:rPr>
      <w:rFonts w:cs="Arial"/>
      <w:b/>
      <w:sz w:val="28"/>
      <w:szCs w:val="28"/>
      <w:lang w:val="en-GB"/>
    </w:rPr>
  </w:style>
  <w:style w:type="paragraph" w:styleId="ListParagraph">
    <w:name w:val="List Paragraph"/>
    <w:basedOn w:val="Normal"/>
    <w:link w:val="ListParagraphChar"/>
    <w:uiPriority w:val="34"/>
    <w:rsid w:val="002A2602"/>
    <w:pPr>
      <w:ind w:left="720"/>
      <w:contextualSpacing/>
    </w:pPr>
  </w:style>
  <w:style w:type="character" w:customStyle="1" w:styleId="ListParagraphChar">
    <w:name w:val="List Paragraph Char"/>
    <w:link w:val="ListParagraph"/>
    <w:uiPriority w:val="34"/>
    <w:rsid w:val="002A2602"/>
    <w:rPr>
      <w:lang w:val="en-GB"/>
    </w:rPr>
  </w:style>
  <w:style w:type="table" w:styleId="TableGrid">
    <w:name w:val="Table Grid"/>
    <w:basedOn w:val="TableNormal"/>
    <w:uiPriority w:val="59"/>
    <w:rsid w:val="002A260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26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2602"/>
    <w:rPr>
      <w:rFonts w:ascii="Tahoma" w:hAnsi="Tahoma" w:cs="Tahoma"/>
      <w:sz w:val="16"/>
      <w:szCs w:val="16"/>
      <w:lang w:val="en-GB"/>
    </w:rPr>
  </w:style>
  <w:style w:type="character" w:styleId="Hyperlink">
    <w:name w:val="Hyperlink"/>
    <w:basedOn w:val="DefaultParagraphFont"/>
    <w:uiPriority w:val="99"/>
    <w:unhideWhenUsed/>
    <w:rsid w:val="002A2602"/>
    <w:rPr>
      <w:color w:val="0000FF" w:themeColor="hyperlink"/>
      <w:u w:val="single"/>
    </w:rPr>
  </w:style>
  <w:style w:type="paragraph" w:styleId="TOC1">
    <w:name w:val="toc 1"/>
    <w:basedOn w:val="Normal"/>
    <w:next w:val="Normal"/>
    <w:autoRedefine/>
    <w:uiPriority w:val="39"/>
    <w:unhideWhenUsed/>
    <w:rsid w:val="002A2602"/>
    <w:pPr>
      <w:spacing w:after="100"/>
      <w:ind w:left="0"/>
    </w:pPr>
    <w:rPr>
      <w:caps/>
    </w:rPr>
  </w:style>
  <w:style w:type="paragraph" w:styleId="TOC2">
    <w:name w:val="toc 2"/>
    <w:basedOn w:val="Normal"/>
    <w:next w:val="Normal"/>
    <w:autoRedefine/>
    <w:uiPriority w:val="39"/>
    <w:unhideWhenUsed/>
    <w:rsid w:val="002A260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A2602"/>
    <w:pPr>
      <w:spacing w:after="100"/>
      <w:ind w:left="0"/>
    </w:pPr>
  </w:style>
  <w:style w:type="paragraph" w:styleId="TOC4">
    <w:name w:val="toc 4"/>
    <w:basedOn w:val="Normal"/>
    <w:next w:val="Normal"/>
    <w:autoRedefine/>
    <w:uiPriority w:val="39"/>
    <w:unhideWhenUsed/>
    <w:rsid w:val="002A2602"/>
    <w:pPr>
      <w:spacing w:after="100"/>
      <w:ind w:left="0"/>
    </w:pPr>
  </w:style>
  <w:style w:type="paragraph" w:styleId="TOC5">
    <w:name w:val="toc 5"/>
    <w:basedOn w:val="Normal"/>
    <w:next w:val="Normal"/>
    <w:autoRedefine/>
    <w:uiPriority w:val="39"/>
    <w:unhideWhenUsed/>
    <w:rsid w:val="002A2602"/>
    <w:pPr>
      <w:spacing w:after="100"/>
      <w:ind w:left="0"/>
    </w:pPr>
  </w:style>
  <w:style w:type="paragraph" w:customStyle="1" w:styleId="Dashlist">
    <w:name w:val="Dash list"/>
    <w:basedOn w:val="Normal"/>
    <w:link w:val="DashlistChar"/>
    <w:qFormat/>
    <w:rsid w:val="002A2602"/>
    <w:pPr>
      <w:numPr>
        <w:numId w:val="5"/>
      </w:numPr>
      <w:spacing w:after="0" w:line="240" w:lineRule="auto"/>
      <w:ind w:left="1872" w:right="0" w:hanging="454"/>
    </w:pPr>
  </w:style>
  <w:style w:type="character" w:customStyle="1" w:styleId="DashlistChar">
    <w:name w:val="Dash list Char"/>
    <w:link w:val="Dashlist"/>
    <w:rsid w:val="002A2602"/>
    <w:rPr>
      <w:lang w:val="en-GB"/>
    </w:rPr>
  </w:style>
  <w:style w:type="paragraph" w:customStyle="1" w:styleId="Bodyjustified">
    <w:name w:val="Body justified"/>
    <w:link w:val="BodyjustifiedChar"/>
    <w:uiPriority w:val="99"/>
    <w:rsid w:val="002A260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A2602"/>
    <w:rPr>
      <w:rFonts w:eastAsia="Arial" w:cs="Helvetica"/>
      <w:color w:val="000000"/>
      <w:w w:val="0"/>
      <w:lang w:val="en-GB"/>
    </w:rPr>
  </w:style>
  <w:style w:type="paragraph" w:customStyle="1" w:styleId="BulletList">
    <w:name w:val="Bullet List"/>
    <w:basedOn w:val="ListParagraph"/>
    <w:link w:val="BulletListChar"/>
    <w:qFormat/>
    <w:rsid w:val="002A2602"/>
    <w:pPr>
      <w:numPr>
        <w:numId w:val="2"/>
      </w:numPr>
      <w:ind w:left="1872" w:right="0" w:hanging="454"/>
    </w:pPr>
  </w:style>
  <w:style w:type="character" w:customStyle="1" w:styleId="BulletListChar">
    <w:name w:val="Bullet List Char"/>
    <w:link w:val="BulletList"/>
    <w:rsid w:val="002A2602"/>
    <w:rPr>
      <w:lang w:val="en-GB"/>
    </w:rPr>
  </w:style>
  <w:style w:type="paragraph" w:customStyle="1" w:styleId="numericallist">
    <w:name w:val="numerical list"/>
    <w:basedOn w:val="Normal"/>
    <w:link w:val="numericallistChar"/>
    <w:qFormat/>
    <w:rsid w:val="002A2602"/>
    <w:pPr>
      <w:numPr>
        <w:ilvl w:val="6"/>
        <w:numId w:val="1"/>
      </w:numPr>
      <w:spacing w:after="0" w:line="240" w:lineRule="auto"/>
      <w:ind w:left="1872" w:hanging="454"/>
    </w:pPr>
  </w:style>
  <w:style w:type="character" w:customStyle="1" w:styleId="numericallistChar">
    <w:name w:val="numerical list Char"/>
    <w:link w:val="numericallist"/>
    <w:rsid w:val="002A2602"/>
    <w:rPr>
      <w:lang w:val="en-GB"/>
    </w:rPr>
  </w:style>
  <w:style w:type="character" w:styleId="PlaceholderText">
    <w:name w:val="Placeholder Text"/>
    <w:basedOn w:val="DefaultParagraphFont"/>
    <w:uiPriority w:val="99"/>
    <w:semiHidden/>
    <w:rsid w:val="002A2602"/>
    <w:rPr>
      <w:color w:val="808080"/>
    </w:rPr>
  </w:style>
  <w:style w:type="paragraph" w:customStyle="1" w:styleId="Rightalign">
    <w:name w:val="Right align"/>
    <w:basedOn w:val="Normal"/>
    <w:link w:val="RightalignChar"/>
    <w:qFormat/>
    <w:rsid w:val="002A2602"/>
    <w:pPr>
      <w:spacing w:after="0" w:line="240" w:lineRule="auto"/>
      <w:ind w:left="0" w:right="0"/>
    </w:pPr>
    <w:rPr>
      <w:rFonts w:eastAsia="Arial" w:cs="Arial"/>
    </w:rPr>
  </w:style>
  <w:style w:type="character" w:customStyle="1" w:styleId="RightalignChar">
    <w:name w:val="Right align Char"/>
    <w:link w:val="Rightalign"/>
    <w:rsid w:val="002A2602"/>
    <w:rPr>
      <w:rFonts w:eastAsia="Arial" w:cs="Arial"/>
      <w:lang w:val="en-GB"/>
    </w:rPr>
  </w:style>
  <w:style w:type="paragraph" w:customStyle="1" w:styleId="Centerwithdashedbox">
    <w:name w:val="Center with dashed box"/>
    <w:basedOn w:val="Normal"/>
    <w:link w:val="CenterwithdashedboxChar"/>
    <w:qFormat/>
    <w:rsid w:val="00AA4BE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A4BE5"/>
  </w:style>
  <w:style w:type="paragraph" w:customStyle="1" w:styleId="BASEDON">
    <w:name w:val="BASED ON"/>
    <w:basedOn w:val="CoverPageTitle"/>
    <w:link w:val="BASEDONChar"/>
    <w:qFormat/>
    <w:rsid w:val="002A2602"/>
    <w:pPr>
      <w:spacing w:before="360" w:after="480"/>
    </w:pPr>
    <w:rPr>
      <w:caps/>
    </w:rPr>
  </w:style>
  <w:style w:type="character" w:customStyle="1" w:styleId="BASEDONChar">
    <w:name w:val="BASED ON Char"/>
    <w:link w:val="BASEDON"/>
    <w:rsid w:val="002A2602"/>
    <w:rPr>
      <w:rFonts w:cs="Arial"/>
      <w:b/>
      <w:caps/>
      <w:sz w:val="28"/>
      <w:szCs w:val="28"/>
      <w:lang w:val="en-GB"/>
    </w:rPr>
  </w:style>
  <w:style w:type="paragraph" w:customStyle="1" w:styleId="NOTES">
    <w:name w:val="NOTES"/>
    <w:link w:val="NOTESChar"/>
    <w:qFormat/>
    <w:rsid w:val="002A2602"/>
    <w:pPr>
      <w:keepNext/>
      <w:spacing w:before="240"/>
      <w:ind w:firstLine="1440"/>
    </w:pPr>
    <w:rPr>
      <w:rFonts w:eastAsia="Arial" w:cs="Helvetica"/>
      <w:b/>
      <w:caps/>
      <w:color w:val="000000"/>
      <w:u w:val="single"/>
      <w:lang w:val="en-GB"/>
    </w:rPr>
  </w:style>
  <w:style w:type="character" w:customStyle="1" w:styleId="NOTESChar">
    <w:name w:val="NOTES Char"/>
    <w:link w:val="NOTES"/>
    <w:rsid w:val="002A2602"/>
    <w:rPr>
      <w:rFonts w:eastAsia="Arial" w:cs="Helvetica"/>
      <w:b/>
      <w:caps/>
      <w:color w:val="000000"/>
      <w:u w:val="single"/>
      <w:lang w:val="en-GB"/>
    </w:rPr>
  </w:style>
  <w:style w:type="paragraph" w:customStyle="1" w:styleId="TableTitle">
    <w:name w:val="Table Title"/>
    <w:basedOn w:val="BodyText"/>
    <w:link w:val="TableTitleChar"/>
    <w:qFormat/>
    <w:rsid w:val="002A260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A260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A2602"/>
    <w:rPr>
      <w:lang w:val="fr-FR" w:eastAsia="fr-FR"/>
    </w:rPr>
  </w:style>
  <w:style w:type="character" w:customStyle="1" w:styleId="TableTitleChar">
    <w:name w:val="Table Title Char"/>
    <w:link w:val="TableTitle"/>
    <w:rsid w:val="002A2602"/>
    <w:rPr>
      <w:b/>
      <w:caps/>
      <w:u w:val="single"/>
      <w:lang w:eastAsia="fr-FR"/>
    </w:rPr>
  </w:style>
  <w:style w:type="table" w:customStyle="1" w:styleId="ESCCTable">
    <w:name w:val="ESCC Table"/>
    <w:basedOn w:val="TableNormal"/>
    <w:uiPriority w:val="99"/>
    <w:rsid w:val="00AA4BE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2A2602"/>
    <w:pPr>
      <w:keepNext/>
    </w:pPr>
  </w:style>
  <w:style w:type="character" w:customStyle="1" w:styleId="AligncenterChar">
    <w:name w:val="Align center Char"/>
    <w:link w:val="Aligncenter"/>
    <w:rsid w:val="002A2602"/>
    <w:rPr>
      <w:rFonts w:eastAsia="Arial" w:cs="Helvetica"/>
      <w:color w:val="000000"/>
      <w:w w:val="0"/>
      <w:lang w:val="en-GB"/>
    </w:rPr>
  </w:style>
  <w:style w:type="paragraph" w:customStyle="1" w:styleId="alphabeticallist">
    <w:name w:val="alphabetical list"/>
    <w:basedOn w:val="BodyText"/>
    <w:link w:val="alphabeticallistChar"/>
    <w:qFormat/>
    <w:rsid w:val="002A2602"/>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A2602"/>
    <w:rPr>
      <w:lang w:val="en-GB" w:eastAsia="fr-FR"/>
    </w:rPr>
  </w:style>
  <w:style w:type="table" w:customStyle="1" w:styleId="ESCC7">
    <w:name w:val="ESCC 7"/>
    <w:basedOn w:val="TableNormal"/>
    <w:uiPriority w:val="99"/>
    <w:rsid w:val="00AA4BE5"/>
    <w:tblPr/>
  </w:style>
  <w:style w:type="paragraph" w:styleId="ListNumber">
    <w:name w:val="List Number"/>
    <w:basedOn w:val="Normal"/>
    <w:uiPriority w:val="99"/>
    <w:semiHidden/>
    <w:unhideWhenUsed/>
    <w:rsid w:val="002A2602"/>
    <w:pPr>
      <w:numPr>
        <w:numId w:val="3"/>
      </w:numPr>
      <w:contextualSpacing/>
    </w:pPr>
  </w:style>
  <w:style w:type="paragraph" w:styleId="ListNumber2">
    <w:name w:val="List Number 2"/>
    <w:basedOn w:val="Normal"/>
    <w:uiPriority w:val="99"/>
    <w:semiHidden/>
    <w:unhideWhenUsed/>
    <w:rsid w:val="002A2602"/>
    <w:pPr>
      <w:numPr>
        <w:numId w:val="4"/>
      </w:numPr>
      <w:contextualSpacing/>
    </w:pPr>
  </w:style>
  <w:style w:type="paragraph" w:customStyle="1" w:styleId="Title2">
    <w:name w:val="Title 2"/>
    <w:basedOn w:val="Normal"/>
    <w:link w:val="Title2Char"/>
    <w:qFormat/>
    <w:rsid w:val="002A260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A2602"/>
    <w:rPr>
      <w:caps/>
      <w:u w:val="single"/>
      <w:lang w:val="en-GB"/>
    </w:rPr>
  </w:style>
  <w:style w:type="table" w:customStyle="1" w:styleId="ESCC1">
    <w:name w:val="ESCC1"/>
    <w:basedOn w:val="TableNormal"/>
    <w:uiPriority w:val="59"/>
    <w:rsid w:val="00AA4BE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A2602"/>
    <w:pPr>
      <w:keepNext/>
      <w:spacing w:before="240"/>
      <w:ind w:left="1418"/>
    </w:pPr>
    <w:rPr>
      <w:b/>
      <w:caps/>
      <w:u w:val="single"/>
      <w:lang w:val="en-GB"/>
    </w:rPr>
  </w:style>
  <w:style w:type="character" w:customStyle="1" w:styleId="NBChar">
    <w:name w:val="N.B. Char"/>
    <w:basedOn w:val="DefaultParagraphFont"/>
    <w:link w:val="NB"/>
    <w:rsid w:val="002A2602"/>
    <w:rPr>
      <w:b/>
      <w:caps/>
      <w:u w:val="single"/>
      <w:lang w:val="en-GB"/>
    </w:rPr>
  </w:style>
  <w:style w:type="table" w:customStyle="1" w:styleId="TableGrid7">
    <w:name w:val="Table Grid7"/>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260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A2602"/>
    <w:rPr>
      <w:lang w:val="en-GB"/>
    </w:rPr>
  </w:style>
  <w:style w:type="paragraph" w:styleId="Footer">
    <w:name w:val="footer"/>
    <w:basedOn w:val="Normal"/>
    <w:link w:val="FooterChar"/>
    <w:uiPriority w:val="99"/>
    <w:unhideWhenUsed/>
    <w:rsid w:val="002A26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2602"/>
    <w:rPr>
      <w:lang w:val="en-GB"/>
    </w:rPr>
  </w:style>
  <w:style w:type="numbering" w:customStyle="1" w:styleId="Style1">
    <w:name w:val="Style1"/>
    <w:uiPriority w:val="99"/>
    <w:rsid w:val="007C04A5"/>
    <w:pPr>
      <w:numPr>
        <w:numId w:val="6"/>
      </w:numPr>
    </w:pPr>
  </w:style>
  <w:style w:type="paragraph" w:styleId="TOC6">
    <w:name w:val="toc 6"/>
    <w:basedOn w:val="Normal"/>
    <w:next w:val="Normal"/>
    <w:autoRedefine/>
    <w:uiPriority w:val="39"/>
    <w:unhideWhenUsed/>
    <w:rsid w:val="0071441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71441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71441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714411"/>
    <w:pPr>
      <w:spacing w:after="100"/>
      <w:ind w:left="1760" w:right="0"/>
      <w:jc w:val="left"/>
    </w:pPr>
    <w:rPr>
      <w:rFonts w:asciiTheme="minorHAnsi" w:eastAsiaTheme="minorEastAsia" w:hAnsiTheme="minorHAnsi" w:cstheme="minorBidi"/>
      <w:sz w:val="22"/>
      <w:szCs w:val="22"/>
      <w:lang w:eastAsia="en-GB"/>
    </w:rPr>
  </w:style>
  <w:style w:type="paragraph" w:customStyle="1" w:styleId="FigureTitle">
    <w:name w:val="Figure Title"/>
    <w:basedOn w:val="Normal"/>
    <w:link w:val="FigureTitleChar"/>
    <w:qFormat/>
    <w:rsid w:val="002A2602"/>
    <w:pPr>
      <w:keepNext/>
      <w:keepLines/>
      <w:spacing w:before="240" w:after="80"/>
      <w:jc w:val="center"/>
    </w:pPr>
    <w:rPr>
      <w:b/>
      <w:caps/>
      <w:u w:val="single"/>
    </w:rPr>
  </w:style>
  <w:style w:type="paragraph" w:customStyle="1" w:styleId="Leftalign">
    <w:name w:val="Left align"/>
    <w:basedOn w:val="Normal"/>
    <w:link w:val="LeftalignChar"/>
    <w:qFormat/>
    <w:rsid w:val="002A2602"/>
    <w:pPr>
      <w:spacing w:after="0" w:line="240" w:lineRule="auto"/>
      <w:ind w:left="0" w:right="0"/>
    </w:pPr>
    <w:rPr>
      <w:rFonts w:eastAsia="Arial" w:cs="Arial"/>
    </w:rPr>
  </w:style>
  <w:style w:type="character" w:customStyle="1" w:styleId="LeftalignChar">
    <w:name w:val="Left align Char"/>
    <w:link w:val="Leftalign"/>
    <w:rsid w:val="002A2602"/>
    <w:rPr>
      <w:rFonts w:eastAsia="Arial" w:cs="Arial"/>
      <w:lang w:val="en-GB"/>
    </w:rPr>
  </w:style>
  <w:style w:type="character" w:customStyle="1" w:styleId="FigureTitleChar">
    <w:name w:val="Figure Title Char"/>
    <w:basedOn w:val="DefaultParagraphFont"/>
    <w:link w:val="FigureTitle"/>
    <w:rsid w:val="002A2602"/>
    <w:rPr>
      <w:b/>
      <w:caps/>
      <w:u w:val="single"/>
      <w:lang w:val="en-GB"/>
    </w:rPr>
  </w:style>
  <w:style w:type="paragraph" w:customStyle="1" w:styleId="Bullet2">
    <w:name w:val="Bullet 2"/>
    <w:link w:val="Bullet2Char"/>
    <w:qFormat/>
    <w:rsid w:val="002A2602"/>
    <w:pPr>
      <w:numPr>
        <w:numId w:val="10"/>
      </w:numPr>
      <w:ind w:left="2325" w:hanging="454"/>
    </w:pPr>
    <w:rPr>
      <w:lang w:val="en-GB"/>
    </w:rPr>
  </w:style>
  <w:style w:type="paragraph" w:customStyle="1" w:styleId="AppendixTitle">
    <w:name w:val="Appendix Title"/>
    <w:basedOn w:val="Normal"/>
    <w:qFormat/>
    <w:rsid w:val="002A2602"/>
    <w:pPr>
      <w:keepNext/>
      <w:keepLines/>
      <w:spacing w:after="0"/>
      <w:jc w:val="center"/>
    </w:pPr>
    <w:rPr>
      <w:b/>
      <w:caps/>
      <w:spacing w:val="5"/>
      <w:u w:val="single"/>
    </w:rPr>
  </w:style>
  <w:style w:type="numbering" w:customStyle="1" w:styleId="NoList1">
    <w:name w:val="No List1"/>
    <w:next w:val="NoList"/>
    <w:uiPriority w:val="99"/>
    <w:semiHidden/>
    <w:unhideWhenUsed/>
    <w:rsid w:val="002A2602"/>
  </w:style>
  <w:style w:type="paragraph" w:customStyle="1" w:styleId="Tableofcontents">
    <w:name w:val="Table of contents"/>
    <w:basedOn w:val="Normal"/>
    <w:link w:val="TableofcontentsChar"/>
    <w:qFormat/>
    <w:rsid w:val="002A260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A2602"/>
    <w:rPr>
      <w:b/>
      <w:bCs/>
      <w:caps/>
      <w:u w:val="single"/>
      <w:lang w:val="en-GB" w:bidi="en-US"/>
    </w:rPr>
  </w:style>
  <w:style w:type="paragraph" w:customStyle="1" w:styleId="superscript">
    <w:name w:val="superscript"/>
    <w:basedOn w:val="Normal"/>
    <w:link w:val="superscriptChar"/>
    <w:qFormat/>
    <w:rsid w:val="002A2602"/>
    <w:pPr>
      <w:spacing w:after="0" w:line="240" w:lineRule="auto"/>
      <w:ind w:left="0" w:right="0"/>
    </w:pPr>
    <w:rPr>
      <w:vertAlign w:val="superscript"/>
    </w:rPr>
  </w:style>
  <w:style w:type="character" w:customStyle="1" w:styleId="superscriptChar">
    <w:name w:val="superscript Char"/>
    <w:link w:val="superscript"/>
    <w:rsid w:val="002A2602"/>
    <w:rPr>
      <w:vertAlign w:val="superscript"/>
      <w:lang w:val="en-GB"/>
    </w:rPr>
  </w:style>
  <w:style w:type="paragraph" w:customStyle="1" w:styleId="subscript">
    <w:name w:val="subscript"/>
    <w:basedOn w:val="Normal"/>
    <w:link w:val="subscriptChar"/>
    <w:qFormat/>
    <w:rsid w:val="002A2602"/>
    <w:pPr>
      <w:spacing w:after="0" w:line="240" w:lineRule="auto"/>
      <w:ind w:left="0" w:right="0"/>
    </w:pPr>
    <w:rPr>
      <w:vertAlign w:val="subscript"/>
    </w:rPr>
  </w:style>
  <w:style w:type="character" w:customStyle="1" w:styleId="subscriptChar">
    <w:name w:val="subscript Char"/>
    <w:link w:val="subscript"/>
    <w:rsid w:val="002A2602"/>
    <w:rPr>
      <w:vertAlign w:val="subscript"/>
      <w:lang w:val="en-GB"/>
    </w:rPr>
  </w:style>
  <w:style w:type="numbering" w:customStyle="1" w:styleId="NoList2">
    <w:name w:val="No List2"/>
    <w:next w:val="NoList"/>
    <w:uiPriority w:val="99"/>
    <w:semiHidden/>
    <w:unhideWhenUsed/>
    <w:rsid w:val="002A2602"/>
  </w:style>
  <w:style w:type="numbering" w:customStyle="1" w:styleId="NoList11">
    <w:name w:val="No List11"/>
    <w:next w:val="NoList"/>
    <w:uiPriority w:val="99"/>
    <w:semiHidden/>
    <w:unhideWhenUsed/>
    <w:rsid w:val="002A2602"/>
  </w:style>
  <w:style w:type="paragraph" w:customStyle="1" w:styleId="rightindent">
    <w:name w:val="right indent"/>
    <w:basedOn w:val="Rightalign"/>
    <w:link w:val="rightindentChar"/>
    <w:qFormat/>
    <w:rsid w:val="002A2602"/>
    <w:pPr>
      <w:tabs>
        <w:tab w:val="left" w:pos="7920"/>
      </w:tabs>
    </w:pPr>
  </w:style>
  <w:style w:type="character" w:customStyle="1" w:styleId="rightindentChar">
    <w:name w:val="right indent Char"/>
    <w:link w:val="rightindent"/>
    <w:rsid w:val="002A2602"/>
    <w:rPr>
      <w:rFonts w:eastAsia="Arial" w:cs="Arial"/>
      <w:lang w:val="en-GB"/>
    </w:rPr>
  </w:style>
  <w:style w:type="paragraph" w:styleId="TOCHeading">
    <w:name w:val="TOC Heading"/>
    <w:basedOn w:val="Heading1"/>
    <w:next w:val="Normal"/>
    <w:link w:val="TOCHeadingChar"/>
    <w:uiPriority w:val="39"/>
    <w:semiHidden/>
    <w:unhideWhenUsed/>
    <w:qFormat/>
    <w:rsid w:val="002A260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A260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A2602"/>
    <w:pPr>
      <w:numPr>
        <w:numId w:val="7"/>
      </w:numPr>
      <w:ind w:left="2325" w:hanging="454"/>
    </w:pPr>
    <w:rPr>
      <w:lang w:val="en-GB"/>
    </w:rPr>
  </w:style>
  <w:style w:type="paragraph" w:customStyle="1" w:styleId="numericalroman">
    <w:name w:val="numerical roman"/>
    <w:basedOn w:val="ListParagraph"/>
    <w:qFormat/>
    <w:rsid w:val="002A2602"/>
    <w:pPr>
      <w:numPr>
        <w:numId w:val="8"/>
      </w:numPr>
      <w:ind w:left="2325" w:right="0" w:hanging="454"/>
    </w:pPr>
  </w:style>
  <w:style w:type="table" w:customStyle="1" w:styleId="TableGrid1">
    <w:name w:val="Table Grid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
    <w:name w:val="ESCC Table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C4DB7"/>
    <w:tblPr/>
  </w:style>
  <w:style w:type="table" w:customStyle="1" w:styleId="TableGrid10">
    <w:name w:val="Table Grid10"/>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C4DB7"/>
    <w:tblPr/>
  </w:style>
  <w:style w:type="table" w:customStyle="1" w:styleId="ESCC11">
    <w:name w:val="ESCC11"/>
    <w:basedOn w:val="TableNormal"/>
    <w:uiPriority w:val="59"/>
    <w:rsid w:val="008C4DB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C4DB7"/>
    <w:tblPr/>
  </w:style>
  <w:style w:type="numbering" w:customStyle="1" w:styleId="NoList3">
    <w:name w:val="No List3"/>
    <w:next w:val="NoList"/>
    <w:uiPriority w:val="99"/>
    <w:semiHidden/>
    <w:unhideWhenUsed/>
    <w:rsid w:val="008C4DB7"/>
  </w:style>
  <w:style w:type="numbering" w:customStyle="1" w:styleId="NoList4">
    <w:name w:val="No List4"/>
    <w:next w:val="NoList"/>
    <w:uiPriority w:val="99"/>
    <w:semiHidden/>
    <w:unhideWhenUsed/>
    <w:rsid w:val="008C4DB7"/>
  </w:style>
  <w:style w:type="character" w:styleId="CommentReference">
    <w:name w:val="annotation reference"/>
    <w:semiHidden/>
    <w:unhideWhenUsed/>
    <w:rsid w:val="00747A4C"/>
    <w:rPr>
      <w:sz w:val="16"/>
      <w:szCs w:val="16"/>
    </w:rPr>
  </w:style>
  <w:style w:type="paragraph" w:styleId="CommentText">
    <w:name w:val="annotation text"/>
    <w:basedOn w:val="Normal"/>
    <w:link w:val="CommentTextChar"/>
    <w:semiHidden/>
    <w:unhideWhenUsed/>
    <w:rsid w:val="00747A4C"/>
    <w:pPr>
      <w:spacing w:line="240" w:lineRule="auto"/>
    </w:pPr>
  </w:style>
  <w:style w:type="character" w:customStyle="1" w:styleId="CommentTextChar">
    <w:name w:val="Comment Text Char"/>
    <w:basedOn w:val="DefaultParagraphFont"/>
    <w:link w:val="CommentText"/>
    <w:semiHidden/>
    <w:rsid w:val="00747A4C"/>
    <w:rPr>
      <w:lang w:val="en-GB"/>
    </w:rPr>
  </w:style>
  <w:style w:type="paragraph" w:styleId="CommentSubject">
    <w:name w:val="annotation subject"/>
    <w:basedOn w:val="CommentText"/>
    <w:next w:val="CommentText"/>
    <w:link w:val="CommentSubjectChar"/>
    <w:uiPriority w:val="99"/>
    <w:semiHidden/>
    <w:unhideWhenUsed/>
    <w:rsid w:val="007323DE"/>
    <w:rPr>
      <w:b/>
      <w:bCs/>
    </w:rPr>
  </w:style>
  <w:style w:type="character" w:customStyle="1" w:styleId="CommentSubjectChar">
    <w:name w:val="Comment Subject Char"/>
    <w:basedOn w:val="CommentTextChar"/>
    <w:link w:val="CommentSubject"/>
    <w:uiPriority w:val="99"/>
    <w:semiHidden/>
    <w:rsid w:val="007323DE"/>
    <w:rPr>
      <w:b/>
      <w:bCs/>
      <w:lang w:val="en-GB"/>
    </w:rPr>
  </w:style>
  <w:style w:type="paragraph" w:styleId="Revision">
    <w:name w:val="Revision"/>
    <w:hidden/>
    <w:uiPriority w:val="99"/>
    <w:semiHidden/>
    <w:rsid w:val="00E77072"/>
    <w:rPr>
      <w:lang w:val="en-GB"/>
    </w:rPr>
  </w:style>
  <w:style w:type="numbering" w:customStyle="1" w:styleId="StyleBulletedCourierNewLeft335cmHanging063cm">
    <w:name w:val="Style Bulleted Courier New Left:  3.35 cm Hanging:  0.63 cm"/>
    <w:basedOn w:val="NoList"/>
    <w:rsid w:val="00614E8A"/>
    <w:pPr>
      <w:numPr>
        <w:numId w:val="41"/>
      </w:numPr>
    </w:pPr>
  </w:style>
  <w:style w:type="paragraph" w:customStyle="1" w:styleId="Bullet3">
    <w:name w:val="Bullet 3"/>
    <w:basedOn w:val="ListParagraph"/>
    <w:link w:val="Bullet3Char"/>
    <w:qFormat/>
    <w:rsid w:val="00B15734"/>
    <w:pPr>
      <w:keepLines/>
      <w:numPr>
        <w:numId w:val="12"/>
      </w:numPr>
      <w:spacing w:before="40" w:after="40"/>
      <w:ind w:left="2259"/>
    </w:pPr>
  </w:style>
  <w:style w:type="paragraph" w:customStyle="1" w:styleId="Bullet4">
    <w:name w:val="Bullet 4"/>
    <w:basedOn w:val="Bullet2"/>
    <w:link w:val="Bullet4Char"/>
    <w:qFormat/>
    <w:rsid w:val="004675EA"/>
    <w:pPr>
      <w:numPr>
        <w:ilvl w:val="2"/>
        <w:numId w:val="9"/>
      </w:numPr>
      <w:ind w:left="2628"/>
    </w:pPr>
  </w:style>
  <w:style w:type="character" w:customStyle="1" w:styleId="Bullet3Char">
    <w:name w:val="Bullet 3 Char"/>
    <w:basedOn w:val="ListParagraphChar"/>
    <w:link w:val="Bullet3"/>
    <w:rsid w:val="00B15734"/>
    <w:rPr>
      <w:lang w:val="en-GB"/>
    </w:rPr>
  </w:style>
  <w:style w:type="paragraph" w:customStyle="1" w:styleId="Bullet5">
    <w:name w:val="Bullet 5"/>
    <w:basedOn w:val="Bullet3"/>
    <w:link w:val="Bullet5Char"/>
    <w:qFormat/>
    <w:rsid w:val="00B15734"/>
    <w:pPr>
      <w:ind w:left="2684"/>
    </w:pPr>
  </w:style>
  <w:style w:type="character" w:customStyle="1" w:styleId="Bullet2Char">
    <w:name w:val="Bullet 2 Char"/>
    <w:basedOn w:val="DefaultParagraphFont"/>
    <w:link w:val="Bullet2"/>
    <w:rsid w:val="00767CFF"/>
    <w:rPr>
      <w:lang w:val="en-GB"/>
    </w:rPr>
  </w:style>
  <w:style w:type="character" w:customStyle="1" w:styleId="Bullet4Char">
    <w:name w:val="Bullet 4 Char"/>
    <w:basedOn w:val="Bullet2Char"/>
    <w:link w:val="Bullet4"/>
    <w:rsid w:val="004675EA"/>
    <w:rPr>
      <w:lang w:val="en-GB"/>
    </w:rPr>
  </w:style>
  <w:style w:type="character" w:customStyle="1" w:styleId="Bullet5Char">
    <w:name w:val="Bullet 5 Char"/>
    <w:basedOn w:val="Bullet3Char"/>
    <w:link w:val="Bullet5"/>
    <w:rsid w:val="00B15734"/>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A2602"/>
    <w:pPr>
      <w:spacing w:after="240" w:line="276" w:lineRule="auto"/>
      <w:ind w:left="1418" w:right="-57"/>
      <w:jc w:val="both"/>
    </w:pPr>
    <w:rPr>
      <w:lang w:val="en-GB"/>
    </w:rPr>
  </w:style>
  <w:style w:type="paragraph" w:styleId="Heading1">
    <w:name w:val="heading 1"/>
    <w:basedOn w:val="Normal"/>
    <w:next w:val="Normal"/>
    <w:link w:val="Heading1Char"/>
    <w:autoRedefine/>
    <w:qFormat/>
    <w:rsid w:val="002A2602"/>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A2602"/>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2A2602"/>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2A2602"/>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2A2602"/>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2A260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A2602"/>
    <w:pPr>
      <w:spacing w:after="0"/>
      <w:ind w:left="0"/>
      <w:outlineLvl w:val="6"/>
    </w:pPr>
    <w:rPr>
      <w:i/>
      <w:iCs/>
    </w:rPr>
  </w:style>
  <w:style w:type="paragraph" w:styleId="Heading8">
    <w:name w:val="heading 8"/>
    <w:basedOn w:val="Normal"/>
    <w:next w:val="Normal"/>
    <w:link w:val="Heading8Char"/>
    <w:uiPriority w:val="9"/>
    <w:qFormat/>
    <w:rsid w:val="002A2602"/>
    <w:pPr>
      <w:numPr>
        <w:ilvl w:val="7"/>
        <w:numId w:val="1"/>
      </w:numPr>
      <w:spacing w:after="0"/>
      <w:outlineLvl w:val="7"/>
    </w:pPr>
  </w:style>
  <w:style w:type="paragraph" w:styleId="Heading9">
    <w:name w:val="heading 9"/>
    <w:basedOn w:val="Normal"/>
    <w:next w:val="Normal"/>
    <w:link w:val="Heading9Char"/>
    <w:uiPriority w:val="9"/>
    <w:semiHidden/>
    <w:qFormat/>
    <w:rsid w:val="002A2602"/>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A2602"/>
    <w:rPr>
      <w:b/>
      <w:bCs/>
      <w:caps/>
      <w:u w:val="single"/>
      <w:lang w:val="en-GB"/>
    </w:rPr>
  </w:style>
  <w:style w:type="character" w:customStyle="1" w:styleId="Heading2Char">
    <w:name w:val="Heading 2 Char"/>
    <w:link w:val="Heading2"/>
    <w:rsid w:val="002A2602"/>
    <w:rPr>
      <w:bCs/>
      <w:caps/>
      <w:u w:val="single"/>
      <w:lang w:val="en-GB"/>
    </w:rPr>
  </w:style>
  <w:style w:type="character" w:customStyle="1" w:styleId="Heading3Char">
    <w:name w:val="Heading 3 Char"/>
    <w:link w:val="Heading3"/>
    <w:rsid w:val="002A2602"/>
    <w:rPr>
      <w:bCs/>
      <w:u w:val="single"/>
      <w:lang w:val="en-GB"/>
    </w:rPr>
  </w:style>
  <w:style w:type="character" w:customStyle="1" w:styleId="Heading4Char">
    <w:name w:val="Heading 4 Char"/>
    <w:link w:val="Heading4"/>
    <w:rsid w:val="002A2602"/>
    <w:rPr>
      <w:bCs/>
      <w:i/>
      <w:iCs/>
      <w:lang w:val="en-GB"/>
    </w:rPr>
  </w:style>
  <w:style w:type="character" w:customStyle="1" w:styleId="Heading5Char">
    <w:name w:val="Heading 5 Char"/>
    <w:link w:val="Heading5"/>
    <w:rsid w:val="002A2602"/>
    <w:rPr>
      <w:bCs/>
      <w:color w:val="000000"/>
      <w:lang w:val="en-GB"/>
    </w:rPr>
  </w:style>
  <w:style w:type="character" w:customStyle="1" w:styleId="Heading6Char">
    <w:name w:val="Heading 6 Char"/>
    <w:link w:val="Heading6"/>
    <w:uiPriority w:val="59"/>
    <w:semiHidden/>
    <w:rsid w:val="002A2602"/>
    <w:rPr>
      <w:b/>
      <w:bCs/>
      <w:i/>
      <w:iCs/>
      <w:color w:val="7F7F7F"/>
      <w:lang w:val="en-GB"/>
    </w:rPr>
  </w:style>
  <w:style w:type="character" w:customStyle="1" w:styleId="Heading7Char">
    <w:name w:val="Heading 7 Char"/>
    <w:link w:val="Heading7"/>
    <w:uiPriority w:val="9"/>
    <w:semiHidden/>
    <w:rsid w:val="002A2602"/>
    <w:rPr>
      <w:i/>
      <w:iCs/>
      <w:lang w:val="en-GB"/>
    </w:rPr>
  </w:style>
  <w:style w:type="character" w:customStyle="1" w:styleId="Heading8Char">
    <w:name w:val="Heading 8 Char"/>
    <w:link w:val="Heading8"/>
    <w:uiPriority w:val="9"/>
    <w:rsid w:val="002A2602"/>
    <w:rPr>
      <w:lang w:val="en-GB"/>
    </w:rPr>
  </w:style>
  <w:style w:type="character" w:customStyle="1" w:styleId="Heading9Char">
    <w:name w:val="Heading 9 Char"/>
    <w:link w:val="Heading9"/>
    <w:uiPriority w:val="9"/>
    <w:semiHidden/>
    <w:rsid w:val="002A2602"/>
    <w:rPr>
      <w:i/>
      <w:iCs/>
      <w:spacing w:val="5"/>
      <w:lang w:val="en-GB"/>
    </w:rPr>
  </w:style>
  <w:style w:type="paragraph" w:styleId="Title">
    <w:name w:val="Title"/>
    <w:aliases w:val="Title Bold"/>
    <w:basedOn w:val="Normal"/>
    <w:next w:val="Normal"/>
    <w:link w:val="TitleChar"/>
    <w:qFormat/>
    <w:rsid w:val="002A260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A2602"/>
    <w:rPr>
      <w:b/>
      <w:caps/>
      <w:spacing w:val="5"/>
      <w:u w:val="single"/>
      <w:lang w:val="en-GB"/>
    </w:rPr>
  </w:style>
  <w:style w:type="paragraph" w:styleId="Subtitle">
    <w:name w:val="Subtitle"/>
    <w:basedOn w:val="Normal"/>
    <w:next w:val="Normal"/>
    <w:link w:val="SubtitleChar"/>
    <w:qFormat/>
    <w:rsid w:val="002A2602"/>
    <w:pPr>
      <w:spacing w:after="600"/>
    </w:pPr>
    <w:rPr>
      <w:i/>
      <w:iCs/>
      <w:spacing w:val="13"/>
      <w:sz w:val="24"/>
      <w:szCs w:val="24"/>
    </w:rPr>
  </w:style>
  <w:style w:type="character" w:customStyle="1" w:styleId="SubtitleChar">
    <w:name w:val="Subtitle Char"/>
    <w:link w:val="Subtitle"/>
    <w:rsid w:val="002A2602"/>
    <w:rPr>
      <w:i/>
      <w:iCs/>
      <w:spacing w:val="13"/>
      <w:sz w:val="24"/>
      <w:szCs w:val="24"/>
      <w:lang w:val="en-GB"/>
    </w:rPr>
  </w:style>
  <w:style w:type="paragraph" w:customStyle="1" w:styleId="CoverPageTitle">
    <w:name w:val="Cover Page Title"/>
    <w:basedOn w:val="Normal"/>
    <w:link w:val="CoverPageTitleChar"/>
    <w:qFormat/>
    <w:rsid w:val="002A2602"/>
    <w:pPr>
      <w:spacing w:line="360" w:lineRule="auto"/>
      <w:ind w:left="1701" w:right="1650"/>
      <w:jc w:val="center"/>
    </w:pPr>
    <w:rPr>
      <w:rFonts w:cs="Arial"/>
      <w:b/>
      <w:sz w:val="28"/>
      <w:szCs w:val="28"/>
    </w:rPr>
  </w:style>
  <w:style w:type="character" w:customStyle="1" w:styleId="CoverPageTitleChar">
    <w:name w:val="Cover Page Title Char"/>
    <w:link w:val="CoverPageTitle"/>
    <w:rsid w:val="002A2602"/>
    <w:rPr>
      <w:rFonts w:cs="Arial"/>
      <w:b/>
      <w:sz w:val="28"/>
      <w:szCs w:val="28"/>
      <w:lang w:val="en-GB"/>
    </w:rPr>
  </w:style>
  <w:style w:type="paragraph" w:styleId="ListParagraph">
    <w:name w:val="List Paragraph"/>
    <w:basedOn w:val="Normal"/>
    <w:link w:val="ListParagraphChar"/>
    <w:uiPriority w:val="34"/>
    <w:rsid w:val="002A2602"/>
    <w:pPr>
      <w:ind w:left="720"/>
      <w:contextualSpacing/>
    </w:pPr>
  </w:style>
  <w:style w:type="character" w:customStyle="1" w:styleId="ListParagraphChar">
    <w:name w:val="List Paragraph Char"/>
    <w:link w:val="ListParagraph"/>
    <w:uiPriority w:val="34"/>
    <w:rsid w:val="002A2602"/>
    <w:rPr>
      <w:lang w:val="en-GB"/>
    </w:rPr>
  </w:style>
  <w:style w:type="table" w:styleId="TableGrid">
    <w:name w:val="Table Grid"/>
    <w:basedOn w:val="TableNormal"/>
    <w:uiPriority w:val="59"/>
    <w:rsid w:val="002A260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26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2602"/>
    <w:rPr>
      <w:rFonts w:ascii="Tahoma" w:hAnsi="Tahoma" w:cs="Tahoma"/>
      <w:sz w:val="16"/>
      <w:szCs w:val="16"/>
      <w:lang w:val="en-GB"/>
    </w:rPr>
  </w:style>
  <w:style w:type="character" w:styleId="Hyperlink">
    <w:name w:val="Hyperlink"/>
    <w:basedOn w:val="DefaultParagraphFont"/>
    <w:uiPriority w:val="99"/>
    <w:unhideWhenUsed/>
    <w:rsid w:val="002A2602"/>
    <w:rPr>
      <w:color w:val="0000FF" w:themeColor="hyperlink"/>
      <w:u w:val="single"/>
    </w:rPr>
  </w:style>
  <w:style w:type="paragraph" w:styleId="TOC1">
    <w:name w:val="toc 1"/>
    <w:basedOn w:val="Normal"/>
    <w:next w:val="Normal"/>
    <w:autoRedefine/>
    <w:uiPriority w:val="39"/>
    <w:unhideWhenUsed/>
    <w:rsid w:val="002A2602"/>
    <w:pPr>
      <w:spacing w:after="100"/>
      <w:ind w:left="0"/>
    </w:pPr>
    <w:rPr>
      <w:caps/>
    </w:rPr>
  </w:style>
  <w:style w:type="paragraph" w:styleId="TOC2">
    <w:name w:val="toc 2"/>
    <w:basedOn w:val="Normal"/>
    <w:next w:val="Normal"/>
    <w:autoRedefine/>
    <w:uiPriority w:val="39"/>
    <w:unhideWhenUsed/>
    <w:rsid w:val="002A260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A2602"/>
    <w:pPr>
      <w:spacing w:after="100"/>
      <w:ind w:left="0"/>
    </w:pPr>
  </w:style>
  <w:style w:type="paragraph" w:styleId="TOC4">
    <w:name w:val="toc 4"/>
    <w:basedOn w:val="Normal"/>
    <w:next w:val="Normal"/>
    <w:autoRedefine/>
    <w:uiPriority w:val="39"/>
    <w:unhideWhenUsed/>
    <w:rsid w:val="002A2602"/>
    <w:pPr>
      <w:spacing w:after="100"/>
      <w:ind w:left="0"/>
    </w:pPr>
  </w:style>
  <w:style w:type="paragraph" w:styleId="TOC5">
    <w:name w:val="toc 5"/>
    <w:basedOn w:val="Normal"/>
    <w:next w:val="Normal"/>
    <w:autoRedefine/>
    <w:uiPriority w:val="39"/>
    <w:unhideWhenUsed/>
    <w:rsid w:val="002A2602"/>
    <w:pPr>
      <w:spacing w:after="100"/>
      <w:ind w:left="0"/>
    </w:pPr>
  </w:style>
  <w:style w:type="paragraph" w:customStyle="1" w:styleId="Dashlist">
    <w:name w:val="Dash list"/>
    <w:basedOn w:val="Normal"/>
    <w:link w:val="DashlistChar"/>
    <w:qFormat/>
    <w:rsid w:val="002A2602"/>
    <w:pPr>
      <w:numPr>
        <w:numId w:val="5"/>
      </w:numPr>
      <w:spacing w:after="0" w:line="240" w:lineRule="auto"/>
      <w:ind w:left="1872" w:right="0" w:hanging="454"/>
    </w:pPr>
  </w:style>
  <w:style w:type="character" w:customStyle="1" w:styleId="DashlistChar">
    <w:name w:val="Dash list Char"/>
    <w:link w:val="Dashlist"/>
    <w:rsid w:val="002A2602"/>
    <w:rPr>
      <w:lang w:val="en-GB"/>
    </w:rPr>
  </w:style>
  <w:style w:type="paragraph" w:customStyle="1" w:styleId="Bodyjustified">
    <w:name w:val="Body justified"/>
    <w:link w:val="BodyjustifiedChar"/>
    <w:uiPriority w:val="99"/>
    <w:rsid w:val="002A260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A2602"/>
    <w:rPr>
      <w:rFonts w:eastAsia="Arial" w:cs="Helvetica"/>
      <w:color w:val="000000"/>
      <w:w w:val="0"/>
      <w:lang w:val="en-GB"/>
    </w:rPr>
  </w:style>
  <w:style w:type="paragraph" w:customStyle="1" w:styleId="BulletList">
    <w:name w:val="Bullet List"/>
    <w:basedOn w:val="ListParagraph"/>
    <w:link w:val="BulletListChar"/>
    <w:qFormat/>
    <w:rsid w:val="002A2602"/>
    <w:pPr>
      <w:numPr>
        <w:numId w:val="2"/>
      </w:numPr>
      <w:ind w:left="1872" w:right="0" w:hanging="454"/>
    </w:pPr>
  </w:style>
  <w:style w:type="character" w:customStyle="1" w:styleId="BulletListChar">
    <w:name w:val="Bullet List Char"/>
    <w:link w:val="BulletList"/>
    <w:rsid w:val="002A2602"/>
    <w:rPr>
      <w:lang w:val="en-GB"/>
    </w:rPr>
  </w:style>
  <w:style w:type="paragraph" w:customStyle="1" w:styleId="numericallist">
    <w:name w:val="numerical list"/>
    <w:basedOn w:val="Normal"/>
    <w:link w:val="numericallistChar"/>
    <w:qFormat/>
    <w:rsid w:val="002A2602"/>
    <w:pPr>
      <w:numPr>
        <w:ilvl w:val="6"/>
        <w:numId w:val="1"/>
      </w:numPr>
      <w:spacing w:after="0" w:line="240" w:lineRule="auto"/>
      <w:ind w:left="1872" w:hanging="454"/>
    </w:pPr>
  </w:style>
  <w:style w:type="character" w:customStyle="1" w:styleId="numericallistChar">
    <w:name w:val="numerical list Char"/>
    <w:link w:val="numericallist"/>
    <w:rsid w:val="002A2602"/>
    <w:rPr>
      <w:lang w:val="en-GB"/>
    </w:rPr>
  </w:style>
  <w:style w:type="character" w:styleId="PlaceholderText">
    <w:name w:val="Placeholder Text"/>
    <w:basedOn w:val="DefaultParagraphFont"/>
    <w:uiPriority w:val="99"/>
    <w:semiHidden/>
    <w:rsid w:val="002A2602"/>
    <w:rPr>
      <w:color w:val="808080"/>
    </w:rPr>
  </w:style>
  <w:style w:type="paragraph" w:customStyle="1" w:styleId="Rightalign">
    <w:name w:val="Right align"/>
    <w:basedOn w:val="Normal"/>
    <w:link w:val="RightalignChar"/>
    <w:qFormat/>
    <w:rsid w:val="002A2602"/>
    <w:pPr>
      <w:spacing w:after="0" w:line="240" w:lineRule="auto"/>
      <w:ind w:left="0" w:right="0"/>
    </w:pPr>
    <w:rPr>
      <w:rFonts w:eastAsia="Arial" w:cs="Arial"/>
    </w:rPr>
  </w:style>
  <w:style w:type="character" w:customStyle="1" w:styleId="RightalignChar">
    <w:name w:val="Right align Char"/>
    <w:link w:val="Rightalign"/>
    <w:rsid w:val="002A2602"/>
    <w:rPr>
      <w:rFonts w:eastAsia="Arial" w:cs="Arial"/>
      <w:lang w:val="en-GB"/>
    </w:rPr>
  </w:style>
  <w:style w:type="paragraph" w:customStyle="1" w:styleId="Centerwithdashedbox">
    <w:name w:val="Center with dashed box"/>
    <w:basedOn w:val="Normal"/>
    <w:link w:val="CenterwithdashedboxChar"/>
    <w:qFormat/>
    <w:rsid w:val="00AA4BE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A4BE5"/>
  </w:style>
  <w:style w:type="paragraph" w:customStyle="1" w:styleId="BASEDON">
    <w:name w:val="BASED ON"/>
    <w:basedOn w:val="CoverPageTitle"/>
    <w:link w:val="BASEDONChar"/>
    <w:qFormat/>
    <w:rsid w:val="002A2602"/>
    <w:pPr>
      <w:spacing w:before="360" w:after="480"/>
    </w:pPr>
    <w:rPr>
      <w:caps/>
    </w:rPr>
  </w:style>
  <w:style w:type="character" w:customStyle="1" w:styleId="BASEDONChar">
    <w:name w:val="BASED ON Char"/>
    <w:link w:val="BASEDON"/>
    <w:rsid w:val="002A2602"/>
    <w:rPr>
      <w:rFonts w:cs="Arial"/>
      <w:b/>
      <w:caps/>
      <w:sz w:val="28"/>
      <w:szCs w:val="28"/>
      <w:lang w:val="en-GB"/>
    </w:rPr>
  </w:style>
  <w:style w:type="paragraph" w:customStyle="1" w:styleId="NOTES">
    <w:name w:val="NOTES"/>
    <w:link w:val="NOTESChar"/>
    <w:qFormat/>
    <w:rsid w:val="002A2602"/>
    <w:pPr>
      <w:keepNext/>
      <w:spacing w:before="240"/>
      <w:ind w:firstLine="1440"/>
    </w:pPr>
    <w:rPr>
      <w:rFonts w:eastAsia="Arial" w:cs="Helvetica"/>
      <w:b/>
      <w:caps/>
      <w:color w:val="000000"/>
      <w:u w:val="single"/>
      <w:lang w:val="en-GB"/>
    </w:rPr>
  </w:style>
  <w:style w:type="character" w:customStyle="1" w:styleId="NOTESChar">
    <w:name w:val="NOTES Char"/>
    <w:link w:val="NOTES"/>
    <w:rsid w:val="002A2602"/>
    <w:rPr>
      <w:rFonts w:eastAsia="Arial" w:cs="Helvetica"/>
      <w:b/>
      <w:caps/>
      <w:color w:val="000000"/>
      <w:u w:val="single"/>
      <w:lang w:val="en-GB"/>
    </w:rPr>
  </w:style>
  <w:style w:type="paragraph" w:customStyle="1" w:styleId="TableTitle">
    <w:name w:val="Table Title"/>
    <w:basedOn w:val="BodyText"/>
    <w:link w:val="TableTitleChar"/>
    <w:qFormat/>
    <w:rsid w:val="002A260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A260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A2602"/>
    <w:rPr>
      <w:lang w:val="fr-FR" w:eastAsia="fr-FR"/>
    </w:rPr>
  </w:style>
  <w:style w:type="character" w:customStyle="1" w:styleId="TableTitleChar">
    <w:name w:val="Table Title Char"/>
    <w:link w:val="TableTitle"/>
    <w:rsid w:val="002A2602"/>
    <w:rPr>
      <w:b/>
      <w:caps/>
      <w:u w:val="single"/>
      <w:lang w:eastAsia="fr-FR"/>
    </w:rPr>
  </w:style>
  <w:style w:type="table" w:customStyle="1" w:styleId="ESCCTable">
    <w:name w:val="ESCC Table"/>
    <w:basedOn w:val="TableNormal"/>
    <w:uiPriority w:val="99"/>
    <w:rsid w:val="00AA4BE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2A2602"/>
    <w:pPr>
      <w:keepNext/>
    </w:pPr>
  </w:style>
  <w:style w:type="character" w:customStyle="1" w:styleId="AligncenterChar">
    <w:name w:val="Align center Char"/>
    <w:link w:val="Aligncenter"/>
    <w:rsid w:val="002A2602"/>
    <w:rPr>
      <w:rFonts w:eastAsia="Arial" w:cs="Helvetica"/>
      <w:color w:val="000000"/>
      <w:w w:val="0"/>
      <w:lang w:val="en-GB"/>
    </w:rPr>
  </w:style>
  <w:style w:type="paragraph" w:customStyle="1" w:styleId="alphabeticallist">
    <w:name w:val="alphabetical list"/>
    <w:basedOn w:val="BodyText"/>
    <w:link w:val="alphabeticallistChar"/>
    <w:qFormat/>
    <w:rsid w:val="002A2602"/>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A2602"/>
    <w:rPr>
      <w:lang w:val="en-GB" w:eastAsia="fr-FR"/>
    </w:rPr>
  </w:style>
  <w:style w:type="table" w:customStyle="1" w:styleId="ESCC7">
    <w:name w:val="ESCC 7"/>
    <w:basedOn w:val="TableNormal"/>
    <w:uiPriority w:val="99"/>
    <w:rsid w:val="00AA4BE5"/>
    <w:tblPr/>
  </w:style>
  <w:style w:type="paragraph" w:styleId="ListNumber">
    <w:name w:val="List Number"/>
    <w:basedOn w:val="Normal"/>
    <w:uiPriority w:val="99"/>
    <w:semiHidden/>
    <w:unhideWhenUsed/>
    <w:rsid w:val="002A2602"/>
    <w:pPr>
      <w:numPr>
        <w:numId w:val="3"/>
      </w:numPr>
      <w:contextualSpacing/>
    </w:pPr>
  </w:style>
  <w:style w:type="paragraph" w:styleId="ListNumber2">
    <w:name w:val="List Number 2"/>
    <w:basedOn w:val="Normal"/>
    <w:uiPriority w:val="99"/>
    <w:semiHidden/>
    <w:unhideWhenUsed/>
    <w:rsid w:val="002A2602"/>
    <w:pPr>
      <w:numPr>
        <w:numId w:val="4"/>
      </w:numPr>
      <w:contextualSpacing/>
    </w:pPr>
  </w:style>
  <w:style w:type="paragraph" w:customStyle="1" w:styleId="Title2">
    <w:name w:val="Title 2"/>
    <w:basedOn w:val="Normal"/>
    <w:link w:val="Title2Char"/>
    <w:qFormat/>
    <w:rsid w:val="002A260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A2602"/>
    <w:rPr>
      <w:caps/>
      <w:u w:val="single"/>
      <w:lang w:val="en-GB"/>
    </w:rPr>
  </w:style>
  <w:style w:type="table" w:customStyle="1" w:styleId="ESCC1">
    <w:name w:val="ESCC1"/>
    <w:basedOn w:val="TableNormal"/>
    <w:uiPriority w:val="59"/>
    <w:rsid w:val="00AA4BE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A2602"/>
    <w:pPr>
      <w:keepNext/>
      <w:spacing w:before="240"/>
      <w:ind w:left="1418"/>
    </w:pPr>
    <w:rPr>
      <w:b/>
      <w:caps/>
      <w:u w:val="single"/>
      <w:lang w:val="en-GB"/>
    </w:rPr>
  </w:style>
  <w:style w:type="character" w:customStyle="1" w:styleId="NBChar">
    <w:name w:val="N.B. Char"/>
    <w:basedOn w:val="DefaultParagraphFont"/>
    <w:link w:val="NB"/>
    <w:rsid w:val="002A2602"/>
    <w:rPr>
      <w:b/>
      <w:caps/>
      <w:u w:val="single"/>
      <w:lang w:val="en-GB"/>
    </w:rPr>
  </w:style>
  <w:style w:type="table" w:customStyle="1" w:styleId="TableGrid7">
    <w:name w:val="Table Grid7"/>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260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A2602"/>
    <w:rPr>
      <w:lang w:val="en-GB"/>
    </w:rPr>
  </w:style>
  <w:style w:type="paragraph" w:styleId="Footer">
    <w:name w:val="footer"/>
    <w:basedOn w:val="Normal"/>
    <w:link w:val="FooterChar"/>
    <w:uiPriority w:val="99"/>
    <w:unhideWhenUsed/>
    <w:rsid w:val="002A26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2602"/>
    <w:rPr>
      <w:lang w:val="en-GB"/>
    </w:rPr>
  </w:style>
  <w:style w:type="numbering" w:customStyle="1" w:styleId="Style1">
    <w:name w:val="Style1"/>
    <w:uiPriority w:val="99"/>
    <w:rsid w:val="007C04A5"/>
    <w:pPr>
      <w:numPr>
        <w:numId w:val="6"/>
      </w:numPr>
    </w:pPr>
  </w:style>
  <w:style w:type="paragraph" w:styleId="TOC6">
    <w:name w:val="toc 6"/>
    <w:basedOn w:val="Normal"/>
    <w:next w:val="Normal"/>
    <w:autoRedefine/>
    <w:uiPriority w:val="39"/>
    <w:unhideWhenUsed/>
    <w:rsid w:val="0071441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71441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71441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714411"/>
    <w:pPr>
      <w:spacing w:after="100"/>
      <w:ind w:left="1760" w:right="0"/>
      <w:jc w:val="left"/>
    </w:pPr>
    <w:rPr>
      <w:rFonts w:asciiTheme="minorHAnsi" w:eastAsiaTheme="minorEastAsia" w:hAnsiTheme="minorHAnsi" w:cstheme="minorBidi"/>
      <w:sz w:val="22"/>
      <w:szCs w:val="22"/>
      <w:lang w:eastAsia="en-GB"/>
    </w:rPr>
  </w:style>
  <w:style w:type="paragraph" w:customStyle="1" w:styleId="FigureTitle">
    <w:name w:val="Figure Title"/>
    <w:basedOn w:val="Normal"/>
    <w:link w:val="FigureTitleChar"/>
    <w:qFormat/>
    <w:rsid w:val="002A2602"/>
    <w:pPr>
      <w:keepNext/>
      <w:keepLines/>
      <w:spacing w:before="240" w:after="80"/>
      <w:jc w:val="center"/>
    </w:pPr>
    <w:rPr>
      <w:b/>
      <w:caps/>
      <w:u w:val="single"/>
    </w:rPr>
  </w:style>
  <w:style w:type="paragraph" w:customStyle="1" w:styleId="Leftalign">
    <w:name w:val="Left align"/>
    <w:basedOn w:val="Normal"/>
    <w:link w:val="LeftalignChar"/>
    <w:qFormat/>
    <w:rsid w:val="002A2602"/>
    <w:pPr>
      <w:spacing w:after="0" w:line="240" w:lineRule="auto"/>
      <w:ind w:left="0" w:right="0"/>
    </w:pPr>
    <w:rPr>
      <w:rFonts w:eastAsia="Arial" w:cs="Arial"/>
    </w:rPr>
  </w:style>
  <w:style w:type="character" w:customStyle="1" w:styleId="LeftalignChar">
    <w:name w:val="Left align Char"/>
    <w:link w:val="Leftalign"/>
    <w:rsid w:val="002A2602"/>
    <w:rPr>
      <w:rFonts w:eastAsia="Arial" w:cs="Arial"/>
      <w:lang w:val="en-GB"/>
    </w:rPr>
  </w:style>
  <w:style w:type="character" w:customStyle="1" w:styleId="FigureTitleChar">
    <w:name w:val="Figure Title Char"/>
    <w:basedOn w:val="DefaultParagraphFont"/>
    <w:link w:val="FigureTitle"/>
    <w:rsid w:val="002A2602"/>
    <w:rPr>
      <w:b/>
      <w:caps/>
      <w:u w:val="single"/>
      <w:lang w:val="en-GB"/>
    </w:rPr>
  </w:style>
  <w:style w:type="paragraph" w:customStyle="1" w:styleId="Bullet2">
    <w:name w:val="Bullet 2"/>
    <w:link w:val="Bullet2Char"/>
    <w:qFormat/>
    <w:rsid w:val="002A2602"/>
    <w:pPr>
      <w:numPr>
        <w:numId w:val="10"/>
      </w:numPr>
      <w:ind w:left="2325" w:hanging="454"/>
    </w:pPr>
    <w:rPr>
      <w:lang w:val="en-GB"/>
    </w:rPr>
  </w:style>
  <w:style w:type="paragraph" w:customStyle="1" w:styleId="AppendixTitle">
    <w:name w:val="Appendix Title"/>
    <w:basedOn w:val="Normal"/>
    <w:qFormat/>
    <w:rsid w:val="002A2602"/>
    <w:pPr>
      <w:keepNext/>
      <w:keepLines/>
      <w:spacing w:after="0"/>
      <w:jc w:val="center"/>
    </w:pPr>
    <w:rPr>
      <w:b/>
      <w:caps/>
      <w:spacing w:val="5"/>
      <w:u w:val="single"/>
    </w:rPr>
  </w:style>
  <w:style w:type="numbering" w:customStyle="1" w:styleId="NoList1">
    <w:name w:val="No List1"/>
    <w:next w:val="NoList"/>
    <w:uiPriority w:val="99"/>
    <w:semiHidden/>
    <w:unhideWhenUsed/>
    <w:rsid w:val="002A2602"/>
  </w:style>
  <w:style w:type="paragraph" w:customStyle="1" w:styleId="Tableofcontents">
    <w:name w:val="Table of contents"/>
    <w:basedOn w:val="Normal"/>
    <w:link w:val="TableofcontentsChar"/>
    <w:qFormat/>
    <w:rsid w:val="002A260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A2602"/>
    <w:rPr>
      <w:b/>
      <w:bCs/>
      <w:caps/>
      <w:u w:val="single"/>
      <w:lang w:val="en-GB" w:bidi="en-US"/>
    </w:rPr>
  </w:style>
  <w:style w:type="paragraph" w:customStyle="1" w:styleId="superscript">
    <w:name w:val="superscript"/>
    <w:basedOn w:val="Normal"/>
    <w:link w:val="superscriptChar"/>
    <w:qFormat/>
    <w:rsid w:val="002A2602"/>
    <w:pPr>
      <w:spacing w:after="0" w:line="240" w:lineRule="auto"/>
      <w:ind w:left="0" w:right="0"/>
    </w:pPr>
    <w:rPr>
      <w:vertAlign w:val="superscript"/>
    </w:rPr>
  </w:style>
  <w:style w:type="character" w:customStyle="1" w:styleId="superscriptChar">
    <w:name w:val="superscript Char"/>
    <w:link w:val="superscript"/>
    <w:rsid w:val="002A2602"/>
    <w:rPr>
      <w:vertAlign w:val="superscript"/>
      <w:lang w:val="en-GB"/>
    </w:rPr>
  </w:style>
  <w:style w:type="paragraph" w:customStyle="1" w:styleId="subscript">
    <w:name w:val="subscript"/>
    <w:basedOn w:val="Normal"/>
    <w:link w:val="subscriptChar"/>
    <w:qFormat/>
    <w:rsid w:val="002A2602"/>
    <w:pPr>
      <w:spacing w:after="0" w:line="240" w:lineRule="auto"/>
      <w:ind w:left="0" w:right="0"/>
    </w:pPr>
    <w:rPr>
      <w:vertAlign w:val="subscript"/>
    </w:rPr>
  </w:style>
  <w:style w:type="character" w:customStyle="1" w:styleId="subscriptChar">
    <w:name w:val="subscript Char"/>
    <w:link w:val="subscript"/>
    <w:rsid w:val="002A2602"/>
    <w:rPr>
      <w:vertAlign w:val="subscript"/>
      <w:lang w:val="en-GB"/>
    </w:rPr>
  </w:style>
  <w:style w:type="numbering" w:customStyle="1" w:styleId="NoList2">
    <w:name w:val="No List2"/>
    <w:next w:val="NoList"/>
    <w:uiPriority w:val="99"/>
    <w:semiHidden/>
    <w:unhideWhenUsed/>
    <w:rsid w:val="002A2602"/>
  </w:style>
  <w:style w:type="numbering" w:customStyle="1" w:styleId="NoList11">
    <w:name w:val="No List11"/>
    <w:next w:val="NoList"/>
    <w:uiPriority w:val="99"/>
    <w:semiHidden/>
    <w:unhideWhenUsed/>
    <w:rsid w:val="002A2602"/>
  </w:style>
  <w:style w:type="paragraph" w:customStyle="1" w:styleId="rightindent">
    <w:name w:val="right indent"/>
    <w:basedOn w:val="Rightalign"/>
    <w:link w:val="rightindentChar"/>
    <w:qFormat/>
    <w:rsid w:val="002A2602"/>
    <w:pPr>
      <w:tabs>
        <w:tab w:val="left" w:pos="7920"/>
      </w:tabs>
    </w:pPr>
  </w:style>
  <w:style w:type="character" w:customStyle="1" w:styleId="rightindentChar">
    <w:name w:val="right indent Char"/>
    <w:link w:val="rightindent"/>
    <w:rsid w:val="002A2602"/>
    <w:rPr>
      <w:rFonts w:eastAsia="Arial" w:cs="Arial"/>
      <w:lang w:val="en-GB"/>
    </w:rPr>
  </w:style>
  <w:style w:type="paragraph" w:styleId="TOCHeading">
    <w:name w:val="TOC Heading"/>
    <w:basedOn w:val="Heading1"/>
    <w:next w:val="Normal"/>
    <w:link w:val="TOCHeadingChar"/>
    <w:uiPriority w:val="39"/>
    <w:semiHidden/>
    <w:unhideWhenUsed/>
    <w:qFormat/>
    <w:rsid w:val="002A260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A260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A2602"/>
    <w:pPr>
      <w:numPr>
        <w:numId w:val="7"/>
      </w:numPr>
      <w:ind w:left="2325" w:hanging="454"/>
    </w:pPr>
    <w:rPr>
      <w:lang w:val="en-GB"/>
    </w:rPr>
  </w:style>
  <w:style w:type="paragraph" w:customStyle="1" w:styleId="numericalroman">
    <w:name w:val="numerical roman"/>
    <w:basedOn w:val="ListParagraph"/>
    <w:qFormat/>
    <w:rsid w:val="002A2602"/>
    <w:pPr>
      <w:numPr>
        <w:numId w:val="8"/>
      </w:numPr>
      <w:ind w:left="2325" w:right="0" w:hanging="454"/>
    </w:pPr>
  </w:style>
  <w:style w:type="table" w:customStyle="1" w:styleId="TableGrid1">
    <w:name w:val="Table Grid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
    <w:name w:val="ESCC Table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C4DB7"/>
    <w:tblPr/>
  </w:style>
  <w:style w:type="table" w:customStyle="1" w:styleId="TableGrid10">
    <w:name w:val="Table Grid10"/>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C4DB7"/>
    <w:tblPr/>
  </w:style>
  <w:style w:type="table" w:customStyle="1" w:styleId="ESCC11">
    <w:name w:val="ESCC11"/>
    <w:basedOn w:val="TableNormal"/>
    <w:uiPriority w:val="59"/>
    <w:rsid w:val="008C4DB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C4DB7"/>
    <w:tblPr/>
  </w:style>
  <w:style w:type="numbering" w:customStyle="1" w:styleId="NoList3">
    <w:name w:val="No List3"/>
    <w:next w:val="NoList"/>
    <w:uiPriority w:val="99"/>
    <w:semiHidden/>
    <w:unhideWhenUsed/>
    <w:rsid w:val="008C4DB7"/>
  </w:style>
  <w:style w:type="numbering" w:customStyle="1" w:styleId="NoList4">
    <w:name w:val="No List4"/>
    <w:next w:val="NoList"/>
    <w:uiPriority w:val="99"/>
    <w:semiHidden/>
    <w:unhideWhenUsed/>
    <w:rsid w:val="008C4DB7"/>
  </w:style>
  <w:style w:type="character" w:styleId="CommentReference">
    <w:name w:val="annotation reference"/>
    <w:semiHidden/>
    <w:unhideWhenUsed/>
    <w:rsid w:val="00747A4C"/>
    <w:rPr>
      <w:sz w:val="16"/>
      <w:szCs w:val="16"/>
    </w:rPr>
  </w:style>
  <w:style w:type="paragraph" w:styleId="CommentText">
    <w:name w:val="annotation text"/>
    <w:basedOn w:val="Normal"/>
    <w:link w:val="CommentTextChar"/>
    <w:semiHidden/>
    <w:unhideWhenUsed/>
    <w:rsid w:val="00747A4C"/>
    <w:pPr>
      <w:spacing w:line="240" w:lineRule="auto"/>
    </w:pPr>
  </w:style>
  <w:style w:type="character" w:customStyle="1" w:styleId="CommentTextChar">
    <w:name w:val="Comment Text Char"/>
    <w:basedOn w:val="DefaultParagraphFont"/>
    <w:link w:val="CommentText"/>
    <w:semiHidden/>
    <w:rsid w:val="00747A4C"/>
    <w:rPr>
      <w:lang w:val="en-GB"/>
    </w:rPr>
  </w:style>
  <w:style w:type="paragraph" w:styleId="CommentSubject">
    <w:name w:val="annotation subject"/>
    <w:basedOn w:val="CommentText"/>
    <w:next w:val="CommentText"/>
    <w:link w:val="CommentSubjectChar"/>
    <w:uiPriority w:val="99"/>
    <w:semiHidden/>
    <w:unhideWhenUsed/>
    <w:rsid w:val="007323DE"/>
    <w:rPr>
      <w:b/>
      <w:bCs/>
    </w:rPr>
  </w:style>
  <w:style w:type="character" w:customStyle="1" w:styleId="CommentSubjectChar">
    <w:name w:val="Comment Subject Char"/>
    <w:basedOn w:val="CommentTextChar"/>
    <w:link w:val="CommentSubject"/>
    <w:uiPriority w:val="99"/>
    <w:semiHidden/>
    <w:rsid w:val="007323DE"/>
    <w:rPr>
      <w:b/>
      <w:bCs/>
      <w:lang w:val="en-GB"/>
    </w:rPr>
  </w:style>
  <w:style w:type="paragraph" w:styleId="Revision">
    <w:name w:val="Revision"/>
    <w:hidden/>
    <w:uiPriority w:val="99"/>
    <w:semiHidden/>
    <w:rsid w:val="00E77072"/>
    <w:rPr>
      <w:lang w:val="en-GB"/>
    </w:rPr>
  </w:style>
  <w:style w:type="numbering" w:customStyle="1" w:styleId="StyleBulletedCourierNewLeft335cmHanging063cm">
    <w:name w:val="Style Bulleted Courier New Left:  3.35 cm Hanging:  0.63 cm"/>
    <w:basedOn w:val="NoList"/>
    <w:rsid w:val="00614E8A"/>
    <w:pPr>
      <w:numPr>
        <w:numId w:val="41"/>
      </w:numPr>
    </w:pPr>
  </w:style>
  <w:style w:type="paragraph" w:customStyle="1" w:styleId="Bullet3">
    <w:name w:val="Bullet 3"/>
    <w:basedOn w:val="ListParagraph"/>
    <w:link w:val="Bullet3Char"/>
    <w:qFormat/>
    <w:rsid w:val="00B15734"/>
    <w:pPr>
      <w:keepLines/>
      <w:numPr>
        <w:numId w:val="12"/>
      </w:numPr>
      <w:spacing w:before="40" w:after="40"/>
      <w:ind w:left="2259"/>
    </w:pPr>
  </w:style>
  <w:style w:type="paragraph" w:customStyle="1" w:styleId="Bullet4">
    <w:name w:val="Bullet 4"/>
    <w:basedOn w:val="Bullet2"/>
    <w:link w:val="Bullet4Char"/>
    <w:qFormat/>
    <w:rsid w:val="004675EA"/>
    <w:pPr>
      <w:numPr>
        <w:ilvl w:val="2"/>
        <w:numId w:val="9"/>
      </w:numPr>
      <w:ind w:left="2628"/>
    </w:pPr>
  </w:style>
  <w:style w:type="character" w:customStyle="1" w:styleId="Bullet3Char">
    <w:name w:val="Bullet 3 Char"/>
    <w:basedOn w:val="ListParagraphChar"/>
    <w:link w:val="Bullet3"/>
    <w:rsid w:val="00B15734"/>
    <w:rPr>
      <w:lang w:val="en-GB"/>
    </w:rPr>
  </w:style>
  <w:style w:type="paragraph" w:customStyle="1" w:styleId="Bullet5">
    <w:name w:val="Bullet 5"/>
    <w:basedOn w:val="Bullet3"/>
    <w:link w:val="Bullet5Char"/>
    <w:qFormat/>
    <w:rsid w:val="00B15734"/>
    <w:pPr>
      <w:ind w:left="2684"/>
    </w:pPr>
  </w:style>
  <w:style w:type="character" w:customStyle="1" w:styleId="Bullet2Char">
    <w:name w:val="Bullet 2 Char"/>
    <w:basedOn w:val="DefaultParagraphFont"/>
    <w:link w:val="Bullet2"/>
    <w:rsid w:val="00767CFF"/>
    <w:rPr>
      <w:lang w:val="en-GB"/>
    </w:rPr>
  </w:style>
  <w:style w:type="character" w:customStyle="1" w:styleId="Bullet4Char">
    <w:name w:val="Bullet 4 Char"/>
    <w:basedOn w:val="Bullet2Char"/>
    <w:link w:val="Bullet4"/>
    <w:rsid w:val="004675EA"/>
    <w:rPr>
      <w:lang w:val="en-GB"/>
    </w:rPr>
  </w:style>
  <w:style w:type="character" w:customStyle="1" w:styleId="Bullet5Char">
    <w:name w:val="Bullet 5 Char"/>
    <w:basedOn w:val="Bullet3Char"/>
    <w:link w:val="Bullet5"/>
    <w:rsid w:val="00B1573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565147">
      <w:bodyDiv w:val="1"/>
      <w:marLeft w:val="0"/>
      <w:marRight w:val="0"/>
      <w:marTop w:val="0"/>
      <w:marBottom w:val="0"/>
      <w:divBdr>
        <w:top w:val="none" w:sz="0" w:space="0" w:color="auto"/>
        <w:left w:val="none" w:sz="0" w:space="0" w:color="auto"/>
        <w:bottom w:val="none" w:sz="0" w:space="0" w:color="auto"/>
        <w:right w:val="none" w:sz="0" w:space="0" w:color="auto"/>
      </w:divBdr>
    </w:div>
    <w:div w:id="701907703">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oleObject" Target="embeddings/oleObject1.bin"/><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emf"/><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3.emf"/><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oleObject" Target="embeddings/oleObject4.bin"/><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emf"/><Relationship Id="rId10" Type="http://schemas.openxmlformats.org/officeDocument/2006/relationships/footnotes" Target="footnotes.xml"/><Relationship Id="rId19"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oleObject" Target="embeddings/oleObject3.bin"/><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roofred xmlns="20c9da7b-a98c-4d4e-a52d-696a42ffb421" xsi:nil="true"/>
    <Proofreading xmlns="20c9da7b-a98c-4d4e-a52d-696a42ffb42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7B9A0-1DEF-4B8B-8C35-D7059106591D}">
  <ds:schemaRefs>
    <ds:schemaRef ds:uri="http://schemas.microsoft.com/sharepoint/v3/contenttype/forms"/>
  </ds:schemaRefs>
</ds:datastoreItem>
</file>

<file path=customXml/itemProps2.xml><?xml version="1.0" encoding="utf-8"?>
<ds:datastoreItem xmlns:ds="http://schemas.openxmlformats.org/officeDocument/2006/customXml" ds:itemID="{930ADADB-9E90-45FE-8066-25607F4DA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6EAEF5-B280-4167-825A-6E403C3C1284}">
  <ds:schemaRefs>
    <ds:schemaRef ds:uri="http://schemas.microsoft.com/office/2006/metadata/properties"/>
    <ds:schemaRef ds:uri="http://schemas.microsoft.com/office/infopath/2007/PartnerControls"/>
    <ds:schemaRef ds:uri="20c9da7b-a98c-4d4e-a52d-696a42ffb421"/>
  </ds:schemaRefs>
</ds:datastoreItem>
</file>

<file path=customXml/itemProps4.xml><?xml version="1.0" encoding="utf-8"?>
<ds:datastoreItem xmlns:ds="http://schemas.openxmlformats.org/officeDocument/2006/customXml" ds:itemID="{EED73BDC-0FEE-4849-8D66-44063775B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Pages>
  <Words>11520</Words>
  <Characters>65667</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FERRITE MICROWAVE COMPONENTS, ISOLATORS AND CIRCULATORS</vt:lpstr>
    </vt:vector>
  </TitlesOfParts>
  <Company>Hewlett-Packard Company</Company>
  <LinksUpToDate>false</LinksUpToDate>
  <CharactersWithSpaces>77033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FERRITE MICROWAVE COMPONENTS, ISOLATORS AND CIRCULATORS</dc:title>
  <dc:subject/>
  <dc:creator>james weiss</dc:creator>
  <cp:keywords/>
  <cp:lastModifiedBy>S.Thacker</cp:lastModifiedBy>
  <cp:revision>23</cp:revision>
  <cp:lastPrinted>2014-10-20T12:33:00Z</cp:lastPrinted>
  <dcterms:created xsi:type="dcterms:W3CDTF">2014-10-20T14:40:00Z</dcterms:created>
  <dcterms:modified xsi:type="dcterms:W3CDTF">2014-12-05T13:33:00Z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