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4DB7" w:rsidRPr="00DC30C8" w:rsidRDefault="008C4DB7" w:rsidP="008C4DB7">
      <w:pPr>
        <w:ind w:left="0" w:right="-58"/>
        <w:jc w:val="center"/>
      </w:pPr>
      <w:r w:rsidRPr="00DC30C8">
        <w:rPr>
          <w:noProof/>
          <w:lang w:eastAsia="en-GB"/>
        </w:rPr>
        <w:drawing>
          <wp:inline distT="0" distB="0" distL="0" distR="0" wp14:anchorId="524A9F74" wp14:editId="13D40D5E">
            <wp:extent cx="3038400" cy="847912"/>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2">
                      <a:extLst>
                        <a:ext uri="{28A0092B-C50C-407E-A947-70E740481C1C}">
                          <a14:useLocalDpi xmlns:a14="http://schemas.microsoft.com/office/drawing/2010/main" val="0"/>
                        </a:ext>
                      </a:extLst>
                    </a:blip>
                    <a:stretch>
                      <a:fillRect/>
                    </a:stretch>
                  </pic:blipFill>
                  <pic:spPr>
                    <a:xfrm>
                      <a:off x="0" y="0"/>
                      <a:ext cx="3038400" cy="847912"/>
                    </a:xfrm>
                    <a:prstGeom prst="rect">
                      <a:avLst/>
                    </a:prstGeom>
                  </pic:spPr>
                </pic:pic>
              </a:graphicData>
            </a:graphic>
          </wp:inline>
        </w:drawing>
      </w:r>
    </w:p>
    <w:p w:rsidR="008C4DB7" w:rsidRPr="00DC30C8" w:rsidRDefault="008C4DB7" w:rsidP="008C4DB7">
      <w:pPr>
        <w:rPr>
          <w:rFonts w:cs="Arial"/>
        </w:rPr>
      </w:pPr>
    </w:p>
    <w:p w:rsidR="008C4DB7" w:rsidRPr="00DC30C8" w:rsidRDefault="008C4DB7" w:rsidP="008C4DB7">
      <w:pPr>
        <w:ind w:right="518"/>
        <w:jc w:val="right"/>
      </w:pPr>
      <w:r w:rsidRPr="00021528">
        <w:t xml:space="preserve">Page </w:t>
      </w:r>
      <w:r>
        <w:t>1</w:t>
      </w:r>
      <w:r w:rsidRPr="00021528">
        <w:t xml:space="preserve"> of </w:t>
      </w:r>
      <w:fldSimple w:instr=" NUMPAGES  \* Arabic  \* MERGEFORMAT ">
        <w:r w:rsidR="00D225FD">
          <w:rPr>
            <w:noProof/>
          </w:rPr>
          <w:t>38</w:t>
        </w:r>
      </w:fldSimple>
      <w:r w:rsidRPr="00DC30C8">
        <w:tab/>
      </w:r>
    </w:p>
    <w:p w:rsidR="008C4DB7" w:rsidRPr="00DC30C8" w:rsidRDefault="008C4DB7" w:rsidP="008C4DB7"/>
    <w:p w:rsidR="008C4DB7" w:rsidRDefault="008C4DB7" w:rsidP="008C4DB7">
      <w:pPr>
        <w:pStyle w:val="CoverPageTitle"/>
      </w:pPr>
      <w:r>
        <w:t>FERRITE MICROWAVE COMPONENTS, ISOLATORS AND CIRCULATORS</w:t>
      </w:r>
    </w:p>
    <w:p w:rsidR="008C4DB7" w:rsidRPr="00DC30C8" w:rsidRDefault="008C4DB7" w:rsidP="008C4DB7">
      <w:pPr>
        <w:pStyle w:val="BASEDON"/>
        <w:spacing w:after="0"/>
        <w:rPr>
          <w:bCs/>
        </w:rPr>
      </w:pPr>
    </w:p>
    <w:p w:rsidR="008C4DB7" w:rsidRPr="00DC30C8" w:rsidRDefault="008C4DB7" w:rsidP="008C4DB7">
      <w:pPr>
        <w:pStyle w:val="CoverPageTitle"/>
      </w:pPr>
      <w:r w:rsidRPr="00DC30C8">
        <w:t xml:space="preserve">ESCC </w:t>
      </w:r>
      <w:r>
        <w:t>Generic</w:t>
      </w:r>
      <w:r w:rsidRPr="00DC30C8">
        <w:t xml:space="preserve"> Specification No.</w:t>
      </w:r>
      <w:r>
        <w:t xml:space="preserve"> 3202</w:t>
      </w:r>
    </w:p>
    <w:p w:rsidR="008C4DB7" w:rsidRDefault="008C4DB7" w:rsidP="008C4DB7">
      <w:pPr>
        <w:pStyle w:val="CoverPageTitle"/>
      </w:pPr>
    </w:p>
    <w:p w:rsidR="008C4DB7" w:rsidRPr="00DC30C8" w:rsidRDefault="008C4DB7" w:rsidP="008C4DB7">
      <w:pPr>
        <w:pStyle w:val="CoverPageTitle"/>
      </w:pPr>
    </w:p>
    <w:p w:rsidR="008C4DB7" w:rsidRPr="00DC30C8" w:rsidRDefault="008C4DB7" w:rsidP="008C4DB7">
      <w:pPr>
        <w:rPr>
          <w:rFonts w:cs="Arial"/>
        </w:rPr>
      </w:pPr>
    </w:p>
    <w:p w:rsidR="008C4DB7" w:rsidRPr="00DC30C8" w:rsidRDefault="008C4DB7" w:rsidP="008C4DB7">
      <w:pPr>
        <w:rPr>
          <w:rFonts w:cs="Arial"/>
        </w:rPr>
      </w:pPr>
    </w:p>
    <w:p w:rsidR="008C4DB7" w:rsidRPr="00DC30C8" w:rsidRDefault="008C4DB7" w:rsidP="008C4DB7">
      <w:pPr>
        <w:rPr>
          <w:rFonts w:cs="Arial"/>
        </w:rPr>
      </w:pPr>
      <w:r w:rsidRPr="00DC30C8">
        <w:rPr>
          <w:rFonts w:cs="Arial"/>
          <w:noProof/>
          <w:lang w:eastAsia="en-GB"/>
        </w:rPr>
        <mc:AlternateContent>
          <mc:Choice Requires="wps">
            <w:drawing>
              <wp:anchor distT="0" distB="0" distL="114300" distR="114300" simplePos="0" relativeHeight="251659264" behindDoc="0" locked="0" layoutInCell="1" allowOverlap="1" wp14:anchorId="108E1576" wp14:editId="35DA0691">
                <wp:simplePos x="0" y="0"/>
                <wp:positionH relativeFrom="margin">
                  <wp:align>center</wp:align>
                </wp:positionH>
                <wp:positionV relativeFrom="margin">
                  <wp:align>bottom</wp:align>
                </wp:positionV>
                <wp:extent cx="5666740" cy="2517140"/>
                <wp:effectExtent l="0" t="0" r="0" b="0"/>
                <wp:wrapSquare wrapText="bothSides"/>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740" cy="251714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3F47EE" w:rsidRPr="005A2BA9" w:rsidTr="00615817">
                              <w:trPr>
                                <w:trHeight w:val="365"/>
                              </w:trPr>
                              <w:tc>
                                <w:tcPr>
                                  <w:tcW w:w="4384" w:type="dxa"/>
                                  <w:shd w:val="clear" w:color="auto" w:fill="auto"/>
                                  <w:vAlign w:val="center"/>
                                </w:tcPr>
                                <w:p w:rsidR="003F47EE" w:rsidRPr="005A2BA9" w:rsidRDefault="003F47EE" w:rsidP="009E2672">
                                  <w:pPr>
                                    <w:pStyle w:val="Leftalign"/>
                                    <w:jc w:val="left"/>
                                  </w:pPr>
                                  <w:r>
                                    <w:t>Issue 2 Draft F</w:t>
                                  </w:r>
                                </w:p>
                              </w:tc>
                              <w:tc>
                                <w:tcPr>
                                  <w:tcW w:w="4366" w:type="dxa"/>
                                  <w:shd w:val="clear" w:color="auto" w:fill="auto"/>
                                  <w:vAlign w:val="center"/>
                                </w:tcPr>
                                <w:p w:rsidR="003F47EE" w:rsidRPr="005A2BA9" w:rsidRDefault="003F47EE" w:rsidP="00BD5CBB">
                                  <w:pPr>
                                    <w:pStyle w:val="Leftalign"/>
                                    <w:jc w:val="left"/>
                                  </w:pPr>
                                  <w:r>
                                    <w:t>October 2014</w:t>
                                  </w:r>
                                </w:p>
                              </w:tc>
                            </w:tr>
                          </w:tbl>
                          <w:p w:rsidR="003F47EE" w:rsidRDefault="003F47EE" w:rsidP="008C4DB7"/>
                          <w:p w:rsidR="003F47EE" w:rsidRDefault="003F47EE" w:rsidP="008C4DB7"/>
                          <w:p w:rsidR="003F47EE" w:rsidRDefault="003F47EE" w:rsidP="008C4DB7">
                            <w:pPr>
                              <w:tabs>
                                <w:tab w:val="left" w:pos="3600"/>
                              </w:tabs>
                              <w:ind w:firstLine="22"/>
                              <w:jc w:val="left"/>
                            </w:pPr>
                            <w:r>
                              <w:tab/>
                            </w:r>
                            <w:r w:rsidRPr="00D52320">
                              <w:rPr>
                                <w:rFonts w:cs="Arial"/>
                                <w:noProof/>
                                <w:lang w:eastAsia="en-GB"/>
                              </w:rPr>
                              <w:drawing>
                                <wp:inline distT="0" distB="0" distL="0" distR="0" wp14:anchorId="05A72F09" wp14:editId="79C42D74">
                                  <wp:extent cx="1335024" cy="49987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3F47EE" w:rsidRPr="00904F3D" w:rsidRDefault="003F47EE" w:rsidP="008C4DB7"/>
                          <w:p w:rsidR="003F47EE" w:rsidRPr="00904F3D" w:rsidRDefault="003F47EE" w:rsidP="008C4DB7">
                            <w:pPr>
                              <w:pStyle w:val="CoverPageTitle"/>
                              <w:rPr>
                                <w:sz w:val="20"/>
                                <w:szCs w:val="20"/>
                              </w:rPr>
                            </w:pPr>
                          </w:p>
                          <w:p w:rsidR="003F47EE" w:rsidRPr="00BA1FF3" w:rsidRDefault="003F47EE" w:rsidP="008C4DB7">
                            <w:r w:rsidRPr="00BA1FF3">
                              <w:t xml:space="preserve">Document Custodian: European Space Agency – see </w:t>
                            </w:r>
                            <w:hyperlink r:id="rId14" w:history="1">
                              <w:r w:rsidRPr="00C857BE">
                                <w:rPr>
                                  <w:rStyle w:val="Hyperlink"/>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0;margin-top:0;width:446.2pt;height:198.2pt;z-index:251659264;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tnFVwIAALIEAAAOAAAAZHJzL2Uyb0RvYy54bWysVE1vGjEQvVfqf7B8bxYoHynKEtFEVJVQ&#10;EolUORuvN6zq9bi2YZf++j57l4SmPVXlYGY8z/P5Zq+u21qzg3K+IpPz4cWAM2UkFZV5zvm3x9WH&#10;S858EKYQmozK+VF5fr14/+6qsXM1oh3pQjkGJ8bPG5vzXQh2nmVe7lQt/AVZZWAsydUiQHXPWeFE&#10;A++1zkaDwTRryBXWkVTe4/a2M/JF8l+WSob7svQqMJ1z5BbS6dK5jWe2uBLzZyfsrpJ9GuIfsqhF&#10;ZRD0xdWtCILtXfWHq7qSjjyV4UJSnVFZVlKlGlDNcPCmms1OWJVqQXO8fWmT/39u5d3hwbGqyPmM&#10;MyNqjOhRtYF9ppaNY3ca6+cAbSxgocU1ppwq9XZN8rsHJDvDdA880LEbbenq+I86GR5iAMeXpsco&#10;EpeT6XQ6G8MkYRtNhrMhlOj19bl1PnxRVLMo5NxhqikFcVj70EFPkBjNk66KVaV1Uo7+Rjt2ECAA&#10;eFNQw5kWPuAy56v066P99kwb1uR8+nEySJEMRX9dKG2iX5XI1cePDehqjlJoty2gUdxScUTjHHXE&#10;81auKtSwRgIPwoFpqBvbE+5xlJoQknqJsx25n3+7j3gQAFbOGjA35/7HXjiFur4aUOPTcBzbGZIy&#10;nsxGUNy5ZXtuMfv6htCbIfbUyiRGfNAnsXRUP2HJljEqTMJIxM55OIk3odsnLKlUy2UCgdxWhLXZ&#10;WHniS5zQY/sknO3HGMCAOzpxXMzfTLPDxlYbWu4DlVUa9WtXe+JhMRJZ+iWOm3euJ9Trp2bxCwAA&#10;//8DAFBLAwQUAAYACAAAACEAq4u89NwAAAAFAQAADwAAAGRycy9kb3ducmV2LnhtbEyPwU7DMBBE&#10;70j8g7VI3KjTJqraEKeCip64FAOCoxMvcYS9jmKnDX+P4QKXlUYzmnlb7WZn2QnH0HsSsFxkwJBa&#10;r3vqBLw8H242wEJUpJX1hAK+MMCuvryoVKn9mZ7wJGPHUgmFUgkwMQ4l56E16FRY+AEpeR9+dCom&#10;OXZcj+qcyp3lqyxbc6d6SgtGDbg32H7KyQl4Ne9SLpv8wd4f87fD8VH6YtoLcX01390CizjHvzD8&#10;4Cd0qBNT4yfSgVkB6ZH4e5O32a4KYI2AfLsugNcV/09ffwMAAP//AwBQSwECLQAUAAYACAAAACEA&#10;toM4kv4AAADhAQAAEwAAAAAAAAAAAAAAAAAAAAAAW0NvbnRlbnRfVHlwZXNdLnhtbFBLAQItABQA&#10;BgAIAAAAIQA4/SH/1gAAAJQBAAALAAAAAAAAAAAAAAAAAC8BAABfcmVscy8ucmVsc1BLAQItABQA&#10;BgAIAAAAIQC6KtnFVwIAALIEAAAOAAAAAAAAAAAAAAAAAC4CAABkcnMvZTJvRG9jLnhtbFBLAQIt&#10;ABQABgAIAAAAIQCri7z03AAAAAUBAAAPAAAAAAAAAAAAAAAAALEEAABkcnMvZG93bnJldi54bWxQ&#10;SwUGAAAAAAQABADzAAAAugU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3F47EE" w:rsidRPr="005A2BA9" w:rsidTr="00615817">
                        <w:trPr>
                          <w:trHeight w:val="365"/>
                        </w:trPr>
                        <w:tc>
                          <w:tcPr>
                            <w:tcW w:w="4384" w:type="dxa"/>
                            <w:shd w:val="clear" w:color="auto" w:fill="auto"/>
                            <w:vAlign w:val="center"/>
                          </w:tcPr>
                          <w:p w:rsidR="003F47EE" w:rsidRPr="005A2BA9" w:rsidRDefault="003F47EE" w:rsidP="009E2672">
                            <w:pPr>
                              <w:pStyle w:val="Leftalign"/>
                              <w:jc w:val="left"/>
                            </w:pPr>
                            <w:r>
                              <w:t>Issue 2 Draft F</w:t>
                            </w:r>
                          </w:p>
                        </w:tc>
                        <w:tc>
                          <w:tcPr>
                            <w:tcW w:w="4366" w:type="dxa"/>
                            <w:shd w:val="clear" w:color="auto" w:fill="auto"/>
                            <w:vAlign w:val="center"/>
                          </w:tcPr>
                          <w:p w:rsidR="003F47EE" w:rsidRPr="005A2BA9" w:rsidRDefault="003F47EE" w:rsidP="00BD5CBB">
                            <w:pPr>
                              <w:pStyle w:val="Leftalign"/>
                              <w:jc w:val="left"/>
                            </w:pPr>
                            <w:r>
                              <w:t>October 2014</w:t>
                            </w:r>
                          </w:p>
                        </w:tc>
                      </w:tr>
                    </w:tbl>
                    <w:p w:rsidR="003F47EE" w:rsidRDefault="003F47EE" w:rsidP="008C4DB7"/>
                    <w:p w:rsidR="003F47EE" w:rsidRDefault="003F47EE" w:rsidP="008C4DB7"/>
                    <w:p w:rsidR="003F47EE" w:rsidRDefault="003F47EE" w:rsidP="008C4DB7">
                      <w:pPr>
                        <w:tabs>
                          <w:tab w:val="left" w:pos="3600"/>
                        </w:tabs>
                        <w:ind w:firstLine="22"/>
                        <w:jc w:val="left"/>
                      </w:pPr>
                      <w:r>
                        <w:tab/>
                      </w:r>
                      <w:r w:rsidRPr="00D52320">
                        <w:rPr>
                          <w:rFonts w:cs="Arial"/>
                          <w:noProof/>
                          <w:lang w:eastAsia="en-GB"/>
                        </w:rPr>
                        <w:drawing>
                          <wp:inline distT="0" distB="0" distL="0" distR="0" wp14:anchorId="05A72F09" wp14:editId="79C42D74">
                            <wp:extent cx="1335024" cy="49987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3F47EE" w:rsidRPr="00904F3D" w:rsidRDefault="003F47EE" w:rsidP="008C4DB7"/>
                    <w:p w:rsidR="003F47EE" w:rsidRPr="00904F3D" w:rsidRDefault="003F47EE" w:rsidP="008C4DB7">
                      <w:pPr>
                        <w:pStyle w:val="CoverPageTitle"/>
                        <w:rPr>
                          <w:sz w:val="20"/>
                          <w:szCs w:val="20"/>
                        </w:rPr>
                      </w:pPr>
                    </w:p>
                    <w:p w:rsidR="003F47EE" w:rsidRPr="00BA1FF3" w:rsidRDefault="003F47EE" w:rsidP="008C4DB7">
                      <w:r w:rsidRPr="00BA1FF3">
                        <w:t xml:space="preserve">Document Custodian: European Space Agency – see </w:t>
                      </w:r>
                      <w:hyperlink r:id="rId15" w:history="1">
                        <w:r w:rsidRPr="00C857BE">
                          <w:rPr>
                            <w:rStyle w:val="Hyperlink"/>
                          </w:rPr>
                          <w:t>https://escies.org</w:t>
                        </w:r>
                      </w:hyperlink>
                    </w:p>
                  </w:txbxContent>
                </v:textbox>
                <w10:wrap type="square" anchorx="margin" anchory="margin"/>
              </v:shape>
            </w:pict>
          </mc:Fallback>
        </mc:AlternateContent>
      </w:r>
    </w:p>
    <w:p w:rsidR="008C4DB7" w:rsidRDefault="008C4DB7" w:rsidP="008C4DB7">
      <w:pPr>
        <w:pStyle w:val="Title"/>
        <w:rPr>
          <w:rFonts w:cs="Arial"/>
        </w:rPr>
      </w:pPr>
    </w:p>
    <w:p w:rsidR="008C4DB7" w:rsidRDefault="008C4DB7" w:rsidP="008C4DB7">
      <w:pPr>
        <w:spacing w:after="0" w:line="240" w:lineRule="auto"/>
        <w:ind w:left="0" w:right="0"/>
        <w:jc w:val="left"/>
        <w:rPr>
          <w:rFonts w:cs="Arial"/>
          <w:b/>
          <w:caps/>
          <w:spacing w:val="5"/>
          <w:u w:val="single"/>
        </w:rPr>
      </w:pPr>
      <w:r>
        <w:rPr>
          <w:rFonts w:cs="Arial"/>
        </w:rPr>
        <w:br w:type="page"/>
      </w:r>
      <w:r w:rsidR="009E2672">
        <w:rPr>
          <w:rStyle w:val="CommentReference"/>
        </w:rPr>
        <w:commentReference w:id="0"/>
      </w:r>
    </w:p>
    <w:p w:rsidR="008C4DB7" w:rsidRPr="00DC30C8" w:rsidRDefault="008C4DB7" w:rsidP="008C4DB7">
      <w:pPr>
        <w:pStyle w:val="Title"/>
        <w:rPr>
          <w:rFonts w:cs="Arial"/>
        </w:rPr>
      </w:pPr>
      <w:r w:rsidRPr="00DC30C8">
        <w:rPr>
          <w:rFonts w:cs="Arial"/>
        </w:rPr>
        <w:lastRenderedPageBreak/>
        <w:t>Legal Disclaimer and Copyright</w:t>
      </w:r>
    </w:p>
    <w:p w:rsidR="008C4DB7" w:rsidRPr="00DC30C8" w:rsidRDefault="008C4DB7" w:rsidP="008C4DB7">
      <w:pPr>
        <w:rPr>
          <w:rFonts w:cs="Arial"/>
        </w:rPr>
      </w:pPr>
      <w:proofErr w:type="gramStart"/>
      <w:r w:rsidRPr="00DC30C8">
        <w:rPr>
          <w:rFonts w:cs="Arial"/>
        </w:rPr>
        <w:t xml:space="preserve">European Space Agency, Copyright © </w:t>
      </w:r>
      <w:r w:rsidR="003B4D21" w:rsidRPr="00DC30C8">
        <w:rPr>
          <w:rFonts w:cs="Arial"/>
        </w:rPr>
        <w:t>201</w:t>
      </w:r>
      <w:r w:rsidR="003B4D21">
        <w:rPr>
          <w:rFonts w:cs="Arial"/>
        </w:rPr>
        <w:t>4</w:t>
      </w:r>
      <w:r>
        <w:rPr>
          <w:rFonts w:cs="Arial"/>
        </w:rPr>
        <w:t>.</w:t>
      </w:r>
      <w:proofErr w:type="gramEnd"/>
      <w:r w:rsidRPr="00DC30C8">
        <w:rPr>
          <w:rFonts w:cs="Arial"/>
        </w:rPr>
        <w:t xml:space="preserve"> All rights reserved.</w:t>
      </w:r>
    </w:p>
    <w:p w:rsidR="008C4DB7" w:rsidRPr="00DC30C8" w:rsidRDefault="008C4DB7" w:rsidP="008C4DB7">
      <w:pPr>
        <w:rPr>
          <w:rFonts w:cs="Arial"/>
        </w:rPr>
      </w:pPr>
      <w:r w:rsidRPr="00DC30C8">
        <w:rPr>
          <w:rStyle w:val="numericallistChar"/>
          <w:rFonts w:cs="Arial"/>
        </w:rPr>
        <w:t>The European Space Agency disclaims any liability or responsibility, to any person or ent</w:t>
      </w:r>
      <w:r>
        <w:rPr>
          <w:rStyle w:val="numericallistChar"/>
          <w:rFonts w:cs="Arial"/>
        </w:rPr>
        <w:t>it</w:t>
      </w:r>
      <w:r w:rsidRPr="00DC30C8">
        <w:rPr>
          <w:rStyle w:val="numericallistChar"/>
          <w:rFonts w:cs="Arial"/>
        </w:rPr>
        <w:t xml:space="preserve">y, with respect to any loss or damage caused, or alleged to be caused, directly </w:t>
      </w:r>
      <w:r>
        <w:rPr>
          <w:rStyle w:val="numericallistChar"/>
          <w:rFonts w:cs="Arial"/>
        </w:rPr>
        <w:t xml:space="preserve">or indirectly </w:t>
      </w:r>
      <w:r w:rsidRPr="00DC30C8">
        <w:rPr>
          <w:rStyle w:val="numericallistChar"/>
          <w:rFonts w:cs="Arial"/>
        </w:rPr>
        <w:t>by the use and application of this ESCC publication</w:t>
      </w:r>
      <w:r w:rsidRPr="00DC30C8">
        <w:rPr>
          <w:rFonts w:cs="Arial"/>
        </w:rPr>
        <w:t>.</w:t>
      </w:r>
    </w:p>
    <w:p w:rsidR="008C4DB7" w:rsidRPr="00DC30C8" w:rsidRDefault="008C4DB7" w:rsidP="008C4DB7">
      <w:pPr>
        <w:rPr>
          <w:rFonts w:cs="Arial"/>
        </w:rPr>
      </w:pPr>
      <w:r w:rsidRPr="00DC30C8">
        <w:rPr>
          <w:rFonts w:cs="Arial"/>
        </w:rPr>
        <w:t xml:space="preserve">This publication, without </w:t>
      </w:r>
      <w:r>
        <w:rPr>
          <w:rFonts w:cs="Arial"/>
        </w:rPr>
        <w:t xml:space="preserve">the </w:t>
      </w:r>
      <w:r w:rsidRPr="00DC30C8">
        <w:rPr>
          <w:rFonts w:cs="Arial"/>
        </w:rPr>
        <w:t>prior permission of the European Space Agency and provided</w:t>
      </w:r>
      <w:r>
        <w:rPr>
          <w:rFonts w:cs="Arial"/>
        </w:rPr>
        <w:t xml:space="preserve"> that</w:t>
      </w:r>
      <w:r w:rsidRPr="00DC30C8">
        <w:rPr>
          <w:rFonts w:cs="Arial"/>
        </w:rPr>
        <w:t xml:space="preserve"> it is not used for a commercial purpose, may be:</w:t>
      </w:r>
    </w:p>
    <w:p w:rsidR="008C4DB7" w:rsidRPr="00DC30C8" w:rsidRDefault="008C4DB7" w:rsidP="008C4DB7">
      <w:pPr>
        <w:pStyle w:val="Dashlist"/>
        <w:rPr>
          <w:rFonts w:cs="Arial"/>
        </w:rPr>
      </w:pPr>
      <w:proofErr w:type="gramStart"/>
      <w:r>
        <w:rPr>
          <w:rFonts w:cs="Arial"/>
        </w:rPr>
        <w:t>c</w:t>
      </w:r>
      <w:r w:rsidRPr="00DC30C8">
        <w:rPr>
          <w:rFonts w:cs="Arial"/>
        </w:rPr>
        <w:t>opied</w:t>
      </w:r>
      <w:proofErr w:type="gramEnd"/>
      <w:r w:rsidRPr="00DC30C8">
        <w:rPr>
          <w:rFonts w:cs="Arial"/>
        </w:rPr>
        <w:t xml:space="preserve"> in whole, in any medium, without alteration or modification.</w:t>
      </w:r>
    </w:p>
    <w:p w:rsidR="008C4DB7" w:rsidRPr="00DC30C8" w:rsidRDefault="008C4DB7" w:rsidP="008C4DB7">
      <w:pPr>
        <w:pStyle w:val="Dashlist"/>
        <w:rPr>
          <w:rFonts w:cs="Arial"/>
        </w:rPr>
      </w:pPr>
      <w:proofErr w:type="gramStart"/>
      <w:r>
        <w:rPr>
          <w:rFonts w:cs="Arial"/>
        </w:rPr>
        <w:t>c</w:t>
      </w:r>
      <w:r w:rsidRPr="00DC30C8">
        <w:rPr>
          <w:rFonts w:cs="Arial"/>
        </w:rPr>
        <w:t>opied</w:t>
      </w:r>
      <w:proofErr w:type="gramEnd"/>
      <w:r w:rsidRPr="00DC30C8">
        <w:rPr>
          <w:rFonts w:cs="Arial"/>
        </w:rPr>
        <w:t xml:space="preserve"> in part, in any medium, provided that the ESCC document identification, comprising the ESCC symbol, document number and document issue, is removed.</w:t>
      </w:r>
    </w:p>
    <w:p w:rsidR="008C4DB7" w:rsidRPr="00DC30C8" w:rsidRDefault="008C4DB7" w:rsidP="008C4DB7">
      <w:pPr>
        <w:rPr>
          <w:rFonts w:cs="Arial"/>
        </w:rPr>
      </w:pPr>
      <w:r w:rsidRPr="00DC30C8">
        <w:rPr>
          <w:rFonts w:cs="Arial"/>
        </w:rPr>
        <w:br w:type="page"/>
      </w:r>
    </w:p>
    <w:p w:rsidR="008C4DB7" w:rsidRDefault="008C4DB7" w:rsidP="008C4DB7">
      <w:pPr>
        <w:pStyle w:val="Title"/>
        <w:rPr>
          <w:rFonts w:cs="Arial"/>
        </w:rPr>
      </w:pPr>
      <w:r w:rsidRPr="00DC30C8">
        <w:rPr>
          <w:rFonts w:cs="Arial"/>
        </w:rPr>
        <w:lastRenderedPageBreak/>
        <w:t>DOCUMENTATION CHANGE NOTICE</w:t>
      </w:r>
    </w:p>
    <w:p w:rsidR="008C4DB7" w:rsidRPr="007005C4" w:rsidRDefault="008C4DB7" w:rsidP="008C4DB7">
      <w:pPr>
        <w:jc w:val="center"/>
      </w:pPr>
      <w:r w:rsidRPr="007005C4">
        <w:t xml:space="preserve">(Refer to </w:t>
      </w:r>
      <w:hyperlink r:id="rId17" w:history="1">
        <w:r w:rsidRPr="007005C4">
          <w:rPr>
            <w:rStyle w:val="Hyperlink"/>
          </w:rPr>
          <w:t>https://escies.org</w:t>
        </w:r>
      </w:hyperlink>
      <w:r w:rsidRPr="007005C4">
        <w:t xml:space="preserve"> for ESCC DCR content)</w:t>
      </w:r>
    </w:p>
    <w:tbl>
      <w:tblPr>
        <w:tblW w:w="9072"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7513"/>
      </w:tblGrid>
      <w:tr w:rsidR="008C4DB7" w:rsidRPr="00DC30C8" w:rsidTr="00D225FD">
        <w:trPr>
          <w:trHeight w:val="365"/>
        </w:trPr>
        <w:tc>
          <w:tcPr>
            <w:tcW w:w="1559" w:type="dxa"/>
            <w:shd w:val="clear" w:color="auto" w:fill="auto"/>
            <w:vAlign w:val="center"/>
          </w:tcPr>
          <w:p w:rsidR="008C4DB7" w:rsidRPr="00DC30C8" w:rsidRDefault="008C4DB7" w:rsidP="00B609A3">
            <w:pPr>
              <w:pStyle w:val="Bodyjustified"/>
              <w:jc w:val="left"/>
            </w:pPr>
            <w:r w:rsidRPr="00DC30C8">
              <w:t>DCR No.</w:t>
            </w:r>
          </w:p>
        </w:tc>
        <w:tc>
          <w:tcPr>
            <w:tcW w:w="7513" w:type="dxa"/>
            <w:shd w:val="clear" w:color="auto" w:fill="auto"/>
            <w:vAlign w:val="center"/>
          </w:tcPr>
          <w:p w:rsidR="008C4DB7" w:rsidRPr="00DC30C8" w:rsidRDefault="008C4DB7" w:rsidP="00B609A3">
            <w:pPr>
              <w:pStyle w:val="Bodyjustified"/>
              <w:jc w:val="left"/>
            </w:pPr>
            <w:r w:rsidRPr="00DC30C8">
              <w:t>CHANGE DESCRIPTION</w:t>
            </w:r>
          </w:p>
        </w:tc>
      </w:tr>
      <w:tr w:rsidR="008C4DB7" w:rsidRPr="00DC30C8" w:rsidTr="00D225FD">
        <w:trPr>
          <w:trHeight w:val="365"/>
        </w:trPr>
        <w:tc>
          <w:tcPr>
            <w:tcW w:w="1559" w:type="dxa"/>
            <w:shd w:val="clear" w:color="auto" w:fill="auto"/>
            <w:vAlign w:val="center"/>
          </w:tcPr>
          <w:p w:rsidR="008C4DB7" w:rsidRPr="00DC30C8" w:rsidRDefault="008C4DB7" w:rsidP="00B609A3">
            <w:pPr>
              <w:pStyle w:val="Leftalign"/>
              <w:jc w:val="left"/>
            </w:pPr>
            <w:r>
              <w:t>TBD</w:t>
            </w:r>
          </w:p>
        </w:tc>
        <w:tc>
          <w:tcPr>
            <w:tcW w:w="7513" w:type="dxa"/>
            <w:shd w:val="clear" w:color="auto" w:fill="auto"/>
            <w:vAlign w:val="center"/>
          </w:tcPr>
          <w:p w:rsidR="008C4DB7" w:rsidRPr="00DC30C8" w:rsidRDefault="008C4DB7" w:rsidP="009E2672">
            <w:pPr>
              <w:pStyle w:val="Leftalign"/>
              <w:jc w:val="left"/>
            </w:pPr>
            <w:r>
              <w:t>Specification upissued to incorporate changes per DCR.</w:t>
            </w:r>
          </w:p>
        </w:tc>
      </w:tr>
    </w:tbl>
    <w:p w:rsidR="008C4DB7" w:rsidRPr="00DC30C8" w:rsidRDefault="008C4DB7" w:rsidP="008C4DB7">
      <w:pPr>
        <w:ind w:left="0"/>
      </w:pPr>
      <w:r w:rsidRPr="00DC30C8">
        <w:br w:type="page"/>
      </w:r>
    </w:p>
    <w:p w:rsidR="007638F8" w:rsidRPr="00AE2EDF" w:rsidRDefault="007638F8" w:rsidP="0037029A">
      <w:pPr>
        <w:pStyle w:val="TableTitle"/>
        <w:rPr>
          <w:lang w:val="en-GB"/>
        </w:rPr>
      </w:pPr>
      <w:r w:rsidRPr="00AE2EDF">
        <w:rPr>
          <w:lang w:val="en-GB"/>
        </w:rPr>
        <w:lastRenderedPageBreak/>
        <w:t>TABLE OF CONTENTS</w:t>
      </w:r>
    </w:p>
    <w:p w:rsidR="00D225FD" w:rsidRDefault="00C573A2">
      <w:pPr>
        <w:pStyle w:val="TOC1"/>
        <w:tabs>
          <w:tab w:val="left" w:pos="1080"/>
          <w:tab w:val="right" w:pos="10147"/>
        </w:tabs>
        <w:rPr>
          <w:rFonts w:asciiTheme="minorHAnsi" w:eastAsiaTheme="minorEastAsia" w:hAnsiTheme="minorHAnsi" w:cstheme="minorBidi"/>
          <w:caps w:val="0"/>
          <w:noProof/>
          <w:sz w:val="22"/>
          <w:szCs w:val="22"/>
          <w:lang w:eastAsia="en-GB"/>
        </w:rPr>
      </w:pPr>
      <w:r w:rsidRPr="00AE2EDF">
        <w:rPr>
          <w:rFonts w:cs="Arial"/>
        </w:rPr>
        <w:fldChar w:fldCharType="begin"/>
      </w:r>
      <w:r w:rsidRPr="00AE2EDF">
        <w:rPr>
          <w:rFonts w:cs="Arial"/>
        </w:rPr>
        <w:instrText xml:space="preserve"> TOC \o "1-4" \h \z \u </w:instrText>
      </w:r>
      <w:r w:rsidRPr="00AE2EDF">
        <w:rPr>
          <w:rFonts w:cs="Arial"/>
        </w:rPr>
        <w:fldChar w:fldCharType="separate"/>
      </w:r>
      <w:hyperlink w:anchor="_Toc401657870" w:history="1">
        <w:r w:rsidR="00D225FD" w:rsidRPr="001A6651">
          <w:rPr>
            <w:rStyle w:val="Hyperlink"/>
            <w:noProof/>
          </w:rPr>
          <w:t>1</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INTRODUCTION</w:t>
        </w:r>
        <w:r w:rsidR="00D225FD">
          <w:rPr>
            <w:noProof/>
            <w:webHidden/>
          </w:rPr>
          <w:tab/>
        </w:r>
        <w:r w:rsidR="00D225FD">
          <w:rPr>
            <w:noProof/>
            <w:webHidden/>
          </w:rPr>
          <w:fldChar w:fldCharType="begin"/>
        </w:r>
        <w:r w:rsidR="00D225FD">
          <w:rPr>
            <w:noProof/>
            <w:webHidden/>
          </w:rPr>
          <w:instrText xml:space="preserve"> PAGEREF _Toc401657870 \h </w:instrText>
        </w:r>
        <w:r w:rsidR="00D225FD">
          <w:rPr>
            <w:noProof/>
            <w:webHidden/>
          </w:rPr>
        </w:r>
        <w:r w:rsidR="00D225FD">
          <w:rPr>
            <w:noProof/>
            <w:webHidden/>
          </w:rPr>
          <w:fldChar w:fldCharType="separate"/>
        </w:r>
        <w:r w:rsidR="00D225FD">
          <w:rPr>
            <w:noProof/>
            <w:webHidden/>
          </w:rPr>
          <w:t>8</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871" w:history="1">
        <w:r w:rsidR="00D225FD" w:rsidRPr="001A6651">
          <w:rPr>
            <w:rStyle w:val="Hyperlink"/>
            <w:noProof/>
          </w:rPr>
          <w:t>1.1</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SCOPE</w:t>
        </w:r>
        <w:r w:rsidR="00D225FD">
          <w:rPr>
            <w:noProof/>
            <w:webHidden/>
          </w:rPr>
          <w:tab/>
        </w:r>
        <w:r w:rsidR="00D225FD">
          <w:rPr>
            <w:noProof/>
            <w:webHidden/>
          </w:rPr>
          <w:fldChar w:fldCharType="begin"/>
        </w:r>
        <w:r w:rsidR="00D225FD">
          <w:rPr>
            <w:noProof/>
            <w:webHidden/>
          </w:rPr>
          <w:instrText xml:space="preserve"> PAGEREF _Toc401657871 \h </w:instrText>
        </w:r>
        <w:r w:rsidR="00D225FD">
          <w:rPr>
            <w:noProof/>
            <w:webHidden/>
          </w:rPr>
        </w:r>
        <w:r w:rsidR="00D225FD">
          <w:rPr>
            <w:noProof/>
            <w:webHidden/>
          </w:rPr>
          <w:fldChar w:fldCharType="separate"/>
        </w:r>
        <w:r w:rsidR="00D225FD">
          <w:rPr>
            <w:noProof/>
            <w:webHidden/>
          </w:rPr>
          <w:t>8</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872" w:history="1">
        <w:r w:rsidR="00D225FD" w:rsidRPr="001A6651">
          <w:rPr>
            <w:rStyle w:val="Hyperlink"/>
            <w:noProof/>
          </w:rPr>
          <w:t>1.2</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APPLICABILITY</w:t>
        </w:r>
        <w:r w:rsidR="00D225FD">
          <w:rPr>
            <w:noProof/>
            <w:webHidden/>
          </w:rPr>
          <w:tab/>
        </w:r>
        <w:r w:rsidR="00D225FD">
          <w:rPr>
            <w:noProof/>
            <w:webHidden/>
          </w:rPr>
          <w:fldChar w:fldCharType="begin"/>
        </w:r>
        <w:r w:rsidR="00D225FD">
          <w:rPr>
            <w:noProof/>
            <w:webHidden/>
          </w:rPr>
          <w:instrText xml:space="preserve"> PAGEREF _Toc401657872 \h </w:instrText>
        </w:r>
        <w:r w:rsidR="00D225FD">
          <w:rPr>
            <w:noProof/>
            <w:webHidden/>
          </w:rPr>
        </w:r>
        <w:r w:rsidR="00D225FD">
          <w:rPr>
            <w:noProof/>
            <w:webHidden/>
          </w:rPr>
          <w:fldChar w:fldCharType="separate"/>
        </w:r>
        <w:r w:rsidR="00D225FD">
          <w:rPr>
            <w:noProof/>
            <w:webHidden/>
          </w:rPr>
          <w:t>8</w:t>
        </w:r>
        <w:r w:rsidR="00D225FD">
          <w:rPr>
            <w:noProof/>
            <w:webHidden/>
          </w:rPr>
          <w:fldChar w:fldCharType="end"/>
        </w:r>
      </w:hyperlink>
    </w:p>
    <w:p w:rsidR="00D225FD" w:rsidRDefault="003F47E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01657873" w:history="1">
        <w:r w:rsidR="00D225FD" w:rsidRPr="001A6651">
          <w:rPr>
            <w:rStyle w:val="Hyperlink"/>
            <w:noProof/>
          </w:rPr>
          <w:t>2</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APPLICABLE DOCUMENTS</w:t>
        </w:r>
        <w:r w:rsidR="00D225FD">
          <w:rPr>
            <w:noProof/>
            <w:webHidden/>
          </w:rPr>
          <w:tab/>
        </w:r>
        <w:r w:rsidR="00D225FD">
          <w:rPr>
            <w:noProof/>
            <w:webHidden/>
          </w:rPr>
          <w:fldChar w:fldCharType="begin"/>
        </w:r>
        <w:r w:rsidR="00D225FD">
          <w:rPr>
            <w:noProof/>
            <w:webHidden/>
          </w:rPr>
          <w:instrText xml:space="preserve"> PAGEREF _Toc401657873 \h </w:instrText>
        </w:r>
        <w:r w:rsidR="00D225FD">
          <w:rPr>
            <w:noProof/>
            <w:webHidden/>
          </w:rPr>
        </w:r>
        <w:r w:rsidR="00D225FD">
          <w:rPr>
            <w:noProof/>
            <w:webHidden/>
          </w:rPr>
          <w:fldChar w:fldCharType="separate"/>
        </w:r>
        <w:r w:rsidR="00D225FD">
          <w:rPr>
            <w:noProof/>
            <w:webHidden/>
          </w:rPr>
          <w:t>8</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874" w:history="1">
        <w:r w:rsidR="00D225FD" w:rsidRPr="001A6651">
          <w:rPr>
            <w:rStyle w:val="Hyperlink"/>
            <w:noProof/>
          </w:rPr>
          <w:t>2.1</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ESCC SPECIFICATIONS</w:t>
        </w:r>
        <w:r w:rsidR="00D225FD">
          <w:rPr>
            <w:noProof/>
            <w:webHidden/>
          </w:rPr>
          <w:tab/>
        </w:r>
        <w:r w:rsidR="00D225FD">
          <w:rPr>
            <w:noProof/>
            <w:webHidden/>
          </w:rPr>
          <w:fldChar w:fldCharType="begin"/>
        </w:r>
        <w:r w:rsidR="00D225FD">
          <w:rPr>
            <w:noProof/>
            <w:webHidden/>
          </w:rPr>
          <w:instrText xml:space="preserve"> PAGEREF _Toc401657874 \h </w:instrText>
        </w:r>
        <w:r w:rsidR="00D225FD">
          <w:rPr>
            <w:noProof/>
            <w:webHidden/>
          </w:rPr>
        </w:r>
        <w:r w:rsidR="00D225FD">
          <w:rPr>
            <w:noProof/>
            <w:webHidden/>
          </w:rPr>
          <w:fldChar w:fldCharType="separate"/>
        </w:r>
        <w:r w:rsidR="00D225FD">
          <w:rPr>
            <w:noProof/>
            <w:webHidden/>
          </w:rPr>
          <w:t>8</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875" w:history="1">
        <w:r w:rsidR="00D225FD" w:rsidRPr="001A6651">
          <w:rPr>
            <w:rStyle w:val="Hyperlink"/>
            <w:noProof/>
          </w:rPr>
          <w:t>2.2</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OTHER (REFERENCE) DOCUMENTS</w:t>
        </w:r>
        <w:r w:rsidR="00D225FD">
          <w:rPr>
            <w:noProof/>
            <w:webHidden/>
          </w:rPr>
          <w:tab/>
        </w:r>
        <w:r w:rsidR="00D225FD">
          <w:rPr>
            <w:noProof/>
            <w:webHidden/>
          </w:rPr>
          <w:fldChar w:fldCharType="begin"/>
        </w:r>
        <w:r w:rsidR="00D225FD">
          <w:rPr>
            <w:noProof/>
            <w:webHidden/>
          </w:rPr>
          <w:instrText xml:space="preserve"> PAGEREF _Toc401657875 \h </w:instrText>
        </w:r>
        <w:r w:rsidR="00D225FD">
          <w:rPr>
            <w:noProof/>
            <w:webHidden/>
          </w:rPr>
        </w:r>
        <w:r w:rsidR="00D225FD">
          <w:rPr>
            <w:noProof/>
            <w:webHidden/>
          </w:rPr>
          <w:fldChar w:fldCharType="separate"/>
        </w:r>
        <w:r w:rsidR="00D225FD">
          <w:rPr>
            <w:noProof/>
            <w:webHidden/>
          </w:rPr>
          <w:t>9</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876" w:history="1">
        <w:r w:rsidR="00D225FD" w:rsidRPr="001A6651">
          <w:rPr>
            <w:rStyle w:val="Hyperlink"/>
            <w:noProof/>
          </w:rPr>
          <w:t>2.3</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ORDER OF PRECEDENCE</w:t>
        </w:r>
        <w:r w:rsidR="00D225FD">
          <w:rPr>
            <w:noProof/>
            <w:webHidden/>
          </w:rPr>
          <w:tab/>
        </w:r>
        <w:r w:rsidR="00D225FD">
          <w:rPr>
            <w:noProof/>
            <w:webHidden/>
          </w:rPr>
          <w:fldChar w:fldCharType="begin"/>
        </w:r>
        <w:r w:rsidR="00D225FD">
          <w:rPr>
            <w:noProof/>
            <w:webHidden/>
          </w:rPr>
          <w:instrText xml:space="preserve"> PAGEREF _Toc401657876 \h </w:instrText>
        </w:r>
        <w:r w:rsidR="00D225FD">
          <w:rPr>
            <w:noProof/>
            <w:webHidden/>
          </w:rPr>
        </w:r>
        <w:r w:rsidR="00D225FD">
          <w:rPr>
            <w:noProof/>
            <w:webHidden/>
          </w:rPr>
          <w:fldChar w:fldCharType="separate"/>
        </w:r>
        <w:r w:rsidR="00D225FD">
          <w:rPr>
            <w:noProof/>
            <w:webHidden/>
          </w:rPr>
          <w:t>9</w:t>
        </w:r>
        <w:r w:rsidR="00D225FD">
          <w:rPr>
            <w:noProof/>
            <w:webHidden/>
          </w:rPr>
          <w:fldChar w:fldCharType="end"/>
        </w:r>
      </w:hyperlink>
    </w:p>
    <w:p w:rsidR="00D225FD" w:rsidRDefault="003F47E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01657877" w:history="1">
        <w:r w:rsidR="00D225FD" w:rsidRPr="001A6651">
          <w:rPr>
            <w:rStyle w:val="Hyperlink"/>
            <w:noProof/>
          </w:rPr>
          <w:t>3</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TERMS, DEFINITIONS, ABBREVIATIONS, SYMBOLS AND UNITS</w:t>
        </w:r>
        <w:r w:rsidR="00D225FD">
          <w:rPr>
            <w:noProof/>
            <w:webHidden/>
          </w:rPr>
          <w:tab/>
        </w:r>
        <w:r w:rsidR="00D225FD">
          <w:rPr>
            <w:noProof/>
            <w:webHidden/>
          </w:rPr>
          <w:fldChar w:fldCharType="begin"/>
        </w:r>
        <w:r w:rsidR="00D225FD">
          <w:rPr>
            <w:noProof/>
            <w:webHidden/>
          </w:rPr>
          <w:instrText xml:space="preserve"> PAGEREF _Toc401657877 \h </w:instrText>
        </w:r>
        <w:r w:rsidR="00D225FD">
          <w:rPr>
            <w:noProof/>
            <w:webHidden/>
          </w:rPr>
        </w:r>
        <w:r w:rsidR="00D225FD">
          <w:rPr>
            <w:noProof/>
            <w:webHidden/>
          </w:rPr>
          <w:fldChar w:fldCharType="separate"/>
        </w:r>
        <w:r w:rsidR="00D225FD">
          <w:rPr>
            <w:noProof/>
            <w:webHidden/>
          </w:rPr>
          <w:t>10</w:t>
        </w:r>
        <w:r w:rsidR="00D225FD">
          <w:rPr>
            <w:noProof/>
            <w:webHidden/>
          </w:rPr>
          <w:fldChar w:fldCharType="end"/>
        </w:r>
      </w:hyperlink>
    </w:p>
    <w:p w:rsidR="00D225FD" w:rsidRDefault="003F47E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01657878" w:history="1">
        <w:r w:rsidR="00D225FD" w:rsidRPr="001A6651">
          <w:rPr>
            <w:rStyle w:val="Hyperlink"/>
            <w:noProof/>
          </w:rPr>
          <w:t>4</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REQUIREMENTS</w:t>
        </w:r>
        <w:r w:rsidR="00D225FD">
          <w:rPr>
            <w:noProof/>
            <w:webHidden/>
          </w:rPr>
          <w:tab/>
        </w:r>
        <w:r w:rsidR="00D225FD">
          <w:rPr>
            <w:noProof/>
            <w:webHidden/>
          </w:rPr>
          <w:fldChar w:fldCharType="begin"/>
        </w:r>
        <w:r w:rsidR="00D225FD">
          <w:rPr>
            <w:noProof/>
            <w:webHidden/>
          </w:rPr>
          <w:instrText xml:space="preserve"> PAGEREF _Toc401657878 \h </w:instrText>
        </w:r>
        <w:r w:rsidR="00D225FD">
          <w:rPr>
            <w:noProof/>
            <w:webHidden/>
          </w:rPr>
        </w:r>
        <w:r w:rsidR="00D225FD">
          <w:rPr>
            <w:noProof/>
            <w:webHidden/>
          </w:rPr>
          <w:fldChar w:fldCharType="separate"/>
        </w:r>
        <w:r w:rsidR="00D225FD">
          <w:rPr>
            <w:noProof/>
            <w:webHidden/>
          </w:rPr>
          <w:t>10</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879" w:history="1">
        <w:r w:rsidR="00D225FD" w:rsidRPr="001A6651">
          <w:rPr>
            <w:rStyle w:val="Hyperlink"/>
            <w:noProof/>
          </w:rPr>
          <w:t>4.1</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GENERAL</w:t>
        </w:r>
        <w:r w:rsidR="00D225FD">
          <w:rPr>
            <w:noProof/>
            <w:webHidden/>
          </w:rPr>
          <w:tab/>
        </w:r>
        <w:r w:rsidR="00D225FD">
          <w:rPr>
            <w:noProof/>
            <w:webHidden/>
          </w:rPr>
          <w:fldChar w:fldCharType="begin"/>
        </w:r>
        <w:r w:rsidR="00D225FD">
          <w:rPr>
            <w:noProof/>
            <w:webHidden/>
          </w:rPr>
          <w:instrText xml:space="preserve"> PAGEREF _Toc401657879 \h </w:instrText>
        </w:r>
        <w:r w:rsidR="00D225FD">
          <w:rPr>
            <w:noProof/>
            <w:webHidden/>
          </w:rPr>
        </w:r>
        <w:r w:rsidR="00D225FD">
          <w:rPr>
            <w:noProof/>
            <w:webHidden/>
          </w:rPr>
          <w:fldChar w:fldCharType="separate"/>
        </w:r>
        <w:r w:rsidR="00D225FD">
          <w:rPr>
            <w:noProof/>
            <w:webHidden/>
          </w:rPr>
          <w:t>10</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880" w:history="1">
        <w:r w:rsidR="00D225FD" w:rsidRPr="001A6651">
          <w:rPr>
            <w:rStyle w:val="Hyperlink"/>
            <w:noProof/>
          </w:rPr>
          <w:t>4.1.1</w:t>
        </w:r>
        <w:r w:rsidR="00D225FD">
          <w:rPr>
            <w:rFonts w:asciiTheme="minorHAnsi" w:eastAsiaTheme="minorEastAsia" w:hAnsiTheme="minorHAnsi" w:cstheme="minorBidi"/>
            <w:noProof/>
            <w:sz w:val="22"/>
            <w:szCs w:val="22"/>
            <w:lang w:eastAsia="en-GB"/>
          </w:rPr>
          <w:tab/>
        </w:r>
        <w:r w:rsidR="00D225FD" w:rsidRPr="001A6651">
          <w:rPr>
            <w:rStyle w:val="Hyperlink"/>
            <w:noProof/>
          </w:rPr>
          <w:t>Specifications</w:t>
        </w:r>
        <w:r w:rsidR="00D225FD">
          <w:rPr>
            <w:noProof/>
            <w:webHidden/>
          </w:rPr>
          <w:tab/>
        </w:r>
        <w:r w:rsidR="00D225FD">
          <w:rPr>
            <w:noProof/>
            <w:webHidden/>
          </w:rPr>
          <w:fldChar w:fldCharType="begin"/>
        </w:r>
        <w:r w:rsidR="00D225FD">
          <w:rPr>
            <w:noProof/>
            <w:webHidden/>
          </w:rPr>
          <w:instrText xml:space="preserve"> PAGEREF _Toc401657880 \h </w:instrText>
        </w:r>
        <w:r w:rsidR="00D225FD">
          <w:rPr>
            <w:noProof/>
            <w:webHidden/>
          </w:rPr>
        </w:r>
        <w:r w:rsidR="00D225FD">
          <w:rPr>
            <w:noProof/>
            <w:webHidden/>
          </w:rPr>
          <w:fldChar w:fldCharType="separate"/>
        </w:r>
        <w:r w:rsidR="00D225FD">
          <w:rPr>
            <w:noProof/>
            <w:webHidden/>
          </w:rPr>
          <w:t>10</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881" w:history="1">
        <w:r w:rsidR="00D225FD" w:rsidRPr="001A6651">
          <w:rPr>
            <w:rStyle w:val="Hyperlink"/>
            <w:noProof/>
          </w:rPr>
          <w:t>4.1.2</w:t>
        </w:r>
        <w:r w:rsidR="00D225FD">
          <w:rPr>
            <w:rFonts w:asciiTheme="minorHAnsi" w:eastAsiaTheme="minorEastAsia" w:hAnsiTheme="minorHAnsi" w:cstheme="minorBidi"/>
            <w:noProof/>
            <w:sz w:val="22"/>
            <w:szCs w:val="22"/>
            <w:lang w:eastAsia="en-GB"/>
          </w:rPr>
          <w:tab/>
        </w:r>
        <w:r w:rsidR="00D225FD" w:rsidRPr="001A6651">
          <w:rPr>
            <w:rStyle w:val="Hyperlink"/>
            <w:noProof/>
          </w:rPr>
          <w:t>Conditions and Methods of Test</w:t>
        </w:r>
        <w:r w:rsidR="00D225FD">
          <w:rPr>
            <w:noProof/>
            <w:webHidden/>
          </w:rPr>
          <w:tab/>
        </w:r>
        <w:r w:rsidR="00D225FD">
          <w:rPr>
            <w:noProof/>
            <w:webHidden/>
          </w:rPr>
          <w:fldChar w:fldCharType="begin"/>
        </w:r>
        <w:r w:rsidR="00D225FD">
          <w:rPr>
            <w:noProof/>
            <w:webHidden/>
          </w:rPr>
          <w:instrText xml:space="preserve"> PAGEREF _Toc401657881 \h </w:instrText>
        </w:r>
        <w:r w:rsidR="00D225FD">
          <w:rPr>
            <w:noProof/>
            <w:webHidden/>
          </w:rPr>
        </w:r>
        <w:r w:rsidR="00D225FD">
          <w:rPr>
            <w:noProof/>
            <w:webHidden/>
          </w:rPr>
          <w:fldChar w:fldCharType="separate"/>
        </w:r>
        <w:r w:rsidR="00D225FD">
          <w:rPr>
            <w:noProof/>
            <w:webHidden/>
          </w:rPr>
          <w:t>10</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882" w:history="1">
        <w:r w:rsidR="00D225FD" w:rsidRPr="001A6651">
          <w:rPr>
            <w:rStyle w:val="Hyperlink"/>
            <w:noProof/>
          </w:rPr>
          <w:t>4.1.3</w:t>
        </w:r>
        <w:r w:rsidR="00D225FD">
          <w:rPr>
            <w:rFonts w:asciiTheme="minorHAnsi" w:eastAsiaTheme="minorEastAsia" w:hAnsiTheme="minorHAnsi" w:cstheme="minorBidi"/>
            <w:noProof/>
            <w:sz w:val="22"/>
            <w:szCs w:val="22"/>
            <w:lang w:eastAsia="en-GB"/>
          </w:rPr>
          <w:tab/>
        </w:r>
        <w:r w:rsidR="00D225FD" w:rsidRPr="001A6651">
          <w:rPr>
            <w:rStyle w:val="Hyperlink"/>
            <w:noProof/>
          </w:rPr>
          <w:t>Manufacturer’s Responsibility for Performance of Tests and Inspections</w:t>
        </w:r>
        <w:r w:rsidR="00D225FD">
          <w:rPr>
            <w:noProof/>
            <w:webHidden/>
          </w:rPr>
          <w:tab/>
        </w:r>
        <w:r w:rsidR="00D225FD">
          <w:rPr>
            <w:noProof/>
            <w:webHidden/>
          </w:rPr>
          <w:fldChar w:fldCharType="begin"/>
        </w:r>
        <w:r w:rsidR="00D225FD">
          <w:rPr>
            <w:noProof/>
            <w:webHidden/>
          </w:rPr>
          <w:instrText xml:space="preserve"> PAGEREF _Toc401657882 \h </w:instrText>
        </w:r>
        <w:r w:rsidR="00D225FD">
          <w:rPr>
            <w:noProof/>
            <w:webHidden/>
          </w:rPr>
        </w:r>
        <w:r w:rsidR="00D225FD">
          <w:rPr>
            <w:noProof/>
            <w:webHidden/>
          </w:rPr>
          <w:fldChar w:fldCharType="separate"/>
        </w:r>
        <w:r w:rsidR="00D225FD">
          <w:rPr>
            <w:noProof/>
            <w:webHidden/>
          </w:rPr>
          <w:t>11</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883" w:history="1">
        <w:r w:rsidR="00D225FD" w:rsidRPr="001A6651">
          <w:rPr>
            <w:rStyle w:val="Hyperlink"/>
            <w:noProof/>
          </w:rPr>
          <w:t>4.1.4</w:t>
        </w:r>
        <w:r w:rsidR="00D225FD">
          <w:rPr>
            <w:rFonts w:asciiTheme="minorHAnsi" w:eastAsiaTheme="minorEastAsia" w:hAnsiTheme="minorHAnsi" w:cstheme="minorBidi"/>
            <w:noProof/>
            <w:sz w:val="22"/>
            <w:szCs w:val="22"/>
            <w:lang w:eastAsia="en-GB"/>
          </w:rPr>
          <w:tab/>
        </w:r>
        <w:r w:rsidR="00D225FD" w:rsidRPr="001A6651">
          <w:rPr>
            <w:rStyle w:val="Hyperlink"/>
            <w:noProof/>
          </w:rPr>
          <w:t>Inspection Rights</w:t>
        </w:r>
        <w:r w:rsidR="00D225FD">
          <w:rPr>
            <w:noProof/>
            <w:webHidden/>
          </w:rPr>
          <w:tab/>
        </w:r>
        <w:r w:rsidR="00D225FD">
          <w:rPr>
            <w:noProof/>
            <w:webHidden/>
          </w:rPr>
          <w:fldChar w:fldCharType="begin"/>
        </w:r>
        <w:r w:rsidR="00D225FD">
          <w:rPr>
            <w:noProof/>
            <w:webHidden/>
          </w:rPr>
          <w:instrText xml:space="preserve"> PAGEREF _Toc401657883 \h </w:instrText>
        </w:r>
        <w:r w:rsidR="00D225FD">
          <w:rPr>
            <w:noProof/>
            <w:webHidden/>
          </w:rPr>
        </w:r>
        <w:r w:rsidR="00D225FD">
          <w:rPr>
            <w:noProof/>
            <w:webHidden/>
          </w:rPr>
          <w:fldChar w:fldCharType="separate"/>
        </w:r>
        <w:r w:rsidR="00D225FD">
          <w:rPr>
            <w:noProof/>
            <w:webHidden/>
          </w:rPr>
          <w:t>11</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884" w:history="1">
        <w:r w:rsidR="00D225FD" w:rsidRPr="001A6651">
          <w:rPr>
            <w:rStyle w:val="Hyperlink"/>
            <w:noProof/>
          </w:rPr>
          <w:t>4.1.5</w:t>
        </w:r>
        <w:r w:rsidR="00D225FD">
          <w:rPr>
            <w:rFonts w:asciiTheme="minorHAnsi" w:eastAsiaTheme="minorEastAsia" w:hAnsiTheme="minorHAnsi" w:cstheme="minorBidi"/>
            <w:noProof/>
            <w:sz w:val="22"/>
            <w:szCs w:val="22"/>
            <w:lang w:eastAsia="en-GB"/>
          </w:rPr>
          <w:tab/>
        </w:r>
        <w:r w:rsidR="00D225FD" w:rsidRPr="001A6651">
          <w:rPr>
            <w:rStyle w:val="Hyperlink"/>
            <w:noProof/>
          </w:rPr>
          <w:t>Customer Source Inspection</w:t>
        </w:r>
        <w:r w:rsidR="00D225FD">
          <w:rPr>
            <w:noProof/>
            <w:webHidden/>
          </w:rPr>
          <w:tab/>
        </w:r>
        <w:r w:rsidR="00D225FD">
          <w:rPr>
            <w:noProof/>
            <w:webHidden/>
          </w:rPr>
          <w:fldChar w:fldCharType="begin"/>
        </w:r>
        <w:r w:rsidR="00D225FD">
          <w:rPr>
            <w:noProof/>
            <w:webHidden/>
          </w:rPr>
          <w:instrText xml:space="preserve"> PAGEREF _Toc401657884 \h </w:instrText>
        </w:r>
        <w:r w:rsidR="00D225FD">
          <w:rPr>
            <w:noProof/>
            <w:webHidden/>
          </w:rPr>
        </w:r>
        <w:r w:rsidR="00D225FD">
          <w:rPr>
            <w:noProof/>
            <w:webHidden/>
          </w:rPr>
          <w:fldChar w:fldCharType="separate"/>
        </w:r>
        <w:r w:rsidR="00D225FD">
          <w:rPr>
            <w:noProof/>
            <w:webHidden/>
          </w:rPr>
          <w:t>11</w:t>
        </w:r>
        <w:r w:rsidR="00D225FD">
          <w:rPr>
            <w:noProof/>
            <w:webHidden/>
          </w:rPr>
          <w:fldChar w:fldCharType="end"/>
        </w:r>
      </w:hyperlink>
    </w:p>
    <w:p w:rsidR="00D225FD" w:rsidRDefault="003F47EE">
      <w:pPr>
        <w:pStyle w:val="TOC4"/>
        <w:tabs>
          <w:tab w:val="left" w:pos="1080"/>
          <w:tab w:val="right" w:pos="10147"/>
        </w:tabs>
        <w:rPr>
          <w:rFonts w:asciiTheme="minorHAnsi" w:eastAsiaTheme="minorEastAsia" w:hAnsiTheme="minorHAnsi" w:cstheme="minorBidi"/>
          <w:noProof/>
          <w:sz w:val="22"/>
          <w:szCs w:val="22"/>
          <w:lang w:eastAsia="en-GB"/>
        </w:rPr>
      </w:pPr>
      <w:hyperlink w:anchor="_Toc401657885" w:history="1">
        <w:r w:rsidR="00D225FD" w:rsidRPr="001A6651">
          <w:rPr>
            <w:rStyle w:val="Hyperlink"/>
            <w:noProof/>
          </w:rPr>
          <w:t>4.1.5.1</w:t>
        </w:r>
        <w:r w:rsidR="00D225FD">
          <w:rPr>
            <w:rFonts w:asciiTheme="minorHAnsi" w:eastAsiaTheme="minorEastAsia" w:hAnsiTheme="minorHAnsi" w:cstheme="minorBidi"/>
            <w:noProof/>
            <w:sz w:val="22"/>
            <w:szCs w:val="22"/>
            <w:lang w:eastAsia="en-GB"/>
          </w:rPr>
          <w:tab/>
        </w:r>
        <w:r w:rsidR="00D225FD" w:rsidRPr="001A6651">
          <w:rPr>
            <w:rStyle w:val="Hyperlink"/>
            <w:noProof/>
          </w:rPr>
          <w:t>Pre-Assembly Customer Source Inspection</w:t>
        </w:r>
        <w:r w:rsidR="00D225FD">
          <w:rPr>
            <w:noProof/>
            <w:webHidden/>
          </w:rPr>
          <w:tab/>
        </w:r>
        <w:r w:rsidR="00D225FD">
          <w:rPr>
            <w:noProof/>
            <w:webHidden/>
          </w:rPr>
          <w:fldChar w:fldCharType="begin"/>
        </w:r>
        <w:r w:rsidR="00D225FD">
          <w:rPr>
            <w:noProof/>
            <w:webHidden/>
          </w:rPr>
          <w:instrText xml:space="preserve"> PAGEREF _Toc401657885 \h </w:instrText>
        </w:r>
        <w:r w:rsidR="00D225FD">
          <w:rPr>
            <w:noProof/>
            <w:webHidden/>
          </w:rPr>
        </w:r>
        <w:r w:rsidR="00D225FD">
          <w:rPr>
            <w:noProof/>
            <w:webHidden/>
          </w:rPr>
          <w:fldChar w:fldCharType="separate"/>
        </w:r>
        <w:r w:rsidR="00D225FD">
          <w:rPr>
            <w:noProof/>
            <w:webHidden/>
          </w:rPr>
          <w:t>11</w:t>
        </w:r>
        <w:r w:rsidR="00D225FD">
          <w:rPr>
            <w:noProof/>
            <w:webHidden/>
          </w:rPr>
          <w:fldChar w:fldCharType="end"/>
        </w:r>
      </w:hyperlink>
    </w:p>
    <w:p w:rsidR="00D225FD" w:rsidRDefault="003F47EE">
      <w:pPr>
        <w:pStyle w:val="TOC4"/>
        <w:tabs>
          <w:tab w:val="left" w:pos="1080"/>
          <w:tab w:val="right" w:pos="10147"/>
        </w:tabs>
        <w:rPr>
          <w:rFonts w:asciiTheme="minorHAnsi" w:eastAsiaTheme="minorEastAsia" w:hAnsiTheme="minorHAnsi" w:cstheme="minorBidi"/>
          <w:noProof/>
          <w:sz w:val="22"/>
          <w:szCs w:val="22"/>
          <w:lang w:eastAsia="en-GB"/>
        </w:rPr>
      </w:pPr>
      <w:hyperlink w:anchor="_Toc401657886" w:history="1">
        <w:r w:rsidR="00D225FD" w:rsidRPr="001A6651">
          <w:rPr>
            <w:rStyle w:val="Hyperlink"/>
            <w:noProof/>
          </w:rPr>
          <w:t>4.1.5.2</w:t>
        </w:r>
        <w:r w:rsidR="00D225FD">
          <w:rPr>
            <w:rFonts w:asciiTheme="minorHAnsi" w:eastAsiaTheme="minorEastAsia" w:hAnsiTheme="minorHAnsi" w:cstheme="minorBidi"/>
            <w:noProof/>
            <w:sz w:val="22"/>
            <w:szCs w:val="22"/>
            <w:lang w:eastAsia="en-GB"/>
          </w:rPr>
          <w:tab/>
        </w:r>
        <w:r w:rsidR="00D225FD" w:rsidRPr="001A6651">
          <w:rPr>
            <w:rStyle w:val="Hyperlink"/>
            <w:noProof/>
          </w:rPr>
          <w:t>Final Customer Source Inspection</w:t>
        </w:r>
        <w:r w:rsidR="00D225FD">
          <w:rPr>
            <w:noProof/>
            <w:webHidden/>
          </w:rPr>
          <w:tab/>
        </w:r>
        <w:r w:rsidR="00D225FD">
          <w:rPr>
            <w:noProof/>
            <w:webHidden/>
          </w:rPr>
          <w:fldChar w:fldCharType="begin"/>
        </w:r>
        <w:r w:rsidR="00D225FD">
          <w:rPr>
            <w:noProof/>
            <w:webHidden/>
          </w:rPr>
          <w:instrText xml:space="preserve"> PAGEREF _Toc401657886 \h </w:instrText>
        </w:r>
        <w:r w:rsidR="00D225FD">
          <w:rPr>
            <w:noProof/>
            <w:webHidden/>
          </w:rPr>
        </w:r>
        <w:r w:rsidR="00D225FD">
          <w:rPr>
            <w:noProof/>
            <w:webHidden/>
          </w:rPr>
          <w:fldChar w:fldCharType="separate"/>
        </w:r>
        <w:r w:rsidR="00D225FD">
          <w:rPr>
            <w:noProof/>
            <w:webHidden/>
          </w:rPr>
          <w:t>11</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887" w:history="1">
        <w:r w:rsidR="00D225FD" w:rsidRPr="001A6651">
          <w:rPr>
            <w:rStyle w:val="Hyperlink"/>
            <w:noProof/>
          </w:rPr>
          <w:t>4.2</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QUALIFICATION AND QUALIFICATION MAINTENANCE REQUIREMENTS ON A MANUFACTURER</w:t>
        </w:r>
        <w:r w:rsidR="00D225FD">
          <w:rPr>
            <w:noProof/>
            <w:webHidden/>
          </w:rPr>
          <w:tab/>
        </w:r>
        <w:r w:rsidR="00D225FD">
          <w:rPr>
            <w:noProof/>
            <w:webHidden/>
          </w:rPr>
          <w:fldChar w:fldCharType="begin"/>
        </w:r>
        <w:r w:rsidR="00D225FD">
          <w:rPr>
            <w:noProof/>
            <w:webHidden/>
          </w:rPr>
          <w:instrText xml:space="preserve"> PAGEREF _Toc401657887 \h </w:instrText>
        </w:r>
        <w:r w:rsidR="00D225FD">
          <w:rPr>
            <w:noProof/>
            <w:webHidden/>
          </w:rPr>
        </w:r>
        <w:r w:rsidR="00D225FD">
          <w:rPr>
            <w:noProof/>
            <w:webHidden/>
          </w:rPr>
          <w:fldChar w:fldCharType="separate"/>
        </w:r>
        <w:r w:rsidR="00D225FD">
          <w:rPr>
            <w:noProof/>
            <w:webHidden/>
          </w:rPr>
          <w:t>11</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888" w:history="1">
        <w:r w:rsidR="00D225FD" w:rsidRPr="001A6651">
          <w:rPr>
            <w:rStyle w:val="Hyperlink"/>
            <w:noProof/>
          </w:rPr>
          <w:t>4.3</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DELIVERABLE COMPONENTS</w:t>
        </w:r>
        <w:r w:rsidR="00D225FD">
          <w:rPr>
            <w:noProof/>
            <w:webHidden/>
          </w:rPr>
          <w:tab/>
        </w:r>
        <w:r w:rsidR="00D225FD">
          <w:rPr>
            <w:noProof/>
            <w:webHidden/>
          </w:rPr>
          <w:fldChar w:fldCharType="begin"/>
        </w:r>
        <w:r w:rsidR="00D225FD">
          <w:rPr>
            <w:noProof/>
            <w:webHidden/>
          </w:rPr>
          <w:instrText xml:space="preserve"> PAGEREF _Toc401657888 \h </w:instrText>
        </w:r>
        <w:r w:rsidR="00D225FD">
          <w:rPr>
            <w:noProof/>
            <w:webHidden/>
          </w:rPr>
        </w:r>
        <w:r w:rsidR="00D225FD">
          <w:rPr>
            <w:noProof/>
            <w:webHidden/>
          </w:rPr>
          <w:fldChar w:fldCharType="separate"/>
        </w:r>
        <w:r w:rsidR="00D225FD">
          <w:rPr>
            <w:noProof/>
            <w:webHidden/>
          </w:rPr>
          <w:t>11</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889" w:history="1">
        <w:r w:rsidR="00D225FD" w:rsidRPr="001A6651">
          <w:rPr>
            <w:rStyle w:val="Hyperlink"/>
            <w:noProof/>
          </w:rPr>
          <w:t>4.3.1</w:t>
        </w:r>
        <w:r w:rsidR="00D225FD">
          <w:rPr>
            <w:rFonts w:asciiTheme="minorHAnsi" w:eastAsiaTheme="minorEastAsia" w:hAnsiTheme="minorHAnsi" w:cstheme="minorBidi"/>
            <w:noProof/>
            <w:sz w:val="22"/>
            <w:szCs w:val="22"/>
            <w:lang w:eastAsia="en-GB"/>
          </w:rPr>
          <w:tab/>
        </w:r>
        <w:r w:rsidR="00D225FD" w:rsidRPr="001A6651">
          <w:rPr>
            <w:rStyle w:val="Hyperlink"/>
            <w:noProof/>
          </w:rPr>
          <w:t>ESCC Qualified Components</w:t>
        </w:r>
        <w:r w:rsidR="00D225FD">
          <w:rPr>
            <w:noProof/>
            <w:webHidden/>
          </w:rPr>
          <w:tab/>
        </w:r>
        <w:r w:rsidR="00D225FD">
          <w:rPr>
            <w:noProof/>
            <w:webHidden/>
          </w:rPr>
          <w:fldChar w:fldCharType="begin"/>
        </w:r>
        <w:r w:rsidR="00D225FD">
          <w:rPr>
            <w:noProof/>
            <w:webHidden/>
          </w:rPr>
          <w:instrText xml:space="preserve"> PAGEREF _Toc401657889 \h </w:instrText>
        </w:r>
        <w:r w:rsidR="00D225FD">
          <w:rPr>
            <w:noProof/>
            <w:webHidden/>
          </w:rPr>
        </w:r>
        <w:r w:rsidR="00D225FD">
          <w:rPr>
            <w:noProof/>
            <w:webHidden/>
          </w:rPr>
          <w:fldChar w:fldCharType="separate"/>
        </w:r>
        <w:r w:rsidR="00D225FD">
          <w:rPr>
            <w:noProof/>
            <w:webHidden/>
          </w:rPr>
          <w:t>11</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890" w:history="1">
        <w:r w:rsidR="00D225FD" w:rsidRPr="001A6651">
          <w:rPr>
            <w:rStyle w:val="Hyperlink"/>
            <w:noProof/>
          </w:rPr>
          <w:t>4.3.2</w:t>
        </w:r>
        <w:r w:rsidR="00D225FD">
          <w:rPr>
            <w:rFonts w:asciiTheme="minorHAnsi" w:eastAsiaTheme="minorEastAsia" w:hAnsiTheme="minorHAnsi" w:cstheme="minorBidi"/>
            <w:noProof/>
            <w:sz w:val="22"/>
            <w:szCs w:val="22"/>
            <w:lang w:eastAsia="en-GB"/>
          </w:rPr>
          <w:tab/>
        </w:r>
        <w:r w:rsidR="00D225FD" w:rsidRPr="001A6651">
          <w:rPr>
            <w:rStyle w:val="Hyperlink"/>
            <w:noProof/>
          </w:rPr>
          <w:t>ESCC Components</w:t>
        </w:r>
        <w:r w:rsidR="00D225FD">
          <w:rPr>
            <w:noProof/>
            <w:webHidden/>
          </w:rPr>
          <w:tab/>
        </w:r>
        <w:r w:rsidR="00D225FD">
          <w:rPr>
            <w:noProof/>
            <w:webHidden/>
          </w:rPr>
          <w:fldChar w:fldCharType="begin"/>
        </w:r>
        <w:r w:rsidR="00D225FD">
          <w:rPr>
            <w:noProof/>
            <w:webHidden/>
          </w:rPr>
          <w:instrText xml:space="preserve"> PAGEREF _Toc401657890 \h </w:instrText>
        </w:r>
        <w:r w:rsidR="00D225FD">
          <w:rPr>
            <w:noProof/>
            <w:webHidden/>
          </w:rPr>
        </w:r>
        <w:r w:rsidR="00D225FD">
          <w:rPr>
            <w:noProof/>
            <w:webHidden/>
          </w:rPr>
          <w:fldChar w:fldCharType="separate"/>
        </w:r>
        <w:r w:rsidR="00D225FD">
          <w:rPr>
            <w:noProof/>
            <w:webHidden/>
          </w:rPr>
          <w:t>12</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891" w:history="1">
        <w:r w:rsidR="00D225FD" w:rsidRPr="001A6651">
          <w:rPr>
            <w:rStyle w:val="Hyperlink"/>
            <w:noProof/>
          </w:rPr>
          <w:t>4.3.3</w:t>
        </w:r>
        <w:r w:rsidR="00D225FD">
          <w:rPr>
            <w:rFonts w:asciiTheme="minorHAnsi" w:eastAsiaTheme="minorEastAsia" w:hAnsiTheme="minorHAnsi" w:cstheme="minorBidi"/>
            <w:noProof/>
            <w:sz w:val="22"/>
            <w:szCs w:val="22"/>
            <w:lang w:eastAsia="en-GB"/>
          </w:rPr>
          <w:tab/>
        </w:r>
        <w:r w:rsidR="00D225FD" w:rsidRPr="001A6651">
          <w:rPr>
            <w:rStyle w:val="Hyperlink"/>
            <w:noProof/>
          </w:rPr>
          <w:t>Lot Failure</w:t>
        </w:r>
        <w:r w:rsidR="00D225FD">
          <w:rPr>
            <w:noProof/>
            <w:webHidden/>
          </w:rPr>
          <w:tab/>
        </w:r>
        <w:r w:rsidR="00D225FD">
          <w:rPr>
            <w:noProof/>
            <w:webHidden/>
          </w:rPr>
          <w:fldChar w:fldCharType="begin"/>
        </w:r>
        <w:r w:rsidR="00D225FD">
          <w:rPr>
            <w:noProof/>
            <w:webHidden/>
          </w:rPr>
          <w:instrText xml:space="preserve"> PAGEREF _Toc401657891 \h </w:instrText>
        </w:r>
        <w:r w:rsidR="00D225FD">
          <w:rPr>
            <w:noProof/>
            <w:webHidden/>
          </w:rPr>
        </w:r>
        <w:r w:rsidR="00D225FD">
          <w:rPr>
            <w:noProof/>
            <w:webHidden/>
          </w:rPr>
          <w:fldChar w:fldCharType="separate"/>
        </w:r>
        <w:r w:rsidR="00D225FD">
          <w:rPr>
            <w:noProof/>
            <w:webHidden/>
          </w:rPr>
          <w:t>12</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892" w:history="1">
        <w:r w:rsidR="00D225FD" w:rsidRPr="001A6651">
          <w:rPr>
            <w:rStyle w:val="Hyperlink"/>
            <w:noProof/>
          </w:rPr>
          <w:t>4.4</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MARKING</w:t>
        </w:r>
        <w:r w:rsidR="00D225FD">
          <w:rPr>
            <w:noProof/>
            <w:webHidden/>
          </w:rPr>
          <w:tab/>
        </w:r>
        <w:r w:rsidR="00D225FD">
          <w:rPr>
            <w:noProof/>
            <w:webHidden/>
          </w:rPr>
          <w:fldChar w:fldCharType="begin"/>
        </w:r>
        <w:r w:rsidR="00D225FD">
          <w:rPr>
            <w:noProof/>
            <w:webHidden/>
          </w:rPr>
          <w:instrText xml:space="preserve"> PAGEREF _Toc401657892 \h </w:instrText>
        </w:r>
        <w:r w:rsidR="00D225FD">
          <w:rPr>
            <w:noProof/>
            <w:webHidden/>
          </w:rPr>
        </w:r>
        <w:r w:rsidR="00D225FD">
          <w:rPr>
            <w:noProof/>
            <w:webHidden/>
          </w:rPr>
          <w:fldChar w:fldCharType="separate"/>
        </w:r>
        <w:r w:rsidR="00D225FD">
          <w:rPr>
            <w:noProof/>
            <w:webHidden/>
          </w:rPr>
          <w:t>12</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893" w:history="1">
        <w:r w:rsidR="00D225FD" w:rsidRPr="001A6651">
          <w:rPr>
            <w:rStyle w:val="Hyperlink"/>
            <w:noProof/>
          </w:rPr>
          <w:t>4.5</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MATERIALS AND FINISHES</w:t>
        </w:r>
        <w:r w:rsidR="00D225FD">
          <w:rPr>
            <w:noProof/>
            <w:webHidden/>
          </w:rPr>
          <w:tab/>
        </w:r>
        <w:r w:rsidR="00D225FD">
          <w:rPr>
            <w:noProof/>
            <w:webHidden/>
          </w:rPr>
          <w:fldChar w:fldCharType="begin"/>
        </w:r>
        <w:r w:rsidR="00D225FD">
          <w:rPr>
            <w:noProof/>
            <w:webHidden/>
          </w:rPr>
          <w:instrText xml:space="preserve"> PAGEREF _Toc401657893 \h </w:instrText>
        </w:r>
        <w:r w:rsidR="00D225FD">
          <w:rPr>
            <w:noProof/>
            <w:webHidden/>
          </w:rPr>
        </w:r>
        <w:r w:rsidR="00D225FD">
          <w:rPr>
            <w:noProof/>
            <w:webHidden/>
          </w:rPr>
          <w:fldChar w:fldCharType="separate"/>
        </w:r>
        <w:r w:rsidR="00D225FD">
          <w:rPr>
            <w:noProof/>
            <w:webHidden/>
          </w:rPr>
          <w:t>12</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894" w:history="1">
        <w:r w:rsidR="00D225FD" w:rsidRPr="001A6651">
          <w:rPr>
            <w:rStyle w:val="Hyperlink"/>
            <w:noProof/>
          </w:rPr>
          <w:t>4.6</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COAXIAL CONNECTORS</w:t>
        </w:r>
        <w:r w:rsidR="00D225FD">
          <w:rPr>
            <w:noProof/>
            <w:webHidden/>
          </w:rPr>
          <w:tab/>
        </w:r>
        <w:r w:rsidR="00D225FD">
          <w:rPr>
            <w:noProof/>
            <w:webHidden/>
          </w:rPr>
          <w:fldChar w:fldCharType="begin"/>
        </w:r>
        <w:r w:rsidR="00D225FD">
          <w:rPr>
            <w:noProof/>
            <w:webHidden/>
          </w:rPr>
          <w:instrText xml:space="preserve"> PAGEREF _Toc401657894 \h </w:instrText>
        </w:r>
        <w:r w:rsidR="00D225FD">
          <w:rPr>
            <w:noProof/>
            <w:webHidden/>
          </w:rPr>
        </w:r>
        <w:r w:rsidR="00D225FD">
          <w:rPr>
            <w:noProof/>
            <w:webHidden/>
          </w:rPr>
          <w:fldChar w:fldCharType="separate"/>
        </w:r>
        <w:r w:rsidR="00D225FD">
          <w:rPr>
            <w:noProof/>
            <w:webHidden/>
          </w:rPr>
          <w:t>13</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895" w:history="1">
        <w:r w:rsidR="00D225FD" w:rsidRPr="001A6651">
          <w:rPr>
            <w:rStyle w:val="Hyperlink"/>
            <w:noProof/>
          </w:rPr>
          <w:t>4.6.1</w:t>
        </w:r>
        <w:r w:rsidR="00D225FD">
          <w:rPr>
            <w:rFonts w:asciiTheme="minorHAnsi" w:eastAsiaTheme="minorEastAsia" w:hAnsiTheme="minorHAnsi" w:cstheme="minorBidi"/>
            <w:noProof/>
            <w:sz w:val="22"/>
            <w:szCs w:val="22"/>
            <w:lang w:eastAsia="en-GB"/>
          </w:rPr>
          <w:tab/>
        </w:r>
        <w:r w:rsidR="00D225FD" w:rsidRPr="001A6651">
          <w:rPr>
            <w:rStyle w:val="Hyperlink"/>
            <w:noProof/>
          </w:rPr>
          <w:t>Non-Integral Coaxial Connectors</w:t>
        </w:r>
        <w:r w:rsidR="00D225FD">
          <w:rPr>
            <w:noProof/>
            <w:webHidden/>
          </w:rPr>
          <w:tab/>
        </w:r>
        <w:r w:rsidR="00D225FD">
          <w:rPr>
            <w:noProof/>
            <w:webHidden/>
          </w:rPr>
          <w:fldChar w:fldCharType="begin"/>
        </w:r>
        <w:r w:rsidR="00D225FD">
          <w:rPr>
            <w:noProof/>
            <w:webHidden/>
          </w:rPr>
          <w:instrText xml:space="preserve"> PAGEREF _Toc401657895 \h </w:instrText>
        </w:r>
        <w:r w:rsidR="00D225FD">
          <w:rPr>
            <w:noProof/>
            <w:webHidden/>
          </w:rPr>
        </w:r>
        <w:r w:rsidR="00D225FD">
          <w:rPr>
            <w:noProof/>
            <w:webHidden/>
          </w:rPr>
          <w:fldChar w:fldCharType="separate"/>
        </w:r>
        <w:r w:rsidR="00D225FD">
          <w:rPr>
            <w:noProof/>
            <w:webHidden/>
          </w:rPr>
          <w:t>13</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896" w:history="1">
        <w:r w:rsidR="00D225FD" w:rsidRPr="001A6651">
          <w:rPr>
            <w:rStyle w:val="Hyperlink"/>
            <w:noProof/>
          </w:rPr>
          <w:t>4.6.2</w:t>
        </w:r>
        <w:r w:rsidR="00D225FD">
          <w:rPr>
            <w:rFonts w:asciiTheme="minorHAnsi" w:eastAsiaTheme="minorEastAsia" w:hAnsiTheme="minorHAnsi" w:cstheme="minorBidi"/>
            <w:noProof/>
            <w:sz w:val="22"/>
            <w:szCs w:val="22"/>
            <w:lang w:eastAsia="en-GB"/>
          </w:rPr>
          <w:tab/>
        </w:r>
        <w:r w:rsidR="00D225FD" w:rsidRPr="001A6651">
          <w:rPr>
            <w:rStyle w:val="Hyperlink"/>
            <w:noProof/>
          </w:rPr>
          <w:t>Integral Coaxial Connectors</w:t>
        </w:r>
        <w:r w:rsidR="00D225FD">
          <w:rPr>
            <w:noProof/>
            <w:webHidden/>
          </w:rPr>
          <w:tab/>
        </w:r>
        <w:r w:rsidR="00D225FD">
          <w:rPr>
            <w:noProof/>
            <w:webHidden/>
          </w:rPr>
          <w:fldChar w:fldCharType="begin"/>
        </w:r>
        <w:r w:rsidR="00D225FD">
          <w:rPr>
            <w:noProof/>
            <w:webHidden/>
          </w:rPr>
          <w:instrText xml:space="preserve"> PAGEREF _Toc401657896 \h </w:instrText>
        </w:r>
        <w:r w:rsidR="00D225FD">
          <w:rPr>
            <w:noProof/>
            <w:webHidden/>
          </w:rPr>
        </w:r>
        <w:r w:rsidR="00D225FD">
          <w:rPr>
            <w:noProof/>
            <w:webHidden/>
          </w:rPr>
          <w:fldChar w:fldCharType="separate"/>
        </w:r>
        <w:r w:rsidR="00D225FD">
          <w:rPr>
            <w:noProof/>
            <w:webHidden/>
          </w:rPr>
          <w:t>13</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897" w:history="1">
        <w:r w:rsidR="00D225FD" w:rsidRPr="001A6651">
          <w:rPr>
            <w:rStyle w:val="Hyperlink"/>
            <w:noProof/>
          </w:rPr>
          <w:t>4.7</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WAVEGUIDE FLANGES</w:t>
        </w:r>
        <w:r w:rsidR="00D225FD">
          <w:rPr>
            <w:noProof/>
            <w:webHidden/>
          </w:rPr>
          <w:tab/>
        </w:r>
        <w:r w:rsidR="00D225FD">
          <w:rPr>
            <w:noProof/>
            <w:webHidden/>
          </w:rPr>
          <w:fldChar w:fldCharType="begin"/>
        </w:r>
        <w:r w:rsidR="00D225FD">
          <w:rPr>
            <w:noProof/>
            <w:webHidden/>
          </w:rPr>
          <w:instrText xml:space="preserve"> PAGEREF _Toc401657897 \h </w:instrText>
        </w:r>
        <w:r w:rsidR="00D225FD">
          <w:rPr>
            <w:noProof/>
            <w:webHidden/>
          </w:rPr>
        </w:r>
        <w:r w:rsidR="00D225FD">
          <w:rPr>
            <w:noProof/>
            <w:webHidden/>
          </w:rPr>
          <w:fldChar w:fldCharType="separate"/>
        </w:r>
        <w:r w:rsidR="00D225FD">
          <w:rPr>
            <w:noProof/>
            <w:webHidden/>
          </w:rPr>
          <w:t>13</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898" w:history="1">
        <w:r w:rsidR="00D225FD" w:rsidRPr="001A6651">
          <w:rPr>
            <w:rStyle w:val="Hyperlink"/>
            <w:noProof/>
          </w:rPr>
          <w:t>4.8</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RESISTIVE LOAD ELEMENTS</w:t>
        </w:r>
        <w:r w:rsidR="00D225FD">
          <w:rPr>
            <w:noProof/>
            <w:webHidden/>
          </w:rPr>
          <w:tab/>
        </w:r>
        <w:r w:rsidR="00D225FD">
          <w:rPr>
            <w:noProof/>
            <w:webHidden/>
          </w:rPr>
          <w:fldChar w:fldCharType="begin"/>
        </w:r>
        <w:r w:rsidR="00D225FD">
          <w:rPr>
            <w:noProof/>
            <w:webHidden/>
          </w:rPr>
          <w:instrText xml:space="preserve"> PAGEREF _Toc401657898 \h </w:instrText>
        </w:r>
        <w:r w:rsidR="00D225FD">
          <w:rPr>
            <w:noProof/>
            <w:webHidden/>
          </w:rPr>
        </w:r>
        <w:r w:rsidR="00D225FD">
          <w:rPr>
            <w:noProof/>
            <w:webHidden/>
          </w:rPr>
          <w:fldChar w:fldCharType="separate"/>
        </w:r>
        <w:r w:rsidR="00D225FD">
          <w:rPr>
            <w:noProof/>
            <w:webHidden/>
          </w:rPr>
          <w:t>13</w:t>
        </w:r>
        <w:r w:rsidR="00D225FD">
          <w:rPr>
            <w:noProof/>
            <w:webHidden/>
          </w:rPr>
          <w:fldChar w:fldCharType="end"/>
        </w:r>
      </w:hyperlink>
    </w:p>
    <w:p w:rsidR="00D225FD" w:rsidRDefault="003F47E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01657899" w:history="1">
        <w:r w:rsidR="00D225FD" w:rsidRPr="001A6651">
          <w:rPr>
            <w:rStyle w:val="Hyperlink"/>
            <w:noProof/>
          </w:rPr>
          <w:t>5</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PRODUCTION CONTROL</w:t>
        </w:r>
        <w:r w:rsidR="00D225FD">
          <w:rPr>
            <w:noProof/>
            <w:webHidden/>
          </w:rPr>
          <w:tab/>
        </w:r>
        <w:r w:rsidR="00D225FD">
          <w:rPr>
            <w:noProof/>
            <w:webHidden/>
          </w:rPr>
          <w:fldChar w:fldCharType="begin"/>
        </w:r>
        <w:r w:rsidR="00D225FD">
          <w:rPr>
            <w:noProof/>
            <w:webHidden/>
          </w:rPr>
          <w:instrText xml:space="preserve"> PAGEREF _Toc401657899 \h </w:instrText>
        </w:r>
        <w:r w:rsidR="00D225FD">
          <w:rPr>
            <w:noProof/>
            <w:webHidden/>
          </w:rPr>
        </w:r>
        <w:r w:rsidR="00D225FD">
          <w:rPr>
            <w:noProof/>
            <w:webHidden/>
          </w:rPr>
          <w:fldChar w:fldCharType="separate"/>
        </w:r>
        <w:r w:rsidR="00D225FD">
          <w:rPr>
            <w:noProof/>
            <w:webHidden/>
          </w:rPr>
          <w:t>13</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00" w:history="1">
        <w:r w:rsidR="00D225FD" w:rsidRPr="001A6651">
          <w:rPr>
            <w:rStyle w:val="Hyperlink"/>
            <w:noProof/>
          </w:rPr>
          <w:t>5.1</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GENERAL</w:t>
        </w:r>
        <w:r w:rsidR="00D225FD">
          <w:rPr>
            <w:noProof/>
            <w:webHidden/>
          </w:rPr>
          <w:tab/>
        </w:r>
        <w:r w:rsidR="00D225FD">
          <w:rPr>
            <w:noProof/>
            <w:webHidden/>
          </w:rPr>
          <w:fldChar w:fldCharType="begin"/>
        </w:r>
        <w:r w:rsidR="00D225FD">
          <w:rPr>
            <w:noProof/>
            <w:webHidden/>
          </w:rPr>
          <w:instrText xml:space="preserve"> PAGEREF _Toc401657900 \h </w:instrText>
        </w:r>
        <w:r w:rsidR="00D225FD">
          <w:rPr>
            <w:noProof/>
            <w:webHidden/>
          </w:rPr>
        </w:r>
        <w:r w:rsidR="00D225FD">
          <w:rPr>
            <w:noProof/>
            <w:webHidden/>
          </w:rPr>
          <w:fldChar w:fldCharType="separate"/>
        </w:r>
        <w:r w:rsidR="00D225FD">
          <w:rPr>
            <w:noProof/>
            <w:webHidden/>
          </w:rPr>
          <w:t>13</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901" w:history="1">
        <w:r w:rsidR="00D225FD" w:rsidRPr="001A6651">
          <w:rPr>
            <w:rStyle w:val="Hyperlink"/>
            <w:noProof/>
          </w:rPr>
          <w:t>5.1.1</w:t>
        </w:r>
        <w:r w:rsidR="00D225FD">
          <w:rPr>
            <w:rFonts w:asciiTheme="minorHAnsi" w:eastAsiaTheme="minorEastAsia" w:hAnsiTheme="minorHAnsi" w:cstheme="minorBidi"/>
            <w:noProof/>
            <w:sz w:val="22"/>
            <w:szCs w:val="22"/>
            <w:lang w:eastAsia="en-GB"/>
          </w:rPr>
          <w:tab/>
        </w:r>
        <w:r w:rsidR="00D225FD" w:rsidRPr="001A6651">
          <w:rPr>
            <w:rStyle w:val="Hyperlink"/>
            <w:noProof/>
          </w:rPr>
          <w:t>Rework</w:t>
        </w:r>
        <w:r w:rsidR="00D225FD">
          <w:rPr>
            <w:noProof/>
            <w:webHidden/>
          </w:rPr>
          <w:tab/>
        </w:r>
        <w:r w:rsidR="00D225FD">
          <w:rPr>
            <w:noProof/>
            <w:webHidden/>
          </w:rPr>
          <w:fldChar w:fldCharType="begin"/>
        </w:r>
        <w:r w:rsidR="00D225FD">
          <w:rPr>
            <w:noProof/>
            <w:webHidden/>
          </w:rPr>
          <w:instrText xml:space="preserve"> PAGEREF _Toc401657901 \h </w:instrText>
        </w:r>
        <w:r w:rsidR="00D225FD">
          <w:rPr>
            <w:noProof/>
            <w:webHidden/>
          </w:rPr>
        </w:r>
        <w:r w:rsidR="00D225FD">
          <w:rPr>
            <w:noProof/>
            <w:webHidden/>
          </w:rPr>
          <w:fldChar w:fldCharType="separate"/>
        </w:r>
        <w:r w:rsidR="00D225FD">
          <w:rPr>
            <w:noProof/>
            <w:webHidden/>
          </w:rPr>
          <w:t>13</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02" w:history="1">
        <w:r w:rsidR="00D225FD" w:rsidRPr="001A6651">
          <w:rPr>
            <w:rStyle w:val="Hyperlink"/>
            <w:noProof/>
          </w:rPr>
          <w:t>5.2</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SPECIAL IN-PROCESS CONTROLS</w:t>
        </w:r>
        <w:r w:rsidR="00D225FD">
          <w:rPr>
            <w:noProof/>
            <w:webHidden/>
          </w:rPr>
          <w:tab/>
        </w:r>
        <w:r w:rsidR="00D225FD">
          <w:rPr>
            <w:noProof/>
            <w:webHidden/>
          </w:rPr>
          <w:fldChar w:fldCharType="begin"/>
        </w:r>
        <w:r w:rsidR="00D225FD">
          <w:rPr>
            <w:noProof/>
            <w:webHidden/>
          </w:rPr>
          <w:instrText xml:space="preserve"> PAGEREF _Toc401657902 \h </w:instrText>
        </w:r>
        <w:r w:rsidR="00D225FD">
          <w:rPr>
            <w:noProof/>
            <w:webHidden/>
          </w:rPr>
        </w:r>
        <w:r w:rsidR="00D225FD">
          <w:rPr>
            <w:noProof/>
            <w:webHidden/>
          </w:rPr>
          <w:fldChar w:fldCharType="separate"/>
        </w:r>
        <w:r w:rsidR="00D225FD">
          <w:rPr>
            <w:noProof/>
            <w:webHidden/>
          </w:rPr>
          <w:t>14</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903" w:history="1">
        <w:r w:rsidR="00D225FD" w:rsidRPr="001A6651">
          <w:rPr>
            <w:rStyle w:val="Hyperlink"/>
            <w:noProof/>
          </w:rPr>
          <w:t>5.2.1</w:t>
        </w:r>
        <w:r w:rsidR="00D225FD">
          <w:rPr>
            <w:rFonts w:asciiTheme="minorHAnsi" w:eastAsiaTheme="minorEastAsia" w:hAnsiTheme="minorHAnsi" w:cstheme="minorBidi"/>
            <w:noProof/>
            <w:sz w:val="22"/>
            <w:szCs w:val="22"/>
            <w:lang w:eastAsia="en-GB"/>
          </w:rPr>
          <w:tab/>
        </w:r>
        <w:r w:rsidR="00D225FD" w:rsidRPr="001A6651">
          <w:rPr>
            <w:rStyle w:val="Hyperlink"/>
            <w:noProof/>
          </w:rPr>
          <w:t>Plating Thickness Verification</w:t>
        </w:r>
        <w:r w:rsidR="00D225FD">
          <w:rPr>
            <w:noProof/>
            <w:webHidden/>
          </w:rPr>
          <w:tab/>
        </w:r>
        <w:r w:rsidR="00D225FD">
          <w:rPr>
            <w:noProof/>
            <w:webHidden/>
          </w:rPr>
          <w:fldChar w:fldCharType="begin"/>
        </w:r>
        <w:r w:rsidR="00D225FD">
          <w:rPr>
            <w:noProof/>
            <w:webHidden/>
          </w:rPr>
          <w:instrText xml:space="preserve"> PAGEREF _Toc401657903 \h </w:instrText>
        </w:r>
        <w:r w:rsidR="00D225FD">
          <w:rPr>
            <w:noProof/>
            <w:webHidden/>
          </w:rPr>
        </w:r>
        <w:r w:rsidR="00D225FD">
          <w:rPr>
            <w:noProof/>
            <w:webHidden/>
          </w:rPr>
          <w:fldChar w:fldCharType="separate"/>
        </w:r>
        <w:r w:rsidR="00D225FD">
          <w:rPr>
            <w:noProof/>
            <w:webHidden/>
          </w:rPr>
          <w:t>14</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904" w:history="1">
        <w:r w:rsidR="00D225FD" w:rsidRPr="001A6651">
          <w:rPr>
            <w:rStyle w:val="Hyperlink"/>
            <w:noProof/>
          </w:rPr>
          <w:t>5.2.2</w:t>
        </w:r>
        <w:r w:rsidR="00D225FD">
          <w:rPr>
            <w:rFonts w:asciiTheme="minorHAnsi" w:eastAsiaTheme="minorEastAsia" w:hAnsiTheme="minorHAnsi" w:cstheme="minorBidi"/>
            <w:noProof/>
            <w:sz w:val="22"/>
            <w:szCs w:val="22"/>
            <w:lang w:eastAsia="en-GB"/>
          </w:rPr>
          <w:tab/>
        </w:r>
        <w:r w:rsidR="00D225FD" w:rsidRPr="001A6651">
          <w:rPr>
            <w:rStyle w:val="Hyperlink"/>
            <w:noProof/>
          </w:rPr>
          <w:t>Resistive Load Element Burn-in and Operating Life</w:t>
        </w:r>
        <w:r w:rsidR="00D225FD">
          <w:rPr>
            <w:noProof/>
            <w:webHidden/>
          </w:rPr>
          <w:tab/>
        </w:r>
        <w:r w:rsidR="00D225FD">
          <w:rPr>
            <w:noProof/>
            <w:webHidden/>
          </w:rPr>
          <w:fldChar w:fldCharType="begin"/>
        </w:r>
        <w:r w:rsidR="00D225FD">
          <w:rPr>
            <w:noProof/>
            <w:webHidden/>
          </w:rPr>
          <w:instrText xml:space="preserve"> PAGEREF _Toc401657904 \h </w:instrText>
        </w:r>
        <w:r w:rsidR="00D225FD">
          <w:rPr>
            <w:noProof/>
            <w:webHidden/>
          </w:rPr>
        </w:r>
        <w:r w:rsidR="00D225FD">
          <w:rPr>
            <w:noProof/>
            <w:webHidden/>
          </w:rPr>
          <w:fldChar w:fldCharType="separate"/>
        </w:r>
        <w:r w:rsidR="00D225FD">
          <w:rPr>
            <w:noProof/>
            <w:webHidden/>
          </w:rPr>
          <w:t>14</w:t>
        </w:r>
        <w:r w:rsidR="00D225FD">
          <w:rPr>
            <w:noProof/>
            <w:webHidden/>
          </w:rPr>
          <w:fldChar w:fldCharType="end"/>
        </w:r>
      </w:hyperlink>
    </w:p>
    <w:p w:rsidR="00D225FD" w:rsidRDefault="003F47EE">
      <w:pPr>
        <w:pStyle w:val="TOC4"/>
        <w:tabs>
          <w:tab w:val="left" w:pos="1080"/>
          <w:tab w:val="right" w:pos="10147"/>
        </w:tabs>
        <w:rPr>
          <w:rFonts w:asciiTheme="minorHAnsi" w:eastAsiaTheme="minorEastAsia" w:hAnsiTheme="minorHAnsi" w:cstheme="minorBidi"/>
          <w:noProof/>
          <w:sz w:val="22"/>
          <w:szCs w:val="22"/>
          <w:lang w:eastAsia="en-GB"/>
        </w:rPr>
      </w:pPr>
      <w:hyperlink w:anchor="_Toc401657905" w:history="1">
        <w:r w:rsidR="00D225FD" w:rsidRPr="001A6651">
          <w:rPr>
            <w:rStyle w:val="Hyperlink"/>
            <w:noProof/>
          </w:rPr>
          <w:t>5.2.2.1</w:t>
        </w:r>
        <w:r w:rsidR="00D225FD">
          <w:rPr>
            <w:rFonts w:asciiTheme="minorHAnsi" w:eastAsiaTheme="minorEastAsia" w:hAnsiTheme="minorHAnsi" w:cstheme="minorBidi"/>
            <w:noProof/>
            <w:sz w:val="22"/>
            <w:szCs w:val="22"/>
            <w:lang w:eastAsia="en-GB"/>
          </w:rPr>
          <w:tab/>
        </w:r>
        <w:r w:rsidR="00D225FD" w:rsidRPr="001A6651">
          <w:rPr>
            <w:rStyle w:val="Hyperlink"/>
            <w:noProof/>
          </w:rPr>
          <w:t>Resistive Load Element Burn-in for Low Power Isolators</w:t>
        </w:r>
        <w:r w:rsidR="00D225FD">
          <w:rPr>
            <w:noProof/>
            <w:webHidden/>
          </w:rPr>
          <w:tab/>
        </w:r>
        <w:r w:rsidR="00D225FD">
          <w:rPr>
            <w:noProof/>
            <w:webHidden/>
          </w:rPr>
          <w:fldChar w:fldCharType="begin"/>
        </w:r>
        <w:r w:rsidR="00D225FD">
          <w:rPr>
            <w:noProof/>
            <w:webHidden/>
          </w:rPr>
          <w:instrText xml:space="preserve"> PAGEREF _Toc401657905 \h </w:instrText>
        </w:r>
        <w:r w:rsidR="00D225FD">
          <w:rPr>
            <w:noProof/>
            <w:webHidden/>
          </w:rPr>
        </w:r>
        <w:r w:rsidR="00D225FD">
          <w:rPr>
            <w:noProof/>
            <w:webHidden/>
          </w:rPr>
          <w:fldChar w:fldCharType="separate"/>
        </w:r>
        <w:r w:rsidR="00D225FD">
          <w:rPr>
            <w:noProof/>
            <w:webHidden/>
          </w:rPr>
          <w:t>14</w:t>
        </w:r>
        <w:r w:rsidR="00D225FD">
          <w:rPr>
            <w:noProof/>
            <w:webHidden/>
          </w:rPr>
          <w:fldChar w:fldCharType="end"/>
        </w:r>
      </w:hyperlink>
    </w:p>
    <w:p w:rsidR="00D225FD" w:rsidRDefault="003F47EE">
      <w:pPr>
        <w:pStyle w:val="TOC4"/>
        <w:tabs>
          <w:tab w:val="left" w:pos="1080"/>
          <w:tab w:val="right" w:pos="10147"/>
        </w:tabs>
        <w:rPr>
          <w:rFonts w:asciiTheme="minorHAnsi" w:eastAsiaTheme="minorEastAsia" w:hAnsiTheme="minorHAnsi" w:cstheme="minorBidi"/>
          <w:noProof/>
          <w:sz w:val="22"/>
          <w:szCs w:val="22"/>
          <w:lang w:eastAsia="en-GB"/>
        </w:rPr>
      </w:pPr>
      <w:hyperlink w:anchor="_Toc401657906" w:history="1">
        <w:r w:rsidR="00D225FD" w:rsidRPr="001A6651">
          <w:rPr>
            <w:rStyle w:val="Hyperlink"/>
            <w:noProof/>
          </w:rPr>
          <w:t>5.2.2.2</w:t>
        </w:r>
        <w:r w:rsidR="00D225FD">
          <w:rPr>
            <w:rFonts w:asciiTheme="minorHAnsi" w:eastAsiaTheme="minorEastAsia" w:hAnsiTheme="minorHAnsi" w:cstheme="minorBidi"/>
            <w:noProof/>
            <w:sz w:val="22"/>
            <w:szCs w:val="22"/>
            <w:lang w:eastAsia="en-GB"/>
          </w:rPr>
          <w:tab/>
        </w:r>
        <w:r w:rsidR="00D225FD" w:rsidRPr="001A6651">
          <w:rPr>
            <w:rStyle w:val="Hyperlink"/>
            <w:noProof/>
          </w:rPr>
          <w:t>Resistive Load Element Burn-in for High Power Isolators</w:t>
        </w:r>
        <w:r w:rsidR="00D225FD">
          <w:rPr>
            <w:noProof/>
            <w:webHidden/>
          </w:rPr>
          <w:tab/>
        </w:r>
        <w:r w:rsidR="00D225FD">
          <w:rPr>
            <w:noProof/>
            <w:webHidden/>
          </w:rPr>
          <w:fldChar w:fldCharType="begin"/>
        </w:r>
        <w:r w:rsidR="00D225FD">
          <w:rPr>
            <w:noProof/>
            <w:webHidden/>
          </w:rPr>
          <w:instrText xml:space="preserve"> PAGEREF _Toc401657906 \h </w:instrText>
        </w:r>
        <w:r w:rsidR="00D225FD">
          <w:rPr>
            <w:noProof/>
            <w:webHidden/>
          </w:rPr>
        </w:r>
        <w:r w:rsidR="00D225FD">
          <w:rPr>
            <w:noProof/>
            <w:webHidden/>
          </w:rPr>
          <w:fldChar w:fldCharType="separate"/>
        </w:r>
        <w:r w:rsidR="00D225FD">
          <w:rPr>
            <w:noProof/>
            <w:webHidden/>
          </w:rPr>
          <w:t>14</w:t>
        </w:r>
        <w:r w:rsidR="00D225FD">
          <w:rPr>
            <w:noProof/>
            <w:webHidden/>
          </w:rPr>
          <w:fldChar w:fldCharType="end"/>
        </w:r>
      </w:hyperlink>
    </w:p>
    <w:p w:rsidR="00D225FD" w:rsidRDefault="003F47EE">
      <w:pPr>
        <w:pStyle w:val="TOC4"/>
        <w:tabs>
          <w:tab w:val="left" w:pos="1080"/>
          <w:tab w:val="right" w:pos="10147"/>
        </w:tabs>
        <w:rPr>
          <w:rFonts w:asciiTheme="minorHAnsi" w:eastAsiaTheme="minorEastAsia" w:hAnsiTheme="minorHAnsi" w:cstheme="minorBidi"/>
          <w:noProof/>
          <w:sz w:val="22"/>
          <w:szCs w:val="22"/>
          <w:lang w:eastAsia="en-GB"/>
        </w:rPr>
      </w:pPr>
      <w:hyperlink w:anchor="_Toc401657907" w:history="1">
        <w:r w:rsidR="00D225FD" w:rsidRPr="001A6651">
          <w:rPr>
            <w:rStyle w:val="Hyperlink"/>
            <w:noProof/>
          </w:rPr>
          <w:t>5.2.2.3</w:t>
        </w:r>
        <w:r w:rsidR="00D225FD">
          <w:rPr>
            <w:rFonts w:asciiTheme="minorHAnsi" w:eastAsiaTheme="minorEastAsia" w:hAnsiTheme="minorHAnsi" w:cstheme="minorBidi"/>
            <w:noProof/>
            <w:sz w:val="22"/>
            <w:szCs w:val="22"/>
            <w:lang w:eastAsia="en-GB"/>
          </w:rPr>
          <w:tab/>
        </w:r>
        <w:r w:rsidR="00D225FD" w:rsidRPr="001A6651">
          <w:rPr>
            <w:rStyle w:val="Hyperlink"/>
            <w:noProof/>
          </w:rPr>
          <w:t>Resistive Load Element Operating Life for Low and High Power Isolators</w:t>
        </w:r>
        <w:r w:rsidR="00D225FD">
          <w:rPr>
            <w:noProof/>
            <w:webHidden/>
          </w:rPr>
          <w:tab/>
        </w:r>
        <w:r w:rsidR="00D225FD">
          <w:rPr>
            <w:noProof/>
            <w:webHidden/>
          </w:rPr>
          <w:fldChar w:fldCharType="begin"/>
        </w:r>
        <w:r w:rsidR="00D225FD">
          <w:rPr>
            <w:noProof/>
            <w:webHidden/>
          </w:rPr>
          <w:instrText xml:space="preserve"> PAGEREF _Toc401657907 \h </w:instrText>
        </w:r>
        <w:r w:rsidR="00D225FD">
          <w:rPr>
            <w:noProof/>
            <w:webHidden/>
          </w:rPr>
        </w:r>
        <w:r w:rsidR="00D225FD">
          <w:rPr>
            <w:noProof/>
            <w:webHidden/>
          </w:rPr>
          <w:fldChar w:fldCharType="separate"/>
        </w:r>
        <w:r w:rsidR="00D225FD">
          <w:rPr>
            <w:noProof/>
            <w:webHidden/>
          </w:rPr>
          <w:t>14</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908" w:history="1">
        <w:r w:rsidR="00D225FD" w:rsidRPr="001A6651">
          <w:rPr>
            <w:rStyle w:val="Hyperlink"/>
            <w:noProof/>
          </w:rPr>
          <w:t>5.2.3</w:t>
        </w:r>
        <w:r w:rsidR="00D225FD">
          <w:rPr>
            <w:rFonts w:asciiTheme="minorHAnsi" w:eastAsiaTheme="minorEastAsia" w:hAnsiTheme="minorHAnsi" w:cstheme="minorBidi"/>
            <w:noProof/>
            <w:sz w:val="22"/>
            <w:szCs w:val="22"/>
            <w:lang w:eastAsia="en-GB"/>
          </w:rPr>
          <w:tab/>
        </w:r>
        <w:r w:rsidR="00D225FD" w:rsidRPr="001A6651">
          <w:rPr>
            <w:rStyle w:val="Hyperlink"/>
            <w:noProof/>
          </w:rPr>
          <w:t>Contact Engagement and Separation Forces</w:t>
        </w:r>
        <w:r w:rsidR="00D225FD">
          <w:rPr>
            <w:noProof/>
            <w:webHidden/>
          </w:rPr>
          <w:tab/>
        </w:r>
        <w:r w:rsidR="00D225FD">
          <w:rPr>
            <w:noProof/>
            <w:webHidden/>
          </w:rPr>
          <w:fldChar w:fldCharType="begin"/>
        </w:r>
        <w:r w:rsidR="00D225FD">
          <w:rPr>
            <w:noProof/>
            <w:webHidden/>
          </w:rPr>
          <w:instrText xml:space="preserve"> PAGEREF _Toc401657908 \h </w:instrText>
        </w:r>
        <w:r w:rsidR="00D225FD">
          <w:rPr>
            <w:noProof/>
            <w:webHidden/>
          </w:rPr>
        </w:r>
        <w:r w:rsidR="00D225FD">
          <w:rPr>
            <w:noProof/>
            <w:webHidden/>
          </w:rPr>
          <w:fldChar w:fldCharType="separate"/>
        </w:r>
        <w:r w:rsidR="00D225FD">
          <w:rPr>
            <w:noProof/>
            <w:webHidden/>
          </w:rPr>
          <w:t>14</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909" w:history="1">
        <w:r w:rsidR="00D225FD" w:rsidRPr="001A6651">
          <w:rPr>
            <w:rStyle w:val="Hyperlink"/>
            <w:noProof/>
          </w:rPr>
          <w:t>5.2.4</w:t>
        </w:r>
        <w:r w:rsidR="00D225FD">
          <w:rPr>
            <w:rFonts w:asciiTheme="minorHAnsi" w:eastAsiaTheme="minorEastAsia" w:hAnsiTheme="minorHAnsi" w:cstheme="minorBidi"/>
            <w:noProof/>
            <w:sz w:val="22"/>
            <w:szCs w:val="22"/>
            <w:lang w:eastAsia="en-GB"/>
          </w:rPr>
          <w:tab/>
        </w:r>
        <w:r w:rsidR="00D225FD" w:rsidRPr="001A6651">
          <w:rPr>
            <w:rStyle w:val="Hyperlink"/>
            <w:noProof/>
          </w:rPr>
          <w:t>Pre-Assembly Inspection</w:t>
        </w:r>
        <w:r w:rsidR="00D225FD">
          <w:rPr>
            <w:noProof/>
            <w:webHidden/>
          </w:rPr>
          <w:tab/>
        </w:r>
        <w:r w:rsidR="00D225FD">
          <w:rPr>
            <w:noProof/>
            <w:webHidden/>
          </w:rPr>
          <w:fldChar w:fldCharType="begin"/>
        </w:r>
        <w:r w:rsidR="00D225FD">
          <w:rPr>
            <w:noProof/>
            <w:webHidden/>
          </w:rPr>
          <w:instrText xml:space="preserve"> PAGEREF _Toc401657909 \h </w:instrText>
        </w:r>
        <w:r w:rsidR="00D225FD">
          <w:rPr>
            <w:noProof/>
            <w:webHidden/>
          </w:rPr>
        </w:r>
        <w:r w:rsidR="00D225FD">
          <w:rPr>
            <w:noProof/>
            <w:webHidden/>
          </w:rPr>
          <w:fldChar w:fldCharType="separate"/>
        </w:r>
        <w:r w:rsidR="00D225FD">
          <w:rPr>
            <w:noProof/>
            <w:webHidden/>
          </w:rPr>
          <w:t>14</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910" w:history="1">
        <w:r w:rsidR="00D225FD" w:rsidRPr="001A6651">
          <w:rPr>
            <w:rStyle w:val="Hyperlink"/>
            <w:noProof/>
          </w:rPr>
          <w:t>5.2.5</w:t>
        </w:r>
        <w:r w:rsidR="00D225FD">
          <w:rPr>
            <w:rFonts w:asciiTheme="minorHAnsi" w:eastAsiaTheme="minorEastAsia" w:hAnsiTheme="minorHAnsi" w:cstheme="minorBidi"/>
            <w:noProof/>
            <w:sz w:val="22"/>
            <w:szCs w:val="22"/>
            <w:lang w:eastAsia="en-GB"/>
          </w:rPr>
          <w:tab/>
        </w:r>
        <w:r w:rsidR="00D225FD" w:rsidRPr="001A6651">
          <w:rPr>
            <w:rStyle w:val="Hyperlink"/>
            <w:noProof/>
          </w:rPr>
          <w:t>Dimension Check</w:t>
        </w:r>
        <w:r w:rsidR="00D225FD">
          <w:rPr>
            <w:noProof/>
            <w:webHidden/>
          </w:rPr>
          <w:tab/>
        </w:r>
        <w:r w:rsidR="00D225FD">
          <w:rPr>
            <w:noProof/>
            <w:webHidden/>
          </w:rPr>
          <w:fldChar w:fldCharType="begin"/>
        </w:r>
        <w:r w:rsidR="00D225FD">
          <w:rPr>
            <w:noProof/>
            <w:webHidden/>
          </w:rPr>
          <w:instrText xml:space="preserve"> PAGEREF _Toc401657910 \h </w:instrText>
        </w:r>
        <w:r w:rsidR="00D225FD">
          <w:rPr>
            <w:noProof/>
            <w:webHidden/>
          </w:rPr>
        </w:r>
        <w:r w:rsidR="00D225FD">
          <w:rPr>
            <w:noProof/>
            <w:webHidden/>
          </w:rPr>
          <w:fldChar w:fldCharType="separate"/>
        </w:r>
        <w:r w:rsidR="00D225FD">
          <w:rPr>
            <w:noProof/>
            <w:webHidden/>
          </w:rPr>
          <w:t>15</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911" w:history="1">
        <w:r w:rsidR="00D225FD" w:rsidRPr="001A6651">
          <w:rPr>
            <w:rStyle w:val="Hyperlink"/>
            <w:noProof/>
          </w:rPr>
          <w:t>5.2.6</w:t>
        </w:r>
        <w:r w:rsidR="00D225FD">
          <w:rPr>
            <w:rFonts w:asciiTheme="minorHAnsi" w:eastAsiaTheme="minorEastAsia" w:hAnsiTheme="minorHAnsi" w:cstheme="minorBidi"/>
            <w:noProof/>
            <w:sz w:val="22"/>
            <w:szCs w:val="22"/>
            <w:lang w:eastAsia="en-GB"/>
          </w:rPr>
          <w:tab/>
        </w:r>
        <w:r w:rsidR="00D225FD" w:rsidRPr="001A6651">
          <w:rPr>
            <w:rStyle w:val="Hyperlink"/>
            <w:noProof/>
          </w:rPr>
          <w:t>Weight</w:t>
        </w:r>
        <w:r w:rsidR="00D225FD">
          <w:rPr>
            <w:noProof/>
            <w:webHidden/>
          </w:rPr>
          <w:tab/>
        </w:r>
        <w:r w:rsidR="00D225FD">
          <w:rPr>
            <w:noProof/>
            <w:webHidden/>
          </w:rPr>
          <w:fldChar w:fldCharType="begin"/>
        </w:r>
        <w:r w:rsidR="00D225FD">
          <w:rPr>
            <w:noProof/>
            <w:webHidden/>
          </w:rPr>
          <w:instrText xml:space="preserve"> PAGEREF _Toc401657911 \h </w:instrText>
        </w:r>
        <w:r w:rsidR="00D225FD">
          <w:rPr>
            <w:noProof/>
            <w:webHidden/>
          </w:rPr>
        </w:r>
        <w:r w:rsidR="00D225FD">
          <w:rPr>
            <w:noProof/>
            <w:webHidden/>
          </w:rPr>
          <w:fldChar w:fldCharType="separate"/>
        </w:r>
        <w:r w:rsidR="00D225FD">
          <w:rPr>
            <w:noProof/>
            <w:webHidden/>
          </w:rPr>
          <w:t>15</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912" w:history="1">
        <w:r w:rsidR="00D225FD" w:rsidRPr="001A6651">
          <w:rPr>
            <w:rStyle w:val="Hyperlink"/>
            <w:noProof/>
          </w:rPr>
          <w:t>5.2.7</w:t>
        </w:r>
        <w:r w:rsidR="00D225FD">
          <w:rPr>
            <w:rFonts w:asciiTheme="minorHAnsi" w:eastAsiaTheme="minorEastAsia" w:hAnsiTheme="minorHAnsi" w:cstheme="minorBidi"/>
            <w:noProof/>
            <w:sz w:val="22"/>
            <w:szCs w:val="22"/>
            <w:lang w:eastAsia="en-GB"/>
          </w:rPr>
          <w:tab/>
        </w:r>
        <w:r w:rsidR="00D225FD" w:rsidRPr="001A6651">
          <w:rPr>
            <w:rStyle w:val="Hyperlink"/>
            <w:noProof/>
          </w:rPr>
          <w:t>Room Temperature Electrical Measurements</w:t>
        </w:r>
        <w:r w:rsidR="00D225FD">
          <w:rPr>
            <w:noProof/>
            <w:webHidden/>
          </w:rPr>
          <w:tab/>
        </w:r>
        <w:r w:rsidR="00D225FD">
          <w:rPr>
            <w:noProof/>
            <w:webHidden/>
          </w:rPr>
          <w:fldChar w:fldCharType="begin"/>
        </w:r>
        <w:r w:rsidR="00D225FD">
          <w:rPr>
            <w:noProof/>
            <w:webHidden/>
          </w:rPr>
          <w:instrText xml:space="preserve"> PAGEREF _Toc401657912 \h </w:instrText>
        </w:r>
        <w:r w:rsidR="00D225FD">
          <w:rPr>
            <w:noProof/>
            <w:webHidden/>
          </w:rPr>
        </w:r>
        <w:r w:rsidR="00D225FD">
          <w:rPr>
            <w:noProof/>
            <w:webHidden/>
          </w:rPr>
          <w:fldChar w:fldCharType="separate"/>
        </w:r>
        <w:r w:rsidR="00D225FD">
          <w:rPr>
            <w:noProof/>
            <w:webHidden/>
          </w:rPr>
          <w:t>15</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913" w:history="1">
        <w:r w:rsidR="00D225FD" w:rsidRPr="001A6651">
          <w:rPr>
            <w:rStyle w:val="Hyperlink"/>
            <w:noProof/>
          </w:rPr>
          <w:t>5.2.8</w:t>
        </w:r>
        <w:r w:rsidR="00D225FD">
          <w:rPr>
            <w:rFonts w:asciiTheme="minorHAnsi" w:eastAsiaTheme="minorEastAsia" w:hAnsiTheme="minorHAnsi" w:cstheme="minorBidi"/>
            <w:noProof/>
            <w:sz w:val="22"/>
            <w:szCs w:val="22"/>
            <w:lang w:eastAsia="en-GB"/>
          </w:rPr>
          <w:tab/>
        </w:r>
        <w:r w:rsidR="00D225FD" w:rsidRPr="001A6651">
          <w:rPr>
            <w:rStyle w:val="Hyperlink"/>
            <w:noProof/>
          </w:rPr>
          <w:t>Wire Bonding (Wire Bond Attachment)</w:t>
        </w:r>
        <w:r w:rsidR="00D225FD">
          <w:rPr>
            <w:noProof/>
            <w:webHidden/>
          </w:rPr>
          <w:tab/>
        </w:r>
        <w:r w:rsidR="00D225FD">
          <w:rPr>
            <w:noProof/>
            <w:webHidden/>
          </w:rPr>
          <w:fldChar w:fldCharType="begin"/>
        </w:r>
        <w:r w:rsidR="00D225FD">
          <w:rPr>
            <w:noProof/>
            <w:webHidden/>
          </w:rPr>
          <w:instrText xml:space="preserve"> PAGEREF _Toc401657913 \h </w:instrText>
        </w:r>
        <w:r w:rsidR="00D225FD">
          <w:rPr>
            <w:noProof/>
            <w:webHidden/>
          </w:rPr>
        </w:r>
        <w:r w:rsidR="00D225FD">
          <w:rPr>
            <w:noProof/>
            <w:webHidden/>
          </w:rPr>
          <w:fldChar w:fldCharType="separate"/>
        </w:r>
        <w:r w:rsidR="00D225FD">
          <w:rPr>
            <w:noProof/>
            <w:webHidden/>
          </w:rPr>
          <w:t>15</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914" w:history="1">
        <w:r w:rsidR="00D225FD" w:rsidRPr="001A6651">
          <w:rPr>
            <w:rStyle w:val="Hyperlink"/>
            <w:noProof/>
          </w:rPr>
          <w:t>5.2.9</w:t>
        </w:r>
        <w:r w:rsidR="00D225FD">
          <w:rPr>
            <w:rFonts w:asciiTheme="minorHAnsi" w:eastAsiaTheme="minorEastAsia" w:hAnsiTheme="minorHAnsi" w:cstheme="minorBidi"/>
            <w:noProof/>
            <w:sz w:val="22"/>
            <w:szCs w:val="22"/>
            <w:lang w:eastAsia="en-GB"/>
          </w:rPr>
          <w:tab/>
        </w:r>
        <w:r w:rsidR="00D225FD" w:rsidRPr="001A6651">
          <w:rPr>
            <w:rStyle w:val="Hyperlink"/>
            <w:noProof/>
          </w:rPr>
          <w:t>External Visual Inspection</w:t>
        </w:r>
        <w:r w:rsidR="00D225FD">
          <w:rPr>
            <w:noProof/>
            <w:webHidden/>
          </w:rPr>
          <w:tab/>
        </w:r>
        <w:r w:rsidR="00D225FD">
          <w:rPr>
            <w:noProof/>
            <w:webHidden/>
          </w:rPr>
          <w:fldChar w:fldCharType="begin"/>
        </w:r>
        <w:r w:rsidR="00D225FD">
          <w:rPr>
            <w:noProof/>
            <w:webHidden/>
          </w:rPr>
          <w:instrText xml:space="preserve"> PAGEREF _Toc401657914 \h </w:instrText>
        </w:r>
        <w:r w:rsidR="00D225FD">
          <w:rPr>
            <w:noProof/>
            <w:webHidden/>
          </w:rPr>
        </w:r>
        <w:r w:rsidR="00D225FD">
          <w:rPr>
            <w:noProof/>
            <w:webHidden/>
          </w:rPr>
          <w:fldChar w:fldCharType="separate"/>
        </w:r>
        <w:r w:rsidR="00D225FD">
          <w:rPr>
            <w:noProof/>
            <w:webHidden/>
          </w:rPr>
          <w:t>15</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915" w:history="1">
        <w:r w:rsidR="00D225FD" w:rsidRPr="001A6651">
          <w:rPr>
            <w:rStyle w:val="Hyperlink"/>
            <w:noProof/>
          </w:rPr>
          <w:t>5.2.10</w:t>
        </w:r>
        <w:r w:rsidR="00D225FD">
          <w:rPr>
            <w:rFonts w:asciiTheme="minorHAnsi" w:eastAsiaTheme="minorEastAsia" w:hAnsiTheme="minorHAnsi" w:cstheme="minorBidi"/>
            <w:noProof/>
            <w:sz w:val="22"/>
            <w:szCs w:val="22"/>
            <w:lang w:eastAsia="en-GB"/>
          </w:rPr>
          <w:tab/>
        </w:r>
        <w:r w:rsidR="00D225FD" w:rsidRPr="001A6651">
          <w:rPr>
            <w:rStyle w:val="Hyperlink"/>
            <w:noProof/>
          </w:rPr>
          <w:t>Documentation</w:t>
        </w:r>
        <w:r w:rsidR="00D225FD">
          <w:rPr>
            <w:noProof/>
            <w:webHidden/>
          </w:rPr>
          <w:tab/>
        </w:r>
        <w:r w:rsidR="00D225FD">
          <w:rPr>
            <w:noProof/>
            <w:webHidden/>
          </w:rPr>
          <w:fldChar w:fldCharType="begin"/>
        </w:r>
        <w:r w:rsidR="00D225FD">
          <w:rPr>
            <w:noProof/>
            <w:webHidden/>
          </w:rPr>
          <w:instrText xml:space="preserve"> PAGEREF _Toc401657915 \h </w:instrText>
        </w:r>
        <w:r w:rsidR="00D225FD">
          <w:rPr>
            <w:noProof/>
            <w:webHidden/>
          </w:rPr>
        </w:r>
        <w:r w:rsidR="00D225FD">
          <w:rPr>
            <w:noProof/>
            <w:webHidden/>
          </w:rPr>
          <w:fldChar w:fldCharType="separate"/>
        </w:r>
        <w:r w:rsidR="00D225FD">
          <w:rPr>
            <w:noProof/>
            <w:webHidden/>
          </w:rPr>
          <w:t>15</w:t>
        </w:r>
        <w:r w:rsidR="00D225FD">
          <w:rPr>
            <w:noProof/>
            <w:webHidden/>
          </w:rPr>
          <w:fldChar w:fldCharType="end"/>
        </w:r>
      </w:hyperlink>
    </w:p>
    <w:p w:rsidR="00D225FD" w:rsidRDefault="003F47E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01657916" w:history="1">
        <w:r w:rsidR="00D225FD" w:rsidRPr="001A6651">
          <w:rPr>
            <w:rStyle w:val="Hyperlink"/>
            <w:noProof/>
          </w:rPr>
          <w:t>6</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SCREENING TESTS</w:t>
        </w:r>
        <w:r w:rsidR="00D225FD">
          <w:rPr>
            <w:noProof/>
            <w:webHidden/>
          </w:rPr>
          <w:tab/>
        </w:r>
        <w:r w:rsidR="00D225FD">
          <w:rPr>
            <w:noProof/>
            <w:webHidden/>
          </w:rPr>
          <w:fldChar w:fldCharType="begin"/>
        </w:r>
        <w:r w:rsidR="00D225FD">
          <w:rPr>
            <w:noProof/>
            <w:webHidden/>
          </w:rPr>
          <w:instrText xml:space="preserve"> PAGEREF _Toc401657916 \h </w:instrText>
        </w:r>
        <w:r w:rsidR="00D225FD">
          <w:rPr>
            <w:noProof/>
            <w:webHidden/>
          </w:rPr>
        </w:r>
        <w:r w:rsidR="00D225FD">
          <w:rPr>
            <w:noProof/>
            <w:webHidden/>
          </w:rPr>
          <w:fldChar w:fldCharType="separate"/>
        </w:r>
        <w:r w:rsidR="00D225FD">
          <w:rPr>
            <w:noProof/>
            <w:webHidden/>
          </w:rPr>
          <w:t>15</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17" w:history="1">
        <w:r w:rsidR="00D225FD" w:rsidRPr="001A6651">
          <w:rPr>
            <w:rStyle w:val="Hyperlink"/>
            <w:noProof/>
          </w:rPr>
          <w:t>6.1</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GENERAL</w:t>
        </w:r>
        <w:r w:rsidR="00D225FD">
          <w:rPr>
            <w:noProof/>
            <w:webHidden/>
          </w:rPr>
          <w:tab/>
        </w:r>
        <w:r w:rsidR="00D225FD">
          <w:rPr>
            <w:noProof/>
            <w:webHidden/>
          </w:rPr>
          <w:fldChar w:fldCharType="begin"/>
        </w:r>
        <w:r w:rsidR="00D225FD">
          <w:rPr>
            <w:noProof/>
            <w:webHidden/>
          </w:rPr>
          <w:instrText xml:space="preserve"> PAGEREF _Toc401657917 \h </w:instrText>
        </w:r>
        <w:r w:rsidR="00D225FD">
          <w:rPr>
            <w:noProof/>
            <w:webHidden/>
          </w:rPr>
        </w:r>
        <w:r w:rsidR="00D225FD">
          <w:rPr>
            <w:noProof/>
            <w:webHidden/>
          </w:rPr>
          <w:fldChar w:fldCharType="separate"/>
        </w:r>
        <w:r w:rsidR="00D225FD">
          <w:rPr>
            <w:noProof/>
            <w:webHidden/>
          </w:rPr>
          <w:t>15</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18" w:history="1">
        <w:r w:rsidR="00D225FD" w:rsidRPr="001A6651">
          <w:rPr>
            <w:rStyle w:val="Hyperlink"/>
            <w:noProof/>
          </w:rPr>
          <w:t>6.2</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FAILURE CRITERIA</w:t>
        </w:r>
        <w:r w:rsidR="00D225FD">
          <w:rPr>
            <w:noProof/>
            <w:webHidden/>
          </w:rPr>
          <w:tab/>
        </w:r>
        <w:r w:rsidR="00D225FD">
          <w:rPr>
            <w:noProof/>
            <w:webHidden/>
          </w:rPr>
          <w:fldChar w:fldCharType="begin"/>
        </w:r>
        <w:r w:rsidR="00D225FD">
          <w:rPr>
            <w:noProof/>
            <w:webHidden/>
          </w:rPr>
          <w:instrText xml:space="preserve"> PAGEREF _Toc401657918 \h </w:instrText>
        </w:r>
        <w:r w:rsidR="00D225FD">
          <w:rPr>
            <w:noProof/>
            <w:webHidden/>
          </w:rPr>
        </w:r>
        <w:r w:rsidR="00D225FD">
          <w:rPr>
            <w:noProof/>
            <w:webHidden/>
          </w:rPr>
          <w:fldChar w:fldCharType="separate"/>
        </w:r>
        <w:r w:rsidR="00D225FD">
          <w:rPr>
            <w:noProof/>
            <w:webHidden/>
          </w:rPr>
          <w:t>15</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919" w:history="1">
        <w:r w:rsidR="00D225FD" w:rsidRPr="001A6651">
          <w:rPr>
            <w:rStyle w:val="Hyperlink"/>
            <w:noProof/>
          </w:rPr>
          <w:t>6.2.1</w:t>
        </w:r>
        <w:r w:rsidR="00D225FD">
          <w:rPr>
            <w:rFonts w:asciiTheme="minorHAnsi" w:eastAsiaTheme="minorEastAsia" w:hAnsiTheme="minorHAnsi" w:cstheme="minorBidi"/>
            <w:noProof/>
            <w:sz w:val="22"/>
            <w:szCs w:val="22"/>
            <w:lang w:eastAsia="en-GB"/>
          </w:rPr>
          <w:tab/>
        </w:r>
        <w:r w:rsidR="00D225FD" w:rsidRPr="001A6651">
          <w:rPr>
            <w:rStyle w:val="Hyperlink"/>
            <w:noProof/>
          </w:rPr>
          <w:t>Environmental and Mechanical Test Failure</w:t>
        </w:r>
        <w:r w:rsidR="00D225FD">
          <w:rPr>
            <w:noProof/>
            <w:webHidden/>
          </w:rPr>
          <w:tab/>
        </w:r>
        <w:r w:rsidR="00D225FD">
          <w:rPr>
            <w:noProof/>
            <w:webHidden/>
          </w:rPr>
          <w:fldChar w:fldCharType="begin"/>
        </w:r>
        <w:r w:rsidR="00D225FD">
          <w:rPr>
            <w:noProof/>
            <w:webHidden/>
          </w:rPr>
          <w:instrText xml:space="preserve"> PAGEREF _Toc401657919 \h </w:instrText>
        </w:r>
        <w:r w:rsidR="00D225FD">
          <w:rPr>
            <w:noProof/>
            <w:webHidden/>
          </w:rPr>
        </w:r>
        <w:r w:rsidR="00D225FD">
          <w:rPr>
            <w:noProof/>
            <w:webHidden/>
          </w:rPr>
          <w:fldChar w:fldCharType="separate"/>
        </w:r>
        <w:r w:rsidR="00D225FD">
          <w:rPr>
            <w:noProof/>
            <w:webHidden/>
          </w:rPr>
          <w:t>15</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920" w:history="1">
        <w:r w:rsidR="00D225FD" w:rsidRPr="001A6651">
          <w:rPr>
            <w:rStyle w:val="Hyperlink"/>
            <w:noProof/>
          </w:rPr>
          <w:t>6.2.2</w:t>
        </w:r>
        <w:r w:rsidR="00D225FD">
          <w:rPr>
            <w:rFonts w:asciiTheme="minorHAnsi" w:eastAsiaTheme="minorEastAsia" w:hAnsiTheme="minorHAnsi" w:cstheme="minorBidi"/>
            <w:noProof/>
            <w:sz w:val="22"/>
            <w:szCs w:val="22"/>
            <w:lang w:eastAsia="en-GB"/>
          </w:rPr>
          <w:tab/>
        </w:r>
        <w:r w:rsidR="00D225FD" w:rsidRPr="001A6651">
          <w:rPr>
            <w:rStyle w:val="Hyperlink"/>
            <w:noProof/>
          </w:rPr>
          <w:t>Parameter Limit Failure</w:t>
        </w:r>
        <w:r w:rsidR="00D225FD">
          <w:rPr>
            <w:noProof/>
            <w:webHidden/>
          </w:rPr>
          <w:tab/>
        </w:r>
        <w:r w:rsidR="00D225FD">
          <w:rPr>
            <w:noProof/>
            <w:webHidden/>
          </w:rPr>
          <w:fldChar w:fldCharType="begin"/>
        </w:r>
        <w:r w:rsidR="00D225FD">
          <w:rPr>
            <w:noProof/>
            <w:webHidden/>
          </w:rPr>
          <w:instrText xml:space="preserve"> PAGEREF _Toc401657920 \h </w:instrText>
        </w:r>
        <w:r w:rsidR="00D225FD">
          <w:rPr>
            <w:noProof/>
            <w:webHidden/>
          </w:rPr>
        </w:r>
        <w:r w:rsidR="00D225FD">
          <w:rPr>
            <w:noProof/>
            <w:webHidden/>
          </w:rPr>
          <w:fldChar w:fldCharType="separate"/>
        </w:r>
        <w:r w:rsidR="00D225FD">
          <w:rPr>
            <w:noProof/>
            <w:webHidden/>
          </w:rPr>
          <w:t>15</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921" w:history="1">
        <w:r w:rsidR="00D225FD" w:rsidRPr="001A6651">
          <w:rPr>
            <w:rStyle w:val="Hyperlink"/>
            <w:noProof/>
          </w:rPr>
          <w:t>6.2.3</w:t>
        </w:r>
        <w:r w:rsidR="00D225FD">
          <w:rPr>
            <w:rFonts w:asciiTheme="minorHAnsi" w:eastAsiaTheme="minorEastAsia" w:hAnsiTheme="minorHAnsi" w:cstheme="minorBidi"/>
            <w:noProof/>
            <w:sz w:val="22"/>
            <w:szCs w:val="22"/>
            <w:lang w:eastAsia="en-GB"/>
          </w:rPr>
          <w:tab/>
        </w:r>
        <w:r w:rsidR="00D225FD" w:rsidRPr="001A6651">
          <w:rPr>
            <w:rStyle w:val="Hyperlink"/>
            <w:noProof/>
          </w:rPr>
          <w:t>Other Failures</w:t>
        </w:r>
        <w:r w:rsidR="00D225FD">
          <w:rPr>
            <w:noProof/>
            <w:webHidden/>
          </w:rPr>
          <w:tab/>
        </w:r>
        <w:r w:rsidR="00D225FD">
          <w:rPr>
            <w:noProof/>
            <w:webHidden/>
          </w:rPr>
          <w:fldChar w:fldCharType="begin"/>
        </w:r>
        <w:r w:rsidR="00D225FD">
          <w:rPr>
            <w:noProof/>
            <w:webHidden/>
          </w:rPr>
          <w:instrText xml:space="preserve"> PAGEREF _Toc401657921 \h </w:instrText>
        </w:r>
        <w:r w:rsidR="00D225FD">
          <w:rPr>
            <w:noProof/>
            <w:webHidden/>
          </w:rPr>
        </w:r>
        <w:r w:rsidR="00D225FD">
          <w:rPr>
            <w:noProof/>
            <w:webHidden/>
          </w:rPr>
          <w:fldChar w:fldCharType="separate"/>
        </w:r>
        <w:r w:rsidR="00D225FD">
          <w:rPr>
            <w:noProof/>
            <w:webHidden/>
          </w:rPr>
          <w:t>16</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22" w:history="1">
        <w:r w:rsidR="00D225FD" w:rsidRPr="001A6651">
          <w:rPr>
            <w:rStyle w:val="Hyperlink"/>
            <w:noProof/>
          </w:rPr>
          <w:t>6.3</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FAILED COMPONENTS</w:t>
        </w:r>
        <w:r w:rsidR="00D225FD">
          <w:rPr>
            <w:noProof/>
            <w:webHidden/>
          </w:rPr>
          <w:tab/>
        </w:r>
        <w:r w:rsidR="00D225FD">
          <w:rPr>
            <w:noProof/>
            <w:webHidden/>
          </w:rPr>
          <w:fldChar w:fldCharType="begin"/>
        </w:r>
        <w:r w:rsidR="00D225FD">
          <w:rPr>
            <w:noProof/>
            <w:webHidden/>
          </w:rPr>
          <w:instrText xml:space="preserve"> PAGEREF _Toc401657922 \h </w:instrText>
        </w:r>
        <w:r w:rsidR="00D225FD">
          <w:rPr>
            <w:noProof/>
            <w:webHidden/>
          </w:rPr>
        </w:r>
        <w:r w:rsidR="00D225FD">
          <w:rPr>
            <w:noProof/>
            <w:webHidden/>
          </w:rPr>
          <w:fldChar w:fldCharType="separate"/>
        </w:r>
        <w:r w:rsidR="00D225FD">
          <w:rPr>
            <w:noProof/>
            <w:webHidden/>
          </w:rPr>
          <w:t>16</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23" w:history="1">
        <w:r w:rsidR="00D225FD" w:rsidRPr="001A6651">
          <w:rPr>
            <w:rStyle w:val="Hyperlink"/>
            <w:noProof/>
          </w:rPr>
          <w:t>6.4</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LOT FAILURE</w:t>
        </w:r>
        <w:r w:rsidR="00D225FD">
          <w:rPr>
            <w:noProof/>
            <w:webHidden/>
          </w:rPr>
          <w:tab/>
        </w:r>
        <w:r w:rsidR="00D225FD">
          <w:rPr>
            <w:noProof/>
            <w:webHidden/>
          </w:rPr>
          <w:fldChar w:fldCharType="begin"/>
        </w:r>
        <w:r w:rsidR="00D225FD">
          <w:rPr>
            <w:noProof/>
            <w:webHidden/>
          </w:rPr>
          <w:instrText xml:space="preserve"> PAGEREF _Toc401657923 \h </w:instrText>
        </w:r>
        <w:r w:rsidR="00D225FD">
          <w:rPr>
            <w:noProof/>
            <w:webHidden/>
          </w:rPr>
        </w:r>
        <w:r w:rsidR="00D225FD">
          <w:rPr>
            <w:noProof/>
            <w:webHidden/>
          </w:rPr>
          <w:fldChar w:fldCharType="separate"/>
        </w:r>
        <w:r w:rsidR="00D225FD">
          <w:rPr>
            <w:noProof/>
            <w:webHidden/>
          </w:rPr>
          <w:t>16</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924" w:history="1">
        <w:r w:rsidR="00D225FD" w:rsidRPr="001A6651">
          <w:rPr>
            <w:rStyle w:val="Hyperlink"/>
            <w:noProof/>
          </w:rPr>
          <w:t>6.4.1</w:t>
        </w:r>
        <w:r w:rsidR="00D225FD">
          <w:rPr>
            <w:rFonts w:asciiTheme="minorHAnsi" w:eastAsiaTheme="minorEastAsia" w:hAnsiTheme="minorHAnsi" w:cstheme="minorBidi"/>
            <w:noProof/>
            <w:sz w:val="22"/>
            <w:szCs w:val="22"/>
            <w:lang w:eastAsia="en-GB"/>
          </w:rPr>
          <w:tab/>
        </w:r>
        <w:r w:rsidR="00D225FD" w:rsidRPr="001A6651">
          <w:rPr>
            <w:rStyle w:val="Hyperlink"/>
            <w:noProof/>
          </w:rPr>
          <w:t>Lot Failure during 100% Testing</w:t>
        </w:r>
        <w:r w:rsidR="00D225FD">
          <w:rPr>
            <w:noProof/>
            <w:webHidden/>
          </w:rPr>
          <w:tab/>
        </w:r>
        <w:r w:rsidR="00D225FD">
          <w:rPr>
            <w:noProof/>
            <w:webHidden/>
          </w:rPr>
          <w:fldChar w:fldCharType="begin"/>
        </w:r>
        <w:r w:rsidR="00D225FD">
          <w:rPr>
            <w:noProof/>
            <w:webHidden/>
          </w:rPr>
          <w:instrText xml:space="preserve"> PAGEREF _Toc401657924 \h </w:instrText>
        </w:r>
        <w:r w:rsidR="00D225FD">
          <w:rPr>
            <w:noProof/>
            <w:webHidden/>
          </w:rPr>
        </w:r>
        <w:r w:rsidR="00D225FD">
          <w:rPr>
            <w:noProof/>
            <w:webHidden/>
          </w:rPr>
          <w:fldChar w:fldCharType="separate"/>
        </w:r>
        <w:r w:rsidR="00D225FD">
          <w:rPr>
            <w:noProof/>
            <w:webHidden/>
          </w:rPr>
          <w:t>16</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925" w:history="1">
        <w:r w:rsidR="00D225FD" w:rsidRPr="001A6651">
          <w:rPr>
            <w:rStyle w:val="Hyperlink"/>
            <w:noProof/>
          </w:rPr>
          <w:t>6.4.2</w:t>
        </w:r>
        <w:r w:rsidR="00D225FD">
          <w:rPr>
            <w:rFonts w:asciiTheme="minorHAnsi" w:eastAsiaTheme="minorEastAsia" w:hAnsiTheme="minorHAnsi" w:cstheme="minorBidi"/>
            <w:noProof/>
            <w:sz w:val="22"/>
            <w:szCs w:val="22"/>
            <w:lang w:eastAsia="en-GB"/>
          </w:rPr>
          <w:tab/>
        </w:r>
        <w:r w:rsidR="00D225FD" w:rsidRPr="001A6651">
          <w:rPr>
            <w:rStyle w:val="Hyperlink"/>
            <w:noProof/>
          </w:rPr>
          <w:t>Lot Failure during Sample Testing</w:t>
        </w:r>
        <w:r w:rsidR="00D225FD">
          <w:rPr>
            <w:noProof/>
            <w:webHidden/>
          </w:rPr>
          <w:tab/>
        </w:r>
        <w:r w:rsidR="00D225FD">
          <w:rPr>
            <w:noProof/>
            <w:webHidden/>
          </w:rPr>
          <w:fldChar w:fldCharType="begin"/>
        </w:r>
        <w:r w:rsidR="00D225FD">
          <w:rPr>
            <w:noProof/>
            <w:webHidden/>
          </w:rPr>
          <w:instrText xml:space="preserve"> PAGEREF _Toc401657925 \h </w:instrText>
        </w:r>
        <w:r w:rsidR="00D225FD">
          <w:rPr>
            <w:noProof/>
            <w:webHidden/>
          </w:rPr>
        </w:r>
        <w:r w:rsidR="00D225FD">
          <w:rPr>
            <w:noProof/>
            <w:webHidden/>
          </w:rPr>
          <w:fldChar w:fldCharType="separate"/>
        </w:r>
        <w:r w:rsidR="00D225FD">
          <w:rPr>
            <w:noProof/>
            <w:webHidden/>
          </w:rPr>
          <w:t>16</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26" w:history="1">
        <w:r w:rsidR="00D225FD" w:rsidRPr="001A6651">
          <w:rPr>
            <w:rStyle w:val="Hyperlink"/>
            <w:noProof/>
          </w:rPr>
          <w:t>6.5</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DOCUMENTATION</w:t>
        </w:r>
        <w:r w:rsidR="00D225FD">
          <w:rPr>
            <w:noProof/>
            <w:webHidden/>
          </w:rPr>
          <w:tab/>
        </w:r>
        <w:r w:rsidR="00D225FD">
          <w:rPr>
            <w:noProof/>
            <w:webHidden/>
          </w:rPr>
          <w:fldChar w:fldCharType="begin"/>
        </w:r>
        <w:r w:rsidR="00D225FD">
          <w:rPr>
            <w:noProof/>
            <w:webHidden/>
          </w:rPr>
          <w:instrText xml:space="preserve"> PAGEREF _Toc401657926 \h </w:instrText>
        </w:r>
        <w:r w:rsidR="00D225FD">
          <w:rPr>
            <w:noProof/>
            <w:webHidden/>
          </w:rPr>
        </w:r>
        <w:r w:rsidR="00D225FD">
          <w:rPr>
            <w:noProof/>
            <w:webHidden/>
          </w:rPr>
          <w:fldChar w:fldCharType="separate"/>
        </w:r>
        <w:r w:rsidR="00D225FD">
          <w:rPr>
            <w:noProof/>
            <w:webHidden/>
          </w:rPr>
          <w:t>16</w:t>
        </w:r>
        <w:r w:rsidR="00D225FD">
          <w:rPr>
            <w:noProof/>
            <w:webHidden/>
          </w:rPr>
          <w:fldChar w:fldCharType="end"/>
        </w:r>
      </w:hyperlink>
    </w:p>
    <w:p w:rsidR="00D225FD" w:rsidRDefault="003F47E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01657927" w:history="1">
        <w:r w:rsidR="00D225FD" w:rsidRPr="001A6651">
          <w:rPr>
            <w:rStyle w:val="Hyperlink"/>
            <w:noProof/>
          </w:rPr>
          <w:t>7</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QUALIFICATION, QUALIFICATION MAINTENANCE AND LOT VALIDATION TESTING</w:t>
        </w:r>
        <w:r w:rsidR="00D225FD">
          <w:rPr>
            <w:noProof/>
            <w:webHidden/>
          </w:rPr>
          <w:tab/>
        </w:r>
        <w:r w:rsidR="00D225FD">
          <w:rPr>
            <w:noProof/>
            <w:webHidden/>
          </w:rPr>
          <w:fldChar w:fldCharType="begin"/>
        </w:r>
        <w:r w:rsidR="00D225FD">
          <w:rPr>
            <w:noProof/>
            <w:webHidden/>
          </w:rPr>
          <w:instrText xml:space="preserve"> PAGEREF _Toc401657927 \h </w:instrText>
        </w:r>
        <w:r w:rsidR="00D225FD">
          <w:rPr>
            <w:noProof/>
            <w:webHidden/>
          </w:rPr>
        </w:r>
        <w:r w:rsidR="00D225FD">
          <w:rPr>
            <w:noProof/>
            <w:webHidden/>
          </w:rPr>
          <w:fldChar w:fldCharType="separate"/>
        </w:r>
        <w:r w:rsidR="00D225FD">
          <w:rPr>
            <w:noProof/>
            <w:webHidden/>
          </w:rPr>
          <w:t>16</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28" w:history="1">
        <w:r w:rsidR="00D225FD" w:rsidRPr="001A6651">
          <w:rPr>
            <w:rStyle w:val="Hyperlink"/>
            <w:noProof/>
          </w:rPr>
          <w:t>7.1</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QUALIFICATION TESTING</w:t>
        </w:r>
        <w:r w:rsidR="00D225FD">
          <w:rPr>
            <w:noProof/>
            <w:webHidden/>
          </w:rPr>
          <w:tab/>
        </w:r>
        <w:r w:rsidR="00D225FD">
          <w:rPr>
            <w:noProof/>
            <w:webHidden/>
          </w:rPr>
          <w:fldChar w:fldCharType="begin"/>
        </w:r>
        <w:r w:rsidR="00D225FD">
          <w:rPr>
            <w:noProof/>
            <w:webHidden/>
          </w:rPr>
          <w:instrText xml:space="preserve"> PAGEREF _Toc401657928 \h </w:instrText>
        </w:r>
        <w:r w:rsidR="00D225FD">
          <w:rPr>
            <w:noProof/>
            <w:webHidden/>
          </w:rPr>
        </w:r>
        <w:r w:rsidR="00D225FD">
          <w:rPr>
            <w:noProof/>
            <w:webHidden/>
          </w:rPr>
          <w:fldChar w:fldCharType="separate"/>
        </w:r>
        <w:r w:rsidR="00D225FD">
          <w:rPr>
            <w:noProof/>
            <w:webHidden/>
          </w:rPr>
          <w:t>16</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929" w:history="1">
        <w:r w:rsidR="00D225FD" w:rsidRPr="001A6651">
          <w:rPr>
            <w:rStyle w:val="Hyperlink"/>
            <w:noProof/>
          </w:rPr>
          <w:t>7.1.1</w:t>
        </w:r>
        <w:r w:rsidR="00D225FD">
          <w:rPr>
            <w:rFonts w:asciiTheme="minorHAnsi" w:eastAsiaTheme="minorEastAsia" w:hAnsiTheme="minorHAnsi" w:cstheme="minorBidi"/>
            <w:noProof/>
            <w:sz w:val="22"/>
            <w:szCs w:val="22"/>
            <w:lang w:eastAsia="en-GB"/>
          </w:rPr>
          <w:tab/>
        </w:r>
        <w:r w:rsidR="00D225FD" w:rsidRPr="001A6651">
          <w:rPr>
            <w:rStyle w:val="Hyperlink"/>
            <w:noProof/>
          </w:rPr>
          <w:t>General</w:t>
        </w:r>
        <w:r w:rsidR="00D225FD">
          <w:rPr>
            <w:noProof/>
            <w:webHidden/>
          </w:rPr>
          <w:tab/>
        </w:r>
        <w:r w:rsidR="00D225FD">
          <w:rPr>
            <w:noProof/>
            <w:webHidden/>
          </w:rPr>
          <w:fldChar w:fldCharType="begin"/>
        </w:r>
        <w:r w:rsidR="00D225FD">
          <w:rPr>
            <w:noProof/>
            <w:webHidden/>
          </w:rPr>
          <w:instrText xml:space="preserve"> PAGEREF _Toc401657929 \h </w:instrText>
        </w:r>
        <w:r w:rsidR="00D225FD">
          <w:rPr>
            <w:noProof/>
            <w:webHidden/>
          </w:rPr>
        </w:r>
        <w:r w:rsidR="00D225FD">
          <w:rPr>
            <w:noProof/>
            <w:webHidden/>
          </w:rPr>
          <w:fldChar w:fldCharType="separate"/>
        </w:r>
        <w:r w:rsidR="00D225FD">
          <w:rPr>
            <w:noProof/>
            <w:webHidden/>
          </w:rPr>
          <w:t>16</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930" w:history="1">
        <w:r w:rsidR="00D225FD" w:rsidRPr="001A6651">
          <w:rPr>
            <w:rStyle w:val="Hyperlink"/>
            <w:noProof/>
          </w:rPr>
          <w:t>7.1.2</w:t>
        </w:r>
        <w:r w:rsidR="00D225FD">
          <w:rPr>
            <w:rFonts w:asciiTheme="minorHAnsi" w:eastAsiaTheme="minorEastAsia" w:hAnsiTheme="minorHAnsi" w:cstheme="minorBidi"/>
            <w:noProof/>
            <w:sz w:val="22"/>
            <w:szCs w:val="22"/>
            <w:lang w:eastAsia="en-GB"/>
          </w:rPr>
          <w:tab/>
        </w:r>
        <w:r w:rsidR="00D225FD" w:rsidRPr="001A6651">
          <w:rPr>
            <w:rStyle w:val="Hyperlink"/>
            <w:noProof/>
          </w:rPr>
          <w:t>Distribution within the Qualification Test Lot</w:t>
        </w:r>
        <w:r w:rsidR="00D225FD">
          <w:rPr>
            <w:noProof/>
            <w:webHidden/>
          </w:rPr>
          <w:tab/>
        </w:r>
        <w:r w:rsidR="00D225FD">
          <w:rPr>
            <w:noProof/>
            <w:webHidden/>
          </w:rPr>
          <w:fldChar w:fldCharType="begin"/>
        </w:r>
        <w:r w:rsidR="00D225FD">
          <w:rPr>
            <w:noProof/>
            <w:webHidden/>
          </w:rPr>
          <w:instrText xml:space="preserve"> PAGEREF _Toc401657930 \h </w:instrText>
        </w:r>
        <w:r w:rsidR="00D225FD">
          <w:rPr>
            <w:noProof/>
            <w:webHidden/>
          </w:rPr>
        </w:r>
        <w:r w:rsidR="00D225FD">
          <w:rPr>
            <w:noProof/>
            <w:webHidden/>
          </w:rPr>
          <w:fldChar w:fldCharType="separate"/>
        </w:r>
        <w:r w:rsidR="00D225FD">
          <w:rPr>
            <w:noProof/>
            <w:webHidden/>
          </w:rPr>
          <w:t>17</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31" w:history="1">
        <w:r w:rsidR="00D225FD" w:rsidRPr="001A6651">
          <w:rPr>
            <w:rStyle w:val="Hyperlink"/>
            <w:noProof/>
          </w:rPr>
          <w:t>7.2</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QUALIFICATION WITHIN A TECHNOLOGY FLOW</w:t>
        </w:r>
        <w:r w:rsidR="00D225FD">
          <w:rPr>
            <w:noProof/>
            <w:webHidden/>
          </w:rPr>
          <w:tab/>
        </w:r>
        <w:r w:rsidR="00D225FD">
          <w:rPr>
            <w:noProof/>
            <w:webHidden/>
          </w:rPr>
          <w:fldChar w:fldCharType="begin"/>
        </w:r>
        <w:r w:rsidR="00D225FD">
          <w:rPr>
            <w:noProof/>
            <w:webHidden/>
          </w:rPr>
          <w:instrText xml:space="preserve"> PAGEREF _Toc401657931 \h </w:instrText>
        </w:r>
        <w:r w:rsidR="00D225FD">
          <w:rPr>
            <w:noProof/>
            <w:webHidden/>
          </w:rPr>
        </w:r>
        <w:r w:rsidR="00D225FD">
          <w:rPr>
            <w:noProof/>
            <w:webHidden/>
          </w:rPr>
          <w:fldChar w:fldCharType="separate"/>
        </w:r>
        <w:r w:rsidR="00D225FD">
          <w:rPr>
            <w:noProof/>
            <w:webHidden/>
          </w:rPr>
          <w:t>17</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32" w:history="1">
        <w:r w:rsidR="00D225FD" w:rsidRPr="001A6651">
          <w:rPr>
            <w:rStyle w:val="Hyperlink"/>
            <w:noProof/>
          </w:rPr>
          <w:t>7.3</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QUALIFICATION MAINTENANCE (PERIODIC TESTING)</w:t>
        </w:r>
        <w:r w:rsidR="00D225FD">
          <w:rPr>
            <w:noProof/>
            <w:webHidden/>
          </w:rPr>
          <w:tab/>
        </w:r>
        <w:r w:rsidR="00D225FD">
          <w:rPr>
            <w:noProof/>
            <w:webHidden/>
          </w:rPr>
          <w:fldChar w:fldCharType="begin"/>
        </w:r>
        <w:r w:rsidR="00D225FD">
          <w:rPr>
            <w:noProof/>
            <w:webHidden/>
          </w:rPr>
          <w:instrText xml:space="preserve"> PAGEREF _Toc401657932 \h </w:instrText>
        </w:r>
        <w:r w:rsidR="00D225FD">
          <w:rPr>
            <w:noProof/>
            <w:webHidden/>
          </w:rPr>
        </w:r>
        <w:r w:rsidR="00D225FD">
          <w:rPr>
            <w:noProof/>
            <w:webHidden/>
          </w:rPr>
          <w:fldChar w:fldCharType="separate"/>
        </w:r>
        <w:r w:rsidR="00D225FD">
          <w:rPr>
            <w:noProof/>
            <w:webHidden/>
          </w:rPr>
          <w:t>17</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33" w:history="1">
        <w:r w:rsidR="00D225FD" w:rsidRPr="001A6651">
          <w:rPr>
            <w:rStyle w:val="Hyperlink"/>
            <w:noProof/>
          </w:rPr>
          <w:t>7.4</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LOT VALIDATION TESTING</w:t>
        </w:r>
        <w:r w:rsidR="00D225FD">
          <w:rPr>
            <w:noProof/>
            <w:webHidden/>
          </w:rPr>
          <w:tab/>
        </w:r>
        <w:r w:rsidR="00D225FD">
          <w:rPr>
            <w:noProof/>
            <w:webHidden/>
          </w:rPr>
          <w:fldChar w:fldCharType="begin"/>
        </w:r>
        <w:r w:rsidR="00D225FD">
          <w:rPr>
            <w:noProof/>
            <w:webHidden/>
          </w:rPr>
          <w:instrText xml:space="preserve"> PAGEREF _Toc401657933 \h </w:instrText>
        </w:r>
        <w:r w:rsidR="00D225FD">
          <w:rPr>
            <w:noProof/>
            <w:webHidden/>
          </w:rPr>
        </w:r>
        <w:r w:rsidR="00D225FD">
          <w:rPr>
            <w:noProof/>
            <w:webHidden/>
          </w:rPr>
          <w:fldChar w:fldCharType="separate"/>
        </w:r>
        <w:r w:rsidR="00D225FD">
          <w:rPr>
            <w:noProof/>
            <w:webHidden/>
          </w:rPr>
          <w:t>17</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34" w:history="1">
        <w:r w:rsidR="00D225FD" w:rsidRPr="001A6651">
          <w:rPr>
            <w:rStyle w:val="Hyperlink"/>
            <w:noProof/>
          </w:rPr>
          <w:t>7.5</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FAILURE CRITERIA</w:t>
        </w:r>
        <w:r w:rsidR="00D225FD">
          <w:rPr>
            <w:noProof/>
            <w:webHidden/>
          </w:rPr>
          <w:tab/>
        </w:r>
        <w:r w:rsidR="00D225FD">
          <w:rPr>
            <w:noProof/>
            <w:webHidden/>
          </w:rPr>
          <w:fldChar w:fldCharType="begin"/>
        </w:r>
        <w:r w:rsidR="00D225FD">
          <w:rPr>
            <w:noProof/>
            <w:webHidden/>
          </w:rPr>
          <w:instrText xml:space="preserve"> PAGEREF _Toc401657934 \h </w:instrText>
        </w:r>
        <w:r w:rsidR="00D225FD">
          <w:rPr>
            <w:noProof/>
            <w:webHidden/>
          </w:rPr>
        </w:r>
        <w:r w:rsidR="00D225FD">
          <w:rPr>
            <w:noProof/>
            <w:webHidden/>
          </w:rPr>
          <w:fldChar w:fldCharType="separate"/>
        </w:r>
        <w:r w:rsidR="00D225FD">
          <w:rPr>
            <w:noProof/>
            <w:webHidden/>
          </w:rPr>
          <w:t>17</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935" w:history="1">
        <w:r w:rsidR="00D225FD" w:rsidRPr="001A6651">
          <w:rPr>
            <w:rStyle w:val="Hyperlink"/>
            <w:noProof/>
          </w:rPr>
          <w:t>7.5.1</w:t>
        </w:r>
        <w:r w:rsidR="00D225FD">
          <w:rPr>
            <w:rFonts w:asciiTheme="minorHAnsi" w:eastAsiaTheme="minorEastAsia" w:hAnsiTheme="minorHAnsi" w:cstheme="minorBidi"/>
            <w:noProof/>
            <w:sz w:val="22"/>
            <w:szCs w:val="22"/>
            <w:lang w:eastAsia="en-GB"/>
          </w:rPr>
          <w:tab/>
        </w:r>
        <w:r w:rsidR="00D225FD" w:rsidRPr="001A6651">
          <w:rPr>
            <w:rStyle w:val="Hyperlink"/>
            <w:noProof/>
          </w:rPr>
          <w:t>Environmental and Mechanical Test Failures</w:t>
        </w:r>
        <w:r w:rsidR="00D225FD">
          <w:rPr>
            <w:noProof/>
            <w:webHidden/>
          </w:rPr>
          <w:tab/>
        </w:r>
        <w:r w:rsidR="00D225FD">
          <w:rPr>
            <w:noProof/>
            <w:webHidden/>
          </w:rPr>
          <w:fldChar w:fldCharType="begin"/>
        </w:r>
        <w:r w:rsidR="00D225FD">
          <w:rPr>
            <w:noProof/>
            <w:webHidden/>
          </w:rPr>
          <w:instrText xml:space="preserve"> PAGEREF _Toc401657935 \h </w:instrText>
        </w:r>
        <w:r w:rsidR="00D225FD">
          <w:rPr>
            <w:noProof/>
            <w:webHidden/>
          </w:rPr>
        </w:r>
        <w:r w:rsidR="00D225FD">
          <w:rPr>
            <w:noProof/>
            <w:webHidden/>
          </w:rPr>
          <w:fldChar w:fldCharType="separate"/>
        </w:r>
        <w:r w:rsidR="00D225FD">
          <w:rPr>
            <w:noProof/>
            <w:webHidden/>
          </w:rPr>
          <w:t>17</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936" w:history="1">
        <w:r w:rsidR="00D225FD" w:rsidRPr="001A6651">
          <w:rPr>
            <w:rStyle w:val="Hyperlink"/>
            <w:noProof/>
          </w:rPr>
          <w:t>7.5.2</w:t>
        </w:r>
        <w:r w:rsidR="00D225FD">
          <w:rPr>
            <w:rFonts w:asciiTheme="minorHAnsi" w:eastAsiaTheme="minorEastAsia" w:hAnsiTheme="minorHAnsi" w:cstheme="minorBidi"/>
            <w:noProof/>
            <w:sz w:val="22"/>
            <w:szCs w:val="22"/>
            <w:lang w:eastAsia="en-GB"/>
          </w:rPr>
          <w:tab/>
        </w:r>
        <w:r w:rsidR="00D225FD" w:rsidRPr="001A6651">
          <w:rPr>
            <w:rStyle w:val="Hyperlink"/>
            <w:noProof/>
          </w:rPr>
          <w:t>Electrical Failures</w:t>
        </w:r>
        <w:r w:rsidR="00D225FD">
          <w:rPr>
            <w:noProof/>
            <w:webHidden/>
          </w:rPr>
          <w:tab/>
        </w:r>
        <w:r w:rsidR="00D225FD">
          <w:rPr>
            <w:noProof/>
            <w:webHidden/>
          </w:rPr>
          <w:fldChar w:fldCharType="begin"/>
        </w:r>
        <w:r w:rsidR="00D225FD">
          <w:rPr>
            <w:noProof/>
            <w:webHidden/>
          </w:rPr>
          <w:instrText xml:space="preserve"> PAGEREF _Toc401657936 \h </w:instrText>
        </w:r>
        <w:r w:rsidR="00D225FD">
          <w:rPr>
            <w:noProof/>
            <w:webHidden/>
          </w:rPr>
        </w:r>
        <w:r w:rsidR="00D225FD">
          <w:rPr>
            <w:noProof/>
            <w:webHidden/>
          </w:rPr>
          <w:fldChar w:fldCharType="separate"/>
        </w:r>
        <w:r w:rsidR="00D225FD">
          <w:rPr>
            <w:noProof/>
            <w:webHidden/>
          </w:rPr>
          <w:t>18</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937" w:history="1">
        <w:r w:rsidR="00D225FD" w:rsidRPr="001A6651">
          <w:rPr>
            <w:rStyle w:val="Hyperlink"/>
            <w:noProof/>
          </w:rPr>
          <w:t>7.5.3</w:t>
        </w:r>
        <w:r w:rsidR="00D225FD">
          <w:rPr>
            <w:rFonts w:asciiTheme="minorHAnsi" w:eastAsiaTheme="minorEastAsia" w:hAnsiTheme="minorHAnsi" w:cstheme="minorBidi"/>
            <w:noProof/>
            <w:sz w:val="22"/>
            <w:szCs w:val="22"/>
            <w:lang w:eastAsia="en-GB"/>
          </w:rPr>
          <w:tab/>
        </w:r>
        <w:r w:rsidR="00D225FD" w:rsidRPr="001A6651">
          <w:rPr>
            <w:rStyle w:val="Hyperlink"/>
            <w:noProof/>
          </w:rPr>
          <w:t>Other Failures</w:t>
        </w:r>
        <w:r w:rsidR="00D225FD">
          <w:rPr>
            <w:noProof/>
            <w:webHidden/>
          </w:rPr>
          <w:tab/>
        </w:r>
        <w:r w:rsidR="00D225FD">
          <w:rPr>
            <w:noProof/>
            <w:webHidden/>
          </w:rPr>
          <w:fldChar w:fldCharType="begin"/>
        </w:r>
        <w:r w:rsidR="00D225FD">
          <w:rPr>
            <w:noProof/>
            <w:webHidden/>
          </w:rPr>
          <w:instrText xml:space="preserve"> PAGEREF _Toc401657937 \h </w:instrText>
        </w:r>
        <w:r w:rsidR="00D225FD">
          <w:rPr>
            <w:noProof/>
            <w:webHidden/>
          </w:rPr>
        </w:r>
        <w:r w:rsidR="00D225FD">
          <w:rPr>
            <w:noProof/>
            <w:webHidden/>
          </w:rPr>
          <w:fldChar w:fldCharType="separate"/>
        </w:r>
        <w:r w:rsidR="00D225FD">
          <w:rPr>
            <w:noProof/>
            <w:webHidden/>
          </w:rPr>
          <w:t>18</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38" w:history="1">
        <w:r w:rsidR="00D225FD" w:rsidRPr="001A6651">
          <w:rPr>
            <w:rStyle w:val="Hyperlink"/>
            <w:noProof/>
          </w:rPr>
          <w:t>7.6</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FAILED COMPONENTS</w:t>
        </w:r>
        <w:r w:rsidR="00D225FD">
          <w:rPr>
            <w:noProof/>
            <w:webHidden/>
          </w:rPr>
          <w:tab/>
        </w:r>
        <w:r w:rsidR="00D225FD">
          <w:rPr>
            <w:noProof/>
            <w:webHidden/>
          </w:rPr>
          <w:fldChar w:fldCharType="begin"/>
        </w:r>
        <w:r w:rsidR="00D225FD">
          <w:rPr>
            <w:noProof/>
            <w:webHidden/>
          </w:rPr>
          <w:instrText xml:space="preserve"> PAGEREF _Toc401657938 \h </w:instrText>
        </w:r>
        <w:r w:rsidR="00D225FD">
          <w:rPr>
            <w:noProof/>
            <w:webHidden/>
          </w:rPr>
        </w:r>
        <w:r w:rsidR="00D225FD">
          <w:rPr>
            <w:noProof/>
            <w:webHidden/>
          </w:rPr>
          <w:fldChar w:fldCharType="separate"/>
        </w:r>
        <w:r w:rsidR="00D225FD">
          <w:rPr>
            <w:noProof/>
            <w:webHidden/>
          </w:rPr>
          <w:t>18</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39" w:history="1">
        <w:r w:rsidR="00D225FD" w:rsidRPr="001A6651">
          <w:rPr>
            <w:rStyle w:val="Hyperlink"/>
            <w:noProof/>
          </w:rPr>
          <w:t>7.7</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LOT FAILURE</w:t>
        </w:r>
        <w:r w:rsidR="00D225FD">
          <w:rPr>
            <w:noProof/>
            <w:webHidden/>
          </w:rPr>
          <w:tab/>
        </w:r>
        <w:r w:rsidR="00D225FD">
          <w:rPr>
            <w:noProof/>
            <w:webHidden/>
          </w:rPr>
          <w:fldChar w:fldCharType="begin"/>
        </w:r>
        <w:r w:rsidR="00D225FD">
          <w:rPr>
            <w:noProof/>
            <w:webHidden/>
          </w:rPr>
          <w:instrText xml:space="preserve"> PAGEREF _Toc401657939 \h </w:instrText>
        </w:r>
        <w:r w:rsidR="00D225FD">
          <w:rPr>
            <w:noProof/>
            <w:webHidden/>
          </w:rPr>
        </w:r>
        <w:r w:rsidR="00D225FD">
          <w:rPr>
            <w:noProof/>
            <w:webHidden/>
          </w:rPr>
          <w:fldChar w:fldCharType="separate"/>
        </w:r>
        <w:r w:rsidR="00D225FD">
          <w:rPr>
            <w:noProof/>
            <w:webHidden/>
          </w:rPr>
          <w:t>18</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40" w:history="1">
        <w:r w:rsidR="00D225FD" w:rsidRPr="001A6651">
          <w:rPr>
            <w:rStyle w:val="Hyperlink"/>
            <w:noProof/>
          </w:rPr>
          <w:t>7.8</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QUALIFICATION, QUALIFICATION MAINTENANCE AND LOT VALIDATION TESTING SAMPLES</w:t>
        </w:r>
        <w:r w:rsidR="00D225FD">
          <w:rPr>
            <w:noProof/>
            <w:webHidden/>
          </w:rPr>
          <w:tab/>
        </w:r>
        <w:r w:rsidR="00D225FD">
          <w:rPr>
            <w:noProof/>
            <w:webHidden/>
          </w:rPr>
          <w:fldChar w:fldCharType="begin"/>
        </w:r>
        <w:r w:rsidR="00D225FD">
          <w:rPr>
            <w:noProof/>
            <w:webHidden/>
          </w:rPr>
          <w:instrText xml:space="preserve"> PAGEREF _Toc401657940 \h </w:instrText>
        </w:r>
        <w:r w:rsidR="00D225FD">
          <w:rPr>
            <w:noProof/>
            <w:webHidden/>
          </w:rPr>
        </w:r>
        <w:r w:rsidR="00D225FD">
          <w:rPr>
            <w:noProof/>
            <w:webHidden/>
          </w:rPr>
          <w:fldChar w:fldCharType="separate"/>
        </w:r>
        <w:r w:rsidR="00D225FD">
          <w:rPr>
            <w:noProof/>
            <w:webHidden/>
          </w:rPr>
          <w:t>18</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41" w:history="1">
        <w:r w:rsidR="00D225FD" w:rsidRPr="001A6651">
          <w:rPr>
            <w:rStyle w:val="Hyperlink"/>
            <w:noProof/>
          </w:rPr>
          <w:t>7.9</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DOCUMENTATION</w:t>
        </w:r>
        <w:r w:rsidR="00D225FD">
          <w:rPr>
            <w:noProof/>
            <w:webHidden/>
          </w:rPr>
          <w:tab/>
        </w:r>
        <w:r w:rsidR="00D225FD">
          <w:rPr>
            <w:noProof/>
            <w:webHidden/>
          </w:rPr>
          <w:fldChar w:fldCharType="begin"/>
        </w:r>
        <w:r w:rsidR="00D225FD">
          <w:rPr>
            <w:noProof/>
            <w:webHidden/>
          </w:rPr>
          <w:instrText xml:space="preserve"> PAGEREF _Toc401657941 \h </w:instrText>
        </w:r>
        <w:r w:rsidR="00D225FD">
          <w:rPr>
            <w:noProof/>
            <w:webHidden/>
          </w:rPr>
        </w:r>
        <w:r w:rsidR="00D225FD">
          <w:rPr>
            <w:noProof/>
            <w:webHidden/>
          </w:rPr>
          <w:fldChar w:fldCharType="separate"/>
        </w:r>
        <w:r w:rsidR="00D225FD">
          <w:rPr>
            <w:noProof/>
            <w:webHidden/>
          </w:rPr>
          <w:t>18</w:t>
        </w:r>
        <w:r w:rsidR="00D225FD">
          <w:rPr>
            <w:noProof/>
            <w:webHidden/>
          </w:rPr>
          <w:fldChar w:fldCharType="end"/>
        </w:r>
      </w:hyperlink>
    </w:p>
    <w:p w:rsidR="00D225FD" w:rsidRDefault="003F47E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01657942" w:history="1">
        <w:r w:rsidR="00D225FD" w:rsidRPr="001A6651">
          <w:rPr>
            <w:rStyle w:val="Hyperlink"/>
            <w:noProof/>
          </w:rPr>
          <w:t>8</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TEST METHODS AND PROCEDURES</w:t>
        </w:r>
        <w:r w:rsidR="00D225FD">
          <w:rPr>
            <w:noProof/>
            <w:webHidden/>
          </w:rPr>
          <w:tab/>
        </w:r>
        <w:r w:rsidR="00D225FD">
          <w:rPr>
            <w:noProof/>
            <w:webHidden/>
          </w:rPr>
          <w:fldChar w:fldCharType="begin"/>
        </w:r>
        <w:r w:rsidR="00D225FD">
          <w:rPr>
            <w:noProof/>
            <w:webHidden/>
          </w:rPr>
          <w:instrText xml:space="preserve"> PAGEREF _Toc401657942 \h </w:instrText>
        </w:r>
        <w:r w:rsidR="00D225FD">
          <w:rPr>
            <w:noProof/>
            <w:webHidden/>
          </w:rPr>
        </w:r>
        <w:r w:rsidR="00D225FD">
          <w:rPr>
            <w:noProof/>
            <w:webHidden/>
          </w:rPr>
          <w:fldChar w:fldCharType="separate"/>
        </w:r>
        <w:r w:rsidR="00D225FD">
          <w:rPr>
            <w:noProof/>
            <w:webHidden/>
          </w:rPr>
          <w:t>19</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43" w:history="1">
        <w:r w:rsidR="00D225FD" w:rsidRPr="001A6651">
          <w:rPr>
            <w:rStyle w:val="Hyperlink"/>
            <w:noProof/>
          </w:rPr>
          <w:t>8.1</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PLATING THICKNESS VERIFICATION</w:t>
        </w:r>
        <w:r w:rsidR="00D225FD">
          <w:rPr>
            <w:noProof/>
            <w:webHidden/>
          </w:rPr>
          <w:tab/>
        </w:r>
        <w:r w:rsidR="00D225FD">
          <w:rPr>
            <w:noProof/>
            <w:webHidden/>
          </w:rPr>
          <w:fldChar w:fldCharType="begin"/>
        </w:r>
        <w:r w:rsidR="00D225FD">
          <w:rPr>
            <w:noProof/>
            <w:webHidden/>
          </w:rPr>
          <w:instrText xml:space="preserve"> PAGEREF _Toc401657943 \h </w:instrText>
        </w:r>
        <w:r w:rsidR="00D225FD">
          <w:rPr>
            <w:noProof/>
            <w:webHidden/>
          </w:rPr>
        </w:r>
        <w:r w:rsidR="00D225FD">
          <w:rPr>
            <w:noProof/>
            <w:webHidden/>
          </w:rPr>
          <w:fldChar w:fldCharType="separate"/>
        </w:r>
        <w:r w:rsidR="00D225FD">
          <w:rPr>
            <w:noProof/>
            <w:webHidden/>
          </w:rPr>
          <w:t>19</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44" w:history="1">
        <w:r w:rsidR="00D225FD" w:rsidRPr="001A6651">
          <w:rPr>
            <w:rStyle w:val="Hyperlink"/>
            <w:noProof/>
          </w:rPr>
          <w:t>8.2</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RESISTIVE LOAD ELEMENT BURN-IN AND OPERATING LIFE</w:t>
        </w:r>
        <w:r w:rsidR="00D225FD">
          <w:rPr>
            <w:noProof/>
            <w:webHidden/>
          </w:rPr>
          <w:tab/>
        </w:r>
        <w:r w:rsidR="00D225FD">
          <w:rPr>
            <w:noProof/>
            <w:webHidden/>
          </w:rPr>
          <w:fldChar w:fldCharType="begin"/>
        </w:r>
        <w:r w:rsidR="00D225FD">
          <w:rPr>
            <w:noProof/>
            <w:webHidden/>
          </w:rPr>
          <w:instrText xml:space="preserve"> PAGEREF _Toc401657944 \h </w:instrText>
        </w:r>
        <w:r w:rsidR="00D225FD">
          <w:rPr>
            <w:noProof/>
            <w:webHidden/>
          </w:rPr>
        </w:r>
        <w:r w:rsidR="00D225FD">
          <w:rPr>
            <w:noProof/>
            <w:webHidden/>
          </w:rPr>
          <w:fldChar w:fldCharType="separate"/>
        </w:r>
        <w:r w:rsidR="00D225FD">
          <w:rPr>
            <w:noProof/>
            <w:webHidden/>
          </w:rPr>
          <w:t>19</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945" w:history="1">
        <w:r w:rsidR="00D225FD" w:rsidRPr="001A6651">
          <w:rPr>
            <w:rStyle w:val="Hyperlink"/>
            <w:noProof/>
          </w:rPr>
          <w:t>8.2.1</w:t>
        </w:r>
        <w:r w:rsidR="00D225FD">
          <w:rPr>
            <w:rFonts w:asciiTheme="minorHAnsi" w:eastAsiaTheme="minorEastAsia" w:hAnsiTheme="minorHAnsi" w:cstheme="minorBidi"/>
            <w:noProof/>
            <w:sz w:val="22"/>
            <w:szCs w:val="22"/>
            <w:lang w:eastAsia="en-GB"/>
          </w:rPr>
          <w:tab/>
        </w:r>
        <w:r w:rsidR="00D225FD" w:rsidRPr="001A6651">
          <w:rPr>
            <w:rStyle w:val="Hyperlink"/>
            <w:noProof/>
          </w:rPr>
          <w:t>Resistive Load Element Burn-in: If Performed Prior to Assembly</w:t>
        </w:r>
        <w:r w:rsidR="00D225FD">
          <w:rPr>
            <w:noProof/>
            <w:webHidden/>
          </w:rPr>
          <w:tab/>
        </w:r>
        <w:r w:rsidR="00D225FD">
          <w:rPr>
            <w:noProof/>
            <w:webHidden/>
          </w:rPr>
          <w:fldChar w:fldCharType="begin"/>
        </w:r>
        <w:r w:rsidR="00D225FD">
          <w:rPr>
            <w:noProof/>
            <w:webHidden/>
          </w:rPr>
          <w:instrText xml:space="preserve"> PAGEREF _Toc401657945 \h </w:instrText>
        </w:r>
        <w:r w:rsidR="00D225FD">
          <w:rPr>
            <w:noProof/>
            <w:webHidden/>
          </w:rPr>
        </w:r>
        <w:r w:rsidR="00D225FD">
          <w:rPr>
            <w:noProof/>
            <w:webHidden/>
          </w:rPr>
          <w:fldChar w:fldCharType="separate"/>
        </w:r>
        <w:r w:rsidR="00D225FD">
          <w:rPr>
            <w:noProof/>
            <w:webHidden/>
          </w:rPr>
          <w:t>19</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946" w:history="1">
        <w:r w:rsidR="00D225FD" w:rsidRPr="001A6651">
          <w:rPr>
            <w:rStyle w:val="Hyperlink"/>
            <w:noProof/>
          </w:rPr>
          <w:t>8.2.2</w:t>
        </w:r>
        <w:r w:rsidR="00D225FD">
          <w:rPr>
            <w:rFonts w:asciiTheme="minorHAnsi" w:eastAsiaTheme="minorEastAsia" w:hAnsiTheme="minorHAnsi" w:cstheme="minorBidi"/>
            <w:noProof/>
            <w:sz w:val="22"/>
            <w:szCs w:val="22"/>
            <w:lang w:eastAsia="en-GB"/>
          </w:rPr>
          <w:tab/>
        </w:r>
        <w:r w:rsidR="00D225FD" w:rsidRPr="001A6651">
          <w:rPr>
            <w:rStyle w:val="Hyperlink"/>
            <w:noProof/>
          </w:rPr>
          <w:t>Resistive Load Element Burn-in: If Performed After Assembly</w:t>
        </w:r>
        <w:r w:rsidR="00D225FD">
          <w:rPr>
            <w:noProof/>
            <w:webHidden/>
          </w:rPr>
          <w:tab/>
        </w:r>
        <w:r w:rsidR="00D225FD">
          <w:rPr>
            <w:noProof/>
            <w:webHidden/>
          </w:rPr>
          <w:fldChar w:fldCharType="begin"/>
        </w:r>
        <w:r w:rsidR="00D225FD">
          <w:rPr>
            <w:noProof/>
            <w:webHidden/>
          </w:rPr>
          <w:instrText xml:space="preserve"> PAGEREF _Toc401657946 \h </w:instrText>
        </w:r>
        <w:r w:rsidR="00D225FD">
          <w:rPr>
            <w:noProof/>
            <w:webHidden/>
          </w:rPr>
        </w:r>
        <w:r w:rsidR="00D225FD">
          <w:rPr>
            <w:noProof/>
            <w:webHidden/>
          </w:rPr>
          <w:fldChar w:fldCharType="separate"/>
        </w:r>
        <w:r w:rsidR="00D225FD">
          <w:rPr>
            <w:noProof/>
            <w:webHidden/>
          </w:rPr>
          <w:t>19</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947" w:history="1">
        <w:r w:rsidR="00D225FD" w:rsidRPr="001A6651">
          <w:rPr>
            <w:rStyle w:val="Hyperlink"/>
            <w:noProof/>
          </w:rPr>
          <w:t>8.2.3</w:t>
        </w:r>
        <w:r w:rsidR="00D225FD">
          <w:rPr>
            <w:rFonts w:asciiTheme="minorHAnsi" w:eastAsiaTheme="minorEastAsia" w:hAnsiTheme="minorHAnsi" w:cstheme="minorBidi"/>
            <w:noProof/>
            <w:sz w:val="22"/>
            <w:szCs w:val="22"/>
            <w:lang w:eastAsia="en-GB"/>
          </w:rPr>
          <w:tab/>
        </w:r>
        <w:r w:rsidR="00D225FD" w:rsidRPr="001A6651">
          <w:rPr>
            <w:rStyle w:val="Hyperlink"/>
            <w:noProof/>
          </w:rPr>
          <w:t>Resistive Load Element Operating Life</w:t>
        </w:r>
        <w:r w:rsidR="00D225FD">
          <w:rPr>
            <w:noProof/>
            <w:webHidden/>
          </w:rPr>
          <w:tab/>
        </w:r>
        <w:r w:rsidR="00D225FD">
          <w:rPr>
            <w:noProof/>
            <w:webHidden/>
          </w:rPr>
          <w:fldChar w:fldCharType="begin"/>
        </w:r>
        <w:r w:rsidR="00D225FD">
          <w:rPr>
            <w:noProof/>
            <w:webHidden/>
          </w:rPr>
          <w:instrText xml:space="preserve"> PAGEREF _Toc401657947 \h </w:instrText>
        </w:r>
        <w:r w:rsidR="00D225FD">
          <w:rPr>
            <w:noProof/>
            <w:webHidden/>
          </w:rPr>
        </w:r>
        <w:r w:rsidR="00D225FD">
          <w:rPr>
            <w:noProof/>
            <w:webHidden/>
          </w:rPr>
          <w:fldChar w:fldCharType="separate"/>
        </w:r>
        <w:r w:rsidR="00D225FD">
          <w:rPr>
            <w:noProof/>
            <w:webHidden/>
          </w:rPr>
          <w:t>20</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48" w:history="1">
        <w:r w:rsidR="00D225FD" w:rsidRPr="001A6651">
          <w:rPr>
            <w:rStyle w:val="Hyperlink"/>
            <w:noProof/>
          </w:rPr>
          <w:t>8.3</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CONTACT ENGAGEMENT AND SEPARATION FORCES</w:t>
        </w:r>
        <w:r w:rsidR="00D225FD">
          <w:rPr>
            <w:noProof/>
            <w:webHidden/>
          </w:rPr>
          <w:tab/>
        </w:r>
        <w:r w:rsidR="00D225FD">
          <w:rPr>
            <w:noProof/>
            <w:webHidden/>
          </w:rPr>
          <w:fldChar w:fldCharType="begin"/>
        </w:r>
        <w:r w:rsidR="00D225FD">
          <w:rPr>
            <w:noProof/>
            <w:webHidden/>
          </w:rPr>
          <w:instrText xml:space="preserve"> PAGEREF _Toc401657948 \h </w:instrText>
        </w:r>
        <w:r w:rsidR="00D225FD">
          <w:rPr>
            <w:noProof/>
            <w:webHidden/>
          </w:rPr>
        </w:r>
        <w:r w:rsidR="00D225FD">
          <w:rPr>
            <w:noProof/>
            <w:webHidden/>
          </w:rPr>
          <w:fldChar w:fldCharType="separate"/>
        </w:r>
        <w:r w:rsidR="00D225FD">
          <w:rPr>
            <w:noProof/>
            <w:webHidden/>
          </w:rPr>
          <w:t>21</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49" w:history="1">
        <w:r w:rsidR="00D225FD" w:rsidRPr="001A6651">
          <w:rPr>
            <w:rStyle w:val="Hyperlink"/>
            <w:noProof/>
          </w:rPr>
          <w:t>8.4</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PRE-ASSEMBLY INSPECTION</w:t>
        </w:r>
        <w:r w:rsidR="00D225FD">
          <w:rPr>
            <w:noProof/>
            <w:webHidden/>
          </w:rPr>
          <w:tab/>
        </w:r>
        <w:r w:rsidR="00D225FD">
          <w:rPr>
            <w:noProof/>
            <w:webHidden/>
          </w:rPr>
          <w:fldChar w:fldCharType="begin"/>
        </w:r>
        <w:r w:rsidR="00D225FD">
          <w:rPr>
            <w:noProof/>
            <w:webHidden/>
          </w:rPr>
          <w:instrText xml:space="preserve"> PAGEREF _Toc401657949 \h </w:instrText>
        </w:r>
        <w:r w:rsidR="00D225FD">
          <w:rPr>
            <w:noProof/>
            <w:webHidden/>
          </w:rPr>
        </w:r>
        <w:r w:rsidR="00D225FD">
          <w:rPr>
            <w:noProof/>
            <w:webHidden/>
          </w:rPr>
          <w:fldChar w:fldCharType="separate"/>
        </w:r>
        <w:r w:rsidR="00D225FD">
          <w:rPr>
            <w:noProof/>
            <w:webHidden/>
          </w:rPr>
          <w:t>21</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50" w:history="1">
        <w:r w:rsidR="00D225FD" w:rsidRPr="001A6651">
          <w:rPr>
            <w:rStyle w:val="Hyperlink"/>
            <w:noProof/>
          </w:rPr>
          <w:t>8.5</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EXTERNAL VISUAL INSPECTION AND DIMENSION CHECK</w:t>
        </w:r>
        <w:r w:rsidR="00D225FD">
          <w:rPr>
            <w:noProof/>
            <w:webHidden/>
          </w:rPr>
          <w:tab/>
        </w:r>
        <w:r w:rsidR="00D225FD">
          <w:rPr>
            <w:noProof/>
            <w:webHidden/>
          </w:rPr>
          <w:fldChar w:fldCharType="begin"/>
        </w:r>
        <w:r w:rsidR="00D225FD">
          <w:rPr>
            <w:noProof/>
            <w:webHidden/>
          </w:rPr>
          <w:instrText xml:space="preserve"> PAGEREF _Toc401657950 \h </w:instrText>
        </w:r>
        <w:r w:rsidR="00D225FD">
          <w:rPr>
            <w:noProof/>
            <w:webHidden/>
          </w:rPr>
        </w:r>
        <w:r w:rsidR="00D225FD">
          <w:rPr>
            <w:noProof/>
            <w:webHidden/>
          </w:rPr>
          <w:fldChar w:fldCharType="separate"/>
        </w:r>
        <w:r w:rsidR="00D225FD">
          <w:rPr>
            <w:noProof/>
            <w:webHidden/>
          </w:rPr>
          <w:t>21</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951" w:history="1">
        <w:r w:rsidR="00D225FD" w:rsidRPr="001A6651">
          <w:rPr>
            <w:rStyle w:val="Hyperlink"/>
            <w:noProof/>
          </w:rPr>
          <w:t>8.5.1</w:t>
        </w:r>
        <w:r w:rsidR="00D225FD">
          <w:rPr>
            <w:rFonts w:asciiTheme="minorHAnsi" w:eastAsiaTheme="minorEastAsia" w:hAnsiTheme="minorHAnsi" w:cstheme="minorBidi"/>
            <w:noProof/>
            <w:sz w:val="22"/>
            <w:szCs w:val="22"/>
            <w:lang w:eastAsia="en-GB"/>
          </w:rPr>
          <w:tab/>
        </w:r>
        <w:r w:rsidR="00D225FD" w:rsidRPr="001A6651">
          <w:rPr>
            <w:rStyle w:val="Hyperlink"/>
            <w:noProof/>
          </w:rPr>
          <w:t>Connector Interface Dimension Check</w:t>
        </w:r>
        <w:r w:rsidR="00D225FD">
          <w:rPr>
            <w:noProof/>
            <w:webHidden/>
          </w:rPr>
          <w:tab/>
        </w:r>
        <w:r w:rsidR="00D225FD">
          <w:rPr>
            <w:noProof/>
            <w:webHidden/>
          </w:rPr>
          <w:fldChar w:fldCharType="begin"/>
        </w:r>
        <w:r w:rsidR="00D225FD">
          <w:rPr>
            <w:noProof/>
            <w:webHidden/>
          </w:rPr>
          <w:instrText xml:space="preserve"> PAGEREF _Toc401657951 \h </w:instrText>
        </w:r>
        <w:r w:rsidR="00D225FD">
          <w:rPr>
            <w:noProof/>
            <w:webHidden/>
          </w:rPr>
        </w:r>
        <w:r w:rsidR="00D225FD">
          <w:rPr>
            <w:noProof/>
            <w:webHidden/>
          </w:rPr>
          <w:fldChar w:fldCharType="separate"/>
        </w:r>
        <w:r w:rsidR="00D225FD">
          <w:rPr>
            <w:noProof/>
            <w:webHidden/>
          </w:rPr>
          <w:t>21</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52" w:history="1">
        <w:r w:rsidR="00D225FD" w:rsidRPr="001A6651">
          <w:rPr>
            <w:rStyle w:val="Hyperlink"/>
            <w:noProof/>
          </w:rPr>
          <w:t>8.6</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WEIGHT</w:t>
        </w:r>
        <w:r w:rsidR="00D225FD">
          <w:rPr>
            <w:noProof/>
            <w:webHidden/>
          </w:rPr>
          <w:tab/>
        </w:r>
        <w:r w:rsidR="00D225FD">
          <w:rPr>
            <w:noProof/>
            <w:webHidden/>
          </w:rPr>
          <w:fldChar w:fldCharType="begin"/>
        </w:r>
        <w:r w:rsidR="00D225FD">
          <w:rPr>
            <w:noProof/>
            <w:webHidden/>
          </w:rPr>
          <w:instrText xml:space="preserve"> PAGEREF _Toc401657952 \h </w:instrText>
        </w:r>
        <w:r w:rsidR="00D225FD">
          <w:rPr>
            <w:noProof/>
            <w:webHidden/>
          </w:rPr>
        </w:r>
        <w:r w:rsidR="00D225FD">
          <w:rPr>
            <w:noProof/>
            <w:webHidden/>
          </w:rPr>
          <w:fldChar w:fldCharType="separate"/>
        </w:r>
        <w:r w:rsidR="00D225FD">
          <w:rPr>
            <w:noProof/>
            <w:webHidden/>
          </w:rPr>
          <w:t>21</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53" w:history="1">
        <w:r w:rsidR="00D225FD" w:rsidRPr="001A6651">
          <w:rPr>
            <w:rStyle w:val="Hyperlink"/>
            <w:noProof/>
          </w:rPr>
          <w:t>8.7</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ELECTRICAL MEASUREMENTS</w:t>
        </w:r>
        <w:r w:rsidR="00D225FD">
          <w:rPr>
            <w:noProof/>
            <w:webHidden/>
          </w:rPr>
          <w:tab/>
        </w:r>
        <w:r w:rsidR="00D225FD">
          <w:rPr>
            <w:noProof/>
            <w:webHidden/>
          </w:rPr>
          <w:fldChar w:fldCharType="begin"/>
        </w:r>
        <w:r w:rsidR="00D225FD">
          <w:rPr>
            <w:noProof/>
            <w:webHidden/>
          </w:rPr>
          <w:instrText xml:space="preserve"> PAGEREF _Toc401657953 \h </w:instrText>
        </w:r>
        <w:r w:rsidR="00D225FD">
          <w:rPr>
            <w:noProof/>
            <w:webHidden/>
          </w:rPr>
        </w:r>
        <w:r w:rsidR="00D225FD">
          <w:rPr>
            <w:noProof/>
            <w:webHidden/>
          </w:rPr>
          <w:fldChar w:fldCharType="separate"/>
        </w:r>
        <w:r w:rsidR="00D225FD">
          <w:rPr>
            <w:noProof/>
            <w:webHidden/>
          </w:rPr>
          <w:t>21</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954" w:history="1">
        <w:r w:rsidR="00D225FD" w:rsidRPr="001A6651">
          <w:rPr>
            <w:rStyle w:val="Hyperlink"/>
            <w:noProof/>
          </w:rPr>
          <w:t>8.7.1</w:t>
        </w:r>
        <w:r w:rsidR="00D225FD">
          <w:rPr>
            <w:rFonts w:asciiTheme="minorHAnsi" w:eastAsiaTheme="minorEastAsia" w:hAnsiTheme="minorHAnsi" w:cstheme="minorBidi"/>
            <w:noProof/>
            <w:sz w:val="22"/>
            <w:szCs w:val="22"/>
            <w:lang w:eastAsia="en-GB"/>
          </w:rPr>
          <w:tab/>
        </w:r>
        <w:r w:rsidR="00D225FD" w:rsidRPr="001A6651">
          <w:rPr>
            <w:rStyle w:val="Hyperlink"/>
            <w:noProof/>
          </w:rPr>
          <w:t>General</w:t>
        </w:r>
        <w:r w:rsidR="00D225FD">
          <w:rPr>
            <w:noProof/>
            <w:webHidden/>
          </w:rPr>
          <w:tab/>
        </w:r>
        <w:r w:rsidR="00D225FD">
          <w:rPr>
            <w:noProof/>
            <w:webHidden/>
          </w:rPr>
          <w:fldChar w:fldCharType="begin"/>
        </w:r>
        <w:r w:rsidR="00D225FD">
          <w:rPr>
            <w:noProof/>
            <w:webHidden/>
          </w:rPr>
          <w:instrText xml:space="preserve"> PAGEREF _Toc401657954 \h </w:instrText>
        </w:r>
        <w:r w:rsidR="00D225FD">
          <w:rPr>
            <w:noProof/>
            <w:webHidden/>
          </w:rPr>
        </w:r>
        <w:r w:rsidR="00D225FD">
          <w:rPr>
            <w:noProof/>
            <w:webHidden/>
          </w:rPr>
          <w:fldChar w:fldCharType="separate"/>
        </w:r>
        <w:r w:rsidR="00D225FD">
          <w:rPr>
            <w:noProof/>
            <w:webHidden/>
          </w:rPr>
          <w:t>21</w:t>
        </w:r>
        <w:r w:rsidR="00D225FD">
          <w:rPr>
            <w:noProof/>
            <w:webHidden/>
          </w:rPr>
          <w:fldChar w:fldCharType="end"/>
        </w:r>
      </w:hyperlink>
    </w:p>
    <w:p w:rsidR="00D225FD" w:rsidRDefault="003F47EE">
      <w:pPr>
        <w:pStyle w:val="TOC4"/>
        <w:tabs>
          <w:tab w:val="left" w:pos="1080"/>
          <w:tab w:val="right" w:pos="10147"/>
        </w:tabs>
        <w:rPr>
          <w:rFonts w:asciiTheme="minorHAnsi" w:eastAsiaTheme="minorEastAsia" w:hAnsiTheme="minorHAnsi" w:cstheme="minorBidi"/>
          <w:noProof/>
          <w:sz w:val="22"/>
          <w:szCs w:val="22"/>
          <w:lang w:eastAsia="en-GB"/>
        </w:rPr>
      </w:pPr>
      <w:hyperlink w:anchor="_Toc401657955" w:history="1">
        <w:r w:rsidR="00D225FD" w:rsidRPr="001A6651">
          <w:rPr>
            <w:rStyle w:val="Hyperlink"/>
            <w:noProof/>
          </w:rPr>
          <w:t>8.7.1.1</w:t>
        </w:r>
        <w:r w:rsidR="00D225FD">
          <w:rPr>
            <w:rFonts w:asciiTheme="minorHAnsi" w:eastAsiaTheme="minorEastAsia" w:hAnsiTheme="minorHAnsi" w:cstheme="minorBidi"/>
            <w:noProof/>
            <w:sz w:val="22"/>
            <w:szCs w:val="22"/>
            <w:lang w:eastAsia="en-GB"/>
          </w:rPr>
          <w:tab/>
        </w:r>
        <w:r w:rsidR="00D225FD" w:rsidRPr="001A6651">
          <w:rPr>
            <w:rStyle w:val="Hyperlink"/>
            <w:noProof/>
          </w:rPr>
          <w:t>Isolation</w:t>
        </w:r>
        <w:r w:rsidR="00D225FD">
          <w:rPr>
            <w:noProof/>
            <w:webHidden/>
          </w:rPr>
          <w:tab/>
        </w:r>
        <w:r w:rsidR="00D225FD">
          <w:rPr>
            <w:noProof/>
            <w:webHidden/>
          </w:rPr>
          <w:fldChar w:fldCharType="begin"/>
        </w:r>
        <w:r w:rsidR="00D225FD">
          <w:rPr>
            <w:noProof/>
            <w:webHidden/>
          </w:rPr>
          <w:instrText xml:space="preserve"> PAGEREF _Toc401657955 \h </w:instrText>
        </w:r>
        <w:r w:rsidR="00D225FD">
          <w:rPr>
            <w:noProof/>
            <w:webHidden/>
          </w:rPr>
        </w:r>
        <w:r w:rsidR="00D225FD">
          <w:rPr>
            <w:noProof/>
            <w:webHidden/>
          </w:rPr>
          <w:fldChar w:fldCharType="separate"/>
        </w:r>
        <w:r w:rsidR="00D225FD">
          <w:rPr>
            <w:noProof/>
            <w:webHidden/>
          </w:rPr>
          <w:t>22</w:t>
        </w:r>
        <w:r w:rsidR="00D225FD">
          <w:rPr>
            <w:noProof/>
            <w:webHidden/>
          </w:rPr>
          <w:fldChar w:fldCharType="end"/>
        </w:r>
      </w:hyperlink>
    </w:p>
    <w:p w:rsidR="00D225FD" w:rsidRDefault="003F47EE">
      <w:pPr>
        <w:pStyle w:val="TOC4"/>
        <w:tabs>
          <w:tab w:val="left" w:pos="1080"/>
          <w:tab w:val="right" w:pos="10147"/>
        </w:tabs>
        <w:rPr>
          <w:rFonts w:asciiTheme="minorHAnsi" w:eastAsiaTheme="minorEastAsia" w:hAnsiTheme="minorHAnsi" w:cstheme="minorBidi"/>
          <w:noProof/>
          <w:sz w:val="22"/>
          <w:szCs w:val="22"/>
          <w:lang w:eastAsia="en-GB"/>
        </w:rPr>
      </w:pPr>
      <w:hyperlink w:anchor="_Toc401657956" w:history="1">
        <w:r w:rsidR="00D225FD" w:rsidRPr="001A6651">
          <w:rPr>
            <w:rStyle w:val="Hyperlink"/>
            <w:noProof/>
          </w:rPr>
          <w:t>8.7.1.2</w:t>
        </w:r>
        <w:r w:rsidR="00D225FD">
          <w:rPr>
            <w:rFonts w:asciiTheme="minorHAnsi" w:eastAsiaTheme="minorEastAsia" w:hAnsiTheme="minorHAnsi" w:cstheme="minorBidi"/>
            <w:noProof/>
            <w:sz w:val="22"/>
            <w:szCs w:val="22"/>
            <w:lang w:eastAsia="en-GB"/>
          </w:rPr>
          <w:tab/>
        </w:r>
        <w:r w:rsidR="00D225FD" w:rsidRPr="001A6651">
          <w:rPr>
            <w:rStyle w:val="Hyperlink"/>
            <w:noProof/>
          </w:rPr>
          <w:t>Insertion Loss</w:t>
        </w:r>
        <w:r w:rsidR="00D225FD">
          <w:rPr>
            <w:noProof/>
            <w:webHidden/>
          </w:rPr>
          <w:tab/>
        </w:r>
        <w:r w:rsidR="00D225FD">
          <w:rPr>
            <w:noProof/>
            <w:webHidden/>
          </w:rPr>
          <w:fldChar w:fldCharType="begin"/>
        </w:r>
        <w:r w:rsidR="00D225FD">
          <w:rPr>
            <w:noProof/>
            <w:webHidden/>
          </w:rPr>
          <w:instrText xml:space="preserve"> PAGEREF _Toc401657956 \h </w:instrText>
        </w:r>
        <w:r w:rsidR="00D225FD">
          <w:rPr>
            <w:noProof/>
            <w:webHidden/>
          </w:rPr>
        </w:r>
        <w:r w:rsidR="00D225FD">
          <w:rPr>
            <w:noProof/>
            <w:webHidden/>
          </w:rPr>
          <w:fldChar w:fldCharType="separate"/>
        </w:r>
        <w:r w:rsidR="00D225FD">
          <w:rPr>
            <w:noProof/>
            <w:webHidden/>
          </w:rPr>
          <w:t>22</w:t>
        </w:r>
        <w:r w:rsidR="00D225FD">
          <w:rPr>
            <w:noProof/>
            <w:webHidden/>
          </w:rPr>
          <w:fldChar w:fldCharType="end"/>
        </w:r>
      </w:hyperlink>
    </w:p>
    <w:p w:rsidR="00D225FD" w:rsidRDefault="003F47EE">
      <w:pPr>
        <w:pStyle w:val="TOC4"/>
        <w:tabs>
          <w:tab w:val="left" w:pos="1080"/>
          <w:tab w:val="right" w:pos="10147"/>
        </w:tabs>
        <w:rPr>
          <w:rFonts w:asciiTheme="minorHAnsi" w:eastAsiaTheme="minorEastAsia" w:hAnsiTheme="minorHAnsi" w:cstheme="minorBidi"/>
          <w:noProof/>
          <w:sz w:val="22"/>
          <w:szCs w:val="22"/>
          <w:lang w:eastAsia="en-GB"/>
        </w:rPr>
      </w:pPr>
      <w:hyperlink w:anchor="_Toc401657957" w:history="1">
        <w:r w:rsidR="00D225FD" w:rsidRPr="001A6651">
          <w:rPr>
            <w:rStyle w:val="Hyperlink"/>
            <w:noProof/>
          </w:rPr>
          <w:t>8.7.1.3</w:t>
        </w:r>
        <w:r w:rsidR="00D225FD">
          <w:rPr>
            <w:rFonts w:asciiTheme="minorHAnsi" w:eastAsiaTheme="minorEastAsia" w:hAnsiTheme="minorHAnsi" w:cstheme="minorBidi"/>
            <w:noProof/>
            <w:sz w:val="22"/>
            <w:szCs w:val="22"/>
            <w:lang w:eastAsia="en-GB"/>
          </w:rPr>
          <w:tab/>
        </w:r>
        <w:r w:rsidR="00D225FD" w:rsidRPr="001A6651">
          <w:rPr>
            <w:rStyle w:val="Hyperlink"/>
            <w:noProof/>
          </w:rPr>
          <w:t>Voltage Standing Wave Ratio (VSWR)</w:t>
        </w:r>
        <w:r w:rsidR="00D225FD">
          <w:rPr>
            <w:noProof/>
            <w:webHidden/>
          </w:rPr>
          <w:tab/>
        </w:r>
        <w:r w:rsidR="00D225FD">
          <w:rPr>
            <w:noProof/>
            <w:webHidden/>
          </w:rPr>
          <w:fldChar w:fldCharType="begin"/>
        </w:r>
        <w:r w:rsidR="00D225FD">
          <w:rPr>
            <w:noProof/>
            <w:webHidden/>
          </w:rPr>
          <w:instrText xml:space="preserve"> PAGEREF _Toc401657957 \h </w:instrText>
        </w:r>
        <w:r w:rsidR="00D225FD">
          <w:rPr>
            <w:noProof/>
            <w:webHidden/>
          </w:rPr>
        </w:r>
        <w:r w:rsidR="00D225FD">
          <w:rPr>
            <w:noProof/>
            <w:webHidden/>
          </w:rPr>
          <w:fldChar w:fldCharType="separate"/>
        </w:r>
        <w:r w:rsidR="00D225FD">
          <w:rPr>
            <w:noProof/>
            <w:webHidden/>
          </w:rPr>
          <w:t>22</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958" w:history="1">
        <w:r w:rsidR="00D225FD" w:rsidRPr="001A6651">
          <w:rPr>
            <w:rStyle w:val="Hyperlink"/>
            <w:noProof/>
          </w:rPr>
          <w:t>8.7.2</w:t>
        </w:r>
        <w:r w:rsidR="00D225FD">
          <w:rPr>
            <w:rFonts w:asciiTheme="minorHAnsi" w:eastAsiaTheme="minorEastAsia" w:hAnsiTheme="minorHAnsi" w:cstheme="minorBidi"/>
            <w:noProof/>
            <w:sz w:val="22"/>
            <w:szCs w:val="22"/>
            <w:lang w:eastAsia="en-GB"/>
          </w:rPr>
          <w:tab/>
        </w:r>
        <w:r w:rsidR="00D225FD" w:rsidRPr="001A6651">
          <w:rPr>
            <w:rStyle w:val="Hyperlink"/>
            <w:noProof/>
          </w:rPr>
          <w:t>Room Temperature Electrical Measurements</w:t>
        </w:r>
        <w:r w:rsidR="00D225FD">
          <w:rPr>
            <w:noProof/>
            <w:webHidden/>
          </w:rPr>
          <w:tab/>
        </w:r>
        <w:r w:rsidR="00D225FD">
          <w:rPr>
            <w:noProof/>
            <w:webHidden/>
          </w:rPr>
          <w:fldChar w:fldCharType="begin"/>
        </w:r>
        <w:r w:rsidR="00D225FD">
          <w:rPr>
            <w:noProof/>
            <w:webHidden/>
          </w:rPr>
          <w:instrText xml:space="preserve"> PAGEREF _Toc401657958 \h </w:instrText>
        </w:r>
        <w:r w:rsidR="00D225FD">
          <w:rPr>
            <w:noProof/>
            <w:webHidden/>
          </w:rPr>
        </w:r>
        <w:r w:rsidR="00D225FD">
          <w:rPr>
            <w:noProof/>
            <w:webHidden/>
          </w:rPr>
          <w:fldChar w:fldCharType="separate"/>
        </w:r>
        <w:r w:rsidR="00D225FD">
          <w:rPr>
            <w:noProof/>
            <w:webHidden/>
          </w:rPr>
          <w:t>22</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959" w:history="1">
        <w:r w:rsidR="00D225FD" w:rsidRPr="001A6651">
          <w:rPr>
            <w:rStyle w:val="Hyperlink"/>
            <w:noProof/>
          </w:rPr>
          <w:t>8.7.3</w:t>
        </w:r>
        <w:r w:rsidR="00D225FD">
          <w:rPr>
            <w:rFonts w:asciiTheme="minorHAnsi" w:eastAsiaTheme="minorEastAsia" w:hAnsiTheme="minorHAnsi" w:cstheme="minorBidi"/>
            <w:noProof/>
            <w:sz w:val="22"/>
            <w:szCs w:val="22"/>
            <w:lang w:eastAsia="en-GB"/>
          </w:rPr>
          <w:tab/>
        </w:r>
        <w:r w:rsidR="00D225FD" w:rsidRPr="001A6651">
          <w:rPr>
            <w:rStyle w:val="Hyperlink"/>
            <w:noProof/>
          </w:rPr>
          <w:t>High and Low Temperatures Electrical Measurements</w:t>
        </w:r>
        <w:r w:rsidR="00D225FD">
          <w:rPr>
            <w:noProof/>
            <w:webHidden/>
          </w:rPr>
          <w:tab/>
        </w:r>
        <w:r w:rsidR="00D225FD">
          <w:rPr>
            <w:noProof/>
            <w:webHidden/>
          </w:rPr>
          <w:fldChar w:fldCharType="begin"/>
        </w:r>
        <w:r w:rsidR="00D225FD">
          <w:rPr>
            <w:noProof/>
            <w:webHidden/>
          </w:rPr>
          <w:instrText xml:space="preserve"> PAGEREF _Toc401657959 \h </w:instrText>
        </w:r>
        <w:r w:rsidR="00D225FD">
          <w:rPr>
            <w:noProof/>
            <w:webHidden/>
          </w:rPr>
        </w:r>
        <w:r w:rsidR="00D225FD">
          <w:rPr>
            <w:noProof/>
            <w:webHidden/>
          </w:rPr>
          <w:fldChar w:fldCharType="separate"/>
        </w:r>
        <w:r w:rsidR="00D225FD">
          <w:rPr>
            <w:noProof/>
            <w:webHidden/>
          </w:rPr>
          <w:t>22</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960" w:history="1">
        <w:r w:rsidR="00D225FD" w:rsidRPr="001A6651">
          <w:rPr>
            <w:rStyle w:val="Hyperlink"/>
            <w:noProof/>
          </w:rPr>
          <w:t>8.7.4</w:t>
        </w:r>
        <w:r w:rsidR="00D225FD">
          <w:rPr>
            <w:rFonts w:asciiTheme="minorHAnsi" w:eastAsiaTheme="minorEastAsia" w:hAnsiTheme="minorHAnsi" w:cstheme="minorBidi"/>
            <w:noProof/>
            <w:sz w:val="22"/>
            <w:szCs w:val="22"/>
            <w:lang w:eastAsia="en-GB"/>
          </w:rPr>
          <w:tab/>
        </w:r>
        <w:r w:rsidR="00D225FD" w:rsidRPr="001A6651">
          <w:rPr>
            <w:rStyle w:val="Hyperlink"/>
            <w:noProof/>
          </w:rPr>
          <w:t>Intermediate and End-Point Electrical Measurements</w:t>
        </w:r>
        <w:r w:rsidR="00D225FD">
          <w:rPr>
            <w:noProof/>
            <w:webHidden/>
          </w:rPr>
          <w:tab/>
        </w:r>
        <w:r w:rsidR="00D225FD">
          <w:rPr>
            <w:noProof/>
            <w:webHidden/>
          </w:rPr>
          <w:fldChar w:fldCharType="begin"/>
        </w:r>
        <w:r w:rsidR="00D225FD">
          <w:rPr>
            <w:noProof/>
            <w:webHidden/>
          </w:rPr>
          <w:instrText xml:space="preserve"> PAGEREF _Toc401657960 \h </w:instrText>
        </w:r>
        <w:r w:rsidR="00D225FD">
          <w:rPr>
            <w:noProof/>
            <w:webHidden/>
          </w:rPr>
        </w:r>
        <w:r w:rsidR="00D225FD">
          <w:rPr>
            <w:noProof/>
            <w:webHidden/>
          </w:rPr>
          <w:fldChar w:fldCharType="separate"/>
        </w:r>
        <w:r w:rsidR="00D225FD">
          <w:rPr>
            <w:noProof/>
            <w:webHidden/>
          </w:rPr>
          <w:t>22</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61" w:history="1">
        <w:r w:rsidR="00D225FD" w:rsidRPr="001A6651">
          <w:rPr>
            <w:rStyle w:val="Hyperlink"/>
            <w:noProof/>
          </w:rPr>
          <w:t>8.8</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Wire bonding</w:t>
        </w:r>
        <w:r w:rsidR="00D225FD">
          <w:rPr>
            <w:noProof/>
            <w:webHidden/>
          </w:rPr>
          <w:tab/>
        </w:r>
        <w:r w:rsidR="00D225FD">
          <w:rPr>
            <w:noProof/>
            <w:webHidden/>
          </w:rPr>
          <w:fldChar w:fldCharType="begin"/>
        </w:r>
        <w:r w:rsidR="00D225FD">
          <w:rPr>
            <w:noProof/>
            <w:webHidden/>
          </w:rPr>
          <w:instrText xml:space="preserve"> PAGEREF _Toc401657961 \h </w:instrText>
        </w:r>
        <w:r w:rsidR="00D225FD">
          <w:rPr>
            <w:noProof/>
            <w:webHidden/>
          </w:rPr>
        </w:r>
        <w:r w:rsidR="00D225FD">
          <w:rPr>
            <w:noProof/>
            <w:webHidden/>
          </w:rPr>
          <w:fldChar w:fldCharType="separate"/>
        </w:r>
        <w:r w:rsidR="00D225FD">
          <w:rPr>
            <w:noProof/>
            <w:webHidden/>
          </w:rPr>
          <w:t>23</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62" w:history="1">
        <w:r w:rsidR="00D225FD" w:rsidRPr="001A6651">
          <w:rPr>
            <w:rStyle w:val="Hyperlink"/>
            <w:noProof/>
          </w:rPr>
          <w:t>8.9</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THERMAL SHOCK</w:t>
        </w:r>
        <w:r w:rsidR="00D225FD">
          <w:rPr>
            <w:noProof/>
            <w:webHidden/>
          </w:rPr>
          <w:tab/>
        </w:r>
        <w:r w:rsidR="00D225FD">
          <w:rPr>
            <w:noProof/>
            <w:webHidden/>
          </w:rPr>
          <w:fldChar w:fldCharType="begin"/>
        </w:r>
        <w:r w:rsidR="00D225FD">
          <w:rPr>
            <w:noProof/>
            <w:webHidden/>
          </w:rPr>
          <w:instrText xml:space="preserve"> PAGEREF _Toc401657962 \h </w:instrText>
        </w:r>
        <w:r w:rsidR="00D225FD">
          <w:rPr>
            <w:noProof/>
            <w:webHidden/>
          </w:rPr>
        </w:r>
        <w:r w:rsidR="00D225FD">
          <w:rPr>
            <w:noProof/>
            <w:webHidden/>
          </w:rPr>
          <w:fldChar w:fldCharType="separate"/>
        </w:r>
        <w:r w:rsidR="00D225FD">
          <w:rPr>
            <w:noProof/>
            <w:webHidden/>
          </w:rPr>
          <w:t>23</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63" w:history="1">
        <w:r w:rsidR="00D225FD" w:rsidRPr="001A6651">
          <w:rPr>
            <w:rStyle w:val="Hyperlink"/>
            <w:noProof/>
          </w:rPr>
          <w:t>8.10</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RANDOM VIBRATION</w:t>
        </w:r>
        <w:r w:rsidR="00D225FD">
          <w:rPr>
            <w:noProof/>
            <w:webHidden/>
          </w:rPr>
          <w:tab/>
        </w:r>
        <w:r w:rsidR="00D225FD">
          <w:rPr>
            <w:noProof/>
            <w:webHidden/>
          </w:rPr>
          <w:fldChar w:fldCharType="begin"/>
        </w:r>
        <w:r w:rsidR="00D225FD">
          <w:rPr>
            <w:noProof/>
            <w:webHidden/>
          </w:rPr>
          <w:instrText xml:space="preserve"> PAGEREF _Toc401657963 \h </w:instrText>
        </w:r>
        <w:r w:rsidR="00D225FD">
          <w:rPr>
            <w:noProof/>
            <w:webHidden/>
          </w:rPr>
        </w:r>
        <w:r w:rsidR="00D225FD">
          <w:rPr>
            <w:noProof/>
            <w:webHidden/>
          </w:rPr>
          <w:fldChar w:fldCharType="separate"/>
        </w:r>
        <w:r w:rsidR="00D225FD">
          <w:rPr>
            <w:noProof/>
            <w:webHidden/>
          </w:rPr>
          <w:t>23</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64" w:history="1">
        <w:r w:rsidR="00D225FD" w:rsidRPr="001A6651">
          <w:rPr>
            <w:rStyle w:val="Hyperlink"/>
            <w:noProof/>
          </w:rPr>
          <w:t>8.11</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THERMAL STABILITY OF INSERTION LOSS</w:t>
        </w:r>
        <w:r w:rsidR="00D225FD">
          <w:rPr>
            <w:noProof/>
            <w:webHidden/>
          </w:rPr>
          <w:tab/>
        </w:r>
        <w:r w:rsidR="00D225FD">
          <w:rPr>
            <w:noProof/>
            <w:webHidden/>
          </w:rPr>
          <w:fldChar w:fldCharType="begin"/>
        </w:r>
        <w:r w:rsidR="00D225FD">
          <w:rPr>
            <w:noProof/>
            <w:webHidden/>
          </w:rPr>
          <w:instrText xml:space="preserve"> PAGEREF _Toc401657964 \h </w:instrText>
        </w:r>
        <w:r w:rsidR="00D225FD">
          <w:rPr>
            <w:noProof/>
            <w:webHidden/>
          </w:rPr>
        </w:r>
        <w:r w:rsidR="00D225FD">
          <w:rPr>
            <w:noProof/>
            <w:webHidden/>
          </w:rPr>
          <w:fldChar w:fldCharType="separate"/>
        </w:r>
        <w:r w:rsidR="00D225FD">
          <w:rPr>
            <w:noProof/>
            <w:webHidden/>
          </w:rPr>
          <w:t>24</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65" w:history="1">
        <w:r w:rsidR="00D225FD" w:rsidRPr="001A6651">
          <w:rPr>
            <w:rStyle w:val="Hyperlink"/>
            <w:noProof/>
          </w:rPr>
          <w:t>8.12</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COUPLING PROOF TORQUE</w:t>
        </w:r>
        <w:r w:rsidR="00D225FD">
          <w:rPr>
            <w:noProof/>
            <w:webHidden/>
          </w:rPr>
          <w:tab/>
        </w:r>
        <w:r w:rsidR="00D225FD">
          <w:rPr>
            <w:noProof/>
            <w:webHidden/>
          </w:rPr>
          <w:fldChar w:fldCharType="begin"/>
        </w:r>
        <w:r w:rsidR="00D225FD">
          <w:rPr>
            <w:noProof/>
            <w:webHidden/>
          </w:rPr>
          <w:instrText xml:space="preserve"> PAGEREF _Toc401657965 \h </w:instrText>
        </w:r>
        <w:r w:rsidR="00D225FD">
          <w:rPr>
            <w:noProof/>
            <w:webHidden/>
          </w:rPr>
        </w:r>
        <w:r w:rsidR="00D225FD">
          <w:rPr>
            <w:noProof/>
            <w:webHidden/>
          </w:rPr>
          <w:fldChar w:fldCharType="separate"/>
        </w:r>
        <w:r w:rsidR="00D225FD">
          <w:rPr>
            <w:noProof/>
            <w:webHidden/>
          </w:rPr>
          <w:t>25</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66" w:history="1">
        <w:r w:rsidR="00D225FD" w:rsidRPr="001A6651">
          <w:rPr>
            <w:rStyle w:val="Hyperlink"/>
            <w:noProof/>
          </w:rPr>
          <w:t>8.13</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MATING AND UNMATING FORCES</w:t>
        </w:r>
        <w:r w:rsidR="00D225FD">
          <w:rPr>
            <w:noProof/>
            <w:webHidden/>
          </w:rPr>
          <w:tab/>
        </w:r>
        <w:r w:rsidR="00D225FD">
          <w:rPr>
            <w:noProof/>
            <w:webHidden/>
          </w:rPr>
          <w:fldChar w:fldCharType="begin"/>
        </w:r>
        <w:r w:rsidR="00D225FD">
          <w:rPr>
            <w:noProof/>
            <w:webHidden/>
          </w:rPr>
          <w:instrText xml:space="preserve"> PAGEREF _Toc401657966 \h </w:instrText>
        </w:r>
        <w:r w:rsidR="00D225FD">
          <w:rPr>
            <w:noProof/>
            <w:webHidden/>
          </w:rPr>
        </w:r>
        <w:r w:rsidR="00D225FD">
          <w:rPr>
            <w:noProof/>
            <w:webHidden/>
          </w:rPr>
          <w:fldChar w:fldCharType="separate"/>
        </w:r>
        <w:r w:rsidR="00D225FD">
          <w:rPr>
            <w:noProof/>
            <w:webHidden/>
          </w:rPr>
          <w:t>26</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67" w:history="1">
        <w:r w:rsidR="00D225FD" w:rsidRPr="001A6651">
          <w:rPr>
            <w:rStyle w:val="Hyperlink"/>
            <w:noProof/>
          </w:rPr>
          <w:t>8.14</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Radiated Emission SNIFF TEST</w:t>
        </w:r>
        <w:r w:rsidR="00D225FD">
          <w:rPr>
            <w:noProof/>
            <w:webHidden/>
          </w:rPr>
          <w:tab/>
        </w:r>
        <w:r w:rsidR="00D225FD">
          <w:rPr>
            <w:noProof/>
            <w:webHidden/>
          </w:rPr>
          <w:fldChar w:fldCharType="begin"/>
        </w:r>
        <w:r w:rsidR="00D225FD">
          <w:rPr>
            <w:noProof/>
            <w:webHidden/>
          </w:rPr>
          <w:instrText xml:space="preserve"> PAGEREF _Toc401657967 \h </w:instrText>
        </w:r>
        <w:r w:rsidR="00D225FD">
          <w:rPr>
            <w:noProof/>
            <w:webHidden/>
          </w:rPr>
        </w:r>
        <w:r w:rsidR="00D225FD">
          <w:rPr>
            <w:noProof/>
            <w:webHidden/>
          </w:rPr>
          <w:fldChar w:fldCharType="separate"/>
        </w:r>
        <w:r w:rsidR="00D225FD">
          <w:rPr>
            <w:noProof/>
            <w:webHidden/>
          </w:rPr>
          <w:t>26</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68" w:history="1">
        <w:r w:rsidR="00D225FD" w:rsidRPr="001A6651">
          <w:rPr>
            <w:rStyle w:val="Hyperlink"/>
            <w:noProof/>
          </w:rPr>
          <w:t>8.15</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POWER THERMAL VACUUM</w:t>
        </w:r>
        <w:r w:rsidR="00D225FD">
          <w:rPr>
            <w:noProof/>
            <w:webHidden/>
          </w:rPr>
          <w:tab/>
        </w:r>
        <w:r w:rsidR="00D225FD">
          <w:rPr>
            <w:noProof/>
            <w:webHidden/>
          </w:rPr>
          <w:fldChar w:fldCharType="begin"/>
        </w:r>
        <w:r w:rsidR="00D225FD">
          <w:rPr>
            <w:noProof/>
            <w:webHidden/>
          </w:rPr>
          <w:instrText xml:space="preserve"> PAGEREF _Toc401657968 \h </w:instrText>
        </w:r>
        <w:r w:rsidR="00D225FD">
          <w:rPr>
            <w:noProof/>
            <w:webHidden/>
          </w:rPr>
        </w:r>
        <w:r w:rsidR="00D225FD">
          <w:rPr>
            <w:noProof/>
            <w:webHidden/>
          </w:rPr>
          <w:fldChar w:fldCharType="separate"/>
        </w:r>
        <w:r w:rsidR="00D225FD">
          <w:rPr>
            <w:noProof/>
            <w:webHidden/>
          </w:rPr>
          <w:t>26</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69" w:history="1">
        <w:r w:rsidR="00D225FD" w:rsidRPr="001A6651">
          <w:rPr>
            <w:rStyle w:val="Hyperlink"/>
            <w:bCs/>
            <w:noProof/>
          </w:rPr>
          <w:t>8.16</w:t>
        </w:r>
        <w:r w:rsidR="00D225FD">
          <w:rPr>
            <w:rFonts w:asciiTheme="minorHAnsi" w:eastAsiaTheme="minorEastAsia" w:hAnsiTheme="minorHAnsi" w:cstheme="minorBidi"/>
            <w:caps w:val="0"/>
            <w:noProof/>
            <w:sz w:val="22"/>
            <w:szCs w:val="22"/>
            <w:lang w:eastAsia="en-GB"/>
          </w:rPr>
          <w:tab/>
        </w:r>
        <w:r w:rsidR="00D225FD" w:rsidRPr="001A6651">
          <w:rPr>
            <w:rStyle w:val="Hyperlink"/>
            <w:bCs/>
            <w:noProof/>
          </w:rPr>
          <w:t>REFERENCE POINT TEMPERATURE</w:t>
        </w:r>
        <w:r w:rsidR="00D225FD">
          <w:rPr>
            <w:noProof/>
            <w:webHidden/>
          </w:rPr>
          <w:tab/>
        </w:r>
        <w:r w:rsidR="00D225FD">
          <w:rPr>
            <w:noProof/>
            <w:webHidden/>
          </w:rPr>
          <w:fldChar w:fldCharType="begin"/>
        </w:r>
        <w:r w:rsidR="00D225FD">
          <w:rPr>
            <w:noProof/>
            <w:webHidden/>
          </w:rPr>
          <w:instrText xml:space="preserve"> PAGEREF _Toc401657969 \h </w:instrText>
        </w:r>
        <w:r w:rsidR="00D225FD">
          <w:rPr>
            <w:noProof/>
            <w:webHidden/>
          </w:rPr>
        </w:r>
        <w:r w:rsidR="00D225FD">
          <w:rPr>
            <w:noProof/>
            <w:webHidden/>
          </w:rPr>
          <w:fldChar w:fldCharType="separate"/>
        </w:r>
        <w:r w:rsidR="00D225FD">
          <w:rPr>
            <w:noProof/>
            <w:webHidden/>
          </w:rPr>
          <w:t>27</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70" w:history="1">
        <w:r w:rsidR="00D225FD" w:rsidRPr="001A6651">
          <w:rPr>
            <w:rStyle w:val="Hyperlink"/>
            <w:bCs/>
            <w:noProof/>
          </w:rPr>
          <w:t>8.17</w:t>
        </w:r>
        <w:r w:rsidR="00D225FD">
          <w:rPr>
            <w:rFonts w:asciiTheme="minorHAnsi" w:eastAsiaTheme="minorEastAsia" w:hAnsiTheme="minorHAnsi" w:cstheme="minorBidi"/>
            <w:caps w:val="0"/>
            <w:noProof/>
            <w:sz w:val="22"/>
            <w:szCs w:val="22"/>
            <w:lang w:eastAsia="en-GB"/>
          </w:rPr>
          <w:tab/>
        </w:r>
        <w:r w:rsidR="00D225FD" w:rsidRPr="001A6651">
          <w:rPr>
            <w:rStyle w:val="Hyperlink"/>
            <w:bCs/>
            <w:noProof/>
          </w:rPr>
          <w:t>MULTIPACTION</w:t>
        </w:r>
        <w:r w:rsidR="00D225FD">
          <w:rPr>
            <w:noProof/>
            <w:webHidden/>
          </w:rPr>
          <w:tab/>
        </w:r>
        <w:r w:rsidR="00D225FD">
          <w:rPr>
            <w:noProof/>
            <w:webHidden/>
          </w:rPr>
          <w:fldChar w:fldCharType="begin"/>
        </w:r>
        <w:r w:rsidR="00D225FD">
          <w:rPr>
            <w:noProof/>
            <w:webHidden/>
          </w:rPr>
          <w:instrText xml:space="preserve"> PAGEREF _Toc401657970 \h </w:instrText>
        </w:r>
        <w:r w:rsidR="00D225FD">
          <w:rPr>
            <w:noProof/>
            <w:webHidden/>
          </w:rPr>
        </w:r>
        <w:r w:rsidR="00D225FD">
          <w:rPr>
            <w:noProof/>
            <w:webHidden/>
          </w:rPr>
          <w:fldChar w:fldCharType="separate"/>
        </w:r>
        <w:r w:rsidR="00D225FD">
          <w:rPr>
            <w:noProof/>
            <w:webHidden/>
          </w:rPr>
          <w:t>27</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71" w:history="1">
        <w:r w:rsidR="00D225FD" w:rsidRPr="001A6651">
          <w:rPr>
            <w:rStyle w:val="Hyperlink"/>
            <w:noProof/>
          </w:rPr>
          <w:t>8.18</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Corona Level</w:t>
        </w:r>
        <w:r w:rsidR="00D225FD">
          <w:rPr>
            <w:noProof/>
            <w:webHidden/>
          </w:rPr>
          <w:tab/>
        </w:r>
        <w:r w:rsidR="00D225FD">
          <w:rPr>
            <w:noProof/>
            <w:webHidden/>
          </w:rPr>
          <w:fldChar w:fldCharType="begin"/>
        </w:r>
        <w:r w:rsidR="00D225FD">
          <w:rPr>
            <w:noProof/>
            <w:webHidden/>
          </w:rPr>
          <w:instrText xml:space="preserve"> PAGEREF _Toc401657971 \h </w:instrText>
        </w:r>
        <w:r w:rsidR="00D225FD">
          <w:rPr>
            <w:noProof/>
            <w:webHidden/>
          </w:rPr>
        </w:r>
        <w:r w:rsidR="00D225FD">
          <w:rPr>
            <w:noProof/>
            <w:webHidden/>
          </w:rPr>
          <w:fldChar w:fldCharType="separate"/>
        </w:r>
        <w:r w:rsidR="00D225FD">
          <w:rPr>
            <w:noProof/>
            <w:webHidden/>
          </w:rPr>
          <w:t>28</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72" w:history="1">
        <w:r w:rsidR="00D225FD" w:rsidRPr="001A6651">
          <w:rPr>
            <w:rStyle w:val="Hyperlink"/>
            <w:noProof/>
          </w:rPr>
          <w:t>8.19</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RADIOGRAPHIC INSPECTION</w:t>
        </w:r>
        <w:r w:rsidR="00D225FD">
          <w:rPr>
            <w:noProof/>
            <w:webHidden/>
          </w:rPr>
          <w:tab/>
        </w:r>
        <w:r w:rsidR="00D225FD">
          <w:rPr>
            <w:noProof/>
            <w:webHidden/>
          </w:rPr>
          <w:fldChar w:fldCharType="begin"/>
        </w:r>
        <w:r w:rsidR="00D225FD">
          <w:rPr>
            <w:noProof/>
            <w:webHidden/>
          </w:rPr>
          <w:instrText xml:space="preserve"> PAGEREF _Toc401657972 \h </w:instrText>
        </w:r>
        <w:r w:rsidR="00D225FD">
          <w:rPr>
            <w:noProof/>
            <w:webHidden/>
          </w:rPr>
        </w:r>
        <w:r w:rsidR="00D225FD">
          <w:rPr>
            <w:noProof/>
            <w:webHidden/>
          </w:rPr>
          <w:fldChar w:fldCharType="separate"/>
        </w:r>
        <w:r w:rsidR="00D225FD">
          <w:rPr>
            <w:noProof/>
            <w:webHidden/>
          </w:rPr>
          <w:t>28</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73" w:history="1">
        <w:r w:rsidR="00D225FD" w:rsidRPr="001A6651">
          <w:rPr>
            <w:rStyle w:val="Hyperlink"/>
            <w:noProof/>
          </w:rPr>
          <w:t>8.20</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SHOCK</w:t>
        </w:r>
        <w:r w:rsidR="00D225FD">
          <w:rPr>
            <w:noProof/>
            <w:webHidden/>
          </w:rPr>
          <w:tab/>
        </w:r>
        <w:r w:rsidR="00D225FD">
          <w:rPr>
            <w:noProof/>
            <w:webHidden/>
          </w:rPr>
          <w:fldChar w:fldCharType="begin"/>
        </w:r>
        <w:r w:rsidR="00D225FD">
          <w:rPr>
            <w:noProof/>
            <w:webHidden/>
          </w:rPr>
          <w:instrText xml:space="preserve"> PAGEREF _Toc401657973 \h </w:instrText>
        </w:r>
        <w:r w:rsidR="00D225FD">
          <w:rPr>
            <w:noProof/>
            <w:webHidden/>
          </w:rPr>
        </w:r>
        <w:r w:rsidR="00D225FD">
          <w:rPr>
            <w:noProof/>
            <w:webHidden/>
          </w:rPr>
          <w:fldChar w:fldCharType="separate"/>
        </w:r>
        <w:r w:rsidR="00D225FD">
          <w:rPr>
            <w:noProof/>
            <w:webHidden/>
          </w:rPr>
          <w:t>28</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74" w:history="1">
        <w:r w:rsidR="00D225FD" w:rsidRPr="001A6651">
          <w:rPr>
            <w:rStyle w:val="Hyperlink"/>
            <w:noProof/>
          </w:rPr>
          <w:t>8.21</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PERMANENCE OF MARKING</w:t>
        </w:r>
        <w:r w:rsidR="00D225FD">
          <w:rPr>
            <w:noProof/>
            <w:webHidden/>
          </w:rPr>
          <w:tab/>
        </w:r>
        <w:r w:rsidR="00D225FD">
          <w:rPr>
            <w:noProof/>
            <w:webHidden/>
          </w:rPr>
          <w:fldChar w:fldCharType="begin"/>
        </w:r>
        <w:r w:rsidR="00D225FD">
          <w:rPr>
            <w:noProof/>
            <w:webHidden/>
          </w:rPr>
          <w:instrText xml:space="preserve"> PAGEREF _Toc401657974 \h </w:instrText>
        </w:r>
        <w:r w:rsidR="00D225FD">
          <w:rPr>
            <w:noProof/>
            <w:webHidden/>
          </w:rPr>
        </w:r>
        <w:r w:rsidR="00D225FD">
          <w:rPr>
            <w:noProof/>
            <w:webHidden/>
          </w:rPr>
          <w:fldChar w:fldCharType="separate"/>
        </w:r>
        <w:r w:rsidR="00D225FD">
          <w:rPr>
            <w:noProof/>
            <w:webHidden/>
          </w:rPr>
          <w:t>29</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75" w:history="1">
        <w:r w:rsidR="00D225FD" w:rsidRPr="001A6651">
          <w:rPr>
            <w:rStyle w:val="Hyperlink"/>
            <w:noProof/>
          </w:rPr>
          <w:t>8.22</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CONNECTOR ENDURANCE</w:t>
        </w:r>
        <w:r w:rsidR="00D225FD">
          <w:rPr>
            <w:noProof/>
            <w:webHidden/>
          </w:rPr>
          <w:tab/>
        </w:r>
        <w:r w:rsidR="00D225FD">
          <w:rPr>
            <w:noProof/>
            <w:webHidden/>
          </w:rPr>
          <w:fldChar w:fldCharType="begin"/>
        </w:r>
        <w:r w:rsidR="00D225FD">
          <w:rPr>
            <w:noProof/>
            <w:webHidden/>
          </w:rPr>
          <w:instrText xml:space="preserve"> PAGEREF _Toc401657975 \h </w:instrText>
        </w:r>
        <w:r w:rsidR="00D225FD">
          <w:rPr>
            <w:noProof/>
            <w:webHidden/>
          </w:rPr>
        </w:r>
        <w:r w:rsidR="00D225FD">
          <w:rPr>
            <w:noProof/>
            <w:webHidden/>
          </w:rPr>
          <w:fldChar w:fldCharType="separate"/>
        </w:r>
        <w:r w:rsidR="00D225FD">
          <w:rPr>
            <w:noProof/>
            <w:webHidden/>
          </w:rPr>
          <w:t>29</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76" w:history="1">
        <w:r w:rsidR="00D225FD" w:rsidRPr="001A6651">
          <w:rPr>
            <w:rStyle w:val="Hyperlink"/>
            <w:noProof/>
          </w:rPr>
          <w:t>8.23</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SOLDERABILITY</w:t>
        </w:r>
        <w:r w:rsidR="00D225FD">
          <w:rPr>
            <w:noProof/>
            <w:webHidden/>
          </w:rPr>
          <w:tab/>
        </w:r>
        <w:r w:rsidR="00D225FD">
          <w:rPr>
            <w:noProof/>
            <w:webHidden/>
          </w:rPr>
          <w:fldChar w:fldCharType="begin"/>
        </w:r>
        <w:r w:rsidR="00D225FD">
          <w:rPr>
            <w:noProof/>
            <w:webHidden/>
          </w:rPr>
          <w:instrText xml:space="preserve"> PAGEREF _Toc401657976 \h </w:instrText>
        </w:r>
        <w:r w:rsidR="00D225FD">
          <w:rPr>
            <w:noProof/>
            <w:webHidden/>
          </w:rPr>
        </w:r>
        <w:r w:rsidR="00D225FD">
          <w:rPr>
            <w:noProof/>
            <w:webHidden/>
          </w:rPr>
          <w:fldChar w:fldCharType="separate"/>
        </w:r>
        <w:r w:rsidR="00D225FD">
          <w:rPr>
            <w:noProof/>
            <w:webHidden/>
          </w:rPr>
          <w:t>29</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77" w:history="1">
        <w:r w:rsidR="00D225FD" w:rsidRPr="001A6651">
          <w:rPr>
            <w:rStyle w:val="Hyperlink"/>
            <w:noProof/>
          </w:rPr>
          <w:t>8.24</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TERMINAL STRENGTH</w:t>
        </w:r>
        <w:r w:rsidR="00D225FD">
          <w:rPr>
            <w:noProof/>
            <w:webHidden/>
          </w:rPr>
          <w:tab/>
        </w:r>
        <w:r w:rsidR="00D225FD">
          <w:rPr>
            <w:noProof/>
            <w:webHidden/>
          </w:rPr>
          <w:fldChar w:fldCharType="begin"/>
        </w:r>
        <w:r w:rsidR="00D225FD">
          <w:rPr>
            <w:noProof/>
            <w:webHidden/>
          </w:rPr>
          <w:instrText xml:space="preserve"> PAGEREF _Toc401657977 \h </w:instrText>
        </w:r>
        <w:r w:rsidR="00D225FD">
          <w:rPr>
            <w:noProof/>
            <w:webHidden/>
          </w:rPr>
        </w:r>
        <w:r w:rsidR="00D225FD">
          <w:rPr>
            <w:noProof/>
            <w:webHidden/>
          </w:rPr>
          <w:fldChar w:fldCharType="separate"/>
        </w:r>
        <w:r w:rsidR="00D225FD">
          <w:rPr>
            <w:noProof/>
            <w:webHidden/>
          </w:rPr>
          <w:t>29</w:t>
        </w:r>
        <w:r w:rsidR="00D225FD">
          <w:rPr>
            <w:noProof/>
            <w:webHidden/>
          </w:rPr>
          <w:fldChar w:fldCharType="end"/>
        </w:r>
      </w:hyperlink>
    </w:p>
    <w:p w:rsidR="00D225FD" w:rsidRDefault="003F47E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01657978" w:history="1">
        <w:r w:rsidR="00D225FD" w:rsidRPr="001A6651">
          <w:rPr>
            <w:rStyle w:val="Hyperlink"/>
            <w:noProof/>
          </w:rPr>
          <w:t>9</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DATA DOCUMENTATION</w:t>
        </w:r>
        <w:r w:rsidR="00D225FD">
          <w:rPr>
            <w:noProof/>
            <w:webHidden/>
          </w:rPr>
          <w:tab/>
        </w:r>
        <w:r w:rsidR="00D225FD">
          <w:rPr>
            <w:noProof/>
            <w:webHidden/>
          </w:rPr>
          <w:fldChar w:fldCharType="begin"/>
        </w:r>
        <w:r w:rsidR="00D225FD">
          <w:rPr>
            <w:noProof/>
            <w:webHidden/>
          </w:rPr>
          <w:instrText xml:space="preserve"> PAGEREF _Toc401657978 \h </w:instrText>
        </w:r>
        <w:r w:rsidR="00D225FD">
          <w:rPr>
            <w:noProof/>
            <w:webHidden/>
          </w:rPr>
        </w:r>
        <w:r w:rsidR="00D225FD">
          <w:rPr>
            <w:noProof/>
            <w:webHidden/>
          </w:rPr>
          <w:fldChar w:fldCharType="separate"/>
        </w:r>
        <w:r w:rsidR="00D225FD">
          <w:rPr>
            <w:noProof/>
            <w:webHidden/>
          </w:rPr>
          <w:t>30</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79" w:history="1">
        <w:r w:rsidR="00D225FD" w:rsidRPr="001A6651">
          <w:rPr>
            <w:rStyle w:val="Hyperlink"/>
            <w:noProof/>
          </w:rPr>
          <w:t>9.1</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GENERAL</w:t>
        </w:r>
        <w:r w:rsidR="00D225FD">
          <w:rPr>
            <w:noProof/>
            <w:webHidden/>
          </w:rPr>
          <w:tab/>
        </w:r>
        <w:r w:rsidR="00D225FD">
          <w:rPr>
            <w:noProof/>
            <w:webHidden/>
          </w:rPr>
          <w:fldChar w:fldCharType="begin"/>
        </w:r>
        <w:r w:rsidR="00D225FD">
          <w:rPr>
            <w:noProof/>
            <w:webHidden/>
          </w:rPr>
          <w:instrText xml:space="preserve"> PAGEREF _Toc401657979 \h </w:instrText>
        </w:r>
        <w:r w:rsidR="00D225FD">
          <w:rPr>
            <w:noProof/>
            <w:webHidden/>
          </w:rPr>
        </w:r>
        <w:r w:rsidR="00D225FD">
          <w:rPr>
            <w:noProof/>
            <w:webHidden/>
          </w:rPr>
          <w:fldChar w:fldCharType="separate"/>
        </w:r>
        <w:r w:rsidR="00D225FD">
          <w:rPr>
            <w:noProof/>
            <w:webHidden/>
          </w:rPr>
          <w:t>30</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980" w:history="1">
        <w:r w:rsidR="00D225FD" w:rsidRPr="001A6651">
          <w:rPr>
            <w:rStyle w:val="Hyperlink"/>
            <w:noProof/>
          </w:rPr>
          <w:t>9.1.1</w:t>
        </w:r>
        <w:r w:rsidR="00D225FD">
          <w:rPr>
            <w:rFonts w:asciiTheme="minorHAnsi" w:eastAsiaTheme="minorEastAsia" w:hAnsiTheme="minorHAnsi" w:cstheme="minorBidi"/>
            <w:noProof/>
            <w:sz w:val="22"/>
            <w:szCs w:val="22"/>
            <w:lang w:eastAsia="en-GB"/>
          </w:rPr>
          <w:tab/>
        </w:r>
        <w:r w:rsidR="00D225FD" w:rsidRPr="001A6651">
          <w:rPr>
            <w:rStyle w:val="Hyperlink"/>
            <w:noProof/>
          </w:rPr>
          <w:t>Qualification and Qualification Maintenance</w:t>
        </w:r>
        <w:r w:rsidR="00D225FD">
          <w:rPr>
            <w:noProof/>
            <w:webHidden/>
          </w:rPr>
          <w:tab/>
        </w:r>
        <w:r w:rsidR="00D225FD">
          <w:rPr>
            <w:noProof/>
            <w:webHidden/>
          </w:rPr>
          <w:fldChar w:fldCharType="begin"/>
        </w:r>
        <w:r w:rsidR="00D225FD">
          <w:rPr>
            <w:noProof/>
            <w:webHidden/>
          </w:rPr>
          <w:instrText xml:space="preserve"> PAGEREF _Toc401657980 \h </w:instrText>
        </w:r>
        <w:r w:rsidR="00D225FD">
          <w:rPr>
            <w:noProof/>
            <w:webHidden/>
          </w:rPr>
        </w:r>
        <w:r w:rsidR="00D225FD">
          <w:rPr>
            <w:noProof/>
            <w:webHidden/>
          </w:rPr>
          <w:fldChar w:fldCharType="separate"/>
        </w:r>
        <w:r w:rsidR="00D225FD">
          <w:rPr>
            <w:noProof/>
            <w:webHidden/>
          </w:rPr>
          <w:t>30</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981" w:history="1">
        <w:r w:rsidR="00D225FD" w:rsidRPr="001A6651">
          <w:rPr>
            <w:rStyle w:val="Hyperlink"/>
            <w:noProof/>
          </w:rPr>
          <w:t>9.1.2</w:t>
        </w:r>
        <w:r w:rsidR="00D225FD">
          <w:rPr>
            <w:rFonts w:asciiTheme="minorHAnsi" w:eastAsiaTheme="minorEastAsia" w:hAnsiTheme="minorHAnsi" w:cstheme="minorBidi"/>
            <w:noProof/>
            <w:sz w:val="22"/>
            <w:szCs w:val="22"/>
            <w:lang w:eastAsia="en-GB"/>
          </w:rPr>
          <w:tab/>
        </w:r>
        <w:r w:rsidR="00D225FD" w:rsidRPr="001A6651">
          <w:rPr>
            <w:rStyle w:val="Hyperlink"/>
            <w:noProof/>
          </w:rPr>
          <w:t>Component Procurement and Delivery</w:t>
        </w:r>
        <w:r w:rsidR="00D225FD">
          <w:rPr>
            <w:noProof/>
            <w:webHidden/>
          </w:rPr>
          <w:tab/>
        </w:r>
        <w:r w:rsidR="00D225FD">
          <w:rPr>
            <w:noProof/>
            <w:webHidden/>
          </w:rPr>
          <w:fldChar w:fldCharType="begin"/>
        </w:r>
        <w:r w:rsidR="00D225FD">
          <w:rPr>
            <w:noProof/>
            <w:webHidden/>
          </w:rPr>
          <w:instrText xml:space="preserve"> PAGEREF _Toc401657981 \h </w:instrText>
        </w:r>
        <w:r w:rsidR="00D225FD">
          <w:rPr>
            <w:noProof/>
            <w:webHidden/>
          </w:rPr>
        </w:r>
        <w:r w:rsidR="00D225FD">
          <w:rPr>
            <w:noProof/>
            <w:webHidden/>
          </w:rPr>
          <w:fldChar w:fldCharType="separate"/>
        </w:r>
        <w:r w:rsidR="00D225FD">
          <w:rPr>
            <w:noProof/>
            <w:webHidden/>
          </w:rPr>
          <w:t>30</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982" w:history="1">
        <w:r w:rsidR="00D225FD" w:rsidRPr="001A6651">
          <w:rPr>
            <w:rStyle w:val="Hyperlink"/>
            <w:noProof/>
          </w:rPr>
          <w:t>9.1.3</w:t>
        </w:r>
        <w:r w:rsidR="00D225FD">
          <w:rPr>
            <w:rFonts w:asciiTheme="minorHAnsi" w:eastAsiaTheme="minorEastAsia" w:hAnsiTheme="minorHAnsi" w:cstheme="minorBidi"/>
            <w:noProof/>
            <w:sz w:val="22"/>
            <w:szCs w:val="22"/>
            <w:lang w:eastAsia="en-GB"/>
          </w:rPr>
          <w:tab/>
        </w:r>
        <w:r w:rsidR="00D225FD" w:rsidRPr="001A6651">
          <w:rPr>
            <w:rStyle w:val="Hyperlink"/>
            <w:noProof/>
          </w:rPr>
          <w:t>Additional Documentation</w:t>
        </w:r>
        <w:r w:rsidR="00D225FD">
          <w:rPr>
            <w:noProof/>
            <w:webHidden/>
          </w:rPr>
          <w:tab/>
        </w:r>
        <w:r w:rsidR="00D225FD">
          <w:rPr>
            <w:noProof/>
            <w:webHidden/>
          </w:rPr>
          <w:fldChar w:fldCharType="begin"/>
        </w:r>
        <w:r w:rsidR="00D225FD">
          <w:rPr>
            <w:noProof/>
            <w:webHidden/>
          </w:rPr>
          <w:instrText xml:space="preserve"> PAGEREF _Toc401657982 \h </w:instrText>
        </w:r>
        <w:r w:rsidR="00D225FD">
          <w:rPr>
            <w:noProof/>
            <w:webHidden/>
          </w:rPr>
        </w:r>
        <w:r w:rsidR="00D225FD">
          <w:rPr>
            <w:noProof/>
            <w:webHidden/>
          </w:rPr>
          <w:fldChar w:fldCharType="separate"/>
        </w:r>
        <w:r w:rsidR="00D225FD">
          <w:rPr>
            <w:noProof/>
            <w:webHidden/>
          </w:rPr>
          <w:t>30</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983" w:history="1">
        <w:r w:rsidR="00D225FD" w:rsidRPr="001A6651">
          <w:rPr>
            <w:rStyle w:val="Hyperlink"/>
            <w:noProof/>
          </w:rPr>
          <w:t>9.1.4</w:t>
        </w:r>
        <w:r w:rsidR="00D225FD">
          <w:rPr>
            <w:rFonts w:asciiTheme="minorHAnsi" w:eastAsiaTheme="minorEastAsia" w:hAnsiTheme="minorHAnsi" w:cstheme="minorBidi"/>
            <w:noProof/>
            <w:sz w:val="22"/>
            <w:szCs w:val="22"/>
            <w:lang w:eastAsia="en-GB"/>
          </w:rPr>
          <w:tab/>
        </w:r>
        <w:r w:rsidR="00D225FD" w:rsidRPr="001A6651">
          <w:rPr>
            <w:rStyle w:val="Hyperlink"/>
            <w:noProof/>
          </w:rPr>
          <w:t>Data Retention/Data Access</w:t>
        </w:r>
        <w:r w:rsidR="00D225FD">
          <w:rPr>
            <w:noProof/>
            <w:webHidden/>
          </w:rPr>
          <w:tab/>
        </w:r>
        <w:r w:rsidR="00D225FD">
          <w:rPr>
            <w:noProof/>
            <w:webHidden/>
          </w:rPr>
          <w:fldChar w:fldCharType="begin"/>
        </w:r>
        <w:r w:rsidR="00D225FD">
          <w:rPr>
            <w:noProof/>
            <w:webHidden/>
          </w:rPr>
          <w:instrText xml:space="preserve"> PAGEREF _Toc401657983 \h </w:instrText>
        </w:r>
        <w:r w:rsidR="00D225FD">
          <w:rPr>
            <w:noProof/>
            <w:webHidden/>
          </w:rPr>
        </w:r>
        <w:r w:rsidR="00D225FD">
          <w:rPr>
            <w:noProof/>
            <w:webHidden/>
          </w:rPr>
          <w:fldChar w:fldCharType="separate"/>
        </w:r>
        <w:r w:rsidR="00D225FD">
          <w:rPr>
            <w:noProof/>
            <w:webHidden/>
          </w:rPr>
          <w:t>30</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84" w:history="1">
        <w:r w:rsidR="00D225FD" w:rsidRPr="001A6651">
          <w:rPr>
            <w:rStyle w:val="Hyperlink"/>
            <w:noProof/>
          </w:rPr>
          <w:t>9.2</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COVER SHEET(S)</w:t>
        </w:r>
        <w:r w:rsidR="00D225FD">
          <w:rPr>
            <w:noProof/>
            <w:webHidden/>
          </w:rPr>
          <w:tab/>
        </w:r>
        <w:r w:rsidR="00D225FD">
          <w:rPr>
            <w:noProof/>
            <w:webHidden/>
          </w:rPr>
          <w:fldChar w:fldCharType="begin"/>
        </w:r>
        <w:r w:rsidR="00D225FD">
          <w:rPr>
            <w:noProof/>
            <w:webHidden/>
          </w:rPr>
          <w:instrText xml:space="preserve"> PAGEREF _Toc401657984 \h </w:instrText>
        </w:r>
        <w:r w:rsidR="00D225FD">
          <w:rPr>
            <w:noProof/>
            <w:webHidden/>
          </w:rPr>
        </w:r>
        <w:r w:rsidR="00D225FD">
          <w:rPr>
            <w:noProof/>
            <w:webHidden/>
          </w:rPr>
          <w:fldChar w:fldCharType="separate"/>
        </w:r>
        <w:r w:rsidR="00D225FD">
          <w:rPr>
            <w:noProof/>
            <w:webHidden/>
          </w:rPr>
          <w:t>31</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85" w:history="1">
        <w:r w:rsidR="00D225FD" w:rsidRPr="001A6651">
          <w:rPr>
            <w:rStyle w:val="Hyperlink"/>
            <w:noProof/>
          </w:rPr>
          <w:t>9.3</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LIST OF EQUIPMENT USED</w:t>
        </w:r>
        <w:r w:rsidR="00D225FD">
          <w:rPr>
            <w:noProof/>
            <w:webHidden/>
          </w:rPr>
          <w:tab/>
        </w:r>
        <w:r w:rsidR="00D225FD">
          <w:rPr>
            <w:noProof/>
            <w:webHidden/>
          </w:rPr>
          <w:fldChar w:fldCharType="begin"/>
        </w:r>
        <w:r w:rsidR="00D225FD">
          <w:rPr>
            <w:noProof/>
            <w:webHidden/>
          </w:rPr>
          <w:instrText xml:space="preserve"> PAGEREF _Toc401657985 \h </w:instrText>
        </w:r>
        <w:r w:rsidR="00D225FD">
          <w:rPr>
            <w:noProof/>
            <w:webHidden/>
          </w:rPr>
        </w:r>
        <w:r w:rsidR="00D225FD">
          <w:rPr>
            <w:noProof/>
            <w:webHidden/>
          </w:rPr>
          <w:fldChar w:fldCharType="separate"/>
        </w:r>
        <w:r w:rsidR="00D225FD">
          <w:rPr>
            <w:noProof/>
            <w:webHidden/>
          </w:rPr>
          <w:t>31</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86" w:history="1">
        <w:r w:rsidR="00D225FD" w:rsidRPr="001A6651">
          <w:rPr>
            <w:rStyle w:val="Hyperlink"/>
            <w:noProof/>
          </w:rPr>
          <w:t>9.4</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LIST OF TEST REFERENCES</w:t>
        </w:r>
        <w:r w:rsidR="00D225FD">
          <w:rPr>
            <w:noProof/>
            <w:webHidden/>
          </w:rPr>
          <w:tab/>
        </w:r>
        <w:r w:rsidR="00D225FD">
          <w:rPr>
            <w:noProof/>
            <w:webHidden/>
          </w:rPr>
          <w:fldChar w:fldCharType="begin"/>
        </w:r>
        <w:r w:rsidR="00D225FD">
          <w:rPr>
            <w:noProof/>
            <w:webHidden/>
          </w:rPr>
          <w:instrText xml:space="preserve"> PAGEREF _Toc401657986 \h </w:instrText>
        </w:r>
        <w:r w:rsidR="00D225FD">
          <w:rPr>
            <w:noProof/>
            <w:webHidden/>
          </w:rPr>
        </w:r>
        <w:r w:rsidR="00D225FD">
          <w:rPr>
            <w:noProof/>
            <w:webHidden/>
          </w:rPr>
          <w:fldChar w:fldCharType="separate"/>
        </w:r>
        <w:r w:rsidR="00D225FD">
          <w:rPr>
            <w:noProof/>
            <w:webHidden/>
          </w:rPr>
          <w:t>31</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87" w:history="1">
        <w:r w:rsidR="00D225FD" w:rsidRPr="001A6651">
          <w:rPr>
            <w:rStyle w:val="Hyperlink"/>
            <w:noProof/>
          </w:rPr>
          <w:t>9.5</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SPECIAL IN-PROCESS CONTROLS DATA (CHART F2)</w:t>
        </w:r>
        <w:r w:rsidR="00D225FD">
          <w:rPr>
            <w:noProof/>
            <w:webHidden/>
          </w:rPr>
          <w:tab/>
        </w:r>
        <w:r w:rsidR="00D225FD">
          <w:rPr>
            <w:noProof/>
            <w:webHidden/>
          </w:rPr>
          <w:fldChar w:fldCharType="begin"/>
        </w:r>
        <w:r w:rsidR="00D225FD">
          <w:rPr>
            <w:noProof/>
            <w:webHidden/>
          </w:rPr>
          <w:instrText xml:space="preserve"> PAGEREF _Toc401657987 \h </w:instrText>
        </w:r>
        <w:r w:rsidR="00D225FD">
          <w:rPr>
            <w:noProof/>
            <w:webHidden/>
          </w:rPr>
        </w:r>
        <w:r w:rsidR="00D225FD">
          <w:rPr>
            <w:noProof/>
            <w:webHidden/>
          </w:rPr>
          <w:fldChar w:fldCharType="separate"/>
        </w:r>
        <w:r w:rsidR="00D225FD">
          <w:rPr>
            <w:noProof/>
            <w:webHidden/>
          </w:rPr>
          <w:t>31</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88" w:history="1">
        <w:r w:rsidR="00D225FD" w:rsidRPr="001A6651">
          <w:rPr>
            <w:rStyle w:val="Hyperlink"/>
            <w:noProof/>
          </w:rPr>
          <w:t>9.6</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SCREENING TESTS DATA (CHART F3)</w:t>
        </w:r>
        <w:r w:rsidR="00D225FD">
          <w:rPr>
            <w:noProof/>
            <w:webHidden/>
          </w:rPr>
          <w:tab/>
        </w:r>
        <w:r w:rsidR="00D225FD">
          <w:rPr>
            <w:noProof/>
            <w:webHidden/>
          </w:rPr>
          <w:fldChar w:fldCharType="begin"/>
        </w:r>
        <w:r w:rsidR="00D225FD">
          <w:rPr>
            <w:noProof/>
            <w:webHidden/>
          </w:rPr>
          <w:instrText xml:space="preserve"> PAGEREF _Toc401657988 \h </w:instrText>
        </w:r>
        <w:r w:rsidR="00D225FD">
          <w:rPr>
            <w:noProof/>
            <w:webHidden/>
          </w:rPr>
        </w:r>
        <w:r w:rsidR="00D225FD">
          <w:rPr>
            <w:noProof/>
            <w:webHidden/>
          </w:rPr>
          <w:fldChar w:fldCharType="separate"/>
        </w:r>
        <w:r w:rsidR="00D225FD">
          <w:rPr>
            <w:noProof/>
            <w:webHidden/>
          </w:rPr>
          <w:t>32</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89" w:history="1">
        <w:r w:rsidR="00D225FD" w:rsidRPr="001A6651">
          <w:rPr>
            <w:rStyle w:val="Hyperlink"/>
            <w:noProof/>
          </w:rPr>
          <w:t>9.7</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QUALIFICATION AND PERIODIC TESTS DATA (CHART F4)</w:t>
        </w:r>
        <w:r w:rsidR="00D225FD">
          <w:rPr>
            <w:noProof/>
            <w:webHidden/>
          </w:rPr>
          <w:tab/>
        </w:r>
        <w:r w:rsidR="00D225FD">
          <w:rPr>
            <w:noProof/>
            <w:webHidden/>
          </w:rPr>
          <w:fldChar w:fldCharType="begin"/>
        </w:r>
        <w:r w:rsidR="00D225FD">
          <w:rPr>
            <w:noProof/>
            <w:webHidden/>
          </w:rPr>
          <w:instrText xml:space="preserve"> PAGEREF _Toc401657989 \h </w:instrText>
        </w:r>
        <w:r w:rsidR="00D225FD">
          <w:rPr>
            <w:noProof/>
            <w:webHidden/>
          </w:rPr>
        </w:r>
        <w:r w:rsidR="00D225FD">
          <w:rPr>
            <w:noProof/>
            <w:webHidden/>
          </w:rPr>
          <w:fldChar w:fldCharType="separate"/>
        </w:r>
        <w:r w:rsidR="00D225FD">
          <w:rPr>
            <w:noProof/>
            <w:webHidden/>
          </w:rPr>
          <w:t>32</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990" w:history="1">
        <w:r w:rsidR="00D225FD" w:rsidRPr="001A6651">
          <w:rPr>
            <w:rStyle w:val="Hyperlink"/>
            <w:noProof/>
          </w:rPr>
          <w:t>9.7.1</w:t>
        </w:r>
        <w:r w:rsidR="00D225FD">
          <w:rPr>
            <w:rFonts w:asciiTheme="minorHAnsi" w:eastAsiaTheme="minorEastAsia" w:hAnsiTheme="minorHAnsi" w:cstheme="minorBidi"/>
            <w:noProof/>
            <w:sz w:val="22"/>
            <w:szCs w:val="22"/>
            <w:lang w:eastAsia="en-GB"/>
          </w:rPr>
          <w:tab/>
        </w:r>
        <w:r w:rsidR="00D225FD" w:rsidRPr="001A6651">
          <w:rPr>
            <w:rStyle w:val="Hyperlink"/>
            <w:noProof/>
          </w:rPr>
          <w:t>Qualification Testing</w:t>
        </w:r>
        <w:r w:rsidR="00D225FD">
          <w:rPr>
            <w:noProof/>
            <w:webHidden/>
          </w:rPr>
          <w:tab/>
        </w:r>
        <w:r w:rsidR="00D225FD">
          <w:rPr>
            <w:noProof/>
            <w:webHidden/>
          </w:rPr>
          <w:fldChar w:fldCharType="begin"/>
        </w:r>
        <w:r w:rsidR="00D225FD">
          <w:rPr>
            <w:noProof/>
            <w:webHidden/>
          </w:rPr>
          <w:instrText xml:space="preserve"> PAGEREF _Toc401657990 \h </w:instrText>
        </w:r>
        <w:r w:rsidR="00D225FD">
          <w:rPr>
            <w:noProof/>
            <w:webHidden/>
          </w:rPr>
        </w:r>
        <w:r w:rsidR="00D225FD">
          <w:rPr>
            <w:noProof/>
            <w:webHidden/>
          </w:rPr>
          <w:fldChar w:fldCharType="separate"/>
        </w:r>
        <w:r w:rsidR="00D225FD">
          <w:rPr>
            <w:noProof/>
            <w:webHidden/>
          </w:rPr>
          <w:t>32</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991" w:history="1">
        <w:r w:rsidR="00D225FD" w:rsidRPr="001A6651">
          <w:rPr>
            <w:rStyle w:val="Hyperlink"/>
            <w:noProof/>
          </w:rPr>
          <w:t>9.7.2</w:t>
        </w:r>
        <w:r w:rsidR="00D225FD">
          <w:rPr>
            <w:rFonts w:asciiTheme="minorHAnsi" w:eastAsiaTheme="minorEastAsia" w:hAnsiTheme="minorHAnsi" w:cstheme="minorBidi"/>
            <w:noProof/>
            <w:sz w:val="22"/>
            <w:szCs w:val="22"/>
            <w:lang w:eastAsia="en-GB"/>
          </w:rPr>
          <w:tab/>
        </w:r>
        <w:r w:rsidR="00D225FD" w:rsidRPr="001A6651">
          <w:rPr>
            <w:rStyle w:val="Hyperlink"/>
            <w:noProof/>
          </w:rPr>
          <w:t>Periodic Testing for Qualification Maintenance</w:t>
        </w:r>
        <w:r w:rsidR="00D225FD">
          <w:rPr>
            <w:noProof/>
            <w:webHidden/>
          </w:rPr>
          <w:tab/>
        </w:r>
        <w:r w:rsidR="00D225FD">
          <w:rPr>
            <w:noProof/>
            <w:webHidden/>
          </w:rPr>
          <w:fldChar w:fldCharType="begin"/>
        </w:r>
        <w:r w:rsidR="00D225FD">
          <w:rPr>
            <w:noProof/>
            <w:webHidden/>
          </w:rPr>
          <w:instrText xml:space="preserve"> PAGEREF _Toc401657991 \h </w:instrText>
        </w:r>
        <w:r w:rsidR="00D225FD">
          <w:rPr>
            <w:noProof/>
            <w:webHidden/>
          </w:rPr>
        </w:r>
        <w:r w:rsidR="00D225FD">
          <w:rPr>
            <w:noProof/>
            <w:webHidden/>
          </w:rPr>
          <w:fldChar w:fldCharType="separate"/>
        </w:r>
        <w:r w:rsidR="00D225FD">
          <w:rPr>
            <w:noProof/>
            <w:webHidden/>
          </w:rPr>
          <w:t>32</w:t>
        </w:r>
        <w:r w:rsidR="00D225FD">
          <w:rPr>
            <w:noProof/>
            <w:webHidden/>
          </w:rPr>
          <w:fldChar w:fldCharType="end"/>
        </w:r>
      </w:hyperlink>
    </w:p>
    <w:p w:rsidR="00D225FD" w:rsidRDefault="003F47EE">
      <w:pPr>
        <w:pStyle w:val="TOC3"/>
        <w:tabs>
          <w:tab w:val="left" w:pos="1080"/>
          <w:tab w:val="right" w:pos="10147"/>
        </w:tabs>
        <w:rPr>
          <w:rFonts w:asciiTheme="minorHAnsi" w:eastAsiaTheme="minorEastAsia" w:hAnsiTheme="minorHAnsi" w:cstheme="minorBidi"/>
          <w:noProof/>
          <w:sz w:val="22"/>
          <w:szCs w:val="22"/>
          <w:lang w:eastAsia="en-GB"/>
        </w:rPr>
      </w:pPr>
      <w:hyperlink w:anchor="_Toc401657992" w:history="1">
        <w:r w:rsidR="00D225FD" w:rsidRPr="001A6651">
          <w:rPr>
            <w:rStyle w:val="Hyperlink"/>
            <w:noProof/>
          </w:rPr>
          <w:t>9.7.3</w:t>
        </w:r>
        <w:r w:rsidR="00D225FD">
          <w:rPr>
            <w:rFonts w:asciiTheme="minorHAnsi" w:eastAsiaTheme="minorEastAsia" w:hAnsiTheme="minorHAnsi" w:cstheme="minorBidi"/>
            <w:noProof/>
            <w:sz w:val="22"/>
            <w:szCs w:val="22"/>
            <w:lang w:eastAsia="en-GB"/>
          </w:rPr>
          <w:tab/>
        </w:r>
        <w:r w:rsidR="00D225FD" w:rsidRPr="001A6651">
          <w:rPr>
            <w:rStyle w:val="Hyperlink"/>
            <w:noProof/>
          </w:rPr>
          <w:t>Lot Validation Testing</w:t>
        </w:r>
        <w:r w:rsidR="00D225FD">
          <w:rPr>
            <w:noProof/>
            <w:webHidden/>
          </w:rPr>
          <w:tab/>
        </w:r>
        <w:r w:rsidR="00D225FD">
          <w:rPr>
            <w:noProof/>
            <w:webHidden/>
          </w:rPr>
          <w:fldChar w:fldCharType="begin"/>
        </w:r>
        <w:r w:rsidR="00D225FD">
          <w:rPr>
            <w:noProof/>
            <w:webHidden/>
          </w:rPr>
          <w:instrText xml:space="preserve"> PAGEREF _Toc401657992 \h </w:instrText>
        </w:r>
        <w:r w:rsidR="00D225FD">
          <w:rPr>
            <w:noProof/>
            <w:webHidden/>
          </w:rPr>
        </w:r>
        <w:r w:rsidR="00D225FD">
          <w:rPr>
            <w:noProof/>
            <w:webHidden/>
          </w:rPr>
          <w:fldChar w:fldCharType="separate"/>
        </w:r>
        <w:r w:rsidR="00D225FD">
          <w:rPr>
            <w:noProof/>
            <w:webHidden/>
          </w:rPr>
          <w:t>32</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93" w:history="1">
        <w:r w:rsidR="00D225FD" w:rsidRPr="001A6651">
          <w:rPr>
            <w:rStyle w:val="Hyperlink"/>
            <w:noProof/>
          </w:rPr>
          <w:t>9.8</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FAILED COMPONENTS LIST AND FAILURE ANALYSIS REPORT</w:t>
        </w:r>
        <w:r w:rsidR="00D225FD">
          <w:rPr>
            <w:noProof/>
            <w:webHidden/>
          </w:rPr>
          <w:tab/>
        </w:r>
        <w:r w:rsidR="00D225FD">
          <w:rPr>
            <w:noProof/>
            <w:webHidden/>
          </w:rPr>
          <w:fldChar w:fldCharType="begin"/>
        </w:r>
        <w:r w:rsidR="00D225FD">
          <w:rPr>
            <w:noProof/>
            <w:webHidden/>
          </w:rPr>
          <w:instrText xml:space="preserve"> PAGEREF _Toc401657993 \h </w:instrText>
        </w:r>
        <w:r w:rsidR="00D225FD">
          <w:rPr>
            <w:noProof/>
            <w:webHidden/>
          </w:rPr>
        </w:r>
        <w:r w:rsidR="00D225FD">
          <w:rPr>
            <w:noProof/>
            <w:webHidden/>
          </w:rPr>
          <w:fldChar w:fldCharType="separate"/>
        </w:r>
        <w:r w:rsidR="00D225FD">
          <w:rPr>
            <w:noProof/>
            <w:webHidden/>
          </w:rPr>
          <w:t>33</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94" w:history="1">
        <w:r w:rsidR="00D225FD" w:rsidRPr="001A6651">
          <w:rPr>
            <w:rStyle w:val="Hyperlink"/>
            <w:noProof/>
          </w:rPr>
          <w:t>9.9</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CERTIFICATE OF CONFORMITY</w:t>
        </w:r>
        <w:r w:rsidR="00D225FD">
          <w:rPr>
            <w:noProof/>
            <w:webHidden/>
          </w:rPr>
          <w:tab/>
        </w:r>
        <w:r w:rsidR="00D225FD">
          <w:rPr>
            <w:noProof/>
            <w:webHidden/>
          </w:rPr>
          <w:fldChar w:fldCharType="begin"/>
        </w:r>
        <w:r w:rsidR="00D225FD">
          <w:rPr>
            <w:noProof/>
            <w:webHidden/>
          </w:rPr>
          <w:instrText xml:space="preserve"> PAGEREF _Toc401657994 \h </w:instrText>
        </w:r>
        <w:r w:rsidR="00D225FD">
          <w:rPr>
            <w:noProof/>
            <w:webHidden/>
          </w:rPr>
        </w:r>
        <w:r w:rsidR="00D225FD">
          <w:rPr>
            <w:noProof/>
            <w:webHidden/>
          </w:rPr>
          <w:fldChar w:fldCharType="separate"/>
        </w:r>
        <w:r w:rsidR="00D225FD">
          <w:rPr>
            <w:noProof/>
            <w:webHidden/>
          </w:rPr>
          <w:t>33</w:t>
        </w:r>
        <w:r w:rsidR="00D225FD">
          <w:rPr>
            <w:noProof/>
            <w:webHidden/>
          </w:rPr>
          <w:fldChar w:fldCharType="end"/>
        </w:r>
      </w:hyperlink>
    </w:p>
    <w:p w:rsidR="00D225FD" w:rsidRDefault="003F47E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01657995" w:history="1">
        <w:r w:rsidR="00D225FD" w:rsidRPr="001A6651">
          <w:rPr>
            <w:rStyle w:val="Hyperlink"/>
            <w:noProof/>
          </w:rPr>
          <w:t>10</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DELIVERY</w:t>
        </w:r>
        <w:r w:rsidR="00D225FD">
          <w:rPr>
            <w:noProof/>
            <w:webHidden/>
          </w:rPr>
          <w:tab/>
        </w:r>
        <w:r w:rsidR="00D225FD">
          <w:rPr>
            <w:noProof/>
            <w:webHidden/>
          </w:rPr>
          <w:fldChar w:fldCharType="begin"/>
        </w:r>
        <w:r w:rsidR="00D225FD">
          <w:rPr>
            <w:noProof/>
            <w:webHidden/>
          </w:rPr>
          <w:instrText xml:space="preserve"> PAGEREF _Toc401657995 \h </w:instrText>
        </w:r>
        <w:r w:rsidR="00D225FD">
          <w:rPr>
            <w:noProof/>
            <w:webHidden/>
          </w:rPr>
        </w:r>
        <w:r w:rsidR="00D225FD">
          <w:rPr>
            <w:noProof/>
            <w:webHidden/>
          </w:rPr>
          <w:fldChar w:fldCharType="separate"/>
        </w:r>
        <w:r w:rsidR="00D225FD">
          <w:rPr>
            <w:noProof/>
            <w:webHidden/>
          </w:rPr>
          <w:t>33</w:t>
        </w:r>
        <w:r w:rsidR="00D225FD">
          <w:rPr>
            <w:noProof/>
            <w:webHidden/>
          </w:rPr>
          <w:fldChar w:fldCharType="end"/>
        </w:r>
      </w:hyperlink>
    </w:p>
    <w:p w:rsidR="00D225FD" w:rsidRDefault="003F47E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01657996" w:history="1">
        <w:r w:rsidR="00D225FD" w:rsidRPr="001A6651">
          <w:rPr>
            <w:rStyle w:val="Hyperlink"/>
            <w:noProof/>
          </w:rPr>
          <w:t>11</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PACKAGING AND DISPATCH</w:t>
        </w:r>
        <w:r w:rsidR="00D225FD">
          <w:rPr>
            <w:noProof/>
            <w:webHidden/>
          </w:rPr>
          <w:tab/>
        </w:r>
        <w:r w:rsidR="00D225FD">
          <w:rPr>
            <w:noProof/>
            <w:webHidden/>
          </w:rPr>
          <w:fldChar w:fldCharType="begin"/>
        </w:r>
        <w:r w:rsidR="00D225FD">
          <w:rPr>
            <w:noProof/>
            <w:webHidden/>
          </w:rPr>
          <w:instrText xml:space="preserve"> PAGEREF _Toc401657996 \h </w:instrText>
        </w:r>
        <w:r w:rsidR="00D225FD">
          <w:rPr>
            <w:noProof/>
            <w:webHidden/>
          </w:rPr>
        </w:r>
        <w:r w:rsidR="00D225FD">
          <w:rPr>
            <w:noProof/>
            <w:webHidden/>
          </w:rPr>
          <w:fldChar w:fldCharType="separate"/>
        </w:r>
        <w:r w:rsidR="00D225FD">
          <w:rPr>
            <w:noProof/>
            <w:webHidden/>
          </w:rPr>
          <w:t>33</w:t>
        </w:r>
        <w:r w:rsidR="00D225FD">
          <w:rPr>
            <w:noProof/>
            <w:webHidden/>
          </w:rPr>
          <w:fldChar w:fldCharType="end"/>
        </w:r>
      </w:hyperlink>
    </w:p>
    <w:p w:rsidR="00D225FD" w:rsidRDefault="003F47E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01657997" w:history="1">
        <w:r w:rsidR="00D225FD" w:rsidRPr="001A6651">
          <w:rPr>
            <w:rStyle w:val="Hyperlink"/>
            <w:noProof/>
          </w:rPr>
          <w:t>12</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Charts</w:t>
        </w:r>
        <w:r w:rsidR="00D225FD">
          <w:rPr>
            <w:noProof/>
            <w:webHidden/>
          </w:rPr>
          <w:tab/>
        </w:r>
        <w:r w:rsidR="00D225FD">
          <w:rPr>
            <w:noProof/>
            <w:webHidden/>
          </w:rPr>
          <w:fldChar w:fldCharType="begin"/>
        </w:r>
        <w:r w:rsidR="00D225FD">
          <w:rPr>
            <w:noProof/>
            <w:webHidden/>
          </w:rPr>
          <w:instrText xml:space="preserve"> PAGEREF _Toc401657997 \h </w:instrText>
        </w:r>
        <w:r w:rsidR="00D225FD">
          <w:rPr>
            <w:noProof/>
            <w:webHidden/>
          </w:rPr>
        </w:r>
        <w:r w:rsidR="00D225FD">
          <w:rPr>
            <w:noProof/>
            <w:webHidden/>
          </w:rPr>
          <w:fldChar w:fldCharType="separate"/>
        </w:r>
        <w:r w:rsidR="00D225FD">
          <w:rPr>
            <w:noProof/>
            <w:webHidden/>
          </w:rPr>
          <w:t>34</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98" w:history="1">
        <w:r w:rsidR="00D225FD" w:rsidRPr="001A6651">
          <w:rPr>
            <w:rStyle w:val="Hyperlink"/>
            <w:noProof/>
          </w:rPr>
          <w:t>12.1</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CHART F1 - GENERAL FLOW FOR PROCUREMENT</w:t>
        </w:r>
        <w:r w:rsidR="00D225FD">
          <w:rPr>
            <w:noProof/>
            <w:webHidden/>
          </w:rPr>
          <w:tab/>
        </w:r>
        <w:r w:rsidR="00D225FD">
          <w:rPr>
            <w:noProof/>
            <w:webHidden/>
          </w:rPr>
          <w:fldChar w:fldCharType="begin"/>
        </w:r>
        <w:r w:rsidR="00D225FD">
          <w:rPr>
            <w:noProof/>
            <w:webHidden/>
          </w:rPr>
          <w:instrText xml:space="preserve"> PAGEREF _Toc401657998 \h </w:instrText>
        </w:r>
        <w:r w:rsidR="00D225FD">
          <w:rPr>
            <w:noProof/>
            <w:webHidden/>
          </w:rPr>
        </w:r>
        <w:r w:rsidR="00D225FD">
          <w:rPr>
            <w:noProof/>
            <w:webHidden/>
          </w:rPr>
          <w:fldChar w:fldCharType="separate"/>
        </w:r>
        <w:r w:rsidR="00D225FD">
          <w:rPr>
            <w:noProof/>
            <w:webHidden/>
          </w:rPr>
          <w:t>34</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7999" w:history="1">
        <w:r w:rsidR="00D225FD" w:rsidRPr="001A6651">
          <w:rPr>
            <w:rStyle w:val="Hyperlink"/>
            <w:noProof/>
          </w:rPr>
          <w:t>12.2</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CHART F2 - PRODUCTION CONTROL</w:t>
        </w:r>
        <w:r w:rsidR="00D225FD">
          <w:rPr>
            <w:noProof/>
            <w:webHidden/>
          </w:rPr>
          <w:tab/>
        </w:r>
        <w:r w:rsidR="00D225FD">
          <w:rPr>
            <w:noProof/>
            <w:webHidden/>
          </w:rPr>
          <w:fldChar w:fldCharType="begin"/>
        </w:r>
        <w:r w:rsidR="00D225FD">
          <w:rPr>
            <w:noProof/>
            <w:webHidden/>
          </w:rPr>
          <w:instrText xml:space="preserve"> PAGEREF _Toc401657999 \h </w:instrText>
        </w:r>
        <w:r w:rsidR="00D225FD">
          <w:rPr>
            <w:noProof/>
            <w:webHidden/>
          </w:rPr>
        </w:r>
        <w:r w:rsidR="00D225FD">
          <w:rPr>
            <w:noProof/>
            <w:webHidden/>
          </w:rPr>
          <w:fldChar w:fldCharType="separate"/>
        </w:r>
        <w:r w:rsidR="00D225FD">
          <w:rPr>
            <w:noProof/>
            <w:webHidden/>
          </w:rPr>
          <w:t>35</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8000" w:history="1">
        <w:r w:rsidR="00D225FD" w:rsidRPr="001A6651">
          <w:rPr>
            <w:rStyle w:val="Hyperlink"/>
            <w:noProof/>
          </w:rPr>
          <w:t>12.3</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CHART F3 - SCREENING TESTS</w:t>
        </w:r>
        <w:r w:rsidR="00D225FD">
          <w:rPr>
            <w:noProof/>
            <w:webHidden/>
          </w:rPr>
          <w:tab/>
        </w:r>
        <w:r w:rsidR="00D225FD">
          <w:rPr>
            <w:noProof/>
            <w:webHidden/>
          </w:rPr>
          <w:fldChar w:fldCharType="begin"/>
        </w:r>
        <w:r w:rsidR="00D225FD">
          <w:rPr>
            <w:noProof/>
            <w:webHidden/>
          </w:rPr>
          <w:instrText xml:space="preserve"> PAGEREF _Toc401658000 \h </w:instrText>
        </w:r>
        <w:r w:rsidR="00D225FD">
          <w:rPr>
            <w:noProof/>
            <w:webHidden/>
          </w:rPr>
        </w:r>
        <w:r w:rsidR="00D225FD">
          <w:rPr>
            <w:noProof/>
            <w:webHidden/>
          </w:rPr>
          <w:fldChar w:fldCharType="separate"/>
        </w:r>
        <w:r w:rsidR="00D225FD">
          <w:rPr>
            <w:noProof/>
            <w:webHidden/>
          </w:rPr>
          <w:t>36</w:t>
        </w:r>
        <w:r w:rsidR="00D225FD">
          <w:rPr>
            <w:noProof/>
            <w:webHidden/>
          </w:rPr>
          <w:fldChar w:fldCharType="end"/>
        </w:r>
      </w:hyperlink>
    </w:p>
    <w:p w:rsidR="00D225FD" w:rsidRDefault="003F47EE">
      <w:pPr>
        <w:pStyle w:val="TOC2"/>
        <w:rPr>
          <w:rFonts w:asciiTheme="minorHAnsi" w:eastAsiaTheme="minorEastAsia" w:hAnsiTheme="minorHAnsi" w:cstheme="minorBidi"/>
          <w:caps w:val="0"/>
          <w:noProof/>
          <w:sz w:val="22"/>
          <w:szCs w:val="22"/>
          <w:lang w:eastAsia="en-GB"/>
        </w:rPr>
      </w:pPr>
      <w:hyperlink w:anchor="_Toc401658001" w:history="1">
        <w:r w:rsidR="00D225FD" w:rsidRPr="001A6651">
          <w:rPr>
            <w:rStyle w:val="Hyperlink"/>
            <w:noProof/>
          </w:rPr>
          <w:t>12.4</w:t>
        </w:r>
        <w:r w:rsidR="00D225FD">
          <w:rPr>
            <w:rFonts w:asciiTheme="minorHAnsi" w:eastAsiaTheme="minorEastAsia" w:hAnsiTheme="minorHAnsi" w:cstheme="minorBidi"/>
            <w:caps w:val="0"/>
            <w:noProof/>
            <w:sz w:val="22"/>
            <w:szCs w:val="22"/>
            <w:lang w:eastAsia="en-GB"/>
          </w:rPr>
          <w:tab/>
        </w:r>
        <w:r w:rsidR="00D225FD" w:rsidRPr="001A6651">
          <w:rPr>
            <w:rStyle w:val="Hyperlink"/>
            <w:noProof/>
          </w:rPr>
          <w:t>CHART F4 - QUALIFICATION AND PERIODIC TESTS</w:t>
        </w:r>
        <w:r w:rsidR="00D225FD">
          <w:rPr>
            <w:noProof/>
            <w:webHidden/>
          </w:rPr>
          <w:tab/>
        </w:r>
        <w:r w:rsidR="00D225FD">
          <w:rPr>
            <w:noProof/>
            <w:webHidden/>
          </w:rPr>
          <w:fldChar w:fldCharType="begin"/>
        </w:r>
        <w:r w:rsidR="00D225FD">
          <w:rPr>
            <w:noProof/>
            <w:webHidden/>
          </w:rPr>
          <w:instrText xml:space="preserve"> PAGEREF _Toc401658001 \h </w:instrText>
        </w:r>
        <w:r w:rsidR="00D225FD">
          <w:rPr>
            <w:noProof/>
            <w:webHidden/>
          </w:rPr>
        </w:r>
        <w:r w:rsidR="00D225FD">
          <w:rPr>
            <w:noProof/>
            <w:webHidden/>
          </w:rPr>
          <w:fldChar w:fldCharType="separate"/>
        </w:r>
        <w:r w:rsidR="00D225FD">
          <w:rPr>
            <w:noProof/>
            <w:webHidden/>
          </w:rPr>
          <w:t>38</w:t>
        </w:r>
        <w:r w:rsidR="00D225FD">
          <w:rPr>
            <w:noProof/>
            <w:webHidden/>
          </w:rPr>
          <w:fldChar w:fldCharType="end"/>
        </w:r>
      </w:hyperlink>
    </w:p>
    <w:p w:rsidR="00B00A85" w:rsidRDefault="00C573A2" w:rsidP="00B00A85">
      <w:pPr>
        <w:ind w:left="0"/>
        <w:rPr>
          <w:rFonts w:cs="Arial"/>
        </w:rPr>
      </w:pPr>
      <w:r w:rsidRPr="00AE2EDF">
        <w:rPr>
          <w:rFonts w:cs="Arial"/>
        </w:rPr>
        <w:fldChar w:fldCharType="end"/>
      </w:r>
    </w:p>
    <w:p w:rsidR="00B00A85" w:rsidRDefault="00B00A85">
      <w:pPr>
        <w:spacing w:after="0" w:line="240" w:lineRule="auto"/>
        <w:ind w:left="0" w:right="0"/>
        <w:jc w:val="left"/>
        <w:rPr>
          <w:rFonts w:cs="Arial"/>
        </w:rPr>
      </w:pPr>
      <w:r>
        <w:rPr>
          <w:rFonts w:cs="Arial"/>
        </w:rPr>
        <w:br w:type="page"/>
      </w:r>
    </w:p>
    <w:p w:rsidR="00AA4BE5" w:rsidRDefault="00AA4BE5" w:rsidP="003665BA">
      <w:pPr>
        <w:pStyle w:val="Heading1"/>
      </w:pPr>
      <w:bookmarkStart w:id="1" w:name="_Toc401657870"/>
      <w:r>
        <w:lastRenderedPageBreak/>
        <w:t>INTRODUCTION</w:t>
      </w:r>
      <w:bookmarkEnd w:id="1"/>
    </w:p>
    <w:p w:rsidR="00AA4BE5" w:rsidRDefault="00AA4BE5" w:rsidP="00C04D53">
      <w:pPr>
        <w:pStyle w:val="Heading2"/>
      </w:pPr>
      <w:bookmarkStart w:id="2" w:name="_Toc401657871"/>
      <w:r>
        <w:t>SCOPE</w:t>
      </w:r>
      <w:bookmarkEnd w:id="2"/>
    </w:p>
    <w:p w:rsidR="00AA4BE5" w:rsidRDefault="00AA4BE5" w:rsidP="00AA4BE5">
      <w:r>
        <w:t>This specification defines the general requirements for the qualification, qualification maintenance, procurement, and delivery of Ferrite Microwave Components, Isolators and Circulators for space applications. This specification contains the appropriate inspection and test schedules and also specifies the data documentation requirements.</w:t>
      </w:r>
    </w:p>
    <w:p w:rsidR="00AA4BE5" w:rsidRDefault="00AA4BE5" w:rsidP="00C04D53">
      <w:pPr>
        <w:pStyle w:val="Heading2"/>
      </w:pPr>
      <w:bookmarkStart w:id="3" w:name="_Toc401657872"/>
      <w:r>
        <w:t>APPLICABILITY</w:t>
      </w:r>
      <w:bookmarkEnd w:id="3"/>
    </w:p>
    <w:p w:rsidR="00AA4BE5" w:rsidRDefault="00AA4BE5" w:rsidP="00B00A85">
      <w:pPr>
        <w:spacing w:after="120"/>
      </w:pPr>
      <w:r>
        <w:t>This specification is primarily applicable to the granting of qualification approval to components qualified in accordance with one of the following ESCC methods:</w:t>
      </w:r>
    </w:p>
    <w:p w:rsidR="00AA4BE5" w:rsidRDefault="00AA4BE5" w:rsidP="0020542D">
      <w:pPr>
        <w:pStyle w:val="BulletList"/>
      </w:pPr>
      <w:r>
        <w:t>Qualification of Standard Components per ESCC Basic Specification No. 20100.</w:t>
      </w:r>
    </w:p>
    <w:p w:rsidR="00AA4BE5" w:rsidRDefault="00AA4BE5" w:rsidP="0020542D">
      <w:pPr>
        <w:pStyle w:val="BulletList"/>
      </w:pPr>
      <w:r>
        <w:t>Technology Flow Qualification per ESCC Basic Specification No. 25400.</w:t>
      </w:r>
    </w:p>
    <w:p w:rsidR="00AA4BE5" w:rsidRDefault="00AA4BE5" w:rsidP="00B00A85">
      <w:pPr>
        <w:spacing w:before="240"/>
      </w:pPr>
      <w:r>
        <w:t>It is also primarily applicable to the procurement of components so qualified.</w:t>
      </w:r>
    </w:p>
    <w:p w:rsidR="00AA4BE5" w:rsidRDefault="00AA4BE5" w:rsidP="00AA4BE5">
      <w:r>
        <w:t>This specification may also be applied to the procurement of unqualified components, recommendations for which are given in ESCC Basic Specification No. 23100.</w:t>
      </w:r>
    </w:p>
    <w:p w:rsidR="00AA4BE5" w:rsidRDefault="00AA4BE5" w:rsidP="003665BA">
      <w:pPr>
        <w:pStyle w:val="Heading1"/>
      </w:pPr>
      <w:bookmarkStart w:id="4" w:name="_Toc401657873"/>
      <w:r>
        <w:t>APPLICABLE DOCUMENTS</w:t>
      </w:r>
      <w:bookmarkEnd w:id="4"/>
    </w:p>
    <w:p w:rsidR="00AA4BE5" w:rsidRDefault="00AA4BE5" w:rsidP="00AA4BE5">
      <w:r>
        <w:t>The following documents form part of, and shall be read in conjunction with, this specification. The relevant issues shall be those in effect on the date of starting qualification or placing the Purchase Order.</w:t>
      </w:r>
    </w:p>
    <w:p w:rsidR="00AA4BE5" w:rsidRDefault="00AA4BE5" w:rsidP="00C04D53">
      <w:pPr>
        <w:pStyle w:val="Heading2"/>
      </w:pPr>
      <w:bookmarkStart w:id="5" w:name="_Toc401657874"/>
      <w:r>
        <w:t>ESCC SPECIFICATIONS</w:t>
      </w:r>
      <w:bookmarkEnd w:id="5"/>
    </w:p>
    <w:p w:rsidR="00AA4BE5" w:rsidRPr="00AA4BE5" w:rsidRDefault="003E1C68" w:rsidP="00772E8A">
      <w:pPr>
        <w:pStyle w:val="BulletList"/>
      </w:pPr>
      <w:r>
        <w:t>No.</w:t>
      </w:r>
      <w:r w:rsidR="00772E8A">
        <w:t xml:space="preserve"> </w:t>
      </w:r>
      <w:r w:rsidR="00AA4BE5">
        <w:t xml:space="preserve">20100, Requirements for the Qualification of Standard Electronic Components for Space </w:t>
      </w:r>
      <w:r w:rsidR="00AA4BE5" w:rsidRPr="00AA4BE5">
        <w:t>Application.</w:t>
      </w:r>
    </w:p>
    <w:p w:rsidR="00AA4BE5" w:rsidRDefault="00AA4BE5" w:rsidP="00772E8A">
      <w:pPr>
        <w:pStyle w:val="BulletList"/>
      </w:pPr>
      <w:r>
        <w:t>No. 20400, Internal Visual Inspection.</w:t>
      </w:r>
    </w:p>
    <w:p w:rsidR="00AA4BE5" w:rsidRDefault="00AA4BE5" w:rsidP="00772E8A">
      <w:pPr>
        <w:pStyle w:val="BulletList"/>
      </w:pPr>
      <w:r>
        <w:t>No. 20500, External Visual Inspection.</w:t>
      </w:r>
    </w:p>
    <w:p w:rsidR="00AA4BE5" w:rsidRDefault="00AA4BE5" w:rsidP="00772E8A">
      <w:pPr>
        <w:pStyle w:val="BulletList"/>
      </w:pPr>
      <w:r>
        <w:t>No. 20600, Preservation, Packaging and Dispatch of ESCC Components.</w:t>
      </w:r>
    </w:p>
    <w:p w:rsidR="00AA4BE5" w:rsidRDefault="00AA4BE5" w:rsidP="00772E8A">
      <w:pPr>
        <w:pStyle w:val="BulletList"/>
      </w:pPr>
      <w:r>
        <w:t>No. 20900, Radiographic Inspection of Electronic Components.</w:t>
      </w:r>
    </w:p>
    <w:p w:rsidR="00AA4BE5" w:rsidRDefault="00AA4BE5" w:rsidP="00772E8A">
      <w:pPr>
        <w:pStyle w:val="BulletList"/>
      </w:pPr>
      <w:r>
        <w:t>No. 21300, Terms, Definitions, Abbreviations, Symbols and Units.</w:t>
      </w:r>
    </w:p>
    <w:p w:rsidR="00AA4BE5" w:rsidRDefault="00AA4BE5" w:rsidP="00772E8A">
      <w:pPr>
        <w:pStyle w:val="BulletList"/>
      </w:pPr>
      <w:r>
        <w:t>No. 21700, General Requirements for the Marking of ESCC Components.</w:t>
      </w:r>
    </w:p>
    <w:p w:rsidR="00772E8A" w:rsidRDefault="00772E8A" w:rsidP="00772E8A">
      <w:pPr>
        <w:pStyle w:val="BulletList"/>
      </w:pPr>
      <w:r>
        <w:t xml:space="preserve">No. 22600, Requirements </w:t>
      </w:r>
      <w:r w:rsidR="00196146">
        <w:t>f</w:t>
      </w:r>
      <w:r>
        <w:t xml:space="preserve">or </w:t>
      </w:r>
      <w:r w:rsidR="00196146">
        <w:t>t</w:t>
      </w:r>
      <w:r>
        <w:t xml:space="preserve">he Evaluation </w:t>
      </w:r>
      <w:r w:rsidR="00196146">
        <w:t>o</w:t>
      </w:r>
      <w:r>
        <w:t xml:space="preserve">f Standard Electronic Components </w:t>
      </w:r>
      <w:r w:rsidR="00196146">
        <w:t>f</w:t>
      </w:r>
      <w:r>
        <w:t>or Space Application.</w:t>
      </w:r>
    </w:p>
    <w:p w:rsidR="00AA4BE5" w:rsidRDefault="00AA4BE5" w:rsidP="00772E8A">
      <w:pPr>
        <w:pStyle w:val="BulletList"/>
      </w:pPr>
      <w:r>
        <w:t>No. 22800, ESCC Non-Conformance Control System.</w:t>
      </w:r>
    </w:p>
    <w:p w:rsidR="00AA4BE5" w:rsidRPr="00AA4BE5" w:rsidRDefault="00772E8A" w:rsidP="00772E8A">
      <w:pPr>
        <w:pStyle w:val="BulletList"/>
      </w:pPr>
      <w:r>
        <w:t xml:space="preserve">No. </w:t>
      </w:r>
      <w:r w:rsidR="00AA4BE5">
        <w:t xml:space="preserve">23100, Recommendations on the use of the ESCC Specification System for the Evaluation and </w:t>
      </w:r>
      <w:r w:rsidR="00AA4BE5" w:rsidRPr="00AA4BE5">
        <w:t>Procurement of Unqualified Components.</w:t>
      </w:r>
    </w:p>
    <w:p w:rsidR="00AA4BE5" w:rsidRDefault="00AA4BE5" w:rsidP="00772E8A">
      <w:pPr>
        <w:pStyle w:val="BulletList"/>
      </w:pPr>
      <w:r>
        <w:t>No. 24600, Minimum Quality System Requirements.</w:t>
      </w:r>
    </w:p>
    <w:p w:rsidR="00AA4BE5" w:rsidRDefault="00AA4BE5" w:rsidP="00772E8A">
      <w:pPr>
        <w:pStyle w:val="BulletList"/>
      </w:pPr>
      <w:r>
        <w:t>No. 24800, Resistance to Solvents of Marking, Materials and Finishes.</w:t>
      </w:r>
    </w:p>
    <w:p w:rsidR="00AA4BE5" w:rsidRDefault="00AA4BE5" w:rsidP="00772E8A">
      <w:pPr>
        <w:pStyle w:val="BulletList"/>
      </w:pPr>
      <w:r>
        <w:t xml:space="preserve">No. 25400, Requirements for the Technology Flow Qualification of Electronic Components for </w:t>
      </w:r>
      <w:r w:rsidRPr="00AA4BE5">
        <w:t>Space Application.</w:t>
      </w:r>
    </w:p>
    <w:p w:rsidR="00FF725F" w:rsidRPr="00AA4BE5" w:rsidRDefault="00FF725F" w:rsidP="00772E8A">
      <w:pPr>
        <w:pStyle w:val="BulletList"/>
      </w:pPr>
      <w:commentRangeStart w:id="6"/>
      <w:r>
        <w:t xml:space="preserve">No. xxxxxx, </w:t>
      </w:r>
      <w:r w:rsidR="00E0109E">
        <w:t xml:space="preserve">Reduced EMC Test Method </w:t>
      </w:r>
      <w:r w:rsidR="00765385">
        <w:t>f</w:t>
      </w:r>
      <w:r w:rsidR="00E0109E">
        <w:t>or Radiated Emission and Radiated Susceptibility (ESCC No.162</w:t>
      </w:r>
      <w:r w:rsidR="00543DF9">
        <w:t>)</w:t>
      </w:r>
      <w:r>
        <w:t>.</w:t>
      </w:r>
      <w:commentRangeEnd w:id="6"/>
      <w:r w:rsidR="003665BA">
        <w:rPr>
          <w:rStyle w:val="CommentReference"/>
        </w:rPr>
        <w:commentReference w:id="6"/>
      </w:r>
    </w:p>
    <w:p w:rsidR="00AA4BE5" w:rsidRDefault="00AA4BE5" w:rsidP="006F7900">
      <w:pPr>
        <w:keepLines/>
        <w:spacing w:before="240"/>
      </w:pPr>
      <w:r>
        <w:lastRenderedPageBreak/>
        <w:t>For qualification and qualification maintenance or procurement of qualified components, with the exception of ESCC Basic Specifications Nos. 20100, 21700, 22800, 24600 and 25400, where Manufacturers’ specifications are equivalent to, or more stringent than, the ESCC Basic Specifications listed above, they may be used in place of the latter, subject to the approval of the ESCC Executive.</w:t>
      </w:r>
    </w:p>
    <w:p w:rsidR="00AA4BE5" w:rsidRDefault="00AA4BE5" w:rsidP="00AA4BE5">
      <w:r>
        <w:t>Such replacements shall be clearly identified in the applicable Process Identification Document (PID).</w:t>
      </w:r>
    </w:p>
    <w:p w:rsidR="00AA4BE5" w:rsidRDefault="00AA4BE5" w:rsidP="00AA4BE5">
      <w:r>
        <w:t>For procurement of unqualified components, where Manufacturers’ specifications are equivalent to or more stringent than the applicable ESCC Basic Specifications listed above, they may be used in place of the latter subject to the approval of the Orderer.</w:t>
      </w:r>
    </w:p>
    <w:p w:rsidR="00AA4BE5" w:rsidRDefault="00AA4BE5" w:rsidP="00AA4BE5">
      <w:r>
        <w:t>Such replacements may be listed in an appendix to the appropriate Detail Specification at the request of the Manufacturer or Orderer, subject to the approval of the ESCC Executive.</w:t>
      </w:r>
    </w:p>
    <w:p w:rsidR="00AA4BE5" w:rsidRDefault="00AA4BE5" w:rsidP="00AA4BE5">
      <w:r>
        <w:t>Unless otherwise stated herein, references within the text of this specification to "the Detail Specification" shall mean the relevant ESCC Detail Specification.</w:t>
      </w:r>
    </w:p>
    <w:p w:rsidR="00AA4BE5" w:rsidRDefault="00AA4BE5" w:rsidP="00C04D53">
      <w:pPr>
        <w:pStyle w:val="Heading2"/>
      </w:pPr>
      <w:bookmarkStart w:id="7" w:name="_Toc401657875"/>
      <w:r>
        <w:t>OTHER (REFERENCE) DOCUMENTS</w:t>
      </w:r>
      <w:bookmarkEnd w:id="7"/>
    </w:p>
    <w:p w:rsidR="00AA4BE5" w:rsidRDefault="00AA4BE5" w:rsidP="0020542D">
      <w:pPr>
        <w:pStyle w:val="BulletList"/>
      </w:pPr>
      <w:r>
        <w:t>REP005, ESCC Qualified Parts List.</w:t>
      </w:r>
    </w:p>
    <w:p w:rsidR="00B609A3" w:rsidRDefault="00B609A3" w:rsidP="0020542D">
      <w:pPr>
        <w:pStyle w:val="BulletList"/>
      </w:pPr>
      <w:r>
        <w:t>REP006, ESCC Qualified Manufacturers List.</w:t>
      </w:r>
    </w:p>
    <w:p w:rsidR="00AA4BE5" w:rsidRDefault="00AA4BE5" w:rsidP="0020542D">
      <w:pPr>
        <w:pStyle w:val="BulletList"/>
      </w:pPr>
      <w:r>
        <w:t xml:space="preserve">ECSS-Q-ST-70-37, Determination of the </w:t>
      </w:r>
      <w:r w:rsidR="0059378E">
        <w:t>S</w:t>
      </w:r>
      <w:r>
        <w:t xml:space="preserve">usceptibility of </w:t>
      </w:r>
      <w:r w:rsidR="0059378E">
        <w:t>M</w:t>
      </w:r>
      <w:r>
        <w:t xml:space="preserve">etals to </w:t>
      </w:r>
      <w:r w:rsidR="0059378E">
        <w:t>S</w:t>
      </w:r>
      <w:r>
        <w:t xml:space="preserve">tress-corrosion </w:t>
      </w:r>
      <w:proofErr w:type="gramStart"/>
      <w:r w:rsidR="0059378E">
        <w:t>C</w:t>
      </w:r>
      <w:r>
        <w:t>racking</w:t>
      </w:r>
      <w:proofErr w:type="gramEnd"/>
      <w:r>
        <w:t>.</w:t>
      </w:r>
    </w:p>
    <w:p w:rsidR="00AA4BE5" w:rsidRDefault="00AA4BE5" w:rsidP="0020542D">
      <w:pPr>
        <w:pStyle w:val="BulletList"/>
      </w:pPr>
      <w:r>
        <w:t xml:space="preserve">ECSS-E-20-01, Multipaction </w:t>
      </w:r>
      <w:r w:rsidR="0059378E">
        <w:t>D</w:t>
      </w:r>
      <w:r>
        <w:t xml:space="preserve">esign and </w:t>
      </w:r>
      <w:r w:rsidR="0059378E">
        <w:t>T</w:t>
      </w:r>
      <w:r>
        <w:t>est.</w:t>
      </w:r>
    </w:p>
    <w:p w:rsidR="00AA4BE5" w:rsidRDefault="00AA4BE5" w:rsidP="0020542D">
      <w:pPr>
        <w:pStyle w:val="BulletList"/>
      </w:pPr>
      <w:r>
        <w:t xml:space="preserve">IEC Publication No. </w:t>
      </w:r>
      <w:proofErr w:type="gramStart"/>
      <w:r>
        <w:t>60154,</w:t>
      </w:r>
      <w:proofErr w:type="gramEnd"/>
      <w:r>
        <w:t xml:space="preserve"> Flanges for Waveguides.</w:t>
      </w:r>
    </w:p>
    <w:p w:rsidR="003949F2" w:rsidRDefault="003949F2" w:rsidP="0020542D">
      <w:pPr>
        <w:pStyle w:val="BulletList"/>
      </w:pPr>
      <w:r>
        <w:t>IEC Publication No. 60169</w:t>
      </w:r>
      <w:r w:rsidR="00387307">
        <w:t>-1</w:t>
      </w:r>
      <w:r>
        <w:t xml:space="preserve"> </w:t>
      </w:r>
      <w:r w:rsidR="00387307">
        <w:t>(</w:t>
      </w:r>
      <w:r>
        <w:t>Part 1</w:t>
      </w:r>
      <w:r w:rsidR="00387307">
        <w:t>)</w:t>
      </w:r>
      <w:r>
        <w:t>, Radio-Frequency Connectors, General Requirements and Measuring Methods.</w:t>
      </w:r>
    </w:p>
    <w:p w:rsidR="00AA4BE5" w:rsidRDefault="00AA4BE5" w:rsidP="0020542D">
      <w:pPr>
        <w:pStyle w:val="BulletList"/>
      </w:pPr>
      <w:r>
        <w:t>MIL-DTL-3922, Flanges, Waveguide, General Purpose, General specification for.</w:t>
      </w:r>
    </w:p>
    <w:p w:rsidR="003274E2" w:rsidRDefault="003274E2" w:rsidP="003274E2">
      <w:pPr>
        <w:pStyle w:val="BulletList"/>
      </w:pPr>
      <w:r>
        <w:t xml:space="preserve">MIL-STD-202, </w:t>
      </w:r>
      <w:r w:rsidRPr="003274E2">
        <w:t>Test Method Standard - Electronic and Electrical Component Parts</w:t>
      </w:r>
      <w:r>
        <w:t>.</w:t>
      </w:r>
    </w:p>
    <w:p w:rsidR="00F80428" w:rsidRDefault="00F80428" w:rsidP="00F80428">
      <w:pPr>
        <w:pStyle w:val="BulletList"/>
      </w:pPr>
      <w:r>
        <w:t xml:space="preserve">MIL-STD-750, </w:t>
      </w:r>
      <w:r w:rsidR="003274E2" w:rsidRPr="003274E2">
        <w:t xml:space="preserve">Test Method Standard - </w:t>
      </w:r>
      <w:r w:rsidRPr="00F80428">
        <w:t xml:space="preserve">Test Methods </w:t>
      </w:r>
      <w:r>
        <w:t>f</w:t>
      </w:r>
      <w:r w:rsidRPr="00F80428">
        <w:t>or Semiconductor Devices</w:t>
      </w:r>
      <w:r>
        <w:t>.</w:t>
      </w:r>
    </w:p>
    <w:p w:rsidR="00AA4BE5" w:rsidRDefault="00AA4BE5" w:rsidP="00C04D53">
      <w:pPr>
        <w:pStyle w:val="Heading2"/>
      </w:pPr>
      <w:bookmarkStart w:id="8" w:name="_Toc401657876"/>
      <w:r>
        <w:t>ORDER OF PRECEDENCE</w:t>
      </w:r>
      <w:bookmarkEnd w:id="8"/>
    </w:p>
    <w:p w:rsidR="00AA4BE5" w:rsidRDefault="00AA4BE5" w:rsidP="00F632E1">
      <w:pPr>
        <w:spacing w:after="120"/>
      </w:pPr>
      <w:r>
        <w:t>For the purpose of interpretation and in case of conflict with regard to documentation, the following order</w:t>
      </w:r>
      <w:r w:rsidR="00BB0300">
        <w:t xml:space="preserve"> </w:t>
      </w:r>
      <w:r>
        <w:t>of precedence shall apply:</w:t>
      </w:r>
    </w:p>
    <w:p w:rsidR="00AA4BE5" w:rsidRDefault="00AA4BE5" w:rsidP="00BB0300">
      <w:pPr>
        <w:pStyle w:val="alphabeticallist"/>
      </w:pPr>
      <w:r>
        <w:t>ESCC Detail Specification.</w:t>
      </w:r>
    </w:p>
    <w:p w:rsidR="00AA4BE5" w:rsidRDefault="00AA4BE5" w:rsidP="00BB0300">
      <w:pPr>
        <w:pStyle w:val="alphabeticallist"/>
      </w:pPr>
      <w:r>
        <w:t>ESCC Generic Specification.</w:t>
      </w:r>
    </w:p>
    <w:p w:rsidR="00AA4BE5" w:rsidRDefault="00AA4BE5" w:rsidP="00BB0300">
      <w:pPr>
        <w:pStyle w:val="alphabeticallist"/>
      </w:pPr>
      <w:r>
        <w:t>ESCC Basic Specification.</w:t>
      </w:r>
    </w:p>
    <w:p w:rsidR="00AA4BE5" w:rsidRDefault="00AA4BE5" w:rsidP="00BB0300">
      <w:pPr>
        <w:pStyle w:val="alphabeticallist"/>
      </w:pPr>
      <w:r>
        <w:t>Other documents, if referenced herein.</w:t>
      </w:r>
    </w:p>
    <w:p w:rsidR="00AA4BE5" w:rsidRDefault="00AA4BE5" w:rsidP="003665BA">
      <w:pPr>
        <w:pStyle w:val="Heading1"/>
      </w:pPr>
      <w:bookmarkStart w:id="9" w:name="_Toc401657877"/>
      <w:r>
        <w:lastRenderedPageBreak/>
        <w:t>TERMS, DEFINITIONS, ABBREVIATIONS, SYMBOLS AND UNITS</w:t>
      </w:r>
      <w:bookmarkEnd w:id="9"/>
    </w:p>
    <w:p w:rsidR="00AA4BE5" w:rsidRDefault="00AA4BE5" w:rsidP="0020542D">
      <w:pPr>
        <w:keepNext/>
        <w:spacing w:after="120"/>
        <w:rPr>
          <w:rFonts w:ascii="Helvetica" w:hAnsi="Helvetica" w:cs="Helvetica"/>
          <w:color w:val="000000"/>
        </w:rPr>
      </w:pPr>
      <w:r>
        <w:t>The terms, definitions, abbreviations, symbols and units specified in ESCC Basic Specification No.</w:t>
      </w:r>
      <w:r w:rsidR="007F1E8E">
        <w:t> </w:t>
      </w:r>
      <w:r>
        <w:rPr>
          <w:rFonts w:ascii="Helvetica" w:hAnsi="Helvetica" w:cs="Helvetica"/>
          <w:color w:val="000000"/>
        </w:rPr>
        <w:t>21300 shall apply.</w:t>
      </w:r>
      <w:r w:rsidR="004E7F0E">
        <w:rPr>
          <w:rFonts w:ascii="Helvetica" w:hAnsi="Helvetica" w:cs="Helvetica"/>
          <w:color w:val="000000"/>
        </w:rPr>
        <w:t xml:space="preserve"> In addition the following definitions shall apply:</w:t>
      </w:r>
    </w:p>
    <w:tbl>
      <w:tblPr>
        <w:tblStyle w:val="TableGrid"/>
        <w:tblW w:w="8816"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3368"/>
        <w:gridCol w:w="1621"/>
        <w:gridCol w:w="1276"/>
        <w:gridCol w:w="2551"/>
      </w:tblGrid>
      <w:tr w:rsidR="004E7F0E" w:rsidTr="005A1E81">
        <w:trPr>
          <w:trHeight w:val="227"/>
        </w:trPr>
        <w:tc>
          <w:tcPr>
            <w:tcW w:w="3368" w:type="dxa"/>
          </w:tcPr>
          <w:p w:rsidR="004E7F0E" w:rsidRDefault="008550D6" w:rsidP="0020542D">
            <w:pPr>
              <w:pStyle w:val="Bodyjustified"/>
              <w:keepNext/>
              <w:jc w:val="left"/>
            </w:pPr>
            <w:r>
              <w:t>Low</w:t>
            </w:r>
            <w:r w:rsidR="004E7F0E" w:rsidRPr="004E7F0E">
              <w:t xml:space="preserve"> Power Isolators or Circulators:</w:t>
            </w:r>
          </w:p>
        </w:tc>
        <w:tc>
          <w:tcPr>
            <w:tcW w:w="5448" w:type="dxa"/>
            <w:gridSpan w:val="3"/>
          </w:tcPr>
          <w:p w:rsidR="004E7F0E" w:rsidRDefault="004E7F0E" w:rsidP="0020542D">
            <w:pPr>
              <w:pStyle w:val="Bodyjustified"/>
              <w:keepNext/>
              <w:jc w:val="left"/>
            </w:pPr>
            <w:r w:rsidRPr="004E7F0E">
              <w:t>those with the following rated power vs. frequency characteristics:</w:t>
            </w:r>
          </w:p>
        </w:tc>
      </w:tr>
      <w:tr w:rsidR="00AC268E" w:rsidTr="005A1E81">
        <w:trPr>
          <w:gridAfter w:val="1"/>
          <w:wAfter w:w="2551" w:type="dxa"/>
          <w:trHeight w:val="227"/>
        </w:trPr>
        <w:tc>
          <w:tcPr>
            <w:tcW w:w="3368" w:type="dxa"/>
          </w:tcPr>
          <w:p w:rsidR="00AC268E" w:rsidRDefault="00AC268E" w:rsidP="0020542D">
            <w:pPr>
              <w:pStyle w:val="Bodyjustified"/>
              <w:keepNext/>
              <w:jc w:val="left"/>
            </w:pPr>
          </w:p>
        </w:tc>
        <w:tc>
          <w:tcPr>
            <w:tcW w:w="1621" w:type="dxa"/>
          </w:tcPr>
          <w:p w:rsidR="00AC268E" w:rsidRDefault="00AC268E" w:rsidP="0020542D">
            <w:pPr>
              <w:pStyle w:val="Bodyjustified"/>
              <w:keepNext/>
              <w:jc w:val="left"/>
            </w:pPr>
            <w:r>
              <w:t>DC to 5GHz</w:t>
            </w:r>
          </w:p>
        </w:tc>
        <w:tc>
          <w:tcPr>
            <w:tcW w:w="1276" w:type="dxa"/>
          </w:tcPr>
          <w:p w:rsidR="00AC268E" w:rsidRPr="001F7236" w:rsidRDefault="00AC268E" w:rsidP="0020542D">
            <w:pPr>
              <w:pStyle w:val="Bodyjustified"/>
              <w:keepNext/>
              <w:jc w:val="left"/>
            </w:pPr>
            <w:r>
              <w:t xml:space="preserve">: 0 to </w:t>
            </w:r>
            <w:r w:rsidRPr="001F7236">
              <w:t>20W</w:t>
            </w:r>
          </w:p>
        </w:tc>
      </w:tr>
      <w:tr w:rsidR="00AC268E" w:rsidTr="005A1E81">
        <w:trPr>
          <w:gridAfter w:val="1"/>
          <w:wAfter w:w="2551" w:type="dxa"/>
          <w:trHeight w:val="227"/>
        </w:trPr>
        <w:tc>
          <w:tcPr>
            <w:tcW w:w="3368" w:type="dxa"/>
          </w:tcPr>
          <w:p w:rsidR="00AC268E" w:rsidRDefault="00AC268E" w:rsidP="0020542D">
            <w:pPr>
              <w:pStyle w:val="Bodyjustified"/>
              <w:keepNext/>
              <w:jc w:val="left"/>
            </w:pPr>
          </w:p>
        </w:tc>
        <w:tc>
          <w:tcPr>
            <w:tcW w:w="1621" w:type="dxa"/>
          </w:tcPr>
          <w:p w:rsidR="00AC268E" w:rsidRDefault="00AC268E" w:rsidP="0020542D">
            <w:pPr>
              <w:pStyle w:val="Bodyjustified"/>
              <w:keepNext/>
              <w:jc w:val="left"/>
            </w:pPr>
            <w:r>
              <w:t>5GHz to 13GHz</w:t>
            </w:r>
          </w:p>
        </w:tc>
        <w:tc>
          <w:tcPr>
            <w:tcW w:w="1276" w:type="dxa"/>
          </w:tcPr>
          <w:p w:rsidR="00AC268E" w:rsidRDefault="00AC268E" w:rsidP="0020542D">
            <w:pPr>
              <w:pStyle w:val="Bodyjustified"/>
              <w:keepNext/>
              <w:jc w:val="left"/>
            </w:pPr>
            <w:r>
              <w:t>: 0 to 1</w:t>
            </w:r>
            <w:r w:rsidRPr="001F7236">
              <w:t>0W</w:t>
            </w:r>
          </w:p>
        </w:tc>
      </w:tr>
      <w:tr w:rsidR="00AC268E" w:rsidTr="005A1E81">
        <w:trPr>
          <w:gridAfter w:val="1"/>
          <w:wAfter w:w="2551" w:type="dxa"/>
          <w:trHeight w:val="227"/>
        </w:trPr>
        <w:tc>
          <w:tcPr>
            <w:tcW w:w="3368" w:type="dxa"/>
          </w:tcPr>
          <w:p w:rsidR="00AC268E" w:rsidRDefault="00AC268E" w:rsidP="0020542D">
            <w:pPr>
              <w:pStyle w:val="Bodyjustified"/>
              <w:keepNext/>
              <w:jc w:val="left"/>
            </w:pPr>
          </w:p>
        </w:tc>
        <w:tc>
          <w:tcPr>
            <w:tcW w:w="1621" w:type="dxa"/>
          </w:tcPr>
          <w:p w:rsidR="00AC268E" w:rsidRDefault="00AC268E" w:rsidP="0020542D">
            <w:pPr>
              <w:pStyle w:val="Bodyjustified"/>
              <w:keepNext/>
              <w:jc w:val="left"/>
            </w:pPr>
            <w:r>
              <w:t>13GHz to 22GHz</w:t>
            </w:r>
          </w:p>
        </w:tc>
        <w:tc>
          <w:tcPr>
            <w:tcW w:w="1276" w:type="dxa"/>
          </w:tcPr>
          <w:p w:rsidR="00AC268E" w:rsidRDefault="00AC268E" w:rsidP="0020542D">
            <w:pPr>
              <w:pStyle w:val="Bodyjustified"/>
              <w:keepNext/>
              <w:jc w:val="left"/>
            </w:pPr>
            <w:r>
              <w:t>: 0 to 2</w:t>
            </w:r>
            <w:r w:rsidRPr="001F7236">
              <w:t>W</w:t>
            </w:r>
          </w:p>
        </w:tc>
      </w:tr>
      <w:tr w:rsidR="00AC268E" w:rsidTr="005A1E81">
        <w:trPr>
          <w:gridAfter w:val="1"/>
          <w:wAfter w:w="2551" w:type="dxa"/>
          <w:trHeight w:val="285"/>
        </w:trPr>
        <w:tc>
          <w:tcPr>
            <w:tcW w:w="3368" w:type="dxa"/>
          </w:tcPr>
          <w:p w:rsidR="00AC268E" w:rsidRDefault="00AC268E" w:rsidP="00AC268E">
            <w:pPr>
              <w:pStyle w:val="Bodyjustified"/>
              <w:jc w:val="left"/>
            </w:pPr>
          </w:p>
        </w:tc>
        <w:tc>
          <w:tcPr>
            <w:tcW w:w="1621" w:type="dxa"/>
          </w:tcPr>
          <w:p w:rsidR="00AC268E" w:rsidRDefault="00AC268E" w:rsidP="00AC268E">
            <w:pPr>
              <w:pStyle w:val="Bodyjustified"/>
              <w:jc w:val="left"/>
            </w:pPr>
            <w:r>
              <w:t>22GHz to 50GHz</w:t>
            </w:r>
          </w:p>
        </w:tc>
        <w:tc>
          <w:tcPr>
            <w:tcW w:w="1276" w:type="dxa"/>
          </w:tcPr>
          <w:p w:rsidR="00AC268E" w:rsidRDefault="00AC268E" w:rsidP="00AC268E">
            <w:pPr>
              <w:pStyle w:val="Bodyjustified"/>
              <w:jc w:val="left"/>
            </w:pPr>
            <w:r>
              <w:t>: 0 to 1</w:t>
            </w:r>
            <w:r w:rsidRPr="001F7236">
              <w:t>W</w:t>
            </w:r>
          </w:p>
        </w:tc>
      </w:tr>
      <w:tr w:rsidR="001F7236" w:rsidTr="005A1E81">
        <w:trPr>
          <w:trHeight w:val="227"/>
        </w:trPr>
        <w:tc>
          <w:tcPr>
            <w:tcW w:w="3368" w:type="dxa"/>
          </w:tcPr>
          <w:p w:rsidR="001F7236" w:rsidRDefault="008550D6" w:rsidP="00B72F48">
            <w:pPr>
              <w:pStyle w:val="Bodyjustified"/>
              <w:keepNext/>
              <w:jc w:val="left"/>
            </w:pPr>
            <w:r>
              <w:t>High</w:t>
            </w:r>
            <w:r w:rsidR="001F7236" w:rsidRPr="004E7F0E">
              <w:t xml:space="preserve"> Power Isolators or Circulators:</w:t>
            </w:r>
          </w:p>
        </w:tc>
        <w:tc>
          <w:tcPr>
            <w:tcW w:w="5448" w:type="dxa"/>
            <w:gridSpan w:val="3"/>
          </w:tcPr>
          <w:p w:rsidR="001F7236" w:rsidRDefault="001F7236" w:rsidP="00B72F48">
            <w:pPr>
              <w:pStyle w:val="Bodyjustified"/>
              <w:keepNext/>
              <w:jc w:val="left"/>
            </w:pPr>
            <w:r w:rsidRPr="004E7F0E">
              <w:t>those with the following rated power vs. frequency characteristics:</w:t>
            </w:r>
          </w:p>
        </w:tc>
      </w:tr>
      <w:tr w:rsidR="008550D6" w:rsidTr="005A1E81">
        <w:trPr>
          <w:gridAfter w:val="1"/>
          <w:wAfter w:w="2551" w:type="dxa"/>
          <w:trHeight w:val="227"/>
        </w:trPr>
        <w:tc>
          <w:tcPr>
            <w:tcW w:w="3368" w:type="dxa"/>
          </w:tcPr>
          <w:p w:rsidR="008550D6" w:rsidRPr="001F7236" w:rsidRDefault="008550D6" w:rsidP="00AC268E">
            <w:pPr>
              <w:pStyle w:val="Bodyjustified"/>
              <w:jc w:val="left"/>
            </w:pPr>
          </w:p>
        </w:tc>
        <w:tc>
          <w:tcPr>
            <w:tcW w:w="1621" w:type="dxa"/>
          </w:tcPr>
          <w:p w:rsidR="008550D6" w:rsidRDefault="008550D6" w:rsidP="00AC268E">
            <w:pPr>
              <w:pStyle w:val="Bodyjustified"/>
              <w:jc w:val="left"/>
            </w:pPr>
            <w:r>
              <w:t>DC to 5GHz</w:t>
            </w:r>
          </w:p>
        </w:tc>
        <w:tc>
          <w:tcPr>
            <w:tcW w:w="1276" w:type="dxa"/>
          </w:tcPr>
          <w:p w:rsidR="008550D6" w:rsidRPr="001F7236" w:rsidRDefault="008550D6" w:rsidP="00F65236">
            <w:pPr>
              <w:pStyle w:val="Bodyjustified"/>
              <w:jc w:val="left"/>
            </w:pPr>
            <w:r w:rsidRPr="001F7236">
              <w:t>&gt;</w:t>
            </w:r>
            <w:r>
              <w:t xml:space="preserve"> </w:t>
            </w:r>
            <w:r w:rsidRPr="001F7236">
              <w:t>20W</w:t>
            </w:r>
          </w:p>
        </w:tc>
      </w:tr>
      <w:tr w:rsidR="008550D6" w:rsidTr="005A1E81">
        <w:trPr>
          <w:gridAfter w:val="1"/>
          <w:wAfter w:w="2551" w:type="dxa"/>
          <w:trHeight w:val="227"/>
        </w:trPr>
        <w:tc>
          <w:tcPr>
            <w:tcW w:w="3368" w:type="dxa"/>
          </w:tcPr>
          <w:p w:rsidR="008550D6" w:rsidRDefault="008550D6" w:rsidP="00AC268E">
            <w:pPr>
              <w:pStyle w:val="Bodyjustified"/>
              <w:jc w:val="left"/>
            </w:pPr>
          </w:p>
        </w:tc>
        <w:tc>
          <w:tcPr>
            <w:tcW w:w="1621" w:type="dxa"/>
          </w:tcPr>
          <w:p w:rsidR="008550D6" w:rsidRDefault="008550D6" w:rsidP="00AC268E">
            <w:pPr>
              <w:pStyle w:val="Bodyjustified"/>
              <w:jc w:val="left"/>
            </w:pPr>
            <w:r>
              <w:t>5GHz to 13GHz</w:t>
            </w:r>
          </w:p>
        </w:tc>
        <w:tc>
          <w:tcPr>
            <w:tcW w:w="1276" w:type="dxa"/>
          </w:tcPr>
          <w:p w:rsidR="008550D6" w:rsidRDefault="008550D6" w:rsidP="00F65236">
            <w:pPr>
              <w:pStyle w:val="Bodyjustified"/>
              <w:jc w:val="left"/>
            </w:pPr>
            <w:r w:rsidRPr="001F7236">
              <w:t>&gt;</w:t>
            </w:r>
            <w:r>
              <w:t xml:space="preserve"> 1</w:t>
            </w:r>
            <w:r w:rsidRPr="001F7236">
              <w:t>0W</w:t>
            </w:r>
          </w:p>
        </w:tc>
      </w:tr>
      <w:tr w:rsidR="008550D6" w:rsidTr="005A1E81">
        <w:trPr>
          <w:gridAfter w:val="1"/>
          <w:wAfter w:w="2551" w:type="dxa"/>
          <w:trHeight w:val="227"/>
        </w:trPr>
        <w:tc>
          <w:tcPr>
            <w:tcW w:w="3368" w:type="dxa"/>
          </w:tcPr>
          <w:p w:rsidR="008550D6" w:rsidRDefault="008550D6" w:rsidP="00AC268E">
            <w:pPr>
              <w:pStyle w:val="Bodyjustified"/>
              <w:jc w:val="left"/>
            </w:pPr>
          </w:p>
        </w:tc>
        <w:tc>
          <w:tcPr>
            <w:tcW w:w="1621" w:type="dxa"/>
          </w:tcPr>
          <w:p w:rsidR="008550D6" w:rsidRDefault="008550D6" w:rsidP="00AC268E">
            <w:pPr>
              <w:pStyle w:val="Bodyjustified"/>
              <w:jc w:val="left"/>
            </w:pPr>
            <w:r>
              <w:t>13GHz to 22GHz</w:t>
            </w:r>
          </w:p>
        </w:tc>
        <w:tc>
          <w:tcPr>
            <w:tcW w:w="1276" w:type="dxa"/>
          </w:tcPr>
          <w:p w:rsidR="008550D6" w:rsidRDefault="008550D6" w:rsidP="00F65236">
            <w:pPr>
              <w:pStyle w:val="Bodyjustified"/>
              <w:jc w:val="left"/>
            </w:pPr>
            <w:r w:rsidRPr="001F7236">
              <w:t>&gt;</w:t>
            </w:r>
            <w:r>
              <w:t xml:space="preserve"> 2</w:t>
            </w:r>
            <w:r w:rsidRPr="001F7236">
              <w:t>W</w:t>
            </w:r>
          </w:p>
        </w:tc>
      </w:tr>
      <w:tr w:rsidR="008550D6" w:rsidTr="005A1E81">
        <w:trPr>
          <w:gridAfter w:val="1"/>
          <w:wAfter w:w="2551" w:type="dxa"/>
          <w:trHeight w:val="377"/>
        </w:trPr>
        <w:tc>
          <w:tcPr>
            <w:tcW w:w="3368" w:type="dxa"/>
          </w:tcPr>
          <w:p w:rsidR="008550D6" w:rsidRDefault="008550D6" w:rsidP="00AC268E">
            <w:pPr>
              <w:pStyle w:val="Bodyjustified"/>
              <w:jc w:val="left"/>
            </w:pPr>
          </w:p>
        </w:tc>
        <w:tc>
          <w:tcPr>
            <w:tcW w:w="1621" w:type="dxa"/>
          </w:tcPr>
          <w:p w:rsidR="008550D6" w:rsidRDefault="008550D6" w:rsidP="00AC268E">
            <w:pPr>
              <w:pStyle w:val="Bodyjustified"/>
              <w:jc w:val="left"/>
            </w:pPr>
            <w:r>
              <w:t>22GHz to 50GHz</w:t>
            </w:r>
          </w:p>
        </w:tc>
        <w:tc>
          <w:tcPr>
            <w:tcW w:w="1276" w:type="dxa"/>
          </w:tcPr>
          <w:p w:rsidR="008550D6" w:rsidRDefault="008550D6" w:rsidP="00F65236">
            <w:pPr>
              <w:pStyle w:val="Bodyjustified"/>
              <w:jc w:val="left"/>
            </w:pPr>
            <w:r w:rsidRPr="001F7236">
              <w:t>&gt;</w:t>
            </w:r>
            <w:r>
              <w:t xml:space="preserve"> 1</w:t>
            </w:r>
            <w:r w:rsidRPr="001F7236">
              <w:t>W</w:t>
            </w:r>
          </w:p>
        </w:tc>
      </w:tr>
      <w:tr w:rsidR="001F7236" w:rsidTr="005A1E81">
        <w:trPr>
          <w:trHeight w:val="227"/>
        </w:trPr>
        <w:tc>
          <w:tcPr>
            <w:tcW w:w="3368" w:type="dxa"/>
          </w:tcPr>
          <w:p w:rsidR="001F7236" w:rsidRDefault="00736218" w:rsidP="00B72F48">
            <w:pPr>
              <w:pStyle w:val="Bodyjustified"/>
              <w:jc w:val="left"/>
            </w:pPr>
            <w:r>
              <w:t xml:space="preserve">Non-integral </w:t>
            </w:r>
            <w:r w:rsidR="00256F21">
              <w:t xml:space="preserve">coaxial </w:t>
            </w:r>
            <w:r>
              <w:t>connector</w:t>
            </w:r>
            <w:r w:rsidR="00873B76">
              <w:t>:</w:t>
            </w:r>
          </w:p>
        </w:tc>
        <w:tc>
          <w:tcPr>
            <w:tcW w:w="5448" w:type="dxa"/>
            <w:gridSpan w:val="3"/>
          </w:tcPr>
          <w:p w:rsidR="001F7236" w:rsidRDefault="00873B76" w:rsidP="00B72F48">
            <w:pPr>
              <w:pStyle w:val="Bodyjustified"/>
              <w:jc w:val="left"/>
            </w:pPr>
            <w:r>
              <w:t>A discrete coaxial connector component</w:t>
            </w:r>
            <w:r w:rsidR="00A828D6">
              <w:t xml:space="preserve"> mounted on the isolator or circulator.</w:t>
            </w:r>
          </w:p>
        </w:tc>
      </w:tr>
      <w:tr w:rsidR="001F7236" w:rsidTr="005A1E81">
        <w:trPr>
          <w:trHeight w:val="227"/>
        </w:trPr>
        <w:tc>
          <w:tcPr>
            <w:tcW w:w="3368" w:type="dxa"/>
          </w:tcPr>
          <w:p w:rsidR="001F7236" w:rsidRDefault="00736218" w:rsidP="00B72F48">
            <w:pPr>
              <w:pStyle w:val="Bodyjustified"/>
              <w:jc w:val="left"/>
            </w:pPr>
            <w:r>
              <w:t xml:space="preserve">Integral </w:t>
            </w:r>
            <w:r w:rsidR="00256F21">
              <w:t xml:space="preserve">coaxial </w:t>
            </w:r>
            <w:r>
              <w:t>connector</w:t>
            </w:r>
            <w:r w:rsidR="00873B76">
              <w:t>:</w:t>
            </w:r>
          </w:p>
        </w:tc>
        <w:tc>
          <w:tcPr>
            <w:tcW w:w="5448" w:type="dxa"/>
            <w:gridSpan w:val="3"/>
          </w:tcPr>
          <w:p w:rsidR="001F7236" w:rsidRDefault="00873B76" w:rsidP="00B72F48">
            <w:pPr>
              <w:pStyle w:val="Bodyjustified"/>
              <w:jc w:val="left"/>
            </w:pPr>
            <w:r>
              <w:t xml:space="preserve">A built-in </w:t>
            </w:r>
            <w:r w:rsidR="00B72F48">
              <w:t xml:space="preserve">coaxial </w:t>
            </w:r>
            <w:r>
              <w:t xml:space="preserve">connector interface </w:t>
            </w:r>
            <w:r w:rsidR="00B72F48">
              <w:t>manufactured with piece parts.</w:t>
            </w:r>
          </w:p>
        </w:tc>
      </w:tr>
      <w:tr w:rsidR="0082292F" w:rsidTr="005A1E81">
        <w:trPr>
          <w:trHeight w:val="227"/>
        </w:trPr>
        <w:tc>
          <w:tcPr>
            <w:tcW w:w="3368" w:type="dxa"/>
          </w:tcPr>
          <w:p w:rsidR="0082292F" w:rsidRDefault="0082292F" w:rsidP="00B72F48">
            <w:pPr>
              <w:pStyle w:val="Bodyjustified"/>
              <w:jc w:val="left"/>
            </w:pPr>
            <w:r>
              <w:t>Resistive Load Element</w:t>
            </w:r>
          </w:p>
        </w:tc>
        <w:tc>
          <w:tcPr>
            <w:tcW w:w="5448" w:type="dxa"/>
            <w:gridSpan w:val="3"/>
          </w:tcPr>
          <w:p w:rsidR="0082292F" w:rsidRPr="007A0413" w:rsidRDefault="007A0413" w:rsidP="005010A4">
            <w:pPr>
              <w:pStyle w:val="Bodyjustified"/>
              <w:jc w:val="left"/>
              <w:rPr>
                <w:color w:val="auto"/>
              </w:rPr>
            </w:pPr>
            <w:r w:rsidRPr="007A0413">
              <w:rPr>
                <w:color w:val="auto"/>
              </w:rPr>
              <w:t>A matched termination made using a deposited resistive</w:t>
            </w:r>
            <w:r w:rsidR="005010A4">
              <w:rPr>
                <w:color w:val="auto"/>
              </w:rPr>
              <w:t xml:space="preserve"> </w:t>
            </w:r>
            <w:r w:rsidRPr="007A0413">
              <w:rPr>
                <w:color w:val="auto"/>
              </w:rPr>
              <w:t>layer in thin or thick film</w:t>
            </w:r>
            <w:r w:rsidRPr="007A0413" w:rsidDel="007A0413">
              <w:rPr>
                <w:color w:val="auto"/>
              </w:rPr>
              <w:t xml:space="preserve"> </w:t>
            </w:r>
          </w:p>
        </w:tc>
      </w:tr>
      <w:tr w:rsidR="0082292F" w:rsidTr="005A1E81">
        <w:trPr>
          <w:trHeight w:val="227"/>
        </w:trPr>
        <w:tc>
          <w:tcPr>
            <w:tcW w:w="3368" w:type="dxa"/>
          </w:tcPr>
          <w:p w:rsidR="0082292F" w:rsidRDefault="0082292F" w:rsidP="00B72F48">
            <w:pPr>
              <w:pStyle w:val="Bodyjustified"/>
              <w:jc w:val="left"/>
            </w:pPr>
            <w:r>
              <w:t>Abso</w:t>
            </w:r>
            <w:r w:rsidR="00F604C8">
              <w:t>r</w:t>
            </w:r>
            <w:r>
              <w:t>ptive Load Element</w:t>
            </w:r>
          </w:p>
        </w:tc>
        <w:tc>
          <w:tcPr>
            <w:tcW w:w="5448" w:type="dxa"/>
            <w:gridSpan w:val="3"/>
          </w:tcPr>
          <w:p w:rsidR="0082292F" w:rsidRPr="007A0413" w:rsidRDefault="007A0413" w:rsidP="00F604C8">
            <w:pPr>
              <w:pStyle w:val="Bodyjustified"/>
              <w:jc w:val="left"/>
              <w:rPr>
                <w:color w:val="auto"/>
              </w:rPr>
            </w:pPr>
            <w:r w:rsidRPr="007A0413">
              <w:rPr>
                <w:color w:val="auto"/>
              </w:rPr>
              <w:t>A matched termination made using a</w:t>
            </w:r>
            <w:r w:rsidR="005010A4">
              <w:rPr>
                <w:color w:val="auto"/>
              </w:rPr>
              <w:t>n</w:t>
            </w:r>
            <w:r w:rsidRPr="007A0413">
              <w:rPr>
                <w:color w:val="auto"/>
              </w:rPr>
              <w:t xml:space="preserve"> RF absorbing material</w:t>
            </w:r>
            <w:r w:rsidRPr="007A0413" w:rsidDel="007A0413">
              <w:rPr>
                <w:color w:val="auto"/>
              </w:rPr>
              <w:t xml:space="preserve">. </w:t>
            </w:r>
          </w:p>
        </w:tc>
      </w:tr>
    </w:tbl>
    <w:p w:rsidR="00AA4BE5" w:rsidRDefault="00AA4BE5" w:rsidP="003665BA">
      <w:pPr>
        <w:pStyle w:val="Heading1"/>
      </w:pPr>
      <w:bookmarkStart w:id="10" w:name="_Toc401657878"/>
      <w:r>
        <w:t>REQUIREMENTS</w:t>
      </w:r>
      <w:bookmarkEnd w:id="10"/>
    </w:p>
    <w:p w:rsidR="00AA4BE5" w:rsidRDefault="00AA4BE5" w:rsidP="00C04D53">
      <w:pPr>
        <w:pStyle w:val="Heading2"/>
      </w:pPr>
      <w:bookmarkStart w:id="11" w:name="_Toc401657879"/>
      <w:r>
        <w:t>GENERAL</w:t>
      </w:r>
      <w:bookmarkEnd w:id="11"/>
    </w:p>
    <w:p w:rsidR="00AA4BE5" w:rsidRDefault="00AA4BE5" w:rsidP="00BB0300">
      <w:r>
        <w:t>The requirements for the qualification of a component shall be in accordance with ESCC Basic</w:t>
      </w:r>
      <w:r w:rsidR="00BB0300">
        <w:t xml:space="preserve"> </w:t>
      </w:r>
      <w:r>
        <w:t>Specification No. 20100.</w:t>
      </w:r>
    </w:p>
    <w:p w:rsidR="00AA4BE5" w:rsidRDefault="00AA4BE5" w:rsidP="00BB0300">
      <w:r>
        <w:t>The requirements for Technology Flow Qualification and listing of qualif</w:t>
      </w:r>
      <w:r w:rsidR="00BB0300">
        <w:t xml:space="preserve">ied component types shall be in </w:t>
      </w:r>
      <w:r>
        <w:t>accordance with ESCC Basic Specification No. 25400.</w:t>
      </w:r>
    </w:p>
    <w:p w:rsidR="00AA4BE5" w:rsidRDefault="00AA4BE5" w:rsidP="00F632E1">
      <w:pPr>
        <w:spacing w:after="120"/>
      </w:pPr>
      <w:r>
        <w:t xml:space="preserve">The test requirements for procurement of both qualified and unqualified </w:t>
      </w:r>
      <w:r w:rsidR="00BB0300">
        <w:t xml:space="preserve">components (see Chart F1) shall </w:t>
      </w:r>
      <w:r>
        <w:t>comprise:</w:t>
      </w:r>
    </w:p>
    <w:p w:rsidR="00AA4BE5" w:rsidRDefault="00AA4BE5" w:rsidP="0020542D">
      <w:pPr>
        <w:pStyle w:val="BulletList"/>
      </w:pPr>
      <w:r>
        <w:t>Special In-Process Controls.</w:t>
      </w:r>
    </w:p>
    <w:p w:rsidR="00AA4BE5" w:rsidRDefault="00AA4BE5" w:rsidP="0020542D">
      <w:pPr>
        <w:pStyle w:val="BulletList"/>
      </w:pPr>
      <w:r>
        <w:t>Screening Tests.</w:t>
      </w:r>
    </w:p>
    <w:p w:rsidR="00AA4BE5" w:rsidRDefault="00AA4BE5" w:rsidP="0020542D">
      <w:pPr>
        <w:pStyle w:val="BulletList"/>
      </w:pPr>
      <w:r>
        <w:t>Periodic Testing (for qualified components only).</w:t>
      </w:r>
    </w:p>
    <w:p w:rsidR="00AA4BE5" w:rsidRDefault="00AA4BE5" w:rsidP="0020542D">
      <w:pPr>
        <w:pStyle w:val="BulletList"/>
      </w:pPr>
      <w:r>
        <w:t>Lot Validation Testing if stipulated in the Purchase Order.</w:t>
      </w:r>
    </w:p>
    <w:p w:rsidR="00AA4BE5" w:rsidRDefault="00AA4BE5" w:rsidP="003274E2">
      <w:pPr>
        <w:pStyle w:val="Heading3"/>
      </w:pPr>
      <w:bookmarkStart w:id="12" w:name="_Toc401657880"/>
      <w:r>
        <w:t>Specifications</w:t>
      </w:r>
      <w:bookmarkEnd w:id="12"/>
    </w:p>
    <w:p w:rsidR="00AA4BE5" w:rsidRDefault="00AA4BE5" w:rsidP="00307767">
      <w:r>
        <w:t>For qualification, qualification maintenance, procurement and delivery of components in conformity with</w:t>
      </w:r>
      <w:r w:rsidR="00307767">
        <w:t xml:space="preserve"> </w:t>
      </w:r>
      <w:r>
        <w:t>this specification, the applicable specifications listed in Section 2 of this document shall apply in total</w:t>
      </w:r>
      <w:r w:rsidR="00307767">
        <w:t xml:space="preserve"> </w:t>
      </w:r>
      <w:r>
        <w:t>unless otherwise specified herein or in the Detail Specification.</w:t>
      </w:r>
    </w:p>
    <w:p w:rsidR="00AA4BE5" w:rsidRDefault="00AA4BE5" w:rsidP="003274E2">
      <w:pPr>
        <w:pStyle w:val="Heading3"/>
      </w:pPr>
      <w:bookmarkStart w:id="13" w:name="_Toc401657881"/>
      <w:r>
        <w:t>Conditions and Methods of Test</w:t>
      </w:r>
      <w:bookmarkEnd w:id="13"/>
    </w:p>
    <w:p w:rsidR="00AA4BE5" w:rsidRDefault="00AA4BE5" w:rsidP="00307767">
      <w:r>
        <w:t>The conditions and methods of test shall be in accordance with this specification, the ESCC Basic</w:t>
      </w:r>
      <w:r w:rsidR="00307767">
        <w:t xml:space="preserve"> </w:t>
      </w:r>
      <w:r>
        <w:t>Specifications referenced herein and the Detail Specification.</w:t>
      </w:r>
    </w:p>
    <w:p w:rsidR="00AA4BE5" w:rsidRDefault="00AA4BE5" w:rsidP="003274E2">
      <w:pPr>
        <w:pStyle w:val="Heading3"/>
      </w:pPr>
      <w:bookmarkStart w:id="14" w:name="_Toc401657882"/>
      <w:r>
        <w:lastRenderedPageBreak/>
        <w:t>Manufacturer’s Responsibility for Performance of Tests and Inspections</w:t>
      </w:r>
      <w:bookmarkEnd w:id="14"/>
    </w:p>
    <w:p w:rsidR="00AA4BE5" w:rsidRDefault="00AA4BE5" w:rsidP="00307767">
      <w:r>
        <w:t>The Manufacturer shall be responsible for the performance of tests and inspections required by the</w:t>
      </w:r>
      <w:r w:rsidR="00307767">
        <w:t xml:space="preserve"> </w:t>
      </w:r>
      <w:r>
        <w:t>applicable specifications. These tests and inspections shall be performed at the plant of the Manufacturer</w:t>
      </w:r>
      <w:r w:rsidR="00307767">
        <w:t xml:space="preserve"> </w:t>
      </w:r>
      <w:r>
        <w:t>of the components unless it is agreed by the ESCC Executive (for qualification, qualification</w:t>
      </w:r>
      <w:r w:rsidR="00307767">
        <w:t xml:space="preserve"> </w:t>
      </w:r>
      <w:r>
        <w:t>maintenance, or procurement of qualified components) or the Orderer (for procurement of unqualified</w:t>
      </w:r>
      <w:r w:rsidR="00307767">
        <w:t xml:space="preserve"> </w:t>
      </w:r>
      <w:r>
        <w:t>components), to use an approved external facility.</w:t>
      </w:r>
    </w:p>
    <w:p w:rsidR="00AA4BE5" w:rsidRDefault="00AA4BE5" w:rsidP="003274E2">
      <w:pPr>
        <w:pStyle w:val="Heading3"/>
      </w:pPr>
      <w:bookmarkStart w:id="15" w:name="_Toc401657883"/>
      <w:r>
        <w:t>Inspection Rights</w:t>
      </w:r>
      <w:bookmarkEnd w:id="15"/>
    </w:p>
    <w:p w:rsidR="00AA4BE5" w:rsidRDefault="00AA4BE5" w:rsidP="00307767">
      <w:r>
        <w:t>The ESCC Executive (for qualification, qualification maintenance, or procurement of qualified</w:t>
      </w:r>
      <w:r w:rsidR="00307767">
        <w:t xml:space="preserve"> </w:t>
      </w:r>
      <w:r>
        <w:t>components) or the Orderer (for procurement of unqualified components, if stipulated in the Purchase</w:t>
      </w:r>
      <w:r w:rsidR="00307767">
        <w:t xml:space="preserve"> </w:t>
      </w:r>
      <w:r>
        <w:t>Order) reserves the right to monitor any of the tests and inspections scheduled in the applicable</w:t>
      </w:r>
      <w:r w:rsidR="00307767">
        <w:t xml:space="preserve"> </w:t>
      </w:r>
      <w:r>
        <w:t>specifications.</w:t>
      </w:r>
    </w:p>
    <w:p w:rsidR="00AA4BE5" w:rsidRDefault="00AA4BE5" w:rsidP="003274E2">
      <w:pPr>
        <w:pStyle w:val="Heading3"/>
      </w:pPr>
      <w:bookmarkStart w:id="16" w:name="_Toc401657884"/>
      <w:r>
        <w:t>Customer Source Inspection</w:t>
      </w:r>
      <w:bookmarkEnd w:id="16"/>
    </w:p>
    <w:p w:rsidR="00AA4BE5" w:rsidRDefault="00AA4BE5" w:rsidP="00307767">
      <w:pPr>
        <w:pStyle w:val="Heading4"/>
      </w:pPr>
      <w:bookmarkStart w:id="17" w:name="_Toc401657885"/>
      <w:r>
        <w:t>Pre-Assembly Customer Source Inspection</w:t>
      </w:r>
      <w:bookmarkEnd w:id="17"/>
    </w:p>
    <w:p w:rsidR="00AA4BE5" w:rsidRDefault="00AA4BE5" w:rsidP="00307767">
      <w:r>
        <w:t>If stipulated in the Purchase Order, the Orderer may perform a source inspection at the Manufacturer’s</w:t>
      </w:r>
      <w:r w:rsidR="00307767">
        <w:t xml:space="preserve"> </w:t>
      </w:r>
      <w:r>
        <w:t>facility prior to assembly (including, for example, performance of Pre-Assembly Inspection, review of</w:t>
      </w:r>
      <w:r w:rsidR="00307767">
        <w:t xml:space="preserve"> </w:t>
      </w:r>
      <w:r>
        <w:t>Special In-Process Controls data). Details of the inspections to be performed or witnessed and the</w:t>
      </w:r>
      <w:r w:rsidR="00307767">
        <w:t xml:space="preserve"> </w:t>
      </w:r>
      <w:r>
        <w:t>required period of notification shall be as stipulated in the Purchase Order.</w:t>
      </w:r>
    </w:p>
    <w:p w:rsidR="00AA4BE5" w:rsidRDefault="00AA4BE5" w:rsidP="00307767">
      <w:pPr>
        <w:pStyle w:val="Heading4"/>
      </w:pPr>
      <w:bookmarkStart w:id="18" w:name="_Toc401657886"/>
      <w:r>
        <w:t>Final Customer Source Inspection</w:t>
      </w:r>
      <w:bookmarkEnd w:id="18"/>
    </w:p>
    <w:p w:rsidR="00AA4BE5" w:rsidRDefault="00AA4BE5" w:rsidP="00307767">
      <w:r>
        <w:t>If stipulated in the Purchase Order, the Orderer may perform a source inspection at the Manufacturer’s</w:t>
      </w:r>
      <w:r w:rsidR="00307767">
        <w:t xml:space="preserve"> </w:t>
      </w:r>
      <w:r>
        <w:t>facility at the end of Screening</w:t>
      </w:r>
      <w:r w:rsidR="005A1E81">
        <w:t xml:space="preserve"> Tests</w:t>
      </w:r>
      <w:r>
        <w:t xml:space="preserve"> or during Lot Validation Testing, if applicable, (including, for example,</w:t>
      </w:r>
      <w:r w:rsidR="00307767">
        <w:t xml:space="preserve"> </w:t>
      </w:r>
      <w:r>
        <w:t>witness of final Room Temperature Electrical Measurements, performance of External Visual Inspection, review of the data documentation package). Details of the inspections to be</w:t>
      </w:r>
      <w:r w:rsidR="00307767">
        <w:t xml:space="preserve"> </w:t>
      </w:r>
      <w:r>
        <w:t>performed or witnessed and the required period of notification shall be as stipulated in the Purchase</w:t>
      </w:r>
      <w:r w:rsidR="00307767">
        <w:t xml:space="preserve"> </w:t>
      </w:r>
      <w:r>
        <w:t>Order.</w:t>
      </w:r>
    </w:p>
    <w:p w:rsidR="00AA4BE5" w:rsidRDefault="00AA4BE5" w:rsidP="00C04D53">
      <w:pPr>
        <w:pStyle w:val="Heading2"/>
      </w:pPr>
      <w:bookmarkStart w:id="19" w:name="_Toc401657887"/>
      <w:r>
        <w:t>QUALIFICATION AND QUALIFICATION MAINTENANCE REQUIREMENTS ON A MANUFACTURER</w:t>
      </w:r>
      <w:bookmarkEnd w:id="19"/>
    </w:p>
    <w:p w:rsidR="00AA4BE5" w:rsidRDefault="00AA4BE5" w:rsidP="00307767">
      <w:r>
        <w:t>To obtain and maintain the qualification of a component, or family of components, a Manufacturer shall</w:t>
      </w:r>
      <w:r w:rsidR="00307767">
        <w:t xml:space="preserve"> </w:t>
      </w:r>
      <w:r>
        <w:t>satisfy the requirements of ESCC Basic Specification No. 20100.</w:t>
      </w:r>
    </w:p>
    <w:p w:rsidR="00AA4BE5" w:rsidRDefault="00AA4BE5" w:rsidP="00307767">
      <w:r>
        <w:t>To obtain and maintain the qualification of a component produced using</w:t>
      </w:r>
      <w:r w:rsidR="00307767">
        <w:t xml:space="preserve"> a qualified Technology Flow, a </w:t>
      </w:r>
      <w:r>
        <w:t>Manufacturer shall satisfy the requirements of ESCC Basic Specification No. 25400.</w:t>
      </w:r>
    </w:p>
    <w:p w:rsidR="00AA4BE5" w:rsidRDefault="00AA4BE5" w:rsidP="00C04D53">
      <w:pPr>
        <w:pStyle w:val="Heading2"/>
      </w:pPr>
      <w:bookmarkStart w:id="20" w:name="_Toc401657888"/>
      <w:r>
        <w:t>DELIVERABLE COMPONENTS</w:t>
      </w:r>
      <w:bookmarkEnd w:id="20"/>
    </w:p>
    <w:p w:rsidR="00AA4BE5" w:rsidRDefault="00AA4BE5" w:rsidP="003274E2">
      <w:pPr>
        <w:pStyle w:val="Heading3"/>
      </w:pPr>
      <w:bookmarkStart w:id="21" w:name="_Toc401657889"/>
      <w:r>
        <w:t>ESCC Qualified Components</w:t>
      </w:r>
      <w:bookmarkEnd w:id="21"/>
    </w:p>
    <w:p w:rsidR="00AA4BE5" w:rsidRDefault="00AA4BE5" w:rsidP="00307767">
      <w:r>
        <w:t>Components delivered to this specification shall be processed and inspected in accordance with the</w:t>
      </w:r>
      <w:r w:rsidR="00307767">
        <w:t xml:space="preserve"> </w:t>
      </w:r>
      <w:r>
        <w:t>relevant Process Identification Document (PID).</w:t>
      </w:r>
    </w:p>
    <w:p w:rsidR="00AA4BE5" w:rsidRDefault="00AA4BE5" w:rsidP="003274E2">
      <w:pPr>
        <w:pStyle w:val="Heading3"/>
      </w:pPr>
      <w:bookmarkStart w:id="22" w:name="_Toc401657890"/>
      <w:r>
        <w:lastRenderedPageBreak/>
        <w:t>ESCC Components</w:t>
      </w:r>
      <w:bookmarkEnd w:id="22"/>
    </w:p>
    <w:p w:rsidR="00AA4BE5" w:rsidRDefault="00AA4BE5" w:rsidP="0020542D">
      <w:pPr>
        <w:keepNext/>
        <w:spacing w:after="120"/>
      </w:pPr>
      <w:r>
        <w:t>Each component, irrespective of qualification status, identified with an ESCC component number and</w:t>
      </w:r>
      <w:r w:rsidR="00145027">
        <w:t xml:space="preserve"> </w:t>
      </w:r>
      <w:r>
        <w:t>delivered to this specification shall:</w:t>
      </w:r>
    </w:p>
    <w:p w:rsidR="00AA4BE5" w:rsidRDefault="00AA4BE5" w:rsidP="0020542D">
      <w:pPr>
        <w:pStyle w:val="BulletList"/>
        <w:keepNext/>
      </w:pPr>
      <w:proofErr w:type="gramStart"/>
      <w:r>
        <w:t>be</w:t>
      </w:r>
      <w:proofErr w:type="gramEnd"/>
      <w:r>
        <w:t xml:space="preserve"> traceable to its production lot.</w:t>
      </w:r>
    </w:p>
    <w:p w:rsidR="00AA4BE5" w:rsidRPr="00145027" w:rsidRDefault="00AA4BE5" w:rsidP="0020542D">
      <w:pPr>
        <w:pStyle w:val="BulletList"/>
        <w:keepNext/>
      </w:pPr>
      <w:proofErr w:type="gramStart"/>
      <w:r>
        <w:t>have</w:t>
      </w:r>
      <w:proofErr w:type="gramEnd"/>
      <w:r>
        <w:t xml:space="preserve"> satisfactorily completed all the tests required by the relevant issues of the applicable</w:t>
      </w:r>
      <w:r w:rsidR="00145027">
        <w:t xml:space="preserve"> </w:t>
      </w:r>
      <w:r w:rsidRPr="00145027">
        <w:t>specifications.</w:t>
      </w:r>
    </w:p>
    <w:p w:rsidR="00145027" w:rsidRDefault="00AA4BE5" w:rsidP="0020542D">
      <w:pPr>
        <w:pStyle w:val="BulletList"/>
      </w:pPr>
      <w:proofErr w:type="gramStart"/>
      <w:r>
        <w:t>be</w:t>
      </w:r>
      <w:proofErr w:type="gramEnd"/>
      <w:r>
        <w:t xml:space="preserve"> produced from lots that are considered by the Manufacturer to be capable of passing all</w:t>
      </w:r>
      <w:r w:rsidR="00B00A85">
        <w:t xml:space="preserve"> </w:t>
      </w:r>
      <w:r>
        <w:t>applicable tests, and sequences of tests, that are defined in Chart F4. The Manufacturer shall not</w:t>
      </w:r>
      <w:r w:rsidR="00145027" w:rsidRPr="00145027">
        <w:t xml:space="preserve"> </w:t>
      </w:r>
      <w:r w:rsidR="00145027">
        <w:t>knowingly supply components that cannot meet this requirement. In the event that, subsequent to delivery and prior to operational use, a component is found to be in a condition such that,</w:t>
      </w:r>
      <w:r w:rsidR="00145027" w:rsidRPr="00145027">
        <w:t xml:space="preserve"> </w:t>
      </w:r>
      <w:r w:rsidR="00145027">
        <w:t>demonstrably, it could not have passed these tests at the time of manufacture, this shall be grounds for rejection of the delivered lot.</w:t>
      </w:r>
    </w:p>
    <w:p w:rsidR="00AA4BE5" w:rsidRDefault="00AA4BE5" w:rsidP="003274E2">
      <w:pPr>
        <w:pStyle w:val="Heading3"/>
      </w:pPr>
      <w:bookmarkStart w:id="23" w:name="_Toc401657891"/>
      <w:r>
        <w:t>Lot Failure</w:t>
      </w:r>
      <w:bookmarkEnd w:id="23"/>
    </w:p>
    <w:p w:rsidR="00AA4BE5" w:rsidRDefault="00AA4BE5" w:rsidP="00F43F18">
      <w:r>
        <w:t xml:space="preserve">Lot failure may occur during </w:t>
      </w:r>
      <w:commentRangeStart w:id="24"/>
      <w:r w:rsidR="009803C2">
        <w:t xml:space="preserve">Special </w:t>
      </w:r>
      <w:proofErr w:type="gramStart"/>
      <w:r w:rsidR="009803C2">
        <w:t>In-</w:t>
      </w:r>
      <w:proofErr w:type="gramEnd"/>
      <w:r w:rsidR="009803C2">
        <w:t xml:space="preserve">Process Controls (Chart F2), </w:t>
      </w:r>
      <w:commentRangeEnd w:id="24"/>
      <w:r w:rsidR="009803C2">
        <w:rPr>
          <w:rStyle w:val="CommentReference"/>
        </w:rPr>
        <w:commentReference w:id="24"/>
      </w:r>
      <w:r>
        <w:t>Screening Tests (Chart F3) or Qualification and Periodic Tests (Chart</w:t>
      </w:r>
      <w:r w:rsidR="007F1E8E">
        <w:t> </w:t>
      </w:r>
      <w:r>
        <w:t>F4).</w:t>
      </w:r>
    </w:p>
    <w:p w:rsidR="00AA4BE5" w:rsidRDefault="00AA4BE5" w:rsidP="00F43F18">
      <w:r>
        <w:t>Should such failure occur during qualification, qualification maintena</w:t>
      </w:r>
      <w:r w:rsidR="00F43F18">
        <w:t xml:space="preserve">nce or procurement of qualified </w:t>
      </w:r>
      <w:r>
        <w:t>components the Manufacturer shall initiate the non-conformance procedure in accordance with ESCC</w:t>
      </w:r>
      <w:r w:rsidR="00F43F18">
        <w:t xml:space="preserve"> </w:t>
      </w:r>
      <w:r>
        <w:t>Basic Specification No. 22800. The Manufacturer shall notify the Orderer and the ESCC Executive by</w:t>
      </w:r>
      <w:r w:rsidR="00F43F18">
        <w:t xml:space="preserve"> </w:t>
      </w:r>
      <w:r>
        <w:t>any appropriate written means, within 5 working days, giving details of the number and mode of failure</w:t>
      </w:r>
      <w:r w:rsidR="00F43F18">
        <w:t xml:space="preserve"> </w:t>
      </w:r>
      <w:r>
        <w:t>and the suspected cause. No further testing or analysis shall be performed on the failed components until</w:t>
      </w:r>
      <w:r w:rsidR="00F43F18">
        <w:t xml:space="preserve"> </w:t>
      </w:r>
      <w:r>
        <w:t>so instructed by the ESCC Executive.</w:t>
      </w:r>
    </w:p>
    <w:p w:rsidR="00AA4BE5" w:rsidRDefault="00AA4BE5" w:rsidP="00F43F18">
      <w:r>
        <w:t>Should such failure occur during procurement of unqualified component</w:t>
      </w:r>
      <w:r w:rsidR="00F43F18">
        <w:t xml:space="preserve">s the Manufacturer shall notify </w:t>
      </w:r>
      <w:r>
        <w:t>the Orderer by any appropriate written means within 5 working days, giving details of the number and</w:t>
      </w:r>
      <w:r w:rsidR="00F43F18">
        <w:t xml:space="preserve"> </w:t>
      </w:r>
      <w:r>
        <w:t xml:space="preserve">mode of failure and the suspected </w:t>
      </w:r>
      <w:proofErr w:type="gramStart"/>
      <w:r>
        <w:t>cause.</w:t>
      </w:r>
      <w:proofErr w:type="gramEnd"/>
      <w:r>
        <w:t xml:space="preserve"> No further testing or analysis shall be performed on the failed</w:t>
      </w:r>
      <w:r w:rsidR="00F43F18">
        <w:t xml:space="preserve"> </w:t>
      </w:r>
      <w:r>
        <w:t>components until so instructed by the Orderer. The Orderer shall inform the Manufacturer within 5</w:t>
      </w:r>
      <w:r w:rsidR="00F43F18">
        <w:t xml:space="preserve"> </w:t>
      </w:r>
      <w:r>
        <w:t>working days of receipt of notification what action shall be taken.</w:t>
      </w:r>
    </w:p>
    <w:p w:rsidR="00AA4BE5" w:rsidRDefault="00AA4BE5" w:rsidP="00C04D53">
      <w:pPr>
        <w:pStyle w:val="Heading2"/>
      </w:pPr>
      <w:bookmarkStart w:id="25" w:name="_Toc401657892"/>
      <w:r>
        <w:t>MARKING</w:t>
      </w:r>
      <w:bookmarkEnd w:id="25"/>
    </w:p>
    <w:p w:rsidR="00AA4BE5" w:rsidRDefault="00AA4BE5" w:rsidP="002519BB">
      <w:r>
        <w:t>All components procured and delivered to this specification shall be marked in accordance with ESCC</w:t>
      </w:r>
      <w:r w:rsidR="002519BB">
        <w:t xml:space="preserve"> </w:t>
      </w:r>
      <w:r>
        <w:t>Basic Specification No. 21700.</w:t>
      </w:r>
    </w:p>
    <w:p w:rsidR="00AA4BE5" w:rsidRDefault="00AA4BE5" w:rsidP="00C04D53">
      <w:pPr>
        <w:pStyle w:val="Heading2"/>
      </w:pPr>
      <w:bookmarkStart w:id="26" w:name="_Toc401657893"/>
      <w:r>
        <w:t>MATERIALS AND FINISHES</w:t>
      </w:r>
      <w:bookmarkEnd w:id="26"/>
    </w:p>
    <w:p w:rsidR="00AA4BE5" w:rsidRDefault="00AA4BE5" w:rsidP="002519BB">
      <w:r>
        <w:t>Specific requirements for materials and finishes are specified in the Detail Specification. Where a definite</w:t>
      </w:r>
      <w:r w:rsidR="002519BB">
        <w:t xml:space="preserve"> </w:t>
      </w:r>
      <w:r>
        <w:t>material or finish is not specified</w:t>
      </w:r>
      <w:r w:rsidR="00847E46">
        <w:t>,</w:t>
      </w:r>
      <w:r>
        <w:t xml:space="preserve"> a material or finish shall be used so as to ensure that the component</w:t>
      </w:r>
      <w:r w:rsidR="002519BB">
        <w:t xml:space="preserve"> </w:t>
      </w:r>
      <w:r>
        <w:t>meets the performance requirements of this specification and the Detail Specification. Acceptance or</w:t>
      </w:r>
      <w:r w:rsidR="002519BB">
        <w:t xml:space="preserve"> </w:t>
      </w:r>
      <w:r>
        <w:t>approval of any constituent material or finish does not guarantee acceptance of the finished product.</w:t>
      </w:r>
    </w:p>
    <w:p w:rsidR="00EC709B" w:rsidRDefault="00EC709B" w:rsidP="002519BB">
      <w:r>
        <w:t xml:space="preserve">All materials and finishes of the components specified in the Detail specification shall comply with the restrictions on materials specified in ESCC Basic Specification No. 22600. </w:t>
      </w:r>
    </w:p>
    <w:p w:rsidR="00AA4BE5" w:rsidRDefault="00AA4BE5" w:rsidP="002519BB">
      <w:r>
        <w:t>All metallic materials shall meet stress-corrosion resistance Cla</w:t>
      </w:r>
      <w:r w:rsidR="002519BB">
        <w:t xml:space="preserve">ss 1 or Class 2 of </w:t>
      </w:r>
      <w:r w:rsidR="00256F21">
        <w:t>ECSS</w:t>
      </w:r>
      <w:r w:rsidR="00256F21">
        <w:noBreakHyphen/>
        <w:t>Q</w:t>
      </w:r>
      <w:r w:rsidR="00256F21">
        <w:noBreakHyphen/>
        <w:t>ST</w:t>
      </w:r>
      <w:r w:rsidR="00256F21">
        <w:noBreakHyphen/>
        <w:t>70</w:t>
      </w:r>
      <w:r w:rsidR="00256F21">
        <w:noBreakHyphen/>
        <w:t>37</w:t>
      </w:r>
      <w:r>
        <w:t>.</w:t>
      </w:r>
    </w:p>
    <w:p w:rsidR="00AA4BE5" w:rsidRDefault="00AA4BE5" w:rsidP="00C04D53">
      <w:pPr>
        <w:pStyle w:val="Heading2"/>
      </w:pPr>
      <w:bookmarkStart w:id="27" w:name="_Toc401657894"/>
      <w:r>
        <w:lastRenderedPageBreak/>
        <w:t>COAXIAL CONNECTORS</w:t>
      </w:r>
      <w:bookmarkEnd w:id="27"/>
    </w:p>
    <w:p w:rsidR="00AA4BE5" w:rsidRDefault="00AA4BE5" w:rsidP="003274E2">
      <w:pPr>
        <w:pStyle w:val="Heading3"/>
      </w:pPr>
      <w:bookmarkStart w:id="28" w:name="_Toc401657895"/>
      <w:r>
        <w:t>Non-Integral Coaxial Connectors</w:t>
      </w:r>
      <w:bookmarkEnd w:id="28"/>
    </w:p>
    <w:p w:rsidR="00AA4BE5" w:rsidRDefault="00AA4BE5" w:rsidP="008D0D36">
      <w:r>
        <w:t xml:space="preserve">All non-integral coaxial connectors </w:t>
      </w:r>
      <w:r w:rsidR="00C74DEE">
        <w:t xml:space="preserve">(and contacts) </w:t>
      </w:r>
      <w:r>
        <w:t>shall be as specified in the applicable connector ESCC Detail</w:t>
      </w:r>
      <w:r w:rsidR="008D0D36">
        <w:t xml:space="preserve"> </w:t>
      </w:r>
      <w:r>
        <w:t>Specification as referenced in the isolator or circulator ESCC Detail Specification. Non-integral coaxial</w:t>
      </w:r>
      <w:r w:rsidR="008D0D36">
        <w:t xml:space="preserve"> </w:t>
      </w:r>
      <w:r>
        <w:t>connectors shall be ESCC Qualified as evidenced by a listing in the current ESCC Qualified Parts List</w:t>
      </w:r>
      <w:r w:rsidR="008D0D36">
        <w:t xml:space="preserve"> </w:t>
      </w:r>
      <w:r>
        <w:t>REP005</w:t>
      </w:r>
      <w:r w:rsidR="00A828D6">
        <w:t xml:space="preserve"> or ESCC Qualified Manufacturers List REP006.</w:t>
      </w:r>
    </w:p>
    <w:p w:rsidR="00AA4BE5" w:rsidRDefault="00AA4BE5" w:rsidP="003274E2">
      <w:pPr>
        <w:pStyle w:val="Heading3"/>
      </w:pPr>
      <w:bookmarkStart w:id="29" w:name="_Toc401657896"/>
      <w:r>
        <w:t>Integral Coaxial Connectors</w:t>
      </w:r>
      <w:bookmarkEnd w:id="29"/>
    </w:p>
    <w:p w:rsidR="00071816" w:rsidRDefault="00C74DEE" w:rsidP="008D0D36">
      <w:r>
        <w:t>Integral coaxial connectors (</w:t>
      </w:r>
      <w:r w:rsidR="001D0745">
        <w:t>including</w:t>
      </w:r>
      <w:r>
        <w:t xml:space="preserve"> piece parts</w:t>
      </w:r>
      <w:r w:rsidR="001D0745">
        <w:t xml:space="preserve"> and contacts</w:t>
      </w:r>
      <w:r>
        <w:t xml:space="preserve">) shall meet all the </w:t>
      </w:r>
      <w:r w:rsidR="001D0745">
        <w:t xml:space="preserve">materials, </w:t>
      </w:r>
      <w:r>
        <w:t>interface, performance</w:t>
      </w:r>
      <w:r w:rsidR="001D0745">
        <w:t>, inspection and test</w:t>
      </w:r>
      <w:r>
        <w:t xml:space="preserve"> requirements</w:t>
      </w:r>
      <w:r w:rsidRPr="00C74DEE">
        <w:t xml:space="preserve"> </w:t>
      </w:r>
      <w:r>
        <w:t xml:space="preserve">of the </w:t>
      </w:r>
      <w:r w:rsidR="001D0745">
        <w:t xml:space="preserve">ESCC Detail Specification for the </w:t>
      </w:r>
      <w:r>
        <w:t>equivalent non-integral ESCC qualified coaxial connector.</w:t>
      </w:r>
    </w:p>
    <w:p w:rsidR="00AA4BE5" w:rsidRDefault="00AA4BE5" w:rsidP="00C04D53">
      <w:pPr>
        <w:pStyle w:val="Heading2"/>
      </w:pPr>
      <w:bookmarkStart w:id="30" w:name="_Toc401657897"/>
      <w:r>
        <w:t>WAVEGUIDE FLANGES</w:t>
      </w:r>
      <w:bookmarkEnd w:id="30"/>
    </w:p>
    <w:p w:rsidR="00AA4BE5" w:rsidRDefault="00AA4BE5" w:rsidP="008D0D36">
      <w:r>
        <w:t xml:space="preserve">Waveguide flanges shall meet the requirements of </w:t>
      </w:r>
      <w:commentRangeStart w:id="31"/>
      <w:r>
        <w:t xml:space="preserve">IEC Publication No. 60154 </w:t>
      </w:r>
      <w:commentRangeEnd w:id="31"/>
      <w:r w:rsidR="009803C2">
        <w:rPr>
          <w:rStyle w:val="CommentReference"/>
        </w:rPr>
        <w:commentReference w:id="31"/>
      </w:r>
      <w:r>
        <w:t>or MIL-DTL-3922, as</w:t>
      </w:r>
      <w:r w:rsidR="008D0D36">
        <w:t xml:space="preserve"> </w:t>
      </w:r>
      <w:r>
        <w:t>applicable.</w:t>
      </w:r>
    </w:p>
    <w:p w:rsidR="005A1E81" w:rsidRDefault="005A1E81" w:rsidP="005A1E81">
      <w:pPr>
        <w:pStyle w:val="Heading2"/>
      </w:pPr>
      <w:bookmarkStart w:id="32" w:name="_Toc401657898"/>
      <w:r>
        <w:t>RESISTIVE LOAD ELEMENTS</w:t>
      </w:r>
      <w:bookmarkEnd w:id="32"/>
    </w:p>
    <w:p w:rsidR="005A1E81" w:rsidRDefault="005A1E81" w:rsidP="005A1E81">
      <w:r>
        <w:t xml:space="preserve">All resistive load elements incorporated into deliverable components shall originate from a single production lot. </w:t>
      </w:r>
    </w:p>
    <w:p w:rsidR="005A1E81" w:rsidRPr="005A1E81" w:rsidRDefault="005A1E81" w:rsidP="005A1E81">
      <w:r>
        <w:t>For qualified components, the specification for the resistive load element shall be agreed with the ESCC Executive and form part of the PID.</w:t>
      </w:r>
    </w:p>
    <w:p w:rsidR="00AA4BE5" w:rsidRDefault="00AA4BE5" w:rsidP="003665BA">
      <w:pPr>
        <w:pStyle w:val="Heading1"/>
      </w:pPr>
      <w:bookmarkStart w:id="33" w:name="_Toc401657899"/>
      <w:r>
        <w:t>PRODUCTION CONTROL</w:t>
      </w:r>
      <w:bookmarkEnd w:id="33"/>
    </w:p>
    <w:p w:rsidR="00AA4BE5" w:rsidRDefault="00AA4BE5" w:rsidP="00C04D53">
      <w:pPr>
        <w:pStyle w:val="Heading2"/>
      </w:pPr>
      <w:bookmarkStart w:id="34" w:name="_Toc401657900"/>
      <w:r>
        <w:t>GENERAL</w:t>
      </w:r>
      <w:bookmarkEnd w:id="34"/>
    </w:p>
    <w:p w:rsidR="004E4DC4" w:rsidRDefault="00AA4BE5" w:rsidP="008D0D36">
      <w:r>
        <w:t>Unless otherwise specified herein or in the Detail Specification, all lots of components used for</w:t>
      </w:r>
      <w:r w:rsidR="008D0D36">
        <w:t xml:space="preserve"> </w:t>
      </w:r>
      <w:r>
        <w:t>qualification and qualification maintenance, Lot Validation Testing and for delivery shall be subject to</w:t>
      </w:r>
      <w:r w:rsidR="008D0D36">
        <w:t xml:space="preserve"> </w:t>
      </w:r>
      <w:r>
        <w:t>tests and inspections in accordance with Chart F2 in the sequence shown.</w:t>
      </w:r>
    </w:p>
    <w:p w:rsidR="00AA4BE5" w:rsidRDefault="005B198C" w:rsidP="008D0D36">
      <w:r w:rsidRPr="005B198C">
        <w:t xml:space="preserve">All components shall be serialised </w:t>
      </w:r>
      <w:r>
        <w:t xml:space="preserve">after assembly, </w:t>
      </w:r>
      <w:r w:rsidRPr="005B198C">
        <w:t xml:space="preserve">prior to the </w:t>
      </w:r>
      <w:r>
        <w:t xml:space="preserve">subsequent </w:t>
      </w:r>
      <w:r w:rsidRPr="005B198C">
        <w:t>tests and inspections</w:t>
      </w:r>
    </w:p>
    <w:p w:rsidR="00AA4BE5" w:rsidRDefault="00AA4BE5" w:rsidP="008D0D36">
      <w:r>
        <w:t>Any components which do not meet these requirements shall be remove</w:t>
      </w:r>
      <w:r w:rsidR="008D0D36">
        <w:t xml:space="preserve">d from the lot and at no future </w:t>
      </w:r>
      <w:r>
        <w:t>time be resubmitted to the requirements of this specification.</w:t>
      </w:r>
    </w:p>
    <w:p w:rsidR="00AA4BE5" w:rsidRDefault="00AA4BE5" w:rsidP="008D0D36">
      <w:r>
        <w:t>The applicable test requirements are detailed in the paragraphs referenced in Chart F2.</w:t>
      </w:r>
    </w:p>
    <w:p w:rsidR="00AA4BE5" w:rsidRDefault="00AA4BE5" w:rsidP="008D0D36">
      <w:r>
        <w:t>For qualified components the full production control provisions are defined in the PID.</w:t>
      </w:r>
    </w:p>
    <w:p w:rsidR="00AA4BE5" w:rsidRDefault="00AA4BE5" w:rsidP="003274E2">
      <w:pPr>
        <w:pStyle w:val="Heading3"/>
      </w:pPr>
      <w:bookmarkStart w:id="35" w:name="_Toc401657901"/>
      <w:r>
        <w:t>Rework</w:t>
      </w:r>
      <w:bookmarkEnd w:id="35"/>
    </w:p>
    <w:p w:rsidR="00AA4BE5" w:rsidRDefault="00AA4BE5" w:rsidP="008D0D36">
      <w:r>
        <w:t>Any rework procedures shall be agreed with the ESCC Executive (for qualification, qualification</w:t>
      </w:r>
      <w:r w:rsidR="008D0D36">
        <w:t xml:space="preserve"> </w:t>
      </w:r>
      <w:r>
        <w:t>maintenance, or procurement of qualified components) or the Orderer (for procurement of unqualified</w:t>
      </w:r>
      <w:r w:rsidR="00B00A85">
        <w:t xml:space="preserve"> </w:t>
      </w:r>
      <w:r>
        <w:t>components).</w:t>
      </w:r>
    </w:p>
    <w:p w:rsidR="00AA4BE5" w:rsidRDefault="00AA4BE5" w:rsidP="008D0D36">
      <w:r>
        <w:t>For qualified components, any rework procedures shall be specified in the PID.</w:t>
      </w:r>
    </w:p>
    <w:p w:rsidR="00AA4BE5" w:rsidRDefault="00AA4BE5" w:rsidP="00C04D53">
      <w:pPr>
        <w:pStyle w:val="Heading2"/>
      </w:pPr>
      <w:bookmarkStart w:id="36" w:name="_Toc401657902"/>
      <w:r>
        <w:lastRenderedPageBreak/>
        <w:t>SPECIAL IN-PROCESS CONTROLS</w:t>
      </w:r>
      <w:bookmarkEnd w:id="36"/>
    </w:p>
    <w:p w:rsidR="00AA4BE5" w:rsidRDefault="00AA4BE5" w:rsidP="003274E2">
      <w:pPr>
        <w:pStyle w:val="Heading3"/>
      </w:pPr>
      <w:bookmarkStart w:id="37" w:name="_Toc401657903"/>
      <w:r>
        <w:t>Plating Thickness Verification</w:t>
      </w:r>
      <w:bookmarkEnd w:id="37"/>
    </w:p>
    <w:p w:rsidR="00AA4BE5" w:rsidRDefault="00AA4BE5" w:rsidP="00B32660">
      <w:r>
        <w:t>If specified in the Detail Specification, the thickness of the plating shall be measured and verified, as</w:t>
      </w:r>
      <w:r w:rsidR="00B32660">
        <w:t xml:space="preserve"> </w:t>
      </w:r>
      <w:r>
        <w:t>specified in Para. 8.1. The form of the sample and the plating requirements shall be as specified in the</w:t>
      </w:r>
      <w:r w:rsidR="00B32660">
        <w:t xml:space="preserve"> Detail Specification.</w:t>
      </w:r>
    </w:p>
    <w:p w:rsidR="00AA4BE5" w:rsidRDefault="00AA4BE5" w:rsidP="003274E2">
      <w:pPr>
        <w:pStyle w:val="Heading3"/>
      </w:pPr>
      <w:bookmarkStart w:id="38" w:name="_Toc401657904"/>
      <w:r>
        <w:t>Resistive Load Element Burn-in</w:t>
      </w:r>
      <w:r w:rsidR="00937A1E">
        <w:t xml:space="preserve"> and Operating Life</w:t>
      </w:r>
      <w:bookmarkEnd w:id="38"/>
    </w:p>
    <w:p w:rsidR="00AA4BE5" w:rsidRDefault="00B71FFC" w:rsidP="00B32660">
      <w:proofErr w:type="gramStart"/>
      <w:r w:rsidRPr="00B71FFC">
        <w:t>Only applicable to isolators with resistive load elements; not applicable to circulators, or isolators with absorptive load elements.</w:t>
      </w:r>
      <w:proofErr w:type="gramEnd"/>
    </w:p>
    <w:p w:rsidR="00AA4BE5" w:rsidRDefault="004D1FBE" w:rsidP="00B32660">
      <w:pPr>
        <w:pStyle w:val="Heading4"/>
      </w:pPr>
      <w:bookmarkStart w:id="39" w:name="_Toc380504817"/>
      <w:bookmarkStart w:id="40" w:name="_Toc380571898"/>
      <w:bookmarkStart w:id="41" w:name="_Toc380574033"/>
      <w:bookmarkStart w:id="42" w:name="_Toc380575534"/>
      <w:bookmarkStart w:id="43" w:name="_Toc401657905"/>
      <w:bookmarkEnd w:id="39"/>
      <w:bookmarkEnd w:id="40"/>
      <w:bookmarkEnd w:id="41"/>
      <w:bookmarkEnd w:id="42"/>
      <w:r>
        <w:t>Resistive Load Element Burn-in f</w:t>
      </w:r>
      <w:r w:rsidR="00AA4BE5">
        <w:t>or Low Power Isolators</w:t>
      </w:r>
      <w:bookmarkEnd w:id="43"/>
    </w:p>
    <w:p w:rsidR="002436E5" w:rsidRDefault="00415237" w:rsidP="00B32660">
      <w:r>
        <w:t>A</w:t>
      </w:r>
      <w:r w:rsidR="00AA4BE5">
        <w:t>ll resistive load elements incorporated into</w:t>
      </w:r>
      <w:r w:rsidR="00B32660">
        <w:t xml:space="preserve"> </w:t>
      </w:r>
      <w:r w:rsidR="00AA4BE5">
        <w:t xml:space="preserve">deliverable components shall be successfully subjected to </w:t>
      </w:r>
      <w:r w:rsidR="00A94596">
        <w:t>Resistive Load Element B</w:t>
      </w:r>
      <w:r w:rsidR="00AA4BE5">
        <w:t>urn-in</w:t>
      </w:r>
      <w:r w:rsidR="004D1FBE">
        <w:t xml:space="preserve">, </w:t>
      </w:r>
      <w:r w:rsidR="00AA4BE5">
        <w:t>as specified in Para. 8.2.</w:t>
      </w:r>
      <w:r w:rsidR="007A0413">
        <w:t>1</w:t>
      </w:r>
      <w:r w:rsidR="0041295E">
        <w:t xml:space="preserve"> or Para. 8.2.2</w:t>
      </w:r>
      <w:r w:rsidR="00856B4B">
        <w:t>.</w:t>
      </w:r>
      <w:r w:rsidR="0041295E">
        <w:t xml:space="preserve"> Resistive Load Element Burn-in may be performed either prior to or after assembly</w:t>
      </w:r>
      <w:r w:rsidR="00856B4B">
        <w:t xml:space="preserve"> </w:t>
      </w:r>
      <w:r w:rsidR="00034096">
        <w:t xml:space="preserve">of the elements </w:t>
      </w:r>
      <w:r w:rsidR="00856B4B">
        <w:t>into components</w:t>
      </w:r>
      <w:r w:rsidR="0041295E">
        <w:t>.</w:t>
      </w:r>
      <w:r w:rsidR="00561A87">
        <w:t xml:space="preserve"> When Resistive Load Element Burn-in is perfo</w:t>
      </w:r>
      <w:r w:rsidR="00BD5CBB">
        <w:t>r</w:t>
      </w:r>
      <w:r w:rsidR="00561A87">
        <w:t>med prior to assembly</w:t>
      </w:r>
      <w:r w:rsidR="00C33625">
        <w:t>,</w:t>
      </w:r>
      <w:r w:rsidR="00561A87">
        <w:t xml:space="preserve"> traceability of</w:t>
      </w:r>
      <w:r w:rsidR="00C33625">
        <w:t xml:space="preserve"> each</w:t>
      </w:r>
      <w:r w:rsidR="00561A87">
        <w:t xml:space="preserve"> element to </w:t>
      </w:r>
      <w:r w:rsidR="00C33625">
        <w:t xml:space="preserve">the associated </w:t>
      </w:r>
      <w:r w:rsidR="00561A87">
        <w:t>component serial number shall be maintained.</w:t>
      </w:r>
    </w:p>
    <w:p w:rsidR="00AA4BE5" w:rsidRDefault="00AA4BE5" w:rsidP="00B32660">
      <w:r>
        <w:t>Resistive Load Element Burn-in for low power isolators may be omitted i</w:t>
      </w:r>
      <w:r w:rsidR="00B32660">
        <w:t xml:space="preserve">f the element is ESCC Qualified </w:t>
      </w:r>
      <w:r>
        <w:t>as evidenced by a listing in the current ESCC Qualified Parts List REP005</w:t>
      </w:r>
      <w:r w:rsidR="00EE3BFC" w:rsidRPr="00EE3BFC">
        <w:t xml:space="preserve"> </w:t>
      </w:r>
      <w:r w:rsidR="00EE3BFC">
        <w:t>or ESCC Qualified Manufacturers List REP006.</w:t>
      </w:r>
    </w:p>
    <w:p w:rsidR="00AA4BE5" w:rsidRDefault="004D1FBE" w:rsidP="00B32660">
      <w:pPr>
        <w:pStyle w:val="Heading4"/>
      </w:pPr>
      <w:bookmarkStart w:id="44" w:name="_Toc380504819"/>
      <w:bookmarkStart w:id="45" w:name="_Toc401657906"/>
      <w:bookmarkEnd w:id="44"/>
      <w:r>
        <w:t>Resistive Load Element Burn-in f</w:t>
      </w:r>
      <w:r w:rsidR="00AA4BE5">
        <w:t>or High Power Isolators</w:t>
      </w:r>
      <w:bookmarkEnd w:id="45"/>
    </w:p>
    <w:p w:rsidR="00AA4BE5" w:rsidRDefault="00415237" w:rsidP="00E707A2">
      <w:r>
        <w:t>A</w:t>
      </w:r>
      <w:r w:rsidR="00AA4BE5">
        <w:t>ll resistive load elements incorporated into</w:t>
      </w:r>
      <w:r w:rsidR="00B32660">
        <w:t xml:space="preserve"> </w:t>
      </w:r>
      <w:r w:rsidR="00AA4BE5">
        <w:t xml:space="preserve">deliverable components shall be successfully subjected to </w:t>
      </w:r>
      <w:r w:rsidR="00A94596">
        <w:t>Resistive Load Element B</w:t>
      </w:r>
      <w:r w:rsidR="00AA4BE5">
        <w:t xml:space="preserve">urn-in after assembly </w:t>
      </w:r>
      <w:r w:rsidR="00034096">
        <w:t xml:space="preserve">of the elements </w:t>
      </w:r>
      <w:r w:rsidR="00AA4BE5">
        <w:t>into components, as</w:t>
      </w:r>
      <w:r w:rsidR="00B32660">
        <w:t xml:space="preserve"> </w:t>
      </w:r>
      <w:r w:rsidR="00AA4BE5">
        <w:t>specified in Para</w:t>
      </w:r>
      <w:r w:rsidR="00761A59">
        <w:t>. </w:t>
      </w:r>
      <w:r w:rsidR="00AA4BE5">
        <w:t>8.2.2.</w:t>
      </w:r>
    </w:p>
    <w:p w:rsidR="0098332C" w:rsidRDefault="0098332C" w:rsidP="00993EA2">
      <w:pPr>
        <w:pStyle w:val="Heading4"/>
      </w:pPr>
      <w:bookmarkStart w:id="46" w:name="_Toc380504821"/>
      <w:bookmarkStart w:id="47" w:name="_Toc401657907"/>
      <w:bookmarkEnd w:id="46"/>
      <w:r>
        <w:t xml:space="preserve">Resistive Load </w:t>
      </w:r>
      <w:r w:rsidR="003C05B0">
        <w:t>Element O</w:t>
      </w:r>
      <w:r w:rsidR="007A0413">
        <w:t xml:space="preserve">perating </w:t>
      </w:r>
      <w:r w:rsidR="003C05B0">
        <w:t>L</w:t>
      </w:r>
      <w:r w:rsidR="007A0413">
        <w:t>ife</w:t>
      </w:r>
      <w:r w:rsidR="003C05B0">
        <w:t xml:space="preserve"> for </w:t>
      </w:r>
      <w:r w:rsidR="00E00FE1">
        <w:t>Low and High Power</w:t>
      </w:r>
      <w:r w:rsidR="003C05B0">
        <w:t xml:space="preserve"> Isolators</w:t>
      </w:r>
      <w:bookmarkEnd w:id="47"/>
    </w:p>
    <w:p w:rsidR="00C64442" w:rsidRDefault="007A0413" w:rsidP="007A0413">
      <w:commentRangeStart w:id="48"/>
      <w:r>
        <w:t>All lot</w:t>
      </w:r>
      <w:r w:rsidR="004502A5">
        <w:t>s</w:t>
      </w:r>
      <w:r>
        <w:t xml:space="preserve"> of resistive load elements incorporated into deliverable components shall be subjected to </w:t>
      </w:r>
      <w:r w:rsidR="004502A5">
        <w:t xml:space="preserve">Resistive Load Element </w:t>
      </w:r>
      <w:r>
        <w:t>Operating Life</w:t>
      </w:r>
      <w:r w:rsidR="00E26102">
        <w:t xml:space="preserve"> as specified in Para. 8.2.3</w:t>
      </w:r>
      <w:r w:rsidR="00761A59">
        <w:t>,</w:t>
      </w:r>
      <w:r w:rsidR="00C861A4">
        <w:t xml:space="preserve"> either on a sample of 15</w:t>
      </w:r>
      <w:r w:rsidR="00262410">
        <w:t xml:space="preserve"> individual</w:t>
      </w:r>
      <w:r w:rsidR="00C861A4">
        <w:t xml:space="preserve"> </w:t>
      </w:r>
      <w:r w:rsidR="00E0109E">
        <w:t>elements</w:t>
      </w:r>
      <w:r w:rsidR="00BE56EB">
        <w:t>,</w:t>
      </w:r>
      <w:r w:rsidR="00E26102">
        <w:t xml:space="preserve"> </w:t>
      </w:r>
      <w:r w:rsidR="00C861A4">
        <w:t>or</w:t>
      </w:r>
      <w:r>
        <w:t xml:space="preserve"> </w:t>
      </w:r>
      <w:r w:rsidR="00DC4C3B" w:rsidRPr="00DC4C3B">
        <w:t>after assembly</w:t>
      </w:r>
      <w:r w:rsidR="00034096">
        <w:t xml:space="preserve"> of the elements</w:t>
      </w:r>
      <w:r w:rsidR="00DC4C3B" w:rsidRPr="00DC4C3B">
        <w:t xml:space="preserve"> into components </w:t>
      </w:r>
      <w:r w:rsidR="003C05B0">
        <w:t xml:space="preserve">on a sample of </w:t>
      </w:r>
      <w:r w:rsidR="00C861A4">
        <w:t xml:space="preserve">3 </w:t>
      </w:r>
      <w:r w:rsidR="00E707A2">
        <w:t>components</w:t>
      </w:r>
      <w:r w:rsidR="003C05B0">
        <w:t>.</w:t>
      </w:r>
    </w:p>
    <w:p w:rsidR="007A0413" w:rsidRDefault="00C861A4" w:rsidP="007A0413">
      <w:r>
        <w:t>For high power</w:t>
      </w:r>
      <w:r w:rsidR="00E0109E">
        <w:t xml:space="preserve"> isolators</w:t>
      </w:r>
      <w:r>
        <w:t xml:space="preserve">, </w:t>
      </w:r>
      <w:r w:rsidR="00C64442">
        <w:t xml:space="preserve">when testing is being performed on individual elements, </w:t>
      </w:r>
      <w:r w:rsidR="00C75D10">
        <w:t xml:space="preserve">the 15 </w:t>
      </w:r>
      <w:r w:rsidR="00E0109E">
        <w:t>elements</w:t>
      </w:r>
      <w:r>
        <w:t xml:space="preserve"> shall be tested after </w:t>
      </w:r>
      <w:r w:rsidR="00E26102">
        <w:t xml:space="preserve">being mounted </w:t>
      </w:r>
      <w:r>
        <w:t>on</w:t>
      </w:r>
      <w:r w:rsidR="004E55FF">
        <w:t>to</w:t>
      </w:r>
      <w:r>
        <w:t xml:space="preserve"> </w:t>
      </w:r>
      <w:r w:rsidR="00E26102">
        <w:t xml:space="preserve">a suitable </w:t>
      </w:r>
      <w:r>
        <w:t>substrate</w:t>
      </w:r>
      <w:r w:rsidR="00E26102">
        <w:t xml:space="preserve"> representative of the component</w:t>
      </w:r>
      <w:r>
        <w:t>.</w:t>
      </w:r>
      <w:commentRangeEnd w:id="48"/>
      <w:r w:rsidR="00E26102">
        <w:rPr>
          <w:rStyle w:val="CommentReference"/>
        </w:rPr>
        <w:commentReference w:id="48"/>
      </w:r>
    </w:p>
    <w:p w:rsidR="00DC4C3B" w:rsidRDefault="00DC4C3B" w:rsidP="00DC4C3B">
      <w:r>
        <w:t xml:space="preserve">If any failure occurs, the </w:t>
      </w:r>
      <w:r w:rsidR="005010A4">
        <w:t xml:space="preserve">resistive load element </w:t>
      </w:r>
      <w:r>
        <w:t xml:space="preserve">lot shall be considered as failed. </w:t>
      </w:r>
    </w:p>
    <w:p w:rsidR="00761A59" w:rsidRDefault="00DC4C3B" w:rsidP="00DC4C3B">
      <w:r>
        <w:t xml:space="preserve">This test is considered as destructive. Components </w:t>
      </w:r>
      <w:r w:rsidR="00BE56EB">
        <w:t>or</w:t>
      </w:r>
      <w:commentRangeStart w:id="49"/>
      <w:r w:rsidR="00E0109E">
        <w:t xml:space="preserve"> resistive load elements </w:t>
      </w:r>
      <w:commentRangeEnd w:id="49"/>
      <w:r w:rsidR="00E0109E">
        <w:rPr>
          <w:rStyle w:val="CommentReference"/>
        </w:rPr>
        <w:commentReference w:id="49"/>
      </w:r>
      <w:r>
        <w:t>subjected to this test shall be removed from the lot.</w:t>
      </w:r>
    </w:p>
    <w:p w:rsidR="007A0413" w:rsidRDefault="007A0413" w:rsidP="007A0413">
      <w:r>
        <w:t>Resistive Load Element Operating Life may be omitted if the element is ESCC Qualified as evidenced by a listing in the current ESCC Qualified Parts List REP005</w:t>
      </w:r>
      <w:r w:rsidRPr="00EE3BFC">
        <w:t xml:space="preserve"> </w:t>
      </w:r>
      <w:r>
        <w:t>or ESCC Qualified Manufacturers List REP006.</w:t>
      </w:r>
    </w:p>
    <w:p w:rsidR="00AA4BE5" w:rsidRDefault="00AA4BE5" w:rsidP="003274E2">
      <w:pPr>
        <w:pStyle w:val="Heading3"/>
      </w:pPr>
      <w:bookmarkStart w:id="50" w:name="_Toc380504824"/>
      <w:bookmarkStart w:id="51" w:name="_Toc380571905"/>
      <w:bookmarkStart w:id="52" w:name="_Toc380574040"/>
      <w:bookmarkStart w:id="53" w:name="_Toc380575541"/>
      <w:bookmarkStart w:id="54" w:name="_Toc401657908"/>
      <w:bookmarkEnd w:id="50"/>
      <w:bookmarkEnd w:id="51"/>
      <w:bookmarkEnd w:id="52"/>
      <w:bookmarkEnd w:id="53"/>
      <w:r>
        <w:t>Contact Engagement and Separation Forces</w:t>
      </w:r>
      <w:bookmarkEnd w:id="54"/>
    </w:p>
    <w:p w:rsidR="00AA4BE5" w:rsidRDefault="00AA4BE5" w:rsidP="00E00FE1">
      <w:pPr>
        <w:keepNext/>
      </w:pPr>
      <w:proofErr w:type="gramStart"/>
      <w:r>
        <w:t>Only applicable to components with integral coaxial connectors with female contacts.</w:t>
      </w:r>
      <w:proofErr w:type="gramEnd"/>
    </w:p>
    <w:p w:rsidR="00AA4BE5" w:rsidRDefault="00AA4BE5" w:rsidP="00A45738">
      <w:r>
        <w:t>A sample of 13 female centre contacts shall be tested for Contact E</w:t>
      </w:r>
      <w:r w:rsidR="00A45738">
        <w:t xml:space="preserve">ngagement and Separation Forces </w:t>
      </w:r>
      <w:r>
        <w:t>as specified in Para. 8.3. If any failure occurs, the lot of contacts shall be rejected.</w:t>
      </w:r>
    </w:p>
    <w:p w:rsidR="00AA4BE5" w:rsidRDefault="00AA4BE5" w:rsidP="003274E2">
      <w:pPr>
        <w:pStyle w:val="Heading3"/>
      </w:pPr>
      <w:bookmarkStart w:id="55" w:name="_Toc401657909"/>
      <w:r>
        <w:lastRenderedPageBreak/>
        <w:t>Pre-Assembly Inspection</w:t>
      </w:r>
      <w:bookmarkEnd w:id="55"/>
    </w:p>
    <w:p w:rsidR="00AA4BE5" w:rsidRDefault="00AA4BE5" w:rsidP="00A45738">
      <w:r>
        <w:t>Pre-Assembly Inspection shall consist of internal and external visual inspection of all the different</w:t>
      </w:r>
      <w:r w:rsidR="00A45738">
        <w:t xml:space="preserve"> </w:t>
      </w:r>
      <w:r>
        <w:t>elements of the components in accordance with Para. 8.4.</w:t>
      </w:r>
    </w:p>
    <w:p w:rsidR="00AA4BE5" w:rsidRDefault="00AA4BE5" w:rsidP="003274E2">
      <w:pPr>
        <w:pStyle w:val="Heading3"/>
      </w:pPr>
      <w:bookmarkStart w:id="56" w:name="_Toc401657910"/>
      <w:r>
        <w:t>Dimension Check</w:t>
      </w:r>
      <w:bookmarkEnd w:id="56"/>
    </w:p>
    <w:p w:rsidR="00AA4BE5" w:rsidRDefault="00AA4BE5" w:rsidP="00A45738">
      <w:r>
        <w:t xml:space="preserve">Dimension Check shall be performed in accordance with Para. 8.5 on </w:t>
      </w:r>
      <w:r w:rsidR="00C508F9">
        <w:t xml:space="preserve">a 100% basis for critical dimensions as specified in the Detail specification, and on </w:t>
      </w:r>
      <w:r>
        <w:t xml:space="preserve">3 samples </w:t>
      </w:r>
      <w:r w:rsidR="00C508F9">
        <w:t>for non-critical dimensions</w:t>
      </w:r>
      <w:r>
        <w:t>. In the event of any</w:t>
      </w:r>
      <w:r w:rsidR="00A45738">
        <w:t xml:space="preserve"> </w:t>
      </w:r>
      <w:r>
        <w:t>failure</w:t>
      </w:r>
      <w:r w:rsidR="00561A87">
        <w:t>,</w:t>
      </w:r>
      <w:r>
        <w:t xml:space="preserve"> a 100% Dimension Check shall be performed.</w:t>
      </w:r>
    </w:p>
    <w:p w:rsidR="00AA4BE5" w:rsidRDefault="00AA4BE5" w:rsidP="003274E2">
      <w:pPr>
        <w:pStyle w:val="Heading3"/>
      </w:pPr>
      <w:bookmarkStart w:id="57" w:name="_Toc401657911"/>
      <w:r>
        <w:t>Weight</w:t>
      </w:r>
      <w:bookmarkEnd w:id="57"/>
    </w:p>
    <w:p w:rsidR="00AA4BE5" w:rsidRDefault="00AA4BE5" w:rsidP="00A45738">
      <w:r>
        <w:t xml:space="preserve">Weight shall be measured in accordance with Para. 8.6 </w:t>
      </w:r>
      <w:proofErr w:type="gramStart"/>
      <w:r>
        <w:t>on</w:t>
      </w:r>
      <w:proofErr w:type="gramEnd"/>
      <w:r>
        <w:t xml:space="preserve"> 3 samples. In the event of any failure</w:t>
      </w:r>
      <w:r w:rsidR="00561A87">
        <w:t>,</w:t>
      </w:r>
      <w:r>
        <w:t xml:space="preserve"> a 100%</w:t>
      </w:r>
      <w:r w:rsidR="00A45738">
        <w:t xml:space="preserve"> measurement shall be performed.</w:t>
      </w:r>
    </w:p>
    <w:p w:rsidR="002B7BA1" w:rsidRDefault="002B7BA1" w:rsidP="003274E2">
      <w:pPr>
        <w:pStyle w:val="Heading3"/>
      </w:pPr>
      <w:bookmarkStart w:id="58" w:name="_Toc401657912"/>
      <w:r>
        <w:t>Room Temperature Electrical Measurements</w:t>
      </w:r>
      <w:bookmarkEnd w:id="58"/>
    </w:p>
    <w:p w:rsidR="002B7BA1" w:rsidRDefault="002B7BA1" w:rsidP="002B7BA1">
      <w:r>
        <w:t>Not applicable to micro-strip or drop-in components</w:t>
      </w:r>
    </w:p>
    <w:p w:rsidR="002B7BA1" w:rsidRDefault="002B7BA1" w:rsidP="002B7BA1">
      <w:r>
        <w:t>Electrical measurements shall be performed in accordance with Para. 8.7.2.</w:t>
      </w:r>
    </w:p>
    <w:p w:rsidR="002B7BA1" w:rsidRDefault="002B7BA1" w:rsidP="003274E2">
      <w:pPr>
        <w:pStyle w:val="Heading3"/>
      </w:pPr>
      <w:bookmarkStart w:id="59" w:name="_Toc401657913"/>
      <w:r>
        <w:t>Wire Bonding (Wire Bond Attachment)</w:t>
      </w:r>
      <w:bookmarkEnd w:id="59"/>
    </w:p>
    <w:p w:rsidR="002B7BA1" w:rsidRDefault="002B7BA1" w:rsidP="002B7BA1">
      <w:proofErr w:type="gramStart"/>
      <w:r>
        <w:t xml:space="preserve">Only applicable to micro-strip </w:t>
      </w:r>
      <w:r w:rsidR="001E7F08">
        <w:t>components</w:t>
      </w:r>
      <w:r>
        <w:t xml:space="preserve">, and if specified in </w:t>
      </w:r>
      <w:r>
        <w:tab/>
        <w:t>the Detail Specification.</w:t>
      </w:r>
      <w:proofErr w:type="gramEnd"/>
    </w:p>
    <w:p w:rsidR="002B7BA1" w:rsidRDefault="002B7BA1" w:rsidP="002B7BA1">
      <w:r>
        <w:t>Wire Bond Attachment shall be performed on a sample</w:t>
      </w:r>
      <w:r w:rsidR="009A21FE">
        <w:t>,</w:t>
      </w:r>
      <w:r>
        <w:t xml:space="preserve"> as specified in Para. </w:t>
      </w:r>
      <w:proofErr w:type="gramStart"/>
      <w:r>
        <w:t>8.</w:t>
      </w:r>
      <w:r w:rsidR="003808D9">
        <w:t>8</w:t>
      </w:r>
      <w:r>
        <w:t>(a).</w:t>
      </w:r>
      <w:proofErr w:type="gramEnd"/>
    </w:p>
    <w:p w:rsidR="00AA4BE5" w:rsidRDefault="00AA4BE5" w:rsidP="003274E2">
      <w:pPr>
        <w:pStyle w:val="Heading3"/>
      </w:pPr>
      <w:bookmarkStart w:id="60" w:name="_Toc401657914"/>
      <w:r>
        <w:t>External Visual Inspection</w:t>
      </w:r>
      <w:bookmarkEnd w:id="60"/>
    </w:p>
    <w:p w:rsidR="00AA4BE5" w:rsidRDefault="00AA4BE5" w:rsidP="00A45738">
      <w:r>
        <w:t>External Visual Inspection shall be performed in accordance with Para. 8.5</w:t>
      </w:r>
      <w:r w:rsidR="00EE3BFC">
        <w:t xml:space="preserve"> </w:t>
      </w:r>
      <w:proofErr w:type="gramStart"/>
      <w:r w:rsidR="00EE3BFC">
        <w:t>on</w:t>
      </w:r>
      <w:proofErr w:type="gramEnd"/>
      <w:r w:rsidR="00EE3BFC">
        <w:t xml:space="preserve"> 3 samples. In the event of any failure</w:t>
      </w:r>
      <w:r w:rsidR="00561A87">
        <w:t>,</w:t>
      </w:r>
      <w:r w:rsidR="00EE3BFC">
        <w:t xml:space="preserve"> a 100% inspection shall be performed.</w:t>
      </w:r>
    </w:p>
    <w:p w:rsidR="00AA4BE5" w:rsidRDefault="00AA4BE5" w:rsidP="003274E2">
      <w:pPr>
        <w:pStyle w:val="Heading3"/>
      </w:pPr>
      <w:bookmarkStart w:id="61" w:name="_Toc401657915"/>
      <w:r>
        <w:t>Documentation</w:t>
      </w:r>
      <w:bookmarkEnd w:id="61"/>
    </w:p>
    <w:p w:rsidR="00AA4BE5" w:rsidRDefault="00AA4BE5" w:rsidP="00A45738">
      <w:r>
        <w:t>Documentation of Special In-Process Controls shall be in accordance with Para. 9.5.</w:t>
      </w:r>
    </w:p>
    <w:p w:rsidR="00AA4BE5" w:rsidRDefault="00AA4BE5" w:rsidP="003665BA">
      <w:pPr>
        <w:pStyle w:val="Heading1"/>
      </w:pPr>
      <w:bookmarkStart w:id="62" w:name="_Toc401657916"/>
      <w:r>
        <w:t>SCREENING TESTS</w:t>
      </w:r>
      <w:bookmarkEnd w:id="62"/>
    </w:p>
    <w:p w:rsidR="00AA4BE5" w:rsidRDefault="00AA4BE5" w:rsidP="00C04D53">
      <w:pPr>
        <w:pStyle w:val="Heading2"/>
      </w:pPr>
      <w:bookmarkStart w:id="63" w:name="_Toc401657917"/>
      <w:r>
        <w:t>GENERAL</w:t>
      </w:r>
      <w:bookmarkEnd w:id="63"/>
    </w:p>
    <w:p w:rsidR="00AA4BE5" w:rsidRDefault="00AA4BE5" w:rsidP="00A45738">
      <w:r>
        <w:t>Unless otherwise specified herein or in the detail specification, all lots of components used for</w:t>
      </w:r>
      <w:r w:rsidR="00A45738">
        <w:t xml:space="preserve"> </w:t>
      </w:r>
      <w:r>
        <w:t>qualification and qualification maintenance, Lot Validation Testing, and for delivery, shall be subjected to</w:t>
      </w:r>
      <w:r w:rsidR="00A45738">
        <w:t xml:space="preserve"> </w:t>
      </w:r>
      <w:r>
        <w:t xml:space="preserve">tests and inspections in accordance with </w:t>
      </w:r>
      <w:r w:rsidR="005B198C">
        <w:t>Chart F3 in the sequence shown.</w:t>
      </w:r>
    </w:p>
    <w:p w:rsidR="00AA4BE5" w:rsidRDefault="00AA4BE5" w:rsidP="00A45738">
      <w:r>
        <w:t>Any components which do not meet these requirements shall be remove</w:t>
      </w:r>
      <w:r w:rsidR="00A45738">
        <w:t xml:space="preserve">d from the lot and at no future </w:t>
      </w:r>
      <w:r>
        <w:t>time be resubmitted to the requirements of this specification.</w:t>
      </w:r>
    </w:p>
    <w:p w:rsidR="00AA4BE5" w:rsidRDefault="00AA4BE5" w:rsidP="00A45738">
      <w:r>
        <w:t>The applicable test methods and conditions are specified in the paragraphs referenced in Chart F3.</w:t>
      </w:r>
    </w:p>
    <w:p w:rsidR="00AA4BE5" w:rsidRDefault="00AA4BE5" w:rsidP="009F6084">
      <w:pPr>
        <w:pStyle w:val="Heading2"/>
      </w:pPr>
      <w:bookmarkStart w:id="64" w:name="_Toc401657918"/>
      <w:r>
        <w:t>FAILURE CRITERIA</w:t>
      </w:r>
      <w:bookmarkEnd w:id="64"/>
    </w:p>
    <w:p w:rsidR="00AA4BE5" w:rsidRDefault="00AA4BE5" w:rsidP="003274E2">
      <w:pPr>
        <w:pStyle w:val="Heading3"/>
      </w:pPr>
      <w:bookmarkStart w:id="65" w:name="_Toc401657919"/>
      <w:r>
        <w:t>Environmental and Mechanical Test Failure</w:t>
      </w:r>
      <w:bookmarkEnd w:id="65"/>
    </w:p>
    <w:p w:rsidR="00AA4BE5" w:rsidRDefault="00AA4BE5" w:rsidP="00F632E1">
      <w:pPr>
        <w:keepNext/>
        <w:spacing w:after="120"/>
      </w:pPr>
      <w:r>
        <w:t>The following shall be counted as component failures:</w:t>
      </w:r>
    </w:p>
    <w:p w:rsidR="00AA4BE5" w:rsidRDefault="00AA4BE5" w:rsidP="00AE35E3">
      <w:r>
        <w:t>Components which fail during tests for which the pass/fail criteria are in</w:t>
      </w:r>
      <w:r w:rsidR="00AE35E3">
        <w:t xml:space="preserve">herent in the test method, e.g. </w:t>
      </w:r>
      <w:r w:rsidR="008415B3">
        <w:t>Thermal Shack</w:t>
      </w:r>
      <w:r>
        <w:t>, Random Vibration,</w:t>
      </w:r>
      <w:r w:rsidR="005B198C">
        <w:t xml:space="preserve"> </w:t>
      </w:r>
      <w:r>
        <w:t>etc.</w:t>
      </w:r>
    </w:p>
    <w:p w:rsidR="00AA4BE5" w:rsidRDefault="00AA4BE5" w:rsidP="003274E2">
      <w:pPr>
        <w:pStyle w:val="Heading3"/>
      </w:pPr>
      <w:bookmarkStart w:id="66" w:name="_Toc401657920"/>
      <w:r>
        <w:lastRenderedPageBreak/>
        <w:t>Parameter Limit Failure</w:t>
      </w:r>
      <w:bookmarkEnd w:id="66"/>
    </w:p>
    <w:p w:rsidR="00AA4BE5" w:rsidRDefault="00AA4BE5" w:rsidP="00AE35E3">
      <w:r>
        <w:t xml:space="preserve">A component shall be counted as a </w:t>
      </w:r>
      <w:r w:rsidR="008415B3">
        <w:t xml:space="preserve">parameter </w:t>
      </w:r>
      <w:r>
        <w:t>limit failure if one or more parameters exceed the limits shown in</w:t>
      </w:r>
      <w:r w:rsidR="00AE35E3">
        <w:t xml:space="preserve"> </w:t>
      </w:r>
      <w:r>
        <w:t>Room Temperature Electrical Measurements or High and Low Temperatures Electrical Measurements</w:t>
      </w:r>
      <w:r w:rsidR="00AE35E3">
        <w:t xml:space="preserve"> </w:t>
      </w:r>
      <w:r>
        <w:t>in the Detail Specification.</w:t>
      </w:r>
    </w:p>
    <w:p w:rsidR="00AA4BE5" w:rsidRDefault="00AA4BE5" w:rsidP="003274E2">
      <w:pPr>
        <w:pStyle w:val="Heading3"/>
      </w:pPr>
      <w:bookmarkStart w:id="67" w:name="_Toc401657921"/>
      <w:r>
        <w:t>Other Failures</w:t>
      </w:r>
      <w:bookmarkEnd w:id="67"/>
    </w:p>
    <w:p w:rsidR="00AA4BE5" w:rsidRDefault="00AA4BE5" w:rsidP="00F632E1">
      <w:pPr>
        <w:keepNext/>
        <w:spacing w:after="120"/>
      </w:pPr>
      <w:r>
        <w:t>A component shall be counted as a failure in any of the following cases:</w:t>
      </w:r>
    </w:p>
    <w:p w:rsidR="00AA4BE5" w:rsidRDefault="00AA4BE5" w:rsidP="00034096">
      <w:pPr>
        <w:pStyle w:val="BulletList"/>
        <w:keepNext/>
      </w:pPr>
      <w:r>
        <w:t>Visual failure.</w:t>
      </w:r>
    </w:p>
    <w:p w:rsidR="00AA4BE5" w:rsidRDefault="00AA4BE5" w:rsidP="0020542D">
      <w:pPr>
        <w:pStyle w:val="BulletList"/>
      </w:pPr>
      <w:r>
        <w:t>Mechanical failure.</w:t>
      </w:r>
    </w:p>
    <w:p w:rsidR="00AA4BE5" w:rsidRDefault="00AA4BE5" w:rsidP="0020542D">
      <w:pPr>
        <w:pStyle w:val="BulletList"/>
      </w:pPr>
      <w:r>
        <w:t>Handling failure.</w:t>
      </w:r>
    </w:p>
    <w:p w:rsidR="00AA4BE5" w:rsidRDefault="00AA4BE5" w:rsidP="0020542D">
      <w:pPr>
        <w:pStyle w:val="BulletList"/>
      </w:pPr>
      <w:r>
        <w:t>Lost component.</w:t>
      </w:r>
    </w:p>
    <w:p w:rsidR="00AA4BE5" w:rsidRDefault="00AA4BE5" w:rsidP="00C04D53">
      <w:pPr>
        <w:pStyle w:val="Heading2"/>
      </w:pPr>
      <w:bookmarkStart w:id="68" w:name="_Toc401657922"/>
      <w:r>
        <w:t>FAILED COMPONENTS</w:t>
      </w:r>
      <w:bookmarkEnd w:id="68"/>
    </w:p>
    <w:p w:rsidR="00AA4BE5" w:rsidRDefault="00AA4BE5" w:rsidP="00AE35E3">
      <w:r>
        <w:t>A component shall be considered as a failed component if it exhibits one or more of the failure modes</w:t>
      </w:r>
      <w:r w:rsidR="00AE35E3">
        <w:t xml:space="preserve"> </w:t>
      </w:r>
      <w:r>
        <w:t>described in Para. 6.2.</w:t>
      </w:r>
    </w:p>
    <w:p w:rsidR="00AA4BE5" w:rsidRDefault="00AA4BE5" w:rsidP="00C04D53">
      <w:pPr>
        <w:pStyle w:val="Heading2"/>
      </w:pPr>
      <w:bookmarkStart w:id="69" w:name="_Toc401657923"/>
      <w:r>
        <w:t>LOT FAILURE</w:t>
      </w:r>
      <w:bookmarkEnd w:id="69"/>
    </w:p>
    <w:p w:rsidR="00AA4BE5" w:rsidRDefault="00AA4BE5" w:rsidP="00AE35E3">
      <w:r>
        <w:t>In the case of lot failure, the Manufacturer shall act in accordance with Para. 4.3.3.</w:t>
      </w:r>
    </w:p>
    <w:p w:rsidR="00AA4BE5" w:rsidRDefault="00AA4BE5" w:rsidP="003274E2">
      <w:pPr>
        <w:pStyle w:val="Heading3"/>
      </w:pPr>
      <w:bookmarkStart w:id="70" w:name="_Toc401657924"/>
      <w:r>
        <w:t>Lot Failure during 100% Testing</w:t>
      </w:r>
      <w:bookmarkEnd w:id="70"/>
    </w:p>
    <w:p w:rsidR="00AA4BE5" w:rsidRDefault="00AA4BE5" w:rsidP="00AE35E3">
      <w:proofErr w:type="gramStart"/>
      <w:r>
        <w:t>If the number of components failed on the basis of the failure criteria specified in Para.</w:t>
      </w:r>
      <w:proofErr w:type="gramEnd"/>
      <w:r>
        <w:t xml:space="preserve"> 6.2 </w:t>
      </w:r>
      <w:proofErr w:type="gramStart"/>
      <w:r>
        <w:t>exceeds</w:t>
      </w:r>
      <w:proofErr w:type="gramEnd"/>
      <w:r>
        <w:t xml:space="preserve"> 10%</w:t>
      </w:r>
      <w:r w:rsidR="00AE35E3">
        <w:t xml:space="preserve"> </w:t>
      </w:r>
      <w:r>
        <w:t>(rounded upwards to the nearest whole number) of the components submitted to Chart F3 testing, the lot</w:t>
      </w:r>
      <w:r w:rsidR="00AE35E3">
        <w:t xml:space="preserve"> </w:t>
      </w:r>
      <w:r>
        <w:t>shall be considered as failed.</w:t>
      </w:r>
    </w:p>
    <w:p w:rsidR="00AA4BE5" w:rsidRDefault="00AA4BE5" w:rsidP="003274E2">
      <w:pPr>
        <w:pStyle w:val="Heading3"/>
      </w:pPr>
      <w:bookmarkStart w:id="71" w:name="_Toc401657925"/>
      <w:r>
        <w:t>Lot Failure during Sample Testing</w:t>
      </w:r>
      <w:bookmarkEnd w:id="71"/>
    </w:p>
    <w:p w:rsidR="00AA4BE5" w:rsidRDefault="00AA4BE5" w:rsidP="00AE35E3">
      <w:r>
        <w:t xml:space="preserve">A lot shall be considered as failed if the number of allowable failures during sample testing, </w:t>
      </w:r>
      <w:r w:rsidR="00505223">
        <w:t xml:space="preserve">as specified herein or </w:t>
      </w:r>
      <w:r>
        <w:t>in the Detail Specification, is exceeded.</w:t>
      </w:r>
    </w:p>
    <w:p w:rsidR="00AA4BE5" w:rsidRDefault="00AA4BE5" w:rsidP="00AE35E3">
      <w:r>
        <w:t xml:space="preserve">Unless otherwise specified, if a lot failure occurs, a 100% testing may </w:t>
      </w:r>
      <w:r w:rsidR="00AE35E3">
        <w:t xml:space="preserve">be performed but the cumulative </w:t>
      </w:r>
      <w:r>
        <w:t>percent defective shall not exceed that specified in Para. 6.4.1.</w:t>
      </w:r>
    </w:p>
    <w:p w:rsidR="00AA4BE5" w:rsidRDefault="00AA4BE5" w:rsidP="00C04D53">
      <w:pPr>
        <w:pStyle w:val="Heading2"/>
      </w:pPr>
      <w:bookmarkStart w:id="72" w:name="_Toc401657926"/>
      <w:r>
        <w:t>DOCUMENTATION</w:t>
      </w:r>
      <w:bookmarkEnd w:id="72"/>
    </w:p>
    <w:p w:rsidR="00AA4BE5" w:rsidRDefault="00AA4BE5" w:rsidP="00AE35E3">
      <w:r>
        <w:t>Documentation of Screening Tests shall be in accordance with Para. 9.6.</w:t>
      </w:r>
    </w:p>
    <w:p w:rsidR="00AA4BE5" w:rsidRDefault="00AA4BE5" w:rsidP="003665BA">
      <w:pPr>
        <w:pStyle w:val="Heading1"/>
      </w:pPr>
      <w:bookmarkStart w:id="73" w:name="_Toc401657927"/>
      <w:r>
        <w:t>QUALIFICATION, QUALIFICATION MAINTENANCE AND LOT VALIDATION TESTING</w:t>
      </w:r>
      <w:bookmarkEnd w:id="73"/>
    </w:p>
    <w:p w:rsidR="00AA4BE5" w:rsidRDefault="00AA4BE5" w:rsidP="00AE35E3">
      <w:r>
        <w:t>The requirements of this paragraph are applicable to the tests performed on components or test</w:t>
      </w:r>
      <w:r w:rsidR="00AE35E3">
        <w:t xml:space="preserve"> </w:t>
      </w:r>
      <w:r>
        <w:t>structures as part of qualification or qualification maintenance in accordance with either ESCC Basic</w:t>
      </w:r>
      <w:r w:rsidR="00AE35E3">
        <w:t xml:space="preserve"> </w:t>
      </w:r>
      <w:r>
        <w:t>Specification No. 20100 or 25400 as applicable. They are also applicable to Lot Validation Testing as</w:t>
      </w:r>
      <w:r w:rsidR="00AE35E3">
        <w:t xml:space="preserve"> </w:t>
      </w:r>
      <w:r>
        <w:t>part of the procurement of qualified or unqualified components.</w:t>
      </w:r>
    </w:p>
    <w:p w:rsidR="00AA4BE5" w:rsidRDefault="00AA4BE5" w:rsidP="00C04D53">
      <w:pPr>
        <w:pStyle w:val="Heading2"/>
      </w:pPr>
      <w:bookmarkStart w:id="74" w:name="_Toc401657928"/>
      <w:r>
        <w:t>QUALIFICATION TESTING</w:t>
      </w:r>
      <w:bookmarkEnd w:id="74"/>
    </w:p>
    <w:p w:rsidR="00AA4BE5" w:rsidRDefault="00AA4BE5" w:rsidP="003274E2">
      <w:pPr>
        <w:pStyle w:val="Heading3"/>
      </w:pPr>
      <w:bookmarkStart w:id="75" w:name="_Toc401657929"/>
      <w:r>
        <w:t>General</w:t>
      </w:r>
      <w:bookmarkEnd w:id="75"/>
    </w:p>
    <w:p w:rsidR="00AA4BE5" w:rsidRDefault="00AA4BE5" w:rsidP="006E2B1E">
      <w:r>
        <w:t>Qualification testing shall be in accordance with the requirements specified in Chart F4. The tests of</w:t>
      </w:r>
      <w:r w:rsidR="006E2B1E">
        <w:t xml:space="preserve"> </w:t>
      </w:r>
      <w:r>
        <w:t>Chart F4 shall be performed on the specified sample chosen at random from components which have</w:t>
      </w:r>
      <w:r w:rsidR="006E2B1E">
        <w:t xml:space="preserve"> </w:t>
      </w:r>
      <w:r>
        <w:t>successfully passed the tests in Chart F3. This sample constitutes the Qualification Test Lot.</w:t>
      </w:r>
    </w:p>
    <w:p w:rsidR="00AA4BE5" w:rsidRDefault="00AA4BE5" w:rsidP="006E2B1E">
      <w:r>
        <w:lastRenderedPageBreak/>
        <w:t>The Qualification Test Lot is divided into subgroups of tests and all co</w:t>
      </w:r>
      <w:r w:rsidR="006E2B1E">
        <w:t xml:space="preserve">mponents assigned to a subgroup </w:t>
      </w:r>
      <w:r>
        <w:t>shall be subjected to all of the tests in that subgroup, in the sequence shown. The applicable test</w:t>
      </w:r>
      <w:r w:rsidR="006E2B1E">
        <w:t xml:space="preserve"> </w:t>
      </w:r>
      <w:r>
        <w:t>requirements are detailed in the paragraphs referenced in Chart F4.</w:t>
      </w:r>
    </w:p>
    <w:p w:rsidR="00AA4BE5" w:rsidRDefault="00AA4BE5" w:rsidP="006E2B1E">
      <w:r>
        <w:t>The conditions governing qualification testing are specified in ESCC Basic Specification No. 20100.</w:t>
      </w:r>
    </w:p>
    <w:p w:rsidR="00AA4BE5" w:rsidRDefault="00AA4BE5" w:rsidP="003274E2">
      <w:pPr>
        <w:pStyle w:val="Heading3"/>
      </w:pPr>
      <w:bookmarkStart w:id="76" w:name="_Toc401657930"/>
      <w:r>
        <w:t>Distribution within the Qualification Test Lot</w:t>
      </w:r>
      <w:bookmarkEnd w:id="76"/>
    </w:p>
    <w:p w:rsidR="00AA4BE5" w:rsidRDefault="00AA4BE5" w:rsidP="006E2B1E">
      <w:r>
        <w:t>Where a Detail Specification covers a range or series of components that are considered similar, then</w:t>
      </w:r>
      <w:r w:rsidR="006E2B1E">
        <w:t xml:space="preserve"> </w:t>
      </w:r>
      <w:r>
        <w:t>the Qualification Test Lot shall be comprised of component types so selected that they adequately</w:t>
      </w:r>
      <w:r w:rsidR="006E2B1E">
        <w:t xml:space="preserve"> </w:t>
      </w:r>
      <w:r>
        <w:t>represent all of the various mechanical, structural and electrical peculiarities of that range or series.</w:t>
      </w:r>
    </w:p>
    <w:p w:rsidR="00AA4BE5" w:rsidRDefault="00AA4BE5" w:rsidP="006E2B1E">
      <w:r>
        <w:t>The distribution shall be as specified by, or agreed with, the ESCC Executive.</w:t>
      </w:r>
    </w:p>
    <w:p w:rsidR="00AA4BE5" w:rsidRDefault="00AA4BE5" w:rsidP="006E2B1E">
      <w:r>
        <w:t>If considered necessary to adequately represent the range or series of c</w:t>
      </w:r>
      <w:r w:rsidR="006E2B1E">
        <w:t xml:space="preserve">omponent types, the quantity of </w:t>
      </w:r>
      <w:r>
        <w:t>components included in the Qualification Test Lot may be increased as specified by, or agreed with, the</w:t>
      </w:r>
      <w:r w:rsidR="006E2B1E">
        <w:t xml:space="preserve"> </w:t>
      </w:r>
      <w:r>
        <w:t>ESCC Executive.</w:t>
      </w:r>
    </w:p>
    <w:p w:rsidR="00AA4BE5" w:rsidRDefault="00AA4BE5" w:rsidP="00C04D53">
      <w:pPr>
        <w:pStyle w:val="Heading2"/>
      </w:pPr>
      <w:bookmarkStart w:id="77" w:name="_Toc401657931"/>
      <w:r>
        <w:t>QUALIFICATION WITHIN A TECHNOLOGY FLOW</w:t>
      </w:r>
      <w:bookmarkEnd w:id="77"/>
    </w:p>
    <w:p w:rsidR="00AA4BE5" w:rsidRDefault="00AA4BE5" w:rsidP="006E2B1E">
      <w:r>
        <w:t>The qualification of a component produced using a qualified Technology Flow shall be in accordance with</w:t>
      </w:r>
      <w:r w:rsidR="006E2B1E">
        <w:t xml:space="preserve"> </w:t>
      </w:r>
      <w:r>
        <w:t>ESCC Basic Specification No. 25400.</w:t>
      </w:r>
    </w:p>
    <w:p w:rsidR="00AA4BE5" w:rsidRDefault="00AA4BE5" w:rsidP="00C04D53">
      <w:pPr>
        <w:pStyle w:val="Heading2"/>
      </w:pPr>
      <w:bookmarkStart w:id="78" w:name="_Toc401657932"/>
      <w:r>
        <w:t>QUALIFICATION MAINTENANCE (PERIODIC TESTING)</w:t>
      </w:r>
      <w:bookmarkEnd w:id="78"/>
    </w:p>
    <w:p w:rsidR="00AA4BE5" w:rsidRDefault="00AA4BE5" w:rsidP="006E2B1E">
      <w:r>
        <w:t>Qualification is maintained through periodic testing and the test requirements of Para. 7.1 shall apply. For</w:t>
      </w:r>
      <w:r w:rsidR="006E2B1E">
        <w:t xml:space="preserve"> </w:t>
      </w:r>
      <w:r>
        <w:t>each subgroup</w:t>
      </w:r>
      <w:r w:rsidR="00561A87">
        <w:t>,</w:t>
      </w:r>
      <w:r>
        <w:t xml:space="preserve"> the sample size and the period between successive subgroup testing shall be as</w:t>
      </w:r>
      <w:r w:rsidR="006E2B1E">
        <w:t xml:space="preserve"> </w:t>
      </w:r>
      <w:r>
        <w:t>specified in Chart F4. The conditions governing qualification maintenance are specified in ESCC Basic</w:t>
      </w:r>
      <w:r w:rsidR="006E2B1E">
        <w:t xml:space="preserve"> </w:t>
      </w:r>
      <w:r>
        <w:t>Specification No. 20100.</w:t>
      </w:r>
    </w:p>
    <w:p w:rsidR="00AA4BE5" w:rsidRDefault="00AA4BE5" w:rsidP="006E2B1E">
      <w:r>
        <w:t>Qualification of a component, produced using a qualified Technology Flow, is maintained by</w:t>
      </w:r>
      <w:r w:rsidR="006E2B1E">
        <w:t xml:space="preserve"> </w:t>
      </w:r>
      <w:r>
        <w:t>maintenance of the Technology Flow Qualification itself in accordance with ESCC Basic Specification</w:t>
      </w:r>
      <w:r w:rsidR="006E2B1E">
        <w:t xml:space="preserve"> </w:t>
      </w:r>
      <w:r>
        <w:t>No. 25400.</w:t>
      </w:r>
    </w:p>
    <w:p w:rsidR="00AA4BE5" w:rsidRDefault="00AA4BE5" w:rsidP="00C04D53">
      <w:pPr>
        <w:pStyle w:val="Heading2"/>
      </w:pPr>
      <w:bookmarkStart w:id="79" w:name="_Toc401657933"/>
      <w:r>
        <w:t>LOT VALIDATION TESTING</w:t>
      </w:r>
      <w:bookmarkEnd w:id="79"/>
    </w:p>
    <w:p w:rsidR="00AA4BE5" w:rsidRDefault="00AA4BE5" w:rsidP="006E2B1E">
      <w:r>
        <w:t>For procurement of qualified components Lot Validation Testing is not required and shall only be</w:t>
      </w:r>
      <w:r w:rsidR="006E2B1E">
        <w:t xml:space="preserve"> </w:t>
      </w:r>
      <w:r>
        <w:t>performed if specifically stipulated in the Purchase Order.</w:t>
      </w:r>
    </w:p>
    <w:p w:rsidR="00AA4BE5" w:rsidRDefault="00AA4BE5" w:rsidP="006E2B1E">
      <w:r>
        <w:t>For procurement of unqualified components the need for Lot Validation Testing shall be determined by</w:t>
      </w:r>
      <w:r w:rsidR="006E2B1E">
        <w:t xml:space="preserve"> </w:t>
      </w:r>
      <w:r>
        <w:t>the Orderer (ref. ESCC Basic Specification No. 23100).</w:t>
      </w:r>
    </w:p>
    <w:p w:rsidR="00AA4BE5" w:rsidRDefault="00AA4BE5" w:rsidP="006E2B1E">
      <w:r>
        <w:t>When Lot Validation Testing is required</w:t>
      </w:r>
      <w:r w:rsidR="008415B3">
        <w:t>,</w:t>
      </w:r>
      <w:r>
        <w:t xml:space="preserve"> it shall consist of the performance</w:t>
      </w:r>
      <w:r w:rsidR="006E2B1E">
        <w:t xml:space="preserve"> of one or more of the tests or </w:t>
      </w:r>
      <w:r>
        <w:t>subgroup test sequences of Chart F4. The testing to be performed and the sample size shall be as</w:t>
      </w:r>
      <w:r w:rsidR="006E2B1E">
        <w:t xml:space="preserve"> </w:t>
      </w:r>
      <w:r>
        <w:t>stipulated in the Purchase Order.</w:t>
      </w:r>
    </w:p>
    <w:p w:rsidR="00AA4BE5" w:rsidRDefault="00AA4BE5" w:rsidP="006E2B1E">
      <w:r>
        <w:t>When procurement of more than one component type is involved from a family, ra</w:t>
      </w:r>
      <w:r w:rsidR="006E2B1E">
        <w:t xml:space="preserve">nge or series, the </w:t>
      </w:r>
      <w:r>
        <w:t>selection of representative samples shall also be stipulated in the Purchase Order.</w:t>
      </w:r>
    </w:p>
    <w:p w:rsidR="00AA4BE5" w:rsidRDefault="00AA4BE5" w:rsidP="00C04D53">
      <w:pPr>
        <w:pStyle w:val="Heading2"/>
      </w:pPr>
      <w:bookmarkStart w:id="80" w:name="_Toc401657934"/>
      <w:r>
        <w:t>FAILURE CRITERIA</w:t>
      </w:r>
      <w:bookmarkEnd w:id="80"/>
    </w:p>
    <w:p w:rsidR="00AA4BE5" w:rsidRDefault="00AA4BE5" w:rsidP="006E2B1E">
      <w:r>
        <w:t>The following criteria shall apply to qualification, qualification maintenance and Lot Validation Testing.</w:t>
      </w:r>
    </w:p>
    <w:p w:rsidR="00AA4BE5" w:rsidRDefault="00AA4BE5" w:rsidP="003274E2">
      <w:pPr>
        <w:pStyle w:val="Heading3"/>
      </w:pPr>
      <w:bookmarkStart w:id="81" w:name="_Toc401657935"/>
      <w:r>
        <w:lastRenderedPageBreak/>
        <w:t>Environmental and Mechanical Test Failures</w:t>
      </w:r>
      <w:bookmarkEnd w:id="81"/>
    </w:p>
    <w:p w:rsidR="00AA4BE5" w:rsidRDefault="00AA4BE5" w:rsidP="00F632E1">
      <w:pPr>
        <w:spacing w:after="120"/>
      </w:pPr>
      <w:r>
        <w:t>The following shall be counted as component failures:</w:t>
      </w:r>
    </w:p>
    <w:p w:rsidR="00AA4BE5" w:rsidRDefault="00AA4BE5" w:rsidP="00034096">
      <w:pPr>
        <w:pStyle w:val="BulletList"/>
      </w:pPr>
      <w:r>
        <w:t>Components which fail during tests for which the pass/fail criteria are in</w:t>
      </w:r>
      <w:r w:rsidR="006E2B1E">
        <w:t>herent in the test method, e.g.</w:t>
      </w:r>
      <w:r w:rsidR="0099318D">
        <w:t xml:space="preserve"> </w:t>
      </w:r>
      <w:r>
        <w:t xml:space="preserve">Random Vibration, Shock, </w:t>
      </w:r>
      <w:r w:rsidR="008415B3">
        <w:t>Thermal Shock</w:t>
      </w:r>
      <w:r w:rsidR="00505223">
        <w:t xml:space="preserve">, </w:t>
      </w:r>
      <w:r>
        <w:t>etc.</w:t>
      </w:r>
    </w:p>
    <w:p w:rsidR="00AA4BE5" w:rsidRDefault="00AA4BE5" w:rsidP="003274E2">
      <w:pPr>
        <w:pStyle w:val="Heading3"/>
      </w:pPr>
      <w:bookmarkStart w:id="82" w:name="_Toc401657936"/>
      <w:r>
        <w:t>Electrical Failures</w:t>
      </w:r>
      <w:bookmarkEnd w:id="82"/>
    </w:p>
    <w:p w:rsidR="00AA4BE5" w:rsidRDefault="00AA4BE5" w:rsidP="00F632E1">
      <w:pPr>
        <w:spacing w:after="120"/>
      </w:pPr>
      <w:r>
        <w:t>The following shall be counted as component failures:</w:t>
      </w:r>
    </w:p>
    <w:p w:rsidR="00AA4BE5" w:rsidRDefault="00AA4BE5" w:rsidP="00034096">
      <w:pPr>
        <w:pStyle w:val="BulletList"/>
      </w:pPr>
      <w:r>
        <w:t>Components which fail one or more of the applicable limits at each of the</w:t>
      </w:r>
      <w:r w:rsidR="006E2B1E">
        <w:t xml:space="preserve"> relevant data points specified </w:t>
      </w:r>
      <w:r>
        <w:t>for environmental, mechanical and endurance testing in Intermediate and End-Point Electrical</w:t>
      </w:r>
      <w:r w:rsidR="006E2B1E">
        <w:t xml:space="preserve"> </w:t>
      </w:r>
      <w:r>
        <w:t>Measurements in the Detail Specification.</w:t>
      </w:r>
    </w:p>
    <w:p w:rsidR="00AA4BE5" w:rsidRDefault="00AA4BE5" w:rsidP="003274E2">
      <w:pPr>
        <w:pStyle w:val="Heading3"/>
      </w:pPr>
      <w:bookmarkStart w:id="83" w:name="_Toc401657937"/>
      <w:r>
        <w:t>Other Failures</w:t>
      </w:r>
      <w:bookmarkEnd w:id="83"/>
    </w:p>
    <w:p w:rsidR="00AA4BE5" w:rsidRDefault="00AA4BE5" w:rsidP="00F632E1">
      <w:pPr>
        <w:keepNext/>
        <w:spacing w:after="120"/>
      </w:pPr>
      <w:r>
        <w:t>A component shall be counted as a failure in any of the following cases:</w:t>
      </w:r>
    </w:p>
    <w:p w:rsidR="00AA4BE5" w:rsidRDefault="00AA4BE5" w:rsidP="0020542D">
      <w:pPr>
        <w:pStyle w:val="BulletList"/>
        <w:keepNext/>
      </w:pPr>
      <w:r>
        <w:t>Visual failure.</w:t>
      </w:r>
    </w:p>
    <w:p w:rsidR="00AA4BE5" w:rsidRDefault="00AA4BE5" w:rsidP="0020542D">
      <w:pPr>
        <w:pStyle w:val="BulletList"/>
        <w:keepNext/>
      </w:pPr>
      <w:r>
        <w:t>Mechanical failure.</w:t>
      </w:r>
    </w:p>
    <w:p w:rsidR="00AA4BE5" w:rsidRDefault="00AA4BE5" w:rsidP="0020542D">
      <w:pPr>
        <w:pStyle w:val="BulletList"/>
        <w:keepNext/>
      </w:pPr>
      <w:r>
        <w:t>Handling failure.</w:t>
      </w:r>
    </w:p>
    <w:p w:rsidR="00AA4BE5" w:rsidRDefault="00AA4BE5" w:rsidP="0020542D">
      <w:pPr>
        <w:pStyle w:val="BulletList"/>
      </w:pPr>
      <w:r>
        <w:t>Lost component.</w:t>
      </w:r>
    </w:p>
    <w:p w:rsidR="00AA4BE5" w:rsidRDefault="00AA4BE5" w:rsidP="00C04D53">
      <w:pPr>
        <w:pStyle w:val="Heading2"/>
      </w:pPr>
      <w:bookmarkStart w:id="84" w:name="_Toc401657938"/>
      <w:r>
        <w:t>FAILED COMPONENTS</w:t>
      </w:r>
      <w:bookmarkEnd w:id="84"/>
    </w:p>
    <w:p w:rsidR="00AA4BE5" w:rsidRDefault="00AA4BE5" w:rsidP="006E2B1E">
      <w:r>
        <w:t>A component shall be considered as failed if it exhibits one or more of the failure modes</w:t>
      </w:r>
      <w:r w:rsidR="006E2B1E">
        <w:t xml:space="preserve"> </w:t>
      </w:r>
      <w:r>
        <w:t>detailed in Para. 7.5.</w:t>
      </w:r>
    </w:p>
    <w:p w:rsidR="00AA4BE5" w:rsidRDefault="00AA4BE5" w:rsidP="00884E81">
      <w:pPr>
        <w:keepLines/>
      </w:pPr>
      <w:r>
        <w:t xml:space="preserve">When requested by the ESCC Executive (for qualification, qualification maintenance </w:t>
      </w:r>
      <w:r w:rsidR="006E2B1E">
        <w:t xml:space="preserve">or procurement of </w:t>
      </w:r>
      <w:r>
        <w:t>qualified components) or the Orderer (for procurement of qualified or unqualified components), failure</w:t>
      </w:r>
      <w:r w:rsidR="006E2B1E">
        <w:t xml:space="preserve"> </w:t>
      </w:r>
      <w:r>
        <w:t>analysis of failed components shall be performed under the responsibility of the Manufacturer and the</w:t>
      </w:r>
      <w:r w:rsidR="006E2B1E">
        <w:t xml:space="preserve"> </w:t>
      </w:r>
      <w:r>
        <w:t>results provided.</w:t>
      </w:r>
    </w:p>
    <w:p w:rsidR="00AA4BE5" w:rsidRDefault="00AA4BE5" w:rsidP="006E2B1E">
      <w:r>
        <w:t>Failed components shall be retained at the Manufacturer’s plant until</w:t>
      </w:r>
      <w:r w:rsidR="006E2B1E">
        <w:t xml:space="preserve"> the final disposition has been </w:t>
      </w:r>
      <w:r>
        <w:t>agreed and certified.</w:t>
      </w:r>
    </w:p>
    <w:p w:rsidR="00AA4BE5" w:rsidRDefault="00AA4BE5" w:rsidP="00C04D53">
      <w:pPr>
        <w:pStyle w:val="Heading2"/>
      </w:pPr>
      <w:bookmarkStart w:id="85" w:name="_Toc401657939"/>
      <w:r>
        <w:t>LOT FAILURE</w:t>
      </w:r>
      <w:bookmarkEnd w:id="85"/>
    </w:p>
    <w:p w:rsidR="00AA4BE5" w:rsidRDefault="00AA4BE5" w:rsidP="000B4FFB">
      <w:r>
        <w:t>For qualification and qualification maintenance, the lot shall be considered as failed if one component in</w:t>
      </w:r>
      <w:r w:rsidR="000B4FFB">
        <w:t xml:space="preserve"> </w:t>
      </w:r>
      <w:r>
        <w:t>any subgroup of Chart F4 is a failed component based on the criteria specified in Para. 7.5.</w:t>
      </w:r>
    </w:p>
    <w:p w:rsidR="00AA4BE5" w:rsidRDefault="00AA4BE5" w:rsidP="000B4FFB">
      <w:r>
        <w:t>For procurement, the lot shall be considered as failed if one componen</w:t>
      </w:r>
      <w:r w:rsidR="000B4FFB">
        <w:t xml:space="preserve">t in any test specified for Lot </w:t>
      </w:r>
      <w:r>
        <w:t>Validation Testing is a failed component based on the criteria specified in Para. 7.5.</w:t>
      </w:r>
    </w:p>
    <w:p w:rsidR="00AA4BE5" w:rsidRDefault="00AA4BE5" w:rsidP="000B4FFB">
      <w:r>
        <w:t>In the case of lot failure, the Manufacturer shall act in accordance with Para. 4.3.3.</w:t>
      </w:r>
    </w:p>
    <w:p w:rsidR="00AA4BE5" w:rsidRDefault="00AA4BE5" w:rsidP="00C04D53">
      <w:pPr>
        <w:pStyle w:val="Heading2"/>
      </w:pPr>
      <w:bookmarkStart w:id="86" w:name="_Toc401657940"/>
      <w:r>
        <w:t>QUALIFICATION, QUALIFICATION MAINTENANCE AND LOT VALIDATION TESTING SAMPLES</w:t>
      </w:r>
      <w:bookmarkEnd w:id="86"/>
    </w:p>
    <w:p w:rsidR="00AA4BE5" w:rsidRDefault="00AA4BE5" w:rsidP="000B4FFB">
      <w:r>
        <w:t>All tests of Chart F4 are considered to be destructive and therefore components so tested shall not form</w:t>
      </w:r>
      <w:r w:rsidR="000B4FFB">
        <w:t xml:space="preserve"> </w:t>
      </w:r>
      <w:r>
        <w:t>part of the delivery lot.</w:t>
      </w:r>
    </w:p>
    <w:p w:rsidR="00AA4BE5" w:rsidRDefault="00AA4BE5" w:rsidP="00C04D53">
      <w:pPr>
        <w:pStyle w:val="Heading2"/>
      </w:pPr>
      <w:bookmarkStart w:id="87" w:name="_Toc401657941"/>
      <w:r>
        <w:t>DOCUMENTATION</w:t>
      </w:r>
      <w:bookmarkEnd w:id="87"/>
    </w:p>
    <w:p w:rsidR="00AA4BE5" w:rsidRDefault="00AA4BE5" w:rsidP="000B4FFB">
      <w:r>
        <w:t>Documentation of qualification, qualification maintenance and Lot Validation Testing shall be in</w:t>
      </w:r>
      <w:r w:rsidR="000B4FFB">
        <w:t xml:space="preserve"> </w:t>
      </w:r>
      <w:r>
        <w:t>accordance with Para. 9.7.</w:t>
      </w:r>
    </w:p>
    <w:p w:rsidR="00AA4BE5" w:rsidRDefault="00AA4BE5" w:rsidP="00554221">
      <w:pPr>
        <w:pStyle w:val="Heading1"/>
      </w:pPr>
      <w:bookmarkStart w:id="88" w:name="_Toc401657942"/>
      <w:r>
        <w:lastRenderedPageBreak/>
        <w:t>TEST METHODS AND PROCEDURES</w:t>
      </w:r>
      <w:bookmarkEnd w:id="88"/>
    </w:p>
    <w:p w:rsidR="00AA4BE5" w:rsidRDefault="00AA4BE5" w:rsidP="00554221">
      <w:pPr>
        <w:keepNext/>
      </w:pPr>
      <w:r>
        <w:t>If a Manufacturer elects to eliminate or modify a test method or procedure, the Manufacturer is still</w:t>
      </w:r>
      <w:r w:rsidR="000B4FFB">
        <w:t xml:space="preserve"> </w:t>
      </w:r>
      <w:r>
        <w:t>responsible for delivering components that meet all of the performance, quality and reliability</w:t>
      </w:r>
      <w:r w:rsidR="000B4FFB">
        <w:t xml:space="preserve"> </w:t>
      </w:r>
      <w:r>
        <w:t>requirements defined in this specification and the Detail Specification.</w:t>
      </w:r>
    </w:p>
    <w:p w:rsidR="00AA4BE5" w:rsidRDefault="00AA4BE5" w:rsidP="0020542D">
      <w:r>
        <w:t>For a qualified component, documentation supporting the chang</w:t>
      </w:r>
      <w:r w:rsidR="000B4FFB">
        <w:t xml:space="preserve">e shall be approved by the ESCC </w:t>
      </w:r>
      <w:r>
        <w:t>Executive and retained by the Manufacturer. It shall be copied, when requested, to the ESCC Executive.</w:t>
      </w:r>
      <w:r w:rsidR="000B4FFB">
        <w:t xml:space="preserve"> </w:t>
      </w:r>
      <w:r>
        <w:t>The change shall be specified in an appendix to the Detail Specification and in the PID.</w:t>
      </w:r>
    </w:p>
    <w:p w:rsidR="00AA4BE5" w:rsidRDefault="00AA4BE5" w:rsidP="0020542D">
      <w:r>
        <w:t xml:space="preserve">For an unqualified component the change shall be approved by the Orderer. The change may </w:t>
      </w:r>
      <w:r w:rsidR="000B4FFB">
        <w:t xml:space="preserve">be </w:t>
      </w:r>
      <w:r>
        <w:t>specified in an appendix to the Detail Specification at the request of the Manufacturer or Orderer, subject</w:t>
      </w:r>
      <w:r w:rsidR="000B4FFB">
        <w:t xml:space="preserve"> </w:t>
      </w:r>
      <w:r>
        <w:t>to the approval of the ESCC Executive.</w:t>
      </w:r>
    </w:p>
    <w:p w:rsidR="00AA4BE5" w:rsidRDefault="00AA4BE5" w:rsidP="00C04D53">
      <w:pPr>
        <w:pStyle w:val="Heading2"/>
      </w:pPr>
      <w:bookmarkStart w:id="89" w:name="_Toc401657943"/>
      <w:r>
        <w:t>PLATING THICKNESS VERIFICATION</w:t>
      </w:r>
      <w:bookmarkEnd w:id="89"/>
    </w:p>
    <w:p w:rsidR="00AA4BE5" w:rsidRDefault="00AA4BE5" w:rsidP="0020542D">
      <w:proofErr w:type="gramStart"/>
      <w:r>
        <w:t>If specified in the Detail Specification, the thickness of the plating shall be measured and verified using</w:t>
      </w:r>
      <w:r w:rsidR="000B4FFB">
        <w:t xml:space="preserve"> </w:t>
      </w:r>
      <w:r>
        <w:t>either a non-destructive method or by microsectioning.</w:t>
      </w:r>
      <w:proofErr w:type="gramEnd"/>
      <w:r>
        <w:t xml:space="preserve"> In the event of conflict, the microsectioning</w:t>
      </w:r>
      <w:r w:rsidR="000B4FFB">
        <w:t xml:space="preserve"> </w:t>
      </w:r>
      <w:r>
        <w:t>method shall govern. The plating thickness requirements specified in the Detail Specification shall apply.</w:t>
      </w:r>
    </w:p>
    <w:p w:rsidR="00AA4BE5" w:rsidRDefault="00AA4BE5" w:rsidP="00C04D53">
      <w:pPr>
        <w:pStyle w:val="Heading2"/>
      </w:pPr>
      <w:bookmarkStart w:id="90" w:name="_Toc401657944"/>
      <w:r>
        <w:t>RESISTIVE LOAD ELEMENT BURN-IN</w:t>
      </w:r>
      <w:r w:rsidR="003C05B0">
        <w:t xml:space="preserve"> AND OPERATING LIFE</w:t>
      </w:r>
      <w:bookmarkEnd w:id="90"/>
    </w:p>
    <w:p w:rsidR="007117A6" w:rsidRDefault="00215C66" w:rsidP="0020542D">
      <w:proofErr w:type="gramStart"/>
      <w:r w:rsidRPr="00215C66">
        <w:t>Only applicable to isolators with resistive load elements</w:t>
      </w:r>
      <w:r w:rsidR="009803C2">
        <w:t>; n</w:t>
      </w:r>
      <w:r w:rsidR="007117A6">
        <w:t>ot applicable to circulators</w:t>
      </w:r>
      <w:r w:rsidR="008415B3">
        <w:t>,</w:t>
      </w:r>
      <w:r w:rsidR="007117A6">
        <w:t xml:space="preserve"> or isolators with absorptive load elements.</w:t>
      </w:r>
      <w:proofErr w:type="gramEnd"/>
    </w:p>
    <w:p w:rsidR="00022D2E" w:rsidRDefault="00022D2E" w:rsidP="0020542D">
      <w:commentRangeStart w:id="91"/>
      <w:r>
        <w:t xml:space="preserve">Individual resistive load elements shall be serialised or otherwise </w:t>
      </w:r>
      <w:r w:rsidR="00611756">
        <w:t xml:space="preserve">fully </w:t>
      </w:r>
      <w:r>
        <w:t>traceable.</w:t>
      </w:r>
      <w:commentRangeEnd w:id="91"/>
      <w:r>
        <w:rPr>
          <w:rStyle w:val="CommentReference"/>
        </w:rPr>
        <w:commentReference w:id="91"/>
      </w:r>
    </w:p>
    <w:p w:rsidR="00AA4BE5" w:rsidRDefault="00BD5CBB" w:rsidP="003274E2">
      <w:pPr>
        <w:pStyle w:val="Heading3"/>
      </w:pPr>
      <w:bookmarkStart w:id="92" w:name="_Toc401657945"/>
      <w:r w:rsidRPr="00BD5CBB">
        <w:t>Resistive Load Element Burn-in</w:t>
      </w:r>
      <w:r>
        <w:t>:</w:t>
      </w:r>
      <w:r w:rsidRPr="00BD5CBB">
        <w:t xml:space="preserve"> </w:t>
      </w:r>
      <w:r w:rsidR="00AA4BE5">
        <w:t>If Performed Prior to Assembly</w:t>
      </w:r>
      <w:bookmarkEnd w:id="92"/>
    </w:p>
    <w:p w:rsidR="007117A6" w:rsidRPr="007117A6" w:rsidRDefault="008648B1" w:rsidP="0020542D">
      <w:r>
        <w:t xml:space="preserve">Testing shall be performed on individual </w:t>
      </w:r>
      <w:r w:rsidR="00590C58">
        <w:t xml:space="preserve">resistive load </w:t>
      </w:r>
      <w:r>
        <w:t>elements (prior to their assembly into the isolators).</w:t>
      </w:r>
      <w:r w:rsidR="006A4D08" w:rsidDel="006A4D08">
        <w:t xml:space="preserve"> </w:t>
      </w:r>
    </w:p>
    <w:p w:rsidR="00AA4BE5" w:rsidRDefault="00590C58" w:rsidP="00F632E1">
      <w:pPr>
        <w:spacing w:after="120"/>
      </w:pPr>
      <w:r>
        <w:t>E</w:t>
      </w:r>
      <w:r w:rsidR="00AA4BE5">
        <w:t>lements shall be subjected to a burn-in with the following</w:t>
      </w:r>
      <w:r w:rsidR="000B4FFB">
        <w:t xml:space="preserve"> </w:t>
      </w:r>
      <w:r w:rsidR="00AA4BE5">
        <w:t>conditions:</w:t>
      </w:r>
    </w:p>
    <w:p w:rsidR="00AA4BE5" w:rsidRDefault="00AA4BE5" w:rsidP="0020542D">
      <w:pPr>
        <w:pStyle w:val="BulletList"/>
      </w:pPr>
      <w:r>
        <w:t>Duration: 168 hours minimum</w:t>
      </w:r>
    </w:p>
    <w:p w:rsidR="00AA4BE5" w:rsidRDefault="00024E20" w:rsidP="0020542D">
      <w:pPr>
        <w:pStyle w:val="BulletList"/>
      </w:pPr>
      <w:r>
        <w:t>Test</w:t>
      </w:r>
      <w:r w:rsidR="00AA4BE5">
        <w:t xml:space="preserve"> Temperature: maximum operating temperature of the element</w:t>
      </w:r>
      <w:r w:rsidR="00036C11">
        <w:t>,</w:t>
      </w:r>
      <w:r w:rsidR="00AA4BE5">
        <w:t xml:space="preserve"> as specified</w:t>
      </w:r>
      <w:r w:rsidR="000B4FFB">
        <w:t xml:space="preserve"> </w:t>
      </w:r>
      <w:r w:rsidR="00AA4BE5" w:rsidRPr="000B4FFB">
        <w:t>in the specification for the resistive load element.</w:t>
      </w:r>
    </w:p>
    <w:p w:rsidR="00036C11" w:rsidRDefault="00A44A13" w:rsidP="0020542D">
      <w:pPr>
        <w:pStyle w:val="BulletList"/>
      </w:pPr>
      <w:r>
        <w:t>DC Power Applied to Load:</w:t>
      </w:r>
      <w:r w:rsidRPr="00A44A13">
        <w:t xml:space="preserve"> </w:t>
      </w:r>
      <w:r>
        <w:t xml:space="preserve">Rated </w:t>
      </w:r>
      <w:r w:rsidR="00036C11">
        <w:t>dissipation</w:t>
      </w:r>
      <w:r>
        <w:t xml:space="preserve"> </w:t>
      </w:r>
      <w:r w:rsidR="00036C11">
        <w:t xml:space="preserve">at maximum operating temperature of the element, as specified </w:t>
      </w:r>
      <w:r w:rsidR="00036C11" w:rsidRPr="000B4FFB">
        <w:t>in the specification for the resistive load element.</w:t>
      </w:r>
    </w:p>
    <w:p w:rsidR="000B4FFB" w:rsidRDefault="00AA4BE5" w:rsidP="0020542D">
      <w:pPr>
        <w:pStyle w:val="BulletList"/>
      </w:pPr>
      <w:r>
        <w:t>Data Points: Resistance and Change in Resistance shall be measured, as specified in the</w:t>
      </w:r>
      <w:r w:rsidR="000B4FFB" w:rsidRPr="000B4FFB">
        <w:t xml:space="preserve"> </w:t>
      </w:r>
      <w:r w:rsidR="000B4FFB">
        <w:t>specification for</w:t>
      </w:r>
      <w:r w:rsidR="000B4FFB" w:rsidRPr="000B4FFB">
        <w:t xml:space="preserve"> </w:t>
      </w:r>
      <w:r w:rsidR="000B4FFB">
        <w:t>the resistive load element, both before and after the test. Change in Resistance shall be related to the initial measurements.</w:t>
      </w:r>
    </w:p>
    <w:p w:rsidR="00AA4BE5" w:rsidRDefault="00BD5CBB" w:rsidP="003274E2">
      <w:pPr>
        <w:pStyle w:val="Heading3"/>
      </w:pPr>
      <w:bookmarkStart w:id="93" w:name="_Toc401657946"/>
      <w:r w:rsidRPr="00BD5CBB">
        <w:t>Resistive Load Element Burn-in</w:t>
      </w:r>
      <w:r>
        <w:t>:</w:t>
      </w:r>
      <w:r w:rsidRPr="00BD5CBB">
        <w:t xml:space="preserve"> </w:t>
      </w:r>
      <w:r w:rsidR="00AA4BE5">
        <w:t>If Performed After Assembly</w:t>
      </w:r>
      <w:bookmarkEnd w:id="93"/>
    </w:p>
    <w:p w:rsidR="007117A6" w:rsidRPr="007117A6" w:rsidRDefault="003C05B0" w:rsidP="009F6084">
      <w:pPr>
        <w:keepNext/>
      </w:pPr>
      <w:r>
        <w:t xml:space="preserve">Testing shall be performed after assembly of the </w:t>
      </w:r>
      <w:r w:rsidR="00590C58">
        <w:t xml:space="preserve">resistive load </w:t>
      </w:r>
      <w:r>
        <w:t>elements into the isolators.</w:t>
      </w:r>
      <w:r w:rsidR="006A4D08" w:rsidDel="006A4D08">
        <w:t xml:space="preserve"> </w:t>
      </w:r>
    </w:p>
    <w:p w:rsidR="00AA4BE5" w:rsidRDefault="00590C58" w:rsidP="00F632E1">
      <w:pPr>
        <w:keepNext/>
        <w:spacing w:after="120"/>
      </w:pPr>
      <w:r>
        <w:t>Assembled components</w:t>
      </w:r>
      <w:r w:rsidR="00AA4BE5">
        <w:t xml:space="preserve"> shall be subjected to a DC power burn-in with the following conditions:</w:t>
      </w:r>
    </w:p>
    <w:p w:rsidR="00AA4BE5" w:rsidRDefault="00AA4BE5" w:rsidP="0020542D">
      <w:pPr>
        <w:pStyle w:val="BulletList"/>
      </w:pPr>
      <w:r>
        <w:t>Duration: 168 hours minimum</w:t>
      </w:r>
    </w:p>
    <w:p w:rsidR="00AA4BE5" w:rsidRPr="000231A6" w:rsidRDefault="00024E20" w:rsidP="0020542D">
      <w:pPr>
        <w:pStyle w:val="BulletList"/>
      </w:pPr>
      <w:r>
        <w:t xml:space="preserve">Test </w:t>
      </w:r>
      <w:r w:rsidR="00AA4BE5">
        <w:t xml:space="preserve">Temperature: maximum operating temperature of the </w:t>
      </w:r>
      <w:r w:rsidR="00590C58">
        <w:t>component</w:t>
      </w:r>
      <w:r w:rsidR="00AA4BE5">
        <w:t xml:space="preserve"> as specified in Maximum</w:t>
      </w:r>
      <w:r w:rsidR="000231A6">
        <w:t xml:space="preserve"> </w:t>
      </w:r>
      <w:r w:rsidR="00AA4BE5" w:rsidRPr="000231A6">
        <w:t>Ratings in the Detail Specification.</w:t>
      </w:r>
    </w:p>
    <w:p w:rsidR="00AA4BE5" w:rsidRPr="000231A6" w:rsidRDefault="00AA4BE5" w:rsidP="0020542D">
      <w:pPr>
        <w:pStyle w:val="BulletList"/>
      </w:pPr>
      <w:r>
        <w:t>DC Power Applied to Load: DC equivalent of Rated RF Power as specified in Maximum Ratings in</w:t>
      </w:r>
      <w:r w:rsidR="000231A6">
        <w:t xml:space="preserve"> </w:t>
      </w:r>
      <w:r w:rsidRPr="000231A6">
        <w:t>the Detail Specification.</w:t>
      </w:r>
    </w:p>
    <w:p w:rsidR="000231A6" w:rsidRDefault="00AA4BE5" w:rsidP="0020542D">
      <w:pPr>
        <w:pStyle w:val="BulletList"/>
      </w:pPr>
      <w:r>
        <w:lastRenderedPageBreak/>
        <w:t>Data Points: Resistance and Change in Resistance shall be measured, as specified in the</w:t>
      </w:r>
      <w:r w:rsidR="000231A6" w:rsidRPr="000231A6">
        <w:t xml:space="preserve"> </w:t>
      </w:r>
      <w:r w:rsidR="000231A6">
        <w:t xml:space="preserve">specification for the resistive load element, both before and after the test. Change in Resistance </w:t>
      </w:r>
      <w:r w:rsidR="000231A6" w:rsidRPr="000231A6">
        <w:t>shall be related to the initial measurements.</w:t>
      </w:r>
    </w:p>
    <w:p w:rsidR="004502A5" w:rsidRDefault="00215C66" w:rsidP="003274E2">
      <w:pPr>
        <w:pStyle w:val="Heading3"/>
      </w:pPr>
      <w:bookmarkStart w:id="94" w:name="_Toc401657947"/>
      <w:commentRangeStart w:id="95"/>
      <w:r>
        <w:t xml:space="preserve">Resistive Load Element </w:t>
      </w:r>
      <w:r w:rsidR="004502A5">
        <w:t>O</w:t>
      </w:r>
      <w:r>
        <w:t>perating Life</w:t>
      </w:r>
      <w:commentRangeEnd w:id="95"/>
      <w:r w:rsidR="0028177A">
        <w:rPr>
          <w:rStyle w:val="CommentReference"/>
          <w:bCs w:val="0"/>
          <w:u w:val="none"/>
        </w:rPr>
        <w:commentReference w:id="95"/>
      </w:r>
      <w:bookmarkEnd w:id="94"/>
    </w:p>
    <w:p w:rsidR="00B437ED" w:rsidRDefault="00B437ED" w:rsidP="0041295E">
      <w:r>
        <w:t xml:space="preserve">Testing may be performed either </w:t>
      </w:r>
      <w:r w:rsidR="00590C58">
        <w:t>on individual resistive load elements</w:t>
      </w:r>
      <w:r>
        <w:t xml:space="preserve"> or after assembly of the elements into the isolators.</w:t>
      </w:r>
    </w:p>
    <w:p w:rsidR="006A4D08" w:rsidRDefault="00590C58" w:rsidP="00F632E1">
      <w:pPr>
        <w:spacing w:after="120"/>
      </w:pPr>
      <w:r>
        <w:t>E</w:t>
      </w:r>
      <w:r w:rsidR="00102E6F">
        <w:t>lements o</w:t>
      </w:r>
      <w:r w:rsidR="0028177A">
        <w:t xml:space="preserve">r </w:t>
      </w:r>
      <w:r w:rsidR="00B71FFC">
        <w:t>components after assembly</w:t>
      </w:r>
      <w:r w:rsidR="00102E6F">
        <w:t>, as applicable,</w:t>
      </w:r>
      <w:r w:rsidR="008648B1">
        <w:t xml:space="preserve"> </w:t>
      </w:r>
      <w:r w:rsidR="006A4D08">
        <w:t xml:space="preserve">shall be subjected to </w:t>
      </w:r>
      <w:r w:rsidR="008648B1">
        <w:t xml:space="preserve">Resistive Load Element </w:t>
      </w:r>
      <w:r w:rsidR="006A4D08">
        <w:t>Operating Life with the following conditions:</w:t>
      </w:r>
    </w:p>
    <w:p w:rsidR="006A4D08" w:rsidRDefault="006A4D08" w:rsidP="006A4D08">
      <w:pPr>
        <w:pStyle w:val="BulletList"/>
      </w:pPr>
      <w:r>
        <w:t xml:space="preserve">Duration: </w:t>
      </w:r>
      <w:r w:rsidR="00DA50AF">
        <w:t>2000 ±48 hours</w:t>
      </w:r>
    </w:p>
    <w:p w:rsidR="00102E6F" w:rsidRDefault="006A4D08" w:rsidP="00554221">
      <w:pPr>
        <w:pStyle w:val="BulletList"/>
        <w:spacing w:after="0"/>
      </w:pPr>
      <w:r>
        <w:t xml:space="preserve">Test Temperature: </w:t>
      </w:r>
    </w:p>
    <w:p w:rsidR="00102E6F" w:rsidRDefault="00102E6F" w:rsidP="00554221">
      <w:pPr>
        <w:pStyle w:val="Bullet2"/>
        <w:numPr>
          <w:ilvl w:val="1"/>
          <w:numId w:val="9"/>
        </w:numPr>
        <w:spacing w:after="120"/>
      </w:pPr>
      <w:r>
        <w:t xml:space="preserve">When </w:t>
      </w:r>
      <w:r w:rsidR="00590C58">
        <w:t>individual</w:t>
      </w:r>
      <w:r>
        <w:t xml:space="preserve"> elements are being tested,</w:t>
      </w:r>
      <w:r w:rsidRPr="00102E6F">
        <w:t xml:space="preserve"> </w:t>
      </w:r>
      <w:r>
        <w:t xml:space="preserve">the test temperature shall be the maximum operating temperature of the element, as specified </w:t>
      </w:r>
      <w:r w:rsidRPr="000B4FFB">
        <w:t>in the specification for the resistive load element.</w:t>
      </w:r>
    </w:p>
    <w:p w:rsidR="008648B1" w:rsidRPr="008648B1" w:rsidRDefault="00102E6F" w:rsidP="00554221">
      <w:pPr>
        <w:pStyle w:val="Bullet2"/>
        <w:numPr>
          <w:ilvl w:val="1"/>
          <w:numId w:val="9"/>
        </w:numPr>
        <w:spacing w:after="120"/>
      </w:pPr>
      <w:r>
        <w:t xml:space="preserve">When </w:t>
      </w:r>
      <w:r w:rsidR="00B71FFC">
        <w:t>components after assembly</w:t>
      </w:r>
      <w:r>
        <w:t xml:space="preserve"> are being tested, the test temperature shall be the </w:t>
      </w:r>
      <w:r w:rsidR="008648B1" w:rsidRPr="008648B1">
        <w:t xml:space="preserve">maximum operating temperature of the </w:t>
      </w:r>
      <w:r w:rsidR="00B71FFC">
        <w:t>component</w:t>
      </w:r>
      <w:r w:rsidR="008648B1" w:rsidRPr="008648B1">
        <w:t xml:space="preserve"> as specified in Maximum Ratings in the Detail Specification.</w:t>
      </w:r>
    </w:p>
    <w:p w:rsidR="00DA50AF" w:rsidRDefault="00DA50AF" w:rsidP="00554221">
      <w:pPr>
        <w:pStyle w:val="BulletList"/>
        <w:spacing w:after="120"/>
      </w:pPr>
      <w:r>
        <w:t>Test Conditions:</w:t>
      </w:r>
    </w:p>
    <w:p w:rsidR="00215C66" w:rsidRDefault="00B71FFC" w:rsidP="009C0DA0">
      <w:pPr>
        <w:pStyle w:val="BulletList"/>
        <w:numPr>
          <w:ilvl w:val="0"/>
          <w:numId w:val="0"/>
        </w:numPr>
        <w:ind w:left="1872"/>
      </w:pPr>
      <w:r>
        <w:t>E</w:t>
      </w:r>
      <w:r w:rsidR="00102E6F">
        <w:t xml:space="preserve">lements or </w:t>
      </w:r>
      <w:r>
        <w:t xml:space="preserve">components </w:t>
      </w:r>
      <w:r w:rsidR="00DA50AF">
        <w:t xml:space="preserve">shall be tested </w:t>
      </w:r>
      <w:r w:rsidR="0041295E">
        <w:t xml:space="preserve">such that </w:t>
      </w:r>
      <w:r w:rsidR="00DA50AF">
        <w:t>a direct voltage</w:t>
      </w:r>
      <w:r w:rsidR="00B075E4">
        <w:t>,</w:t>
      </w:r>
      <w:r w:rsidR="00DA50AF">
        <w:t xml:space="preserve"> or full wave rectified AC voltage</w:t>
      </w:r>
      <w:r w:rsidR="0041295E">
        <w:t>,</w:t>
      </w:r>
      <w:r w:rsidR="00DA50AF">
        <w:t xml:space="preserve"> provided the ripple</w:t>
      </w:r>
      <w:r w:rsidR="00B075E4">
        <w:t xml:space="preserve"> </w:t>
      </w:r>
      <w:r w:rsidR="00215C66">
        <w:t>does not exceed 5%</w:t>
      </w:r>
      <w:r w:rsidR="0041295E">
        <w:t>, is applied to the resistive load element</w:t>
      </w:r>
      <w:r w:rsidR="00215C66">
        <w:t>.</w:t>
      </w:r>
    </w:p>
    <w:p w:rsidR="00215C66" w:rsidRDefault="00DA50AF" w:rsidP="009C0DA0">
      <w:pPr>
        <w:pStyle w:val="BulletList"/>
        <w:numPr>
          <w:ilvl w:val="0"/>
          <w:numId w:val="0"/>
        </w:numPr>
        <w:ind w:left="1872"/>
      </w:pPr>
      <w:r>
        <w:t>The voltage shall be applied in cycles of 1.5 hour ’on’ and 0.5 hour ’off’</w:t>
      </w:r>
      <w:r w:rsidR="00B075E4">
        <w:t xml:space="preserve"> </w:t>
      </w:r>
      <w:r>
        <w:t>throughout the test. The 0.5 hour ’off’ periods are inclu</w:t>
      </w:r>
      <w:r w:rsidR="00215C66">
        <w:t>ded in the total test duration.</w:t>
      </w:r>
    </w:p>
    <w:p w:rsidR="00215C66" w:rsidRDefault="00DA50AF" w:rsidP="009C0DA0">
      <w:pPr>
        <w:pStyle w:val="BulletList"/>
        <w:numPr>
          <w:ilvl w:val="0"/>
          <w:numId w:val="0"/>
        </w:numPr>
        <w:ind w:left="1872"/>
      </w:pPr>
      <w:r>
        <w:t>The voltage shall</w:t>
      </w:r>
      <w:r w:rsidR="00B075E4">
        <w:t xml:space="preserve"> </w:t>
      </w:r>
      <w:r>
        <w:t>be either the rated or limiting element voltage, whichever is less</w:t>
      </w:r>
      <w:r w:rsidR="00B075E4">
        <w:t>,</w:t>
      </w:r>
      <w:r w:rsidR="00B075E4" w:rsidRPr="00B075E4">
        <w:t xml:space="preserve"> of the resistive load element, as specified in the specification for the resistive load element.</w:t>
      </w:r>
      <w:r>
        <w:t xml:space="preserve"> The applied voltage shall be within</w:t>
      </w:r>
      <w:r w:rsidR="00B075E4">
        <w:t xml:space="preserve"> </w:t>
      </w:r>
      <w:r w:rsidR="00215C66">
        <w:t>±5% of this voltage.</w:t>
      </w:r>
    </w:p>
    <w:p w:rsidR="00DA50AF" w:rsidRDefault="00DA50AF" w:rsidP="009C0DA0">
      <w:pPr>
        <w:pStyle w:val="BulletList"/>
        <w:numPr>
          <w:ilvl w:val="0"/>
          <w:numId w:val="0"/>
        </w:numPr>
        <w:ind w:left="1872"/>
      </w:pPr>
      <w:r>
        <w:t xml:space="preserve">The size of the testing chamber and the number of </w:t>
      </w:r>
      <w:r w:rsidR="00102E6F">
        <w:t xml:space="preserve">elements or components </w:t>
      </w:r>
      <w:r>
        <w:t>under test shall be</w:t>
      </w:r>
      <w:r w:rsidR="00B075E4">
        <w:t xml:space="preserve"> </w:t>
      </w:r>
      <w:r>
        <w:t xml:space="preserve">such that when all </w:t>
      </w:r>
      <w:r w:rsidR="00102E6F">
        <w:t>elements or components</w:t>
      </w:r>
      <w:r>
        <w:t xml:space="preserve"> are fully loaded, the heat produced by them shall be less than that</w:t>
      </w:r>
      <w:r w:rsidR="00B075E4">
        <w:t xml:space="preserve"> </w:t>
      </w:r>
      <w:r>
        <w:t>required to maintain the atmosphere in the chamber at the specified temperature</w:t>
      </w:r>
      <w:r w:rsidR="00B075E4">
        <w:t xml:space="preserve">. </w:t>
      </w:r>
      <w:r>
        <w:t xml:space="preserve">The </w:t>
      </w:r>
      <w:r w:rsidR="00B075E4">
        <w:t xml:space="preserve">chamber heaters </w:t>
      </w:r>
      <w:r>
        <w:t xml:space="preserve">shall be suitably spaced from the </w:t>
      </w:r>
      <w:r w:rsidR="00102E6F">
        <w:t>elements or components</w:t>
      </w:r>
      <w:r>
        <w:t xml:space="preserve"> and shall be shielded so as not to be directly influenced</w:t>
      </w:r>
      <w:r w:rsidR="00B075E4">
        <w:t xml:space="preserve"> </w:t>
      </w:r>
      <w:r>
        <w:t xml:space="preserve">by the radiation of the </w:t>
      </w:r>
      <w:r w:rsidR="0028177A">
        <w:t>elements or components</w:t>
      </w:r>
      <w:r>
        <w:t>. For the purpose of this test, it shall be assumed that the ambient</w:t>
      </w:r>
      <w:r w:rsidR="00B075E4">
        <w:t xml:space="preserve"> </w:t>
      </w:r>
      <w:r>
        <w:t xml:space="preserve">temperature of the </w:t>
      </w:r>
      <w:r w:rsidR="0028177A">
        <w:t>elements or components</w:t>
      </w:r>
      <w:r>
        <w:t xml:space="preserve"> is the specified temperature.</w:t>
      </w:r>
    </w:p>
    <w:p w:rsidR="00F426A5" w:rsidRDefault="00F426A5" w:rsidP="00554221">
      <w:pPr>
        <w:pStyle w:val="BulletList"/>
        <w:spacing w:after="120"/>
      </w:pPr>
      <w:r>
        <w:t>Data Points:</w:t>
      </w:r>
    </w:p>
    <w:p w:rsidR="00215C66" w:rsidRDefault="006A4D08" w:rsidP="00E00FE1">
      <w:pPr>
        <w:pStyle w:val="BulletList"/>
        <w:numPr>
          <w:ilvl w:val="0"/>
          <w:numId w:val="0"/>
        </w:numPr>
        <w:ind w:left="1872"/>
      </w:pPr>
      <w:r>
        <w:t>Resistance</w:t>
      </w:r>
      <w:r w:rsidR="001237AF">
        <w:t xml:space="preserve"> and </w:t>
      </w:r>
      <w:r>
        <w:t>Change in Resistance shall be measured, as specified in the</w:t>
      </w:r>
      <w:r w:rsidRPr="000B4FFB">
        <w:t xml:space="preserve"> </w:t>
      </w:r>
      <w:r>
        <w:t>specification for</w:t>
      </w:r>
      <w:r w:rsidRPr="000B4FFB">
        <w:t xml:space="preserve"> </w:t>
      </w:r>
      <w:r>
        <w:t xml:space="preserve">the resistive load element, </w:t>
      </w:r>
      <w:r w:rsidR="001237AF">
        <w:t>at 0 hour, 1000 ±48 hours and 2000 ±48 hours</w:t>
      </w:r>
      <w:r>
        <w:t xml:space="preserve">. Change in Resistance shall be related to the </w:t>
      </w:r>
      <w:r w:rsidR="001237AF">
        <w:t>0</w:t>
      </w:r>
      <w:r w:rsidR="00215C66">
        <w:t xml:space="preserve"> </w:t>
      </w:r>
      <w:r w:rsidR="001237AF">
        <w:t>hour</w:t>
      </w:r>
      <w:r>
        <w:t xml:space="preserve"> measurements.</w:t>
      </w:r>
    </w:p>
    <w:p w:rsidR="001237AF" w:rsidRDefault="001237AF" w:rsidP="00E00FE1">
      <w:pPr>
        <w:pStyle w:val="BulletList"/>
        <w:numPr>
          <w:ilvl w:val="0"/>
          <w:numId w:val="0"/>
        </w:numPr>
        <w:ind w:left="1872"/>
      </w:pPr>
      <w:r w:rsidRPr="001237AF">
        <w:t>Insulation Resistance shall be measured, as specified in the specification for the re</w:t>
      </w:r>
      <w:r>
        <w:t>sistive load element, at 0 hour</w:t>
      </w:r>
      <w:r w:rsidRPr="001237AF">
        <w:t xml:space="preserve"> and 2000 ±48 hours.</w:t>
      </w:r>
    </w:p>
    <w:p w:rsidR="006A4D08" w:rsidRDefault="001237AF" w:rsidP="00E00FE1">
      <w:pPr>
        <w:pStyle w:val="BulletList"/>
        <w:numPr>
          <w:ilvl w:val="0"/>
          <w:numId w:val="0"/>
        </w:numPr>
        <w:ind w:left="1872"/>
      </w:pPr>
      <w:r>
        <w:t>At each data point</w:t>
      </w:r>
      <w:r w:rsidR="00215C66">
        <w:t>,</w:t>
      </w:r>
      <w:r>
        <w:t xml:space="preserve"> the removal from the chamber shall take place at the end of the 0.5 hour ’off’ period and the </w:t>
      </w:r>
      <w:r w:rsidR="0028177A">
        <w:t>elements or components</w:t>
      </w:r>
      <w:r>
        <w:t xml:space="preserve"> shall be subjected to standard atmospheric conditions for recovery until thermal equilibrium is reached, up to a maximum of 2 hours, prior to electrical measurements. The</w:t>
      </w:r>
      <w:r w:rsidR="00F426A5">
        <w:t xml:space="preserve"> </w:t>
      </w:r>
      <w:r>
        <w:t xml:space="preserve">interval between the removal from and return to the test conditions for any </w:t>
      </w:r>
      <w:r w:rsidR="0028177A">
        <w:t>element or component</w:t>
      </w:r>
      <w:r>
        <w:t xml:space="preserve"> shall not exceed 12 hours</w:t>
      </w:r>
    </w:p>
    <w:p w:rsidR="00AA4BE5" w:rsidRDefault="00AA4BE5" w:rsidP="00554221">
      <w:pPr>
        <w:pStyle w:val="Heading2"/>
      </w:pPr>
      <w:bookmarkStart w:id="96" w:name="_Toc380504865"/>
      <w:bookmarkStart w:id="97" w:name="_Toc380571946"/>
      <w:bookmarkStart w:id="98" w:name="_Toc380574081"/>
      <w:bookmarkStart w:id="99" w:name="_Toc380575582"/>
      <w:bookmarkStart w:id="100" w:name="_Toc401657948"/>
      <w:bookmarkEnd w:id="96"/>
      <w:bookmarkEnd w:id="97"/>
      <w:bookmarkEnd w:id="98"/>
      <w:bookmarkEnd w:id="99"/>
      <w:r>
        <w:lastRenderedPageBreak/>
        <w:t>CONTACT ENGAGEMENT AND SEPARATION FORCES</w:t>
      </w:r>
      <w:bookmarkEnd w:id="100"/>
    </w:p>
    <w:p w:rsidR="00046BF0" w:rsidRDefault="00046BF0" w:rsidP="00554221">
      <w:pPr>
        <w:keepNext/>
      </w:pPr>
      <w:proofErr w:type="gramStart"/>
      <w:r>
        <w:t>Only applicable to components with integral coaxial connectors with female contacts.</w:t>
      </w:r>
      <w:proofErr w:type="gramEnd"/>
    </w:p>
    <w:p w:rsidR="00046BF0" w:rsidRDefault="00AA4BE5" w:rsidP="00554221">
      <w:pPr>
        <w:keepNext/>
        <w:spacing w:after="120"/>
      </w:pPr>
      <w:r>
        <w:t>The female centre contacts shall be tested as follows:</w:t>
      </w:r>
    </w:p>
    <w:p w:rsidR="00AA4BE5" w:rsidRDefault="00AA4BE5" w:rsidP="0020542D">
      <w:r>
        <w:t>A force which is gradually increased shall be applied with force speed</w:t>
      </w:r>
      <w:r w:rsidR="00D01CD2">
        <w:t xml:space="preserve"> not exceeding 1mm/s until </w:t>
      </w:r>
      <w:r>
        <w:t>the steel test pin properly engages with, or separates from, the female contact. The polished steel test</w:t>
      </w:r>
      <w:r w:rsidR="00D01CD2">
        <w:t xml:space="preserve"> </w:t>
      </w:r>
      <w:r>
        <w:t>pins shall be as specified in the ESCC Detail Specification for the equivalent non-integral coaxial</w:t>
      </w:r>
      <w:r w:rsidR="00D01CD2">
        <w:t xml:space="preserve"> </w:t>
      </w:r>
      <w:r>
        <w:t>connector. The oversize test pin shall be engaged and separated from each female contact 3 times and</w:t>
      </w:r>
      <w:r w:rsidR="00D01CD2">
        <w:t xml:space="preserve"> </w:t>
      </w:r>
      <w:r>
        <w:t>then the Engagement Force shall be measured with the maximum diameter test pin. Subsequently, the</w:t>
      </w:r>
      <w:r w:rsidR="00D01CD2">
        <w:t xml:space="preserve"> </w:t>
      </w:r>
      <w:r>
        <w:t>minimum diameter test pin shall be engaged and separated once to measure the Separation Force. The</w:t>
      </w:r>
      <w:r w:rsidR="00D01CD2">
        <w:t xml:space="preserve"> </w:t>
      </w:r>
      <w:r>
        <w:t>Engagement Force and the Separation Force shall meet the limits specified in the ESCC Detail</w:t>
      </w:r>
      <w:r w:rsidR="00D01CD2">
        <w:t xml:space="preserve"> </w:t>
      </w:r>
      <w:r>
        <w:t>Specification for the equivalent non-integral coaxial connector.</w:t>
      </w:r>
    </w:p>
    <w:p w:rsidR="00AA4BE5" w:rsidRDefault="00AA4BE5" w:rsidP="00C04D53">
      <w:pPr>
        <w:pStyle w:val="Heading2"/>
      </w:pPr>
      <w:bookmarkStart w:id="101" w:name="_Toc401657949"/>
      <w:r>
        <w:t>PRE-ASSEMBLY INSPECTION</w:t>
      </w:r>
      <w:bookmarkEnd w:id="101"/>
    </w:p>
    <w:p w:rsidR="00AA4BE5" w:rsidRDefault="00AA4BE5" w:rsidP="0020542D">
      <w:r>
        <w:t>Prior to assembly, the different elements of the components shall be inspected in accordance with the</w:t>
      </w:r>
      <w:r w:rsidR="00D01CD2">
        <w:t xml:space="preserve"> </w:t>
      </w:r>
      <w:r>
        <w:t>requirements of ESCC Basic Specification Nos. 20400 and 20500, as applicable.</w:t>
      </w:r>
    </w:p>
    <w:p w:rsidR="00AA4BE5" w:rsidRDefault="00AA4BE5" w:rsidP="00C04D53">
      <w:pPr>
        <w:pStyle w:val="Heading2"/>
      </w:pPr>
      <w:bookmarkStart w:id="102" w:name="_Toc401657950"/>
      <w:r>
        <w:t>EXTERNAL VISUAL INSPECTION AND DIMENSION CHECK</w:t>
      </w:r>
      <w:bookmarkEnd w:id="102"/>
    </w:p>
    <w:p w:rsidR="00AA4BE5" w:rsidRDefault="00AA4BE5" w:rsidP="0020542D">
      <w:r>
        <w:t>External Visual Inspection shall be performed in accordance with ESCC Basic Specification No.</w:t>
      </w:r>
      <w:r w:rsidR="00530A09">
        <w:t> </w:t>
      </w:r>
      <w:r>
        <w:t>20500.</w:t>
      </w:r>
    </w:p>
    <w:p w:rsidR="00AA4BE5" w:rsidRDefault="00AA4BE5" w:rsidP="0020542D">
      <w:r>
        <w:t>Dimension Check (during Special In-Process Controls only) shall be pe</w:t>
      </w:r>
      <w:r w:rsidR="00D01CD2">
        <w:t xml:space="preserve">rformed in accordance with ESCC </w:t>
      </w:r>
      <w:r>
        <w:t>Basic Specification No. 20500 and the Detail Specification.</w:t>
      </w:r>
    </w:p>
    <w:p w:rsidR="00AA4BE5" w:rsidRDefault="00AA4BE5" w:rsidP="003274E2">
      <w:pPr>
        <w:pStyle w:val="Heading3"/>
      </w:pPr>
      <w:bookmarkStart w:id="103" w:name="_Toc401657951"/>
      <w:r>
        <w:t>Connector Interface Dimension Check</w:t>
      </w:r>
      <w:bookmarkEnd w:id="103"/>
    </w:p>
    <w:p w:rsidR="00AA4BE5" w:rsidRDefault="00AA4BE5" w:rsidP="0020542D">
      <w:proofErr w:type="gramStart"/>
      <w:r>
        <w:t>Only applicable to components with integral coaxial connectors.</w:t>
      </w:r>
      <w:proofErr w:type="gramEnd"/>
    </w:p>
    <w:p w:rsidR="00AA4BE5" w:rsidRDefault="00AA4BE5" w:rsidP="0020542D">
      <w:r>
        <w:t>The relative position of the contact and the insert to the reference plane shall be checke</w:t>
      </w:r>
      <w:r w:rsidR="00F42C6A">
        <w:t xml:space="preserve">d in accordance </w:t>
      </w:r>
      <w:r>
        <w:t>with ESCC Basic Specification No. 20500 and the ESCC Detail Specification for the equivalent non</w:t>
      </w:r>
      <w:r w:rsidR="00CC44DD">
        <w:t>-</w:t>
      </w:r>
      <w:r>
        <w:t>integral</w:t>
      </w:r>
      <w:r w:rsidR="00F42C6A">
        <w:t xml:space="preserve"> </w:t>
      </w:r>
      <w:r>
        <w:t>coaxial connector.</w:t>
      </w:r>
    </w:p>
    <w:p w:rsidR="00AA4BE5" w:rsidRDefault="00AA4BE5" w:rsidP="00C04D53">
      <w:pPr>
        <w:pStyle w:val="Heading2"/>
      </w:pPr>
      <w:bookmarkStart w:id="104" w:name="_Toc401657952"/>
      <w:r>
        <w:t>WEIGHT</w:t>
      </w:r>
      <w:bookmarkEnd w:id="104"/>
    </w:p>
    <w:p w:rsidR="00AA4BE5" w:rsidRDefault="00AA4BE5" w:rsidP="0020542D">
      <w:r>
        <w:t>The weight of the component shall meet the requirement of the Detail Specification.</w:t>
      </w:r>
    </w:p>
    <w:p w:rsidR="00AA4BE5" w:rsidRDefault="00AA4BE5" w:rsidP="00C04D53">
      <w:pPr>
        <w:pStyle w:val="Heading2"/>
      </w:pPr>
      <w:bookmarkStart w:id="105" w:name="_Toc401657953"/>
      <w:r>
        <w:t>ELECTRICAL MEASUREMENTS</w:t>
      </w:r>
      <w:bookmarkEnd w:id="105"/>
    </w:p>
    <w:p w:rsidR="00AA4BE5" w:rsidRDefault="00AA4BE5" w:rsidP="003274E2">
      <w:pPr>
        <w:pStyle w:val="Heading3"/>
      </w:pPr>
      <w:bookmarkStart w:id="106" w:name="_Toc401657954"/>
      <w:r>
        <w:t>General</w:t>
      </w:r>
      <w:bookmarkEnd w:id="106"/>
    </w:p>
    <w:p w:rsidR="00AA4BE5" w:rsidRDefault="00AA4BE5" w:rsidP="0020542D">
      <w:r>
        <w:t>All equipment shall have the same characteristic impedance.</w:t>
      </w:r>
    </w:p>
    <w:p w:rsidR="00AA4BE5" w:rsidRDefault="00AA4BE5" w:rsidP="0020542D">
      <w:r>
        <w:t>For components with coaxial connectors</w:t>
      </w:r>
      <w:r w:rsidR="00725C20">
        <w:t xml:space="preserve"> (integral or non-integral)</w:t>
      </w:r>
      <w:r>
        <w:t>, ESCC qualified con</w:t>
      </w:r>
      <w:r w:rsidR="003933A7">
        <w:t xml:space="preserve">nector savers shall be used for </w:t>
      </w:r>
      <w:r>
        <w:t>performance of electrical tests to minimise the number of mating and unmating cycles. The effect of the</w:t>
      </w:r>
      <w:r w:rsidR="003933A7">
        <w:t xml:space="preserve"> </w:t>
      </w:r>
      <w:r>
        <w:t>savers on the measurements shall be taken into account.</w:t>
      </w:r>
    </w:p>
    <w:p w:rsidR="00AA4BE5" w:rsidRDefault="00AA4BE5" w:rsidP="0020542D">
      <w:r>
        <w:t>Where a parameter is specified over a frequency range, a plot of the par</w:t>
      </w:r>
      <w:r w:rsidR="003933A7">
        <w:t xml:space="preserve">ameter over the frequency range </w:t>
      </w:r>
      <w:r>
        <w:t>shall be produced.</w:t>
      </w:r>
    </w:p>
    <w:p w:rsidR="00AA4BE5" w:rsidRDefault="00AA4BE5" w:rsidP="00554221">
      <w:pPr>
        <w:pStyle w:val="Heading4"/>
      </w:pPr>
      <w:bookmarkStart w:id="107" w:name="_Toc401657955"/>
      <w:r>
        <w:lastRenderedPageBreak/>
        <w:t>Isolation</w:t>
      </w:r>
      <w:bookmarkEnd w:id="107"/>
    </w:p>
    <w:p w:rsidR="00AA4BE5" w:rsidRDefault="00AA4BE5" w:rsidP="00554221">
      <w:pPr>
        <w:keepNext/>
        <w:spacing w:after="120"/>
      </w:pPr>
      <w:r>
        <w:t>Isolation shall be measured using a suitable RF test set-up. Unless otherwise specified, the following</w:t>
      </w:r>
      <w:r w:rsidR="003933A7">
        <w:t xml:space="preserve"> </w:t>
      </w:r>
      <w:r>
        <w:t>conditions shall apply:</w:t>
      </w:r>
    </w:p>
    <w:p w:rsidR="00AA4BE5" w:rsidRDefault="00AA4BE5" w:rsidP="0020542D">
      <w:pPr>
        <w:pStyle w:val="BulletList"/>
      </w:pPr>
      <w:r>
        <w:t>Applied Power: Rated RF Power as specified in Maximum Ratings in the Detail Specification</w:t>
      </w:r>
      <w:r w:rsidR="00324188">
        <w:t xml:space="preserve">, or alternatively a Vector Network </w:t>
      </w:r>
      <w:r w:rsidR="00A74806">
        <w:t>Analyser</w:t>
      </w:r>
      <w:r w:rsidR="00324188">
        <w:t xml:space="preserve"> measurement may be performed with </w:t>
      </w:r>
      <w:r w:rsidR="005A43D3">
        <w:t xml:space="preserve">power set to </w:t>
      </w:r>
      <w:r w:rsidR="00324188">
        <w:t>0dBm.</w:t>
      </w:r>
    </w:p>
    <w:p w:rsidR="00AA4BE5" w:rsidRDefault="00AA4BE5" w:rsidP="0020542D">
      <w:pPr>
        <w:pStyle w:val="BulletList"/>
      </w:pPr>
      <w:r>
        <w:t>Frequency: over the full operating frequency range as specified in the Detail Specification.</w:t>
      </w:r>
    </w:p>
    <w:p w:rsidR="00AA4BE5" w:rsidRPr="003933A7" w:rsidRDefault="00AA4BE5" w:rsidP="0020542D">
      <w:pPr>
        <w:pStyle w:val="BulletList"/>
      </w:pPr>
      <w:r>
        <w:t xml:space="preserve">Operating </w:t>
      </w:r>
      <w:r w:rsidR="007225CA">
        <w:t>C</w:t>
      </w:r>
      <w:r>
        <w:t>ondition: Reverse power. For circulators</w:t>
      </w:r>
      <w:r w:rsidR="00561A87">
        <w:t>,</w:t>
      </w:r>
      <w:r>
        <w:t xml:space="preserve"> all ports shall be tested with a matched load</w:t>
      </w:r>
      <w:r w:rsidR="003933A7">
        <w:t xml:space="preserve"> </w:t>
      </w:r>
      <w:r w:rsidRPr="003933A7">
        <w:t>connected to the unused port.</w:t>
      </w:r>
    </w:p>
    <w:p w:rsidR="00AA4BE5" w:rsidRDefault="00AA4BE5" w:rsidP="0020542D">
      <w:pPr>
        <w:pStyle w:val="Heading4"/>
        <w:keepNext w:val="0"/>
      </w:pPr>
      <w:bookmarkStart w:id="108" w:name="_Toc401657956"/>
      <w:r>
        <w:t>Insertion Loss</w:t>
      </w:r>
      <w:bookmarkEnd w:id="108"/>
    </w:p>
    <w:p w:rsidR="00AA4BE5" w:rsidRDefault="00AA4BE5" w:rsidP="0020542D">
      <w:pPr>
        <w:spacing w:after="120"/>
      </w:pPr>
      <w:r>
        <w:t>Insertion loss shall be measured using a suitable RF test set-up. Unless otherwise specified, the following</w:t>
      </w:r>
      <w:r w:rsidR="003933A7">
        <w:t xml:space="preserve"> </w:t>
      </w:r>
      <w:r>
        <w:t>conditions shall apply:</w:t>
      </w:r>
    </w:p>
    <w:p w:rsidR="00AA4BE5" w:rsidRDefault="00AA4BE5" w:rsidP="009F6084">
      <w:pPr>
        <w:pStyle w:val="BulletList"/>
      </w:pPr>
      <w:r>
        <w:t xml:space="preserve">Applied Power: </w:t>
      </w:r>
      <w:r w:rsidR="005A43D3">
        <w:t xml:space="preserve">Rated RF Power as specified in Maximum Ratings in the Detail Specification, or alternatively a Vector Network </w:t>
      </w:r>
      <w:r w:rsidR="00A74806">
        <w:t>Analyser</w:t>
      </w:r>
      <w:r w:rsidR="005A43D3">
        <w:t xml:space="preserve"> measurement may be performed with power set to 0dBm.</w:t>
      </w:r>
    </w:p>
    <w:p w:rsidR="00AA4BE5" w:rsidRDefault="00AA4BE5" w:rsidP="0020542D">
      <w:pPr>
        <w:pStyle w:val="BulletList"/>
      </w:pPr>
      <w:r>
        <w:t>Frequency: over the full operating frequency range as specified in the Detail Specification.</w:t>
      </w:r>
    </w:p>
    <w:p w:rsidR="00AA4BE5" w:rsidRPr="003933A7" w:rsidRDefault="00AA4BE5" w:rsidP="0020542D">
      <w:pPr>
        <w:pStyle w:val="BulletList"/>
      </w:pPr>
      <w:r>
        <w:t xml:space="preserve">Operating </w:t>
      </w:r>
      <w:r w:rsidR="007225CA">
        <w:t>C</w:t>
      </w:r>
      <w:r>
        <w:t>ondition: Forward power. For circulators</w:t>
      </w:r>
      <w:r w:rsidR="00561A87">
        <w:t>,</w:t>
      </w:r>
      <w:r>
        <w:t xml:space="preserve"> all ports shall be tested with a matched load</w:t>
      </w:r>
      <w:r w:rsidR="003933A7">
        <w:t xml:space="preserve"> </w:t>
      </w:r>
      <w:r w:rsidRPr="003933A7">
        <w:t>connected to the unused port.</w:t>
      </w:r>
    </w:p>
    <w:p w:rsidR="00AA4BE5" w:rsidRDefault="00AA4BE5" w:rsidP="009F6084">
      <w:pPr>
        <w:pStyle w:val="Heading4"/>
      </w:pPr>
      <w:bookmarkStart w:id="109" w:name="_Toc401657957"/>
      <w:r>
        <w:t>Voltage Standing Wave Ratio (VSWR)</w:t>
      </w:r>
      <w:bookmarkEnd w:id="109"/>
    </w:p>
    <w:p w:rsidR="00AA4BE5" w:rsidRDefault="00AA4BE5" w:rsidP="009F6084">
      <w:pPr>
        <w:keepNext/>
        <w:spacing w:after="120"/>
      </w:pPr>
      <w:r>
        <w:t>VSWR shall be measured using a suitable RF test set-up. Unless otherwise specified, the following</w:t>
      </w:r>
      <w:r w:rsidR="003933A7">
        <w:t xml:space="preserve"> </w:t>
      </w:r>
      <w:r>
        <w:t>conditions shall apply:</w:t>
      </w:r>
    </w:p>
    <w:p w:rsidR="00AA4BE5" w:rsidRDefault="00AA4BE5" w:rsidP="0020542D">
      <w:pPr>
        <w:pStyle w:val="BulletList"/>
      </w:pPr>
      <w:r>
        <w:t xml:space="preserve">Applied Power: </w:t>
      </w:r>
      <w:r w:rsidR="005A43D3">
        <w:t xml:space="preserve">Rated RF Power as specified in Maximum Ratings in the Detail Specification, or alternatively a Vector Network </w:t>
      </w:r>
      <w:r w:rsidR="00A74806">
        <w:t>Analyser</w:t>
      </w:r>
      <w:r w:rsidR="005A43D3">
        <w:t xml:space="preserve"> measurement may be performed with power set to 0dBm.</w:t>
      </w:r>
    </w:p>
    <w:p w:rsidR="00AA4BE5" w:rsidRDefault="00AA4BE5" w:rsidP="0020542D">
      <w:pPr>
        <w:pStyle w:val="BulletList"/>
      </w:pPr>
      <w:r>
        <w:t>Frequency: over the full operating frequency range as specified in the Detail Specification.</w:t>
      </w:r>
    </w:p>
    <w:p w:rsidR="00AA4BE5" w:rsidRDefault="00AA4BE5" w:rsidP="00554221">
      <w:pPr>
        <w:pStyle w:val="BulletList"/>
        <w:spacing w:after="0"/>
      </w:pPr>
      <w:r>
        <w:t xml:space="preserve">Operating </w:t>
      </w:r>
      <w:r w:rsidR="007225CA">
        <w:t>C</w:t>
      </w:r>
      <w:r>
        <w:t>ondition:</w:t>
      </w:r>
    </w:p>
    <w:p w:rsidR="00AA4BE5" w:rsidRDefault="00AA4BE5" w:rsidP="00C62050">
      <w:pPr>
        <w:pStyle w:val="Bullet2"/>
        <w:numPr>
          <w:ilvl w:val="1"/>
          <w:numId w:val="9"/>
        </w:numPr>
      </w:pPr>
      <w:r>
        <w:t xml:space="preserve">For </w:t>
      </w:r>
      <w:r w:rsidR="007225CA">
        <w:t>I</w:t>
      </w:r>
      <w:r>
        <w:t>solators: Forward and Reverse power. All ports shall be tested.</w:t>
      </w:r>
    </w:p>
    <w:p w:rsidR="00AA4BE5" w:rsidRDefault="00AA4BE5" w:rsidP="00C62050">
      <w:pPr>
        <w:pStyle w:val="Bullet2"/>
        <w:numPr>
          <w:ilvl w:val="1"/>
          <w:numId w:val="9"/>
        </w:numPr>
      </w:pPr>
      <w:r>
        <w:t xml:space="preserve">For </w:t>
      </w:r>
      <w:r w:rsidR="007225CA">
        <w:t>C</w:t>
      </w:r>
      <w:r>
        <w:t>irculators: Forward power. All ports shall be tested with a matched load connected to the</w:t>
      </w:r>
      <w:r w:rsidR="003933A7">
        <w:t xml:space="preserve"> </w:t>
      </w:r>
      <w:r>
        <w:t>unused port.</w:t>
      </w:r>
    </w:p>
    <w:p w:rsidR="00AA4BE5" w:rsidRDefault="00AA4BE5" w:rsidP="003274E2">
      <w:pPr>
        <w:pStyle w:val="Heading3"/>
      </w:pPr>
      <w:bookmarkStart w:id="110" w:name="_Toc401657958"/>
      <w:r>
        <w:t>Room Temperature Electrical Measurements</w:t>
      </w:r>
      <w:bookmarkEnd w:id="110"/>
    </w:p>
    <w:p w:rsidR="00AA4BE5" w:rsidRDefault="00AA4BE5" w:rsidP="0020542D">
      <w:r>
        <w:t>Room Temperature Electrical Measurements shall be performed as specified in the Detail Specification.</w:t>
      </w:r>
      <w:r w:rsidR="00B16B16">
        <w:t xml:space="preserve"> </w:t>
      </w:r>
      <w:r>
        <w:t>All values obtained shall be recorded against serial numbers.</w:t>
      </w:r>
    </w:p>
    <w:p w:rsidR="00AA4BE5" w:rsidRDefault="00AA4BE5" w:rsidP="003274E2">
      <w:pPr>
        <w:pStyle w:val="Heading3"/>
      </w:pPr>
      <w:bookmarkStart w:id="111" w:name="_Toc401657959"/>
      <w:r>
        <w:t>High and Low Temperatures Electrical Measurements</w:t>
      </w:r>
      <w:bookmarkEnd w:id="111"/>
    </w:p>
    <w:p w:rsidR="00AA4BE5" w:rsidRDefault="004B7276" w:rsidP="0020542D">
      <w:r>
        <w:t xml:space="preserve">If specified in the Detail Specification, </w:t>
      </w:r>
      <w:r w:rsidR="00AA4BE5">
        <w:t>High and Low Temperatures Electrical Measurements shall be performed as specified in the Detail</w:t>
      </w:r>
      <w:r w:rsidR="00B16B16">
        <w:t xml:space="preserve"> </w:t>
      </w:r>
      <w:r w:rsidR="00AA4BE5">
        <w:t>Specification. All values obtained shall be recorded against serial numbers.</w:t>
      </w:r>
    </w:p>
    <w:p w:rsidR="00AA4BE5" w:rsidRDefault="00AA4BE5" w:rsidP="003274E2">
      <w:pPr>
        <w:pStyle w:val="Heading3"/>
      </w:pPr>
      <w:bookmarkStart w:id="112" w:name="_Toc401657960"/>
      <w:r>
        <w:t>Intermediate and End-Point Electrical Measurements</w:t>
      </w:r>
      <w:bookmarkEnd w:id="112"/>
    </w:p>
    <w:p w:rsidR="00AA4BE5" w:rsidRDefault="00AA4BE5" w:rsidP="0020542D">
      <w:r>
        <w:t>At each of the relevant data points during Qualification and Periodic Tests</w:t>
      </w:r>
      <w:r w:rsidR="00366BA7">
        <w:t>,</w:t>
      </w:r>
      <w:r>
        <w:t xml:space="preserve"> Intermediate and End</w:t>
      </w:r>
      <w:r w:rsidR="00530A09">
        <w:noBreakHyphen/>
      </w:r>
      <w:r>
        <w:t>Point</w:t>
      </w:r>
      <w:r w:rsidR="00C35F15">
        <w:t xml:space="preserve"> </w:t>
      </w:r>
      <w:r>
        <w:t>Electrical Measurements shall be performed as specified in the Detail Specification. All values obtained</w:t>
      </w:r>
      <w:r w:rsidR="00C35F15">
        <w:t xml:space="preserve"> </w:t>
      </w:r>
      <w:r>
        <w:t>shall be recorded against serial numbers and the parameter drift calculated if specified.</w:t>
      </w:r>
    </w:p>
    <w:p w:rsidR="003808D9" w:rsidRDefault="003808D9" w:rsidP="00554221">
      <w:pPr>
        <w:pStyle w:val="Heading2"/>
      </w:pPr>
      <w:bookmarkStart w:id="113" w:name="_Toc401657961"/>
      <w:commentRangeStart w:id="114"/>
      <w:r>
        <w:lastRenderedPageBreak/>
        <w:t>Wire bonding</w:t>
      </w:r>
      <w:commentRangeEnd w:id="114"/>
      <w:r w:rsidR="00DE5B3B">
        <w:rPr>
          <w:rStyle w:val="CommentReference"/>
          <w:bCs w:val="0"/>
          <w:caps w:val="0"/>
          <w:u w:val="none"/>
        </w:rPr>
        <w:commentReference w:id="114"/>
      </w:r>
      <w:bookmarkEnd w:id="113"/>
    </w:p>
    <w:p w:rsidR="003808D9" w:rsidRDefault="003808D9" w:rsidP="00554221">
      <w:pPr>
        <w:keepNext/>
      </w:pPr>
      <w:proofErr w:type="gramStart"/>
      <w:r>
        <w:t>Only applicable to micro-strip</w:t>
      </w:r>
      <w:r w:rsidR="001E7F08">
        <w:t xml:space="preserve"> components</w:t>
      </w:r>
      <w:r>
        <w:t xml:space="preserve">, and if specified in </w:t>
      </w:r>
      <w:r>
        <w:tab/>
        <w:t>the Detail Specification.</w:t>
      </w:r>
      <w:proofErr w:type="gramEnd"/>
    </w:p>
    <w:p w:rsidR="003808D9" w:rsidRDefault="003808D9" w:rsidP="00554221">
      <w:pPr>
        <w:spacing w:after="120"/>
      </w:pPr>
      <w:r>
        <w:t>Unless otherwise specified, a wire bonding test shall be performed as follows on a sample of 10 components or if specified in the Detail Specification</w:t>
      </w:r>
      <w:r w:rsidR="00554221">
        <w:t>, on equivalent test structures:</w:t>
      </w:r>
    </w:p>
    <w:p w:rsidR="003808D9" w:rsidRDefault="003808D9" w:rsidP="001E7F08">
      <w:pPr>
        <w:pStyle w:val="alphabeticallist"/>
      </w:pPr>
      <w:r>
        <w:t>Wire Bond Attachment</w:t>
      </w:r>
      <w:r w:rsidR="00725C20">
        <w:t xml:space="preserve"> (during Special In-Process Controls)</w:t>
      </w:r>
      <w:r>
        <w:t>:</w:t>
      </w:r>
    </w:p>
    <w:p w:rsidR="003808D9" w:rsidRDefault="0028177A" w:rsidP="0070407C">
      <w:pPr>
        <w:pStyle w:val="alphabeticallist"/>
        <w:numPr>
          <w:ilvl w:val="0"/>
          <w:numId w:val="0"/>
        </w:numPr>
        <w:ind w:left="1985"/>
      </w:pPr>
      <w:r>
        <w:t>Test details including b</w:t>
      </w:r>
      <w:r w:rsidR="003808D9">
        <w:t>ond wire characteristics and the bond wire attach method shall be as specified in the Detail Specification.</w:t>
      </w:r>
    </w:p>
    <w:p w:rsidR="003808D9" w:rsidRDefault="003808D9" w:rsidP="0070407C">
      <w:pPr>
        <w:pStyle w:val="alphabeticallist"/>
      </w:pPr>
      <w:r>
        <w:t>Wire Bond Pull</w:t>
      </w:r>
      <w:r w:rsidR="00725C20">
        <w:t xml:space="preserve"> (during Screening Tests)</w:t>
      </w:r>
      <w:r>
        <w:t>:</w:t>
      </w:r>
    </w:p>
    <w:p w:rsidR="003808D9" w:rsidRPr="002B78BE" w:rsidRDefault="003808D9" w:rsidP="0070407C">
      <w:pPr>
        <w:pStyle w:val="alphabeticallist"/>
        <w:numPr>
          <w:ilvl w:val="0"/>
          <w:numId w:val="0"/>
        </w:numPr>
        <w:ind w:left="1985"/>
      </w:pPr>
      <w:r>
        <w:t>The bond wires attached in (a) shall be subjected to a bond pull in accordance with MIL</w:t>
      </w:r>
      <w:r>
        <w:noBreakHyphen/>
        <w:t>STD</w:t>
      </w:r>
      <w:r>
        <w:noBreakHyphen/>
        <w:t>750</w:t>
      </w:r>
      <w:r w:rsidR="000F4807">
        <w:t>,</w:t>
      </w:r>
      <w:r>
        <w:t xml:space="preserve"> method 2037 and as specified in the Detail Specification</w:t>
      </w:r>
    </w:p>
    <w:p w:rsidR="003808D9" w:rsidRDefault="003808D9" w:rsidP="003808D9">
      <w:pPr>
        <w:spacing w:before="240"/>
      </w:pPr>
      <w:r>
        <w:t>If any failure occurs, the lot shall be considered as failed.</w:t>
      </w:r>
      <w:r w:rsidRPr="004613A3">
        <w:t xml:space="preserve"> </w:t>
      </w:r>
    </w:p>
    <w:p w:rsidR="003808D9" w:rsidRPr="00660E98" w:rsidRDefault="00FA5AAA" w:rsidP="003808D9">
      <w:r>
        <w:t>Unless otherwise specified, th</w:t>
      </w:r>
      <w:r w:rsidR="003808D9">
        <w:t>is test is considered as destructive</w:t>
      </w:r>
      <w:r w:rsidR="005046FC">
        <w:t xml:space="preserve"> and c</w:t>
      </w:r>
      <w:r w:rsidR="003808D9" w:rsidRPr="00F80428">
        <w:t xml:space="preserve">omponents </w:t>
      </w:r>
      <w:r w:rsidR="003808D9">
        <w:t xml:space="preserve">subjected to this test </w:t>
      </w:r>
      <w:r w:rsidR="003808D9" w:rsidRPr="00F80428">
        <w:t>shall be removed from the lot</w:t>
      </w:r>
      <w:r w:rsidR="003808D9">
        <w:t>.</w:t>
      </w:r>
    </w:p>
    <w:p w:rsidR="00CC44DD" w:rsidRDefault="00765385" w:rsidP="00725C20">
      <w:pPr>
        <w:pStyle w:val="Heading2"/>
      </w:pPr>
      <w:bookmarkStart w:id="115" w:name="_Toc401657962"/>
      <w:r>
        <w:t>THERMAL SHOCK</w:t>
      </w:r>
      <w:bookmarkEnd w:id="115"/>
    </w:p>
    <w:p w:rsidR="00D14CEB" w:rsidRDefault="00D14CEB" w:rsidP="0020542D">
      <w:pPr>
        <w:spacing w:after="120"/>
      </w:pPr>
      <w:r>
        <w:t>For components with coaxial connectors</w:t>
      </w:r>
      <w:r w:rsidR="000D51CD">
        <w:t xml:space="preserve"> (integral or non-integral)</w:t>
      </w:r>
      <w:r>
        <w:t>, ESCC qualified connector savers shall be used.</w:t>
      </w:r>
    </w:p>
    <w:p w:rsidR="00E03084" w:rsidRPr="00CC44DD" w:rsidRDefault="00765385" w:rsidP="0020542D">
      <w:pPr>
        <w:spacing w:after="120"/>
      </w:pPr>
      <w:commentRangeStart w:id="116"/>
      <w:r>
        <w:t xml:space="preserve">MIL-STD-202 method 107 </w:t>
      </w:r>
      <w:commentRangeEnd w:id="116"/>
      <w:r>
        <w:rPr>
          <w:rStyle w:val="CommentReference"/>
        </w:rPr>
        <w:commentReference w:id="116"/>
      </w:r>
      <w:r w:rsidR="00E03084" w:rsidRPr="00CC44DD">
        <w:t>with the following conditions:</w:t>
      </w:r>
    </w:p>
    <w:p w:rsidR="00E03084" w:rsidRPr="00E03084" w:rsidRDefault="00E03084" w:rsidP="00554221">
      <w:pPr>
        <w:pStyle w:val="BulletList"/>
        <w:spacing w:after="0"/>
        <w:rPr>
          <w:bCs/>
          <w:caps/>
          <w:u w:val="single"/>
        </w:rPr>
      </w:pPr>
      <w:r w:rsidRPr="00CC44DD">
        <w:t xml:space="preserve">Number of </w:t>
      </w:r>
      <w:r w:rsidR="00765385">
        <w:t>c</w:t>
      </w:r>
      <w:r w:rsidR="00765385" w:rsidRPr="00CC44DD">
        <w:t>ycles</w:t>
      </w:r>
      <w:r w:rsidR="00765385">
        <w:t xml:space="preserve"> </w:t>
      </w:r>
      <w:r w:rsidR="00725C20">
        <w:t>(</w:t>
      </w:r>
      <w:r w:rsidR="00765385">
        <w:t>in air</w:t>
      </w:r>
      <w:r w:rsidR="00725C20">
        <w:t>)</w:t>
      </w:r>
      <w:r>
        <w:t>:</w:t>
      </w:r>
    </w:p>
    <w:p w:rsidR="00E03084" w:rsidRDefault="00E03084" w:rsidP="00C62050">
      <w:pPr>
        <w:pStyle w:val="Bullet2"/>
        <w:numPr>
          <w:ilvl w:val="1"/>
          <w:numId w:val="9"/>
        </w:numPr>
      </w:pPr>
      <w:r w:rsidRPr="00E03084">
        <w:rPr>
          <w:u w:val="single"/>
        </w:rPr>
        <w:t>During Screening Tests</w:t>
      </w:r>
      <w:r>
        <w:t>:</w:t>
      </w:r>
    </w:p>
    <w:p w:rsidR="00E03084" w:rsidRPr="00E03084" w:rsidRDefault="00E03084" w:rsidP="00570854">
      <w:pPr>
        <w:pStyle w:val="Bullet2"/>
        <w:numPr>
          <w:ilvl w:val="0"/>
          <w:numId w:val="0"/>
        </w:numPr>
        <w:spacing w:after="120"/>
        <w:ind w:left="2858"/>
      </w:pPr>
      <w:r w:rsidRPr="00CC44DD">
        <w:t xml:space="preserve">5 </w:t>
      </w:r>
      <w:r w:rsidR="00C63451">
        <w:t xml:space="preserve">cycles </w:t>
      </w:r>
      <w:r w:rsidRPr="00CC44DD">
        <w:t>with 30 minutes at each</w:t>
      </w:r>
      <w:r>
        <w:t xml:space="preserve"> storage temperature extreme as </w:t>
      </w:r>
      <w:r w:rsidRPr="00CC44DD">
        <w:t>specified in Maximum Ratings in the Detail Specification.</w:t>
      </w:r>
    </w:p>
    <w:p w:rsidR="00E03084" w:rsidRDefault="00E03084" w:rsidP="00C62050">
      <w:pPr>
        <w:pStyle w:val="Bullet2"/>
        <w:numPr>
          <w:ilvl w:val="1"/>
          <w:numId w:val="9"/>
        </w:numPr>
      </w:pPr>
      <w:r w:rsidRPr="00E03084">
        <w:rPr>
          <w:u w:val="single"/>
        </w:rPr>
        <w:t>During Qualification and Periodic Testing (Environmental/Mechanical Subgroup)</w:t>
      </w:r>
      <w:r>
        <w:t>:</w:t>
      </w:r>
    </w:p>
    <w:p w:rsidR="00E03084" w:rsidRPr="00E03084" w:rsidRDefault="00E03084" w:rsidP="00570854">
      <w:pPr>
        <w:pStyle w:val="Bullet2"/>
        <w:numPr>
          <w:ilvl w:val="0"/>
          <w:numId w:val="0"/>
        </w:numPr>
        <w:spacing w:after="120"/>
        <w:ind w:left="2858"/>
      </w:pPr>
      <w:r>
        <w:t>200</w:t>
      </w:r>
      <w:r w:rsidR="00C63451">
        <w:t xml:space="preserve"> cycles</w:t>
      </w:r>
      <w:r w:rsidRPr="00CC44DD">
        <w:t xml:space="preserve"> with 30 minutes at each storage temperature extreme as specified in Maximum Ratings in the Detail Specification.</w:t>
      </w:r>
    </w:p>
    <w:p w:rsidR="00E03084" w:rsidRDefault="00E03084" w:rsidP="00C62050">
      <w:pPr>
        <w:pStyle w:val="Bullet2"/>
        <w:numPr>
          <w:ilvl w:val="1"/>
          <w:numId w:val="9"/>
        </w:numPr>
      </w:pPr>
      <w:r w:rsidRPr="00E03084">
        <w:rPr>
          <w:u w:val="single"/>
        </w:rPr>
        <w:t>During Qualification and Periodic Testing (Endurance Subgroup)</w:t>
      </w:r>
      <w:r>
        <w:t>:</w:t>
      </w:r>
    </w:p>
    <w:p w:rsidR="00E03084" w:rsidRPr="00E03084" w:rsidRDefault="00E03084" w:rsidP="00570854">
      <w:pPr>
        <w:pStyle w:val="Bullet2"/>
        <w:numPr>
          <w:ilvl w:val="0"/>
          <w:numId w:val="0"/>
        </w:numPr>
        <w:spacing w:after="120"/>
        <w:ind w:left="2858"/>
      </w:pPr>
      <w:r w:rsidRPr="00CC44DD">
        <w:t>10</w:t>
      </w:r>
      <w:r>
        <w:t>0</w:t>
      </w:r>
      <w:r w:rsidRPr="00CC44DD">
        <w:t xml:space="preserve"> </w:t>
      </w:r>
      <w:r w:rsidR="00C63451">
        <w:t xml:space="preserve">cycles </w:t>
      </w:r>
      <w:r w:rsidRPr="00CC44DD">
        <w:t>with 30 minutes at each storage temperature extreme as specified in Maximum Ratings in the Detail Specification.</w:t>
      </w:r>
    </w:p>
    <w:p w:rsidR="00197722" w:rsidRPr="00197722" w:rsidRDefault="00E03084" w:rsidP="00197722">
      <w:pPr>
        <w:pStyle w:val="BulletList"/>
      </w:pPr>
      <w:r w:rsidRPr="00197722">
        <w:t>Data Points (During Qualification and Periodic Tests only): On completion of testing and after a recovery period of 24 ±2 hours at room temperature conditions, the components shall be visually examined and there shall be no evidence of damage or loosening of parts.</w:t>
      </w:r>
    </w:p>
    <w:p w:rsidR="00E03084" w:rsidRPr="00197722" w:rsidRDefault="00E03084" w:rsidP="00280855">
      <w:pPr>
        <w:pStyle w:val="BulletList"/>
        <w:numPr>
          <w:ilvl w:val="0"/>
          <w:numId w:val="0"/>
        </w:numPr>
        <w:ind w:left="1872"/>
      </w:pPr>
      <w:r w:rsidRPr="00197722">
        <w:t>Electrical measurements as specified in Intermediate and End-Point Electrical Measurements in the Detail Specification shall be performed. If parameter drift is specified, initial measurements also shall be performed.</w:t>
      </w:r>
    </w:p>
    <w:p w:rsidR="00AA4BE5" w:rsidRDefault="00AA4BE5" w:rsidP="00A93F7B">
      <w:pPr>
        <w:pStyle w:val="Heading2"/>
        <w:keepNext w:val="0"/>
      </w:pPr>
      <w:bookmarkStart w:id="117" w:name="_Toc401657963"/>
      <w:r>
        <w:t>RANDOM VIBRATION</w:t>
      </w:r>
      <w:bookmarkEnd w:id="117"/>
    </w:p>
    <w:p w:rsidR="00A269FB" w:rsidRDefault="00A269FB" w:rsidP="00A93F7B">
      <w:r>
        <w:t>Not applicable to micro-strip components during Screening Tests only.</w:t>
      </w:r>
    </w:p>
    <w:p w:rsidR="005F3DBB" w:rsidRDefault="005F3DBB" w:rsidP="00A93F7B">
      <w:r>
        <w:t>For components with coaxial connectors</w:t>
      </w:r>
      <w:r w:rsidR="000D51CD">
        <w:t xml:space="preserve"> (integral or non-integral)</w:t>
      </w:r>
      <w:r>
        <w:t xml:space="preserve">, ESCC qualified connector savers shall be used. </w:t>
      </w:r>
    </w:p>
    <w:p w:rsidR="00AA4BE5" w:rsidRDefault="00765385" w:rsidP="00A93F7B">
      <w:pPr>
        <w:keepNext/>
        <w:spacing w:after="120"/>
      </w:pPr>
      <w:commentRangeStart w:id="118"/>
      <w:r>
        <w:lastRenderedPageBreak/>
        <w:t xml:space="preserve">MIL-STD-202 method 214 with </w:t>
      </w:r>
      <w:r w:rsidR="00AA4BE5">
        <w:t>the following conditions:</w:t>
      </w:r>
      <w:commentRangeEnd w:id="118"/>
      <w:r>
        <w:rPr>
          <w:rStyle w:val="CommentReference"/>
        </w:rPr>
        <w:commentReference w:id="118"/>
      </w:r>
    </w:p>
    <w:p w:rsidR="00AA4BE5" w:rsidRDefault="00AA4BE5" w:rsidP="00A93F7B">
      <w:pPr>
        <w:pStyle w:val="BulletList"/>
        <w:keepNext/>
        <w:spacing w:after="0"/>
      </w:pPr>
      <w:r>
        <w:t>Random Vibration Test Curve:</w:t>
      </w:r>
    </w:p>
    <w:p w:rsidR="00A269FB" w:rsidRDefault="00A269FB" w:rsidP="00A93F7B">
      <w:pPr>
        <w:pStyle w:val="Bullet2"/>
        <w:keepNext/>
        <w:numPr>
          <w:ilvl w:val="1"/>
          <w:numId w:val="9"/>
        </w:numPr>
      </w:pPr>
      <w:r w:rsidRPr="00A269FB">
        <w:rPr>
          <w:u w:val="single"/>
        </w:rPr>
        <w:t>During Screening Tests</w:t>
      </w:r>
      <w:r>
        <w:t>:</w:t>
      </w:r>
    </w:p>
    <w:p w:rsidR="00AA4BE5" w:rsidRPr="00A74806" w:rsidRDefault="00AA4BE5" w:rsidP="00A93F7B">
      <w:pPr>
        <w:pStyle w:val="Bullet2"/>
        <w:keepNext/>
        <w:numPr>
          <w:ilvl w:val="2"/>
          <w:numId w:val="9"/>
        </w:numPr>
      </w:pPr>
      <w:r w:rsidRPr="00A74806">
        <w:t>36grms overall</w:t>
      </w:r>
    </w:p>
    <w:p w:rsidR="00AA4BE5" w:rsidRPr="00A74806" w:rsidRDefault="00AA4BE5" w:rsidP="00A93F7B">
      <w:pPr>
        <w:pStyle w:val="Bullet2"/>
        <w:keepNext/>
        <w:numPr>
          <w:ilvl w:val="2"/>
          <w:numId w:val="9"/>
        </w:numPr>
      </w:pPr>
      <w:r w:rsidRPr="00A74806">
        <w:t>10 to 50Hz: +3dB/octave</w:t>
      </w:r>
    </w:p>
    <w:p w:rsidR="00AA4BE5" w:rsidRPr="00A74806" w:rsidRDefault="00AA4BE5" w:rsidP="00A93F7B">
      <w:pPr>
        <w:pStyle w:val="Bullet2"/>
        <w:numPr>
          <w:ilvl w:val="2"/>
          <w:numId w:val="9"/>
        </w:numPr>
      </w:pPr>
      <w:r w:rsidRPr="00A74806">
        <w:t>50 to 1000Hz: 0.8g</w:t>
      </w:r>
      <w:r w:rsidRPr="00570854">
        <w:rPr>
          <w:vertAlign w:val="superscript"/>
        </w:rPr>
        <w:t>2</w:t>
      </w:r>
      <w:r w:rsidRPr="00A74806">
        <w:t>/Hz</w:t>
      </w:r>
    </w:p>
    <w:p w:rsidR="00AA4BE5" w:rsidRPr="00A74806" w:rsidRDefault="00AA4BE5" w:rsidP="00A93F7B">
      <w:pPr>
        <w:pStyle w:val="Bullet2"/>
        <w:numPr>
          <w:ilvl w:val="2"/>
          <w:numId w:val="9"/>
        </w:numPr>
      </w:pPr>
      <w:r w:rsidRPr="00A74806">
        <w:t>1000 to 2000Hz: -3dB/octave</w:t>
      </w:r>
    </w:p>
    <w:p w:rsidR="00A269FB" w:rsidRPr="00A269FB" w:rsidRDefault="00A269FB" w:rsidP="00A93F7B">
      <w:pPr>
        <w:pStyle w:val="Bullet2"/>
        <w:numPr>
          <w:ilvl w:val="1"/>
          <w:numId w:val="9"/>
        </w:numPr>
        <w:spacing w:before="120"/>
        <w:ind w:left="2857" w:hanging="357"/>
      </w:pPr>
      <w:r w:rsidRPr="00E03084">
        <w:rPr>
          <w:u w:val="single"/>
        </w:rPr>
        <w:t>During Qualification and Periodic Testing</w:t>
      </w:r>
      <w:r w:rsidRPr="00A269FB">
        <w:t>:</w:t>
      </w:r>
    </w:p>
    <w:p w:rsidR="00A269FB" w:rsidRPr="00A74806" w:rsidRDefault="00A269FB" w:rsidP="00A93F7B">
      <w:pPr>
        <w:pStyle w:val="Bullet2"/>
        <w:numPr>
          <w:ilvl w:val="2"/>
          <w:numId w:val="9"/>
        </w:numPr>
      </w:pPr>
      <w:r w:rsidRPr="00A74806">
        <w:t>50grms overall</w:t>
      </w:r>
    </w:p>
    <w:p w:rsidR="00A269FB" w:rsidRPr="00A74806" w:rsidRDefault="00A269FB" w:rsidP="00A93F7B">
      <w:pPr>
        <w:pStyle w:val="Bullet2"/>
        <w:numPr>
          <w:ilvl w:val="2"/>
          <w:numId w:val="9"/>
        </w:numPr>
      </w:pPr>
      <w:r w:rsidRPr="00A74806">
        <w:t>10 to 50Hz: +3dB/octave</w:t>
      </w:r>
    </w:p>
    <w:p w:rsidR="00A269FB" w:rsidRPr="00A74806" w:rsidRDefault="00A269FB" w:rsidP="00A93F7B">
      <w:pPr>
        <w:pStyle w:val="Bullet2"/>
        <w:numPr>
          <w:ilvl w:val="2"/>
          <w:numId w:val="9"/>
        </w:numPr>
      </w:pPr>
      <w:r w:rsidRPr="00A74806">
        <w:t>50 to 1000Hz: 1.5g</w:t>
      </w:r>
      <w:r w:rsidRPr="00570854">
        <w:rPr>
          <w:vertAlign w:val="superscript"/>
        </w:rPr>
        <w:t>2</w:t>
      </w:r>
      <w:r w:rsidRPr="00A74806">
        <w:t>/Hz</w:t>
      </w:r>
    </w:p>
    <w:p w:rsidR="00A269FB" w:rsidRPr="00A74806" w:rsidRDefault="00A269FB" w:rsidP="00A93F7B">
      <w:pPr>
        <w:pStyle w:val="Bullet2"/>
        <w:numPr>
          <w:ilvl w:val="2"/>
          <w:numId w:val="9"/>
        </w:numPr>
        <w:spacing w:after="120"/>
      </w:pPr>
      <w:r w:rsidRPr="00A74806">
        <w:t>1000 to 2000Hz: -3dB/octave</w:t>
      </w:r>
    </w:p>
    <w:p w:rsidR="00AA4BE5" w:rsidRDefault="00AA4BE5" w:rsidP="00554221">
      <w:pPr>
        <w:pStyle w:val="BulletList"/>
        <w:spacing w:after="0"/>
      </w:pPr>
      <w:r w:rsidRPr="003728BB">
        <w:t>Duration:</w:t>
      </w:r>
    </w:p>
    <w:p w:rsidR="00A269FB" w:rsidRDefault="00A269FB" w:rsidP="00C62050">
      <w:pPr>
        <w:pStyle w:val="Bullet2"/>
        <w:numPr>
          <w:ilvl w:val="1"/>
          <w:numId w:val="9"/>
        </w:numPr>
        <w:spacing w:after="120"/>
        <w:ind w:left="2857" w:hanging="357"/>
      </w:pPr>
      <w:r w:rsidRPr="00A269FB">
        <w:rPr>
          <w:u w:val="single"/>
        </w:rPr>
        <w:t>During Screening Tests</w:t>
      </w:r>
      <w:r>
        <w:t>:</w:t>
      </w:r>
      <w:r w:rsidRPr="00A269FB">
        <w:t xml:space="preserve"> </w:t>
      </w:r>
      <w:r>
        <w:t>60s in each of the 3 mutually perpendicular axes</w:t>
      </w:r>
    </w:p>
    <w:p w:rsidR="00A269FB" w:rsidRDefault="00A269FB" w:rsidP="00C62050">
      <w:pPr>
        <w:pStyle w:val="Bullet2"/>
        <w:numPr>
          <w:ilvl w:val="1"/>
          <w:numId w:val="9"/>
        </w:numPr>
        <w:spacing w:after="120"/>
        <w:ind w:left="2857" w:hanging="357"/>
      </w:pPr>
      <w:r w:rsidRPr="00A269FB">
        <w:rPr>
          <w:u w:val="single"/>
        </w:rPr>
        <w:t>During Qualification and Periodic Testing</w:t>
      </w:r>
      <w:r>
        <w:t>:</w:t>
      </w:r>
      <w:r w:rsidRPr="00A269FB">
        <w:t xml:space="preserve"> </w:t>
      </w:r>
      <w:r>
        <w:t>180s in each of the 3 mutually perpendicular axes</w:t>
      </w:r>
    </w:p>
    <w:p w:rsidR="0048657C" w:rsidRDefault="00AA4BE5" w:rsidP="0070407C">
      <w:pPr>
        <w:pStyle w:val="BulletList"/>
        <w:keepLines/>
      </w:pPr>
      <w:r>
        <w:t>Mounting: The components shall be mechanically conne</w:t>
      </w:r>
      <w:r w:rsidR="000957BA">
        <w:t xml:space="preserve">cted to the vibration generator </w:t>
      </w:r>
      <w:r>
        <w:t>either</w:t>
      </w:r>
      <w:r w:rsidR="0048657C" w:rsidRPr="0048657C">
        <w:t xml:space="preserve"> </w:t>
      </w:r>
      <w:r w:rsidR="0048657C">
        <w:t>directly or by means of a fixture. Mounting fixtures shall enable the components to be vibrated in 3 mutually perpendicular axes in turn, which should be so chosen that faults are most likely to be</w:t>
      </w:r>
      <w:r w:rsidR="0048657C" w:rsidRPr="0048657C">
        <w:t xml:space="preserve"> </w:t>
      </w:r>
      <w:r w:rsidR="0048657C">
        <w:t>revealed. If the component is provided with specific means of mounting, they shall be used as</w:t>
      </w:r>
      <w:r w:rsidR="0048657C" w:rsidRPr="0048657C">
        <w:t xml:space="preserve"> </w:t>
      </w:r>
      <w:r w:rsidR="0048657C">
        <w:t>specified in the Detail Specification and any additional restraining straps should be avoided. Unless</w:t>
      </w:r>
      <w:r w:rsidR="0048657C" w:rsidRPr="0048657C">
        <w:t xml:space="preserve"> </w:t>
      </w:r>
      <w:r w:rsidR="0048657C">
        <w:t>otherwise specified, components not provided with specific means of mounting shall be clamped by</w:t>
      </w:r>
      <w:r w:rsidR="0048657C" w:rsidRPr="0048657C">
        <w:t xml:space="preserve"> </w:t>
      </w:r>
      <w:r w:rsidR="0048657C">
        <w:t>the body.</w:t>
      </w:r>
    </w:p>
    <w:p w:rsidR="00A269FB" w:rsidRDefault="00AA4BE5" w:rsidP="00C33926">
      <w:pPr>
        <w:pStyle w:val="BulletList"/>
      </w:pPr>
      <w:r>
        <w:t>Data Points: On completion of testing, the components shall be visually inspected and there shall</w:t>
      </w:r>
      <w:r w:rsidR="0048657C">
        <w:t xml:space="preserve"> </w:t>
      </w:r>
      <w:r>
        <w:t>be no evidence of damage or loosening of parts.</w:t>
      </w:r>
    </w:p>
    <w:p w:rsidR="00AA4BE5" w:rsidRDefault="00574B69" w:rsidP="00C33926">
      <w:pPr>
        <w:pStyle w:val="BulletList"/>
        <w:numPr>
          <w:ilvl w:val="0"/>
          <w:numId w:val="0"/>
        </w:numPr>
        <w:ind w:left="1872"/>
      </w:pPr>
      <w:r>
        <w:rPr>
          <w:rFonts w:cs="Arial"/>
        </w:rPr>
        <w:t>During Qualification and Periodic Tests only, e</w:t>
      </w:r>
      <w:r w:rsidR="00A269FB">
        <w:t>lectrical measurements as specified in Intermediate and End-Point Electrical Measurements in the Detail Specification shall be performed.</w:t>
      </w:r>
    </w:p>
    <w:p w:rsidR="00AA4BE5" w:rsidRDefault="00AA4BE5" w:rsidP="00C04D53">
      <w:pPr>
        <w:pStyle w:val="Heading2"/>
      </w:pPr>
      <w:bookmarkStart w:id="119" w:name="_Toc401657964"/>
      <w:r>
        <w:t>THERMAL STABILITY</w:t>
      </w:r>
      <w:r w:rsidR="00AF2C73">
        <w:t xml:space="preserve"> OF INSERTION LOSS</w:t>
      </w:r>
      <w:bookmarkEnd w:id="119"/>
    </w:p>
    <w:p w:rsidR="003747D2" w:rsidRDefault="00AF2C73" w:rsidP="0020542D">
      <w:pPr>
        <w:spacing w:after="120"/>
      </w:pPr>
      <w:proofErr w:type="gramStart"/>
      <w:r>
        <w:t>Only applicable to components with coaxial connectors</w:t>
      </w:r>
      <w:r w:rsidR="00725C20">
        <w:t xml:space="preserve"> (integral or non-integral)</w:t>
      </w:r>
      <w:r>
        <w:t>.</w:t>
      </w:r>
      <w:proofErr w:type="gramEnd"/>
    </w:p>
    <w:p w:rsidR="003747D2" w:rsidRDefault="003747D2" w:rsidP="0020542D">
      <w:pPr>
        <w:spacing w:after="120"/>
      </w:pPr>
      <w:r>
        <w:t xml:space="preserve">The components shall be subjected to temperature cycling between minimum and maximum operating temperature as specified in Maximum Ratings in the Detail Specification. The temperature gradient shall be 3 </w:t>
      </w:r>
      <w:r>
        <w:rPr>
          <w:rFonts w:cs="Arial"/>
        </w:rPr>
        <w:t>±</w:t>
      </w:r>
      <w:r>
        <w:t>1</w:t>
      </w:r>
      <w:r w:rsidRPr="006956A1">
        <w:rPr>
          <w:rFonts w:cs="Arial"/>
        </w:rPr>
        <w:t>°</w:t>
      </w:r>
      <w:r>
        <w:t>C/minute and the dwell time at each temperature extreme shall be 15 minutes</w:t>
      </w:r>
      <w:r w:rsidR="0068525F">
        <w:t xml:space="preserve"> a</w:t>
      </w:r>
      <w:r w:rsidR="009C0DA0">
        <w:t>s a</w:t>
      </w:r>
      <w:r w:rsidR="0068525F">
        <w:t xml:space="preserve"> minimum</w:t>
      </w:r>
      <w:r>
        <w:t>. The following requirements shall apply:</w:t>
      </w:r>
    </w:p>
    <w:p w:rsidR="00AF2C73" w:rsidRPr="003747D2" w:rsidRDefault="003747D2" w:rsidP="0020542D">
      <w:pPr>
        <w:pStyle w:val="alphabeticallist"/>
        <w:spacing w:after="120"/>
        <w:rPr>
          <w:u w:val="single"/>
        </w:rPr>
      </w:pPr>
      <w:r>
        <w:rPr>
          <w:u w:val="single"/>
        </w:rPr>
        <w:t xml:space="preserve">During </w:t>
      </w:r>
      <w:r w:rsidR="00AF2C73" w:rsidRPr="003747D2">
        <w:rPr>
          <w:u w:val="single"/>
        </w:rPr>
        <w:t>Screening Tests</w:t>
      </w:r>
      <w:r>
        <w:rPr>
          <w:u w:val="single"/>
        </w:rPr>
        <w:t>:</w:t>
      </w:r>
    </w:p>
    <w:p w:rsidR="00AA4BE5" w:rsidRDefault="00AA4BE5" w:rsidP="00884E81">
      <w:pPr>
        <w:pStyle w:val="Bullet2"/>
      </w:pPr>
      <w:r>
        <w:t>Power</w:t>
      </w:r>
      <w:r w:rsidR="00AF2C73">
        <w:t xml:space="preserve"> </w:t>
      </w:r>
      <w:r w:rsidR="007225CA">
        <w:t>A</w:t>
      </w:r>
      <w:r w:rsidR="00AF2C73">
        <w:t xml:space="preserve">pplied </w:t>
      </w:r>
      <w:r w:rsidR="007225CA">
        <w:t>D</w:t>
      </w:r>
      <w:r w:rsidR="00AF2C73">
        <w:t xml:space="preserve">uring </w:t>
      </w:r>
      <w:r w:rsidR="007225CA">
        <w:t>C</w:t>
      </w:r>
      <w:r w:rsidR="00AF2C73">
        <w:t>ycling: 0dBm minimum</w:t>
      </w:r>
      <w:r>
        <w:t>.</w:t>
      </w:r>
    </w:p>
    <w:p w:rsidR="00AA4BE5" w:rsidRDefault="00AA4BE5" w:rsidP="00884E81">
      <w:pPr>
        <w:pStyle w:val="Bullet2"/>
      </w:pPr>
      <w:r>
        <w:t xml:space="preserve">Number of </w:t>
      </w:r>
      <w:r w:rsidR="007225CA">
        <w:t>T</w:t>
      </w:r>
      <w:r>
        <w:t xml:space="preserve">emperature </w:t>
      </w:r>
      <w:r w:rsidR="007225CA">
        <w:t>C</w:t>
      </w:r>
      <w:r>
        <w:t>ycles: 2</w:t>
      </w:r>
    </w:p>
    <w:p w:rsidR="00AA4BE5" w:rsidRPr="000957BA" w:rsidRDefault="00AA4BE5" w:rsidP="00C33926">
      <w:pPr>
        <w:pStyle w:val="Bullet2"/>
      </w:pPr>
      <w:r>
        <w:t xml:space="preserve">Data Points </w:t>
      </w:r>
      <w:proofErr w:type="gramStart"/>
      <w:r w:rsidR="007225CA">
        <w:t>D</w:t>
      </w:r>
      <w:r>
        <w:t>uring</w:t>
      </w:r>
      <w:proofErr w:type="gramEnd"/>
      <w:r>
        <w:t xml:space="preserve"> </w:t>
      </w:r>
      <w:r w:rsidR="007225CA">
        <w:t>C</w:t>
      </w:r>
      <w:r>
        <w:t>ycling: Insertion Loss shall be continuously monitored and recorded once</w:t>
      </w:r>
      <w:r w:rsidR="000957BA">
        <w:t xml:space="preserve"> </w:t>
      </w:r>
      <w:r w:rsidRPr="000957BA">
        <w:t>every 100ms as a minimum</w:t>
      </w:r>
      <w:r w:rsidR="003747D2">
        <w:t xml:space="preserve"> or alternatively an analogue recorder may be used</w:t>
      </w:r>
      <w:r w:rsidRPr="000957BA">
        <w:t>. Unless otherwise specified, Insertion Loss shall be measured at</w:t>
      </w:r>
      <w:r w:rsidR="000957BA">
        <w:t xml:space="preserve"> </w:t>
      </w:r>
      <w:r w:rsidRPr="000957BA">
        <w:t>the components</w:t>
      </w:r>
      <w:r w:rsidR="00C95B8C">
        <w:t>’</w:t>
      </w:r>
      <w:r w:rsidRPr="000957BA">
        <w:t xml:space="preserve"> centre frequency.</w:t>
      </w:r>
    </w:p>
    <w:p w:rsidR="00AA4BE5" w:rsidRDefault="00AA4BE5" w:rsidP="00A93F7B">
      <w:pPr>
        <w:pStyle w:val="Bullet2"/>
        <w:keepNext/>
      </w:pPr>
      <w:r>
        <w:lastRenderedPageBreak/>
        <w:t>Accept</w:t>
      </w:r>
      <w:r w:rsidR="005C7F68">
        <w:t>/Reject</w:t>
      </w:r>
      <w:r>
        <w:t xml:space="preserve"> </w:t>
      </w:r>
      <w:r w:rsidR="007225CA">
        <w:t>C</w:t>
      </w:r>
      <w:r>
        <w:t>riteria:</w:t>
      </w:r>
    </w:p>
    <w:p w:rsidR="00AA4BE5" w:rsidRPr="00061AFD" w:rsidRDefault="00AA4BE5" w:rsidP="00A93F7B">
      <w:pPr>
        <w:pStyle w:val="Bullet2"/>
        <w:keepNext/>
        <w:numPr>
          <w:ilvl w:val="1"/>
          <w:numId w:val="9"/>
        </w:numPr>
        <w:spacing w:after="120"/>
        <w:ind w:left="2857" w:hanging="357"/>
      </w:pPr>
      <w:r>
        <w:t>Insertion Loss measurements shall be continuous with no discontinuities, steps or spikes</w:t>
      </w:r>
      <w:r w:rsidR="00061AFD">
        <w:t xml:space="preserve"> </w:t>
      </w:r>
      <w:r w:rsidRPr="00061AFD">
        <w:t>during cycling.</w:t>
      </w:r>
    </w:p>
    <w:p w:rsidR="00061AFD" w:rsidRDefault="00AA4BE5" w:rsidP="00A93F7B">
      <w:pPr>
        <w:pStyle w:val="Bullet2"/>
        <w:keepNext/>
        <w:numPr>
          <w:ilvl w:val="1"/>
          <w:numId w:val="9"/>
        </w:numPr>
        <w:spacing w:after="120"/>
        <w:ind w:left="2857" w:hanging="357"/>
      </w:pPr>
      <w:r>
        <w:t>Insertion Loss measurements shall exhibit a maximum change of 0.05dB during any given</w:t>
      </w:r>
      <w:r w:rsidR="000957BA">
        <w:t xml:space="preserve"> </w:t>
      </w:r>
      <w:r w:rsidRPr="000957BA">
        <w:t>period of 1 minute during cycling. Gradual variation of Insertion Loss due to change of</w:t>
      </w:r>
      <w:r w:rsidR="000957BA">
        <w:t xml:space="preserve"> </w:t>
      </w:r>
      <w:r w:rsidRPr="000957BA">
        <w:t>temperature shall be excluded when assessing this change.</w:t>
      </w:r>
    </w:p>
    <w:p w:rsidR="00AA4BE5" w:rsidRPr="00061AFD" w:rsidRDefault="00061AFD" w:rsidP="00280855">
      <w:pPr>
        <w:pStyle w:val="Bullet2"/>
        <w:numPr>
          <w:ilvl w:val="0"/>
          <w:numId w:val="0"/>
        </w:numPr>
        <w:ind w:left="2325"/>
      </w:pPr>
      <w:r>
        <w:t xml:space="preserve">If any Insertion Loss discontinuities, steps or spikes of less than 0.05dB are detected during the 2 cycles, the test may be extended to a total of 12 cycles with the following acceptance </w:t>
      </w:r>
      <w:r w:rsidR="00AA4BE5" w:rsidRPr="00061AFD">
        <w:t>criteria:</w:t>
      </w:r>
    </w:p>
    <w:p w:rsidR="00AA4BE5" w:rsidRDefault="00AA4BE5" w:rsidP="00C62050">
      <w:pPr>
        <w:pStyle w:val="Bullet2"/>
        <w:numPr>
          <w:ilvl w:val="1"/>
          <w:numId w:val="9"/>
        </w:numPr>
        <w:spacing w:after="120"/>
        <w:ind w:left="2857" w:hanging="357"/>
      </w:pPr>
      <w:r>
        <w:t>No single Insertion loss discontinuity, step or spike shall exceed 0.05dB.</w:t>
      </w:r>
    </w:p>
    <w:p w:rsidR="00AA4BE5" w:rsidRPr="000957BA" w:rsidRDefault="00AA4BE5" w:rsidP="00C62050">
      <w:pPr>
        <w:pStyle w:val="Bullet2"/>
        <w:numPr>
          <w:ilvl w:val="1"/>
          <w:numId w:val="9"/>
        </w:numPr>
        <w:spacing w:after="120"/>
        <w:ind w:left="2857" w:hanging="357"/>
      </w:pPr>
      <w:r>
        <w:t>The sum of consecutive Insertion loss discontinuities, steps or spikes in any one</w:t>
      </w:r>
      <w:r w:rsidR="000957BA">
        <w:t xml:space="preserve"> </w:t>
      </w:r>
      <w:r w:rsidRPr="000957BA">
        <w:t>temperature cycle shall not exceed 0.05dB in any direction.</w:t>
      </w:r>
    </w:p>
    <w:p w:rsidR="00AA4BE5" w:rsidRPr="000957BA" w:rsidRDefault="00AA4BE5" w:rsidP="00C62050">
      <w:pPr>
        <w:pStyle w:val="Bullet2"/>
        <w:numPr>
          <w:ilvl w:val="1"/>
          <w:numId w:val="9"/>
        </w:numPr>
        <w:spacing w:after="120"/>
        <w:ind w:left="2857" w:hanging="357"/>
      </w:pPr>
      <w:r>
        <w:t>Insertion Loss measurements shall exhibit a maximum change of 0.05dB during any given</w:t>
      </w:r>
      <w:r w:rsidR="000957BA">
        <w:t xml:space="preserve"> </w:t>
      </w:r>
      <w:r w:rsidRPr="000957BA">
        <w:t>period of 1 minute during cycling. Gradual variation of Insertion Loss due to change of</w:t>
      </w:r>
      <w:r w:rsidR="000957BA">
        <w:t xml:space="preserve"> </w:t>
      </w:r>
      <w:r w:rsidRPr="000957BA">
        <w:t>temperature shall be excluded when assessing this change.</w:t>
      </w:r>
    </w:p>
    <w:p w:rsidR="00AA4BE5" w:rsidRPr="003747D2" w:rsidRDefault="003747D2" w:rsidP="0020542D">
      <w:pPr>
        <w:pStyle w:val="alphabeticallist"/>
        <w:spacing w:before="120" w:after="120"/>
        <w:rPr>
          <w:u w:val="single"/>
        </w:rPr>
      </w:pPr>
      <w:r w:rsidRPr="003747D2">
        <w:rPr>
          <w:u w:val="single"/>
        </w:rPr>
        <w:t xml:space="preserve">During </w:t>
      </w:r>
      <w:r w:rsidR="00AA4BE5" w:rsidRPr="003747D2">
        <w:rPr>
          <w:u w:val="single"/>
        </w:rPr>
        <w:t>Qualification and Periodic Tests</w:t>
      </w:r>
      <w:r>
        <w:rPr>
          <w:u w:val="single"/>
        </w:rPr>
        <w:t>:</w:t>
      </w:r>
    </w:p>
    <w:p w:rsidR="00AA4BE5" w:rsidRDefault="00AA4BE5" w:rsidP="00884E81">
      <w:pPr>
        <w:pStyle w:val="Bullet2"/>
      </w:pPr>
      <w:r>
        <w:t xml:space="preserve">Power </w:t>
      </w:r>
      <w:r w:rsidR="007225CA">
        <w:t>A</w:t>
      </w:r>
      <w:r>
        <w:t xml:space="preserve">pplied </w:t>
      </w:r>
      <w:r w:rsidR="007225CA">
        <w:t>D</w:t>
      </w:r>
      <w:r>
        <w:t xml:space="preserve">uring </w:t>
      </w:r>
      <w:r w:rsidR="007225CA">
        <w:t>C</w:t>
      </w:r>
      <w:r>
        <w:t>ycling: 0dBm m</w:t>
      </w:r>
      <w:r w:rsidR="002D30F6">
        <w:t>inimum.</w:t>
      </w:r>
    </w:p>
    <w:p w:rsidR="00AA4BE5" w:rsidRDefault="00AA4BE5" w:rsidP="00884E81">
      <w:pPr>
        <w:pStyle w:val="Bullet2"/>
      </w:pPr>
      <w:r>
        <w:t xml:space="preserve">Number of </w:t>
      </w:r>
      <w:r w:rsidR="007225CA">
        <w:t>T</w:t>
      </w:r>
      <w:r>
        <w:t xml:space="preserve">emperature </w:t>
      </w:r>
      <w:r w:rsidR="007225CA">
        <w:t>C</w:t>
      </w:r>
      <w:r>
        <w:t xml:space="preserve">ycles: </w:t>
      </w:r>
      <w:r w:rsidR="0068525F">
        <w:t>10</w:t>
      </w:r>
    </w:p>
    <w:p w:rsidR="00AA4BE5" w:rsidRPr="000957BA" w:rsidRDefault="00AA4BE5" w:rsidP="00884E81">
      <w:pPr>
        <w:pStyle w:val="Bullet2"/>
      </w:pPr>
      <w:r>
        <w:t xml:space="preserve">Data Points </w:t>
      </w:r>
      <w:proofErr w:type="gramStart"/>
      <w:r w:rsidR="007225CA">
        <w:t>D</w:t>
      </w:r>
      <w:r>
        <w:t>uring</w:t>
      </w:r>
      <w:proofErr w:type="gramEnd"/>
      <w:r>
        <w:t xml:space="preserve"> </w:t>
      </w:r>
      <w:r w:rsidR="007225CA">
        <w:t>C</w:t>
      </w:r>
      <w:r>
        <w:t>ycling: Insertion Loss shall be continuously monitored and recorded once</w:t>
      </w:r>
      <w:r w:rsidR="000957BA">
        <w:t xml:space="preserve"> </w:t>
      </w:r>
      <w:r w:rsidRPr="000957BA">
        <w:t>every 100ms as a minimum</w:t>
      </w:r>
      <w:r w:rsidR="00C95B8C" w:rsidRPr="00C95B8C">
        <w:t xml:space="preserve"> </w:t>
      </w:r>
      <w:r w:rsidR="00C95B8C">
        <w:t>or alternatively an analogue recorder may be used</w:t>
      </w:r>
      <w:r w:rsidRPr="000957BA">
        <w:t>. Unless otherwise specified, Insertion Loss shall be measured at</w:t>
      </w:r>
      <w:r w:rsidR="000957BA">
        <w:t xml:space="preserve"> </w:t>
      </w:r>
      <w:r w:rsidRPr="000957BA">
        <w:t>the component</w:t>
      </w:r>
      <w:r w:rsidR="00C95B8C">
        <w:t>s’</w:t>
      </w:r>
      <w:r w:rsidRPr="000957BA">
        <w:t xml:space="preserve"> centre frequency.</w:t>
      </w:r>
    </w:p>
    <w:p w:rsidR="00AA4BE5" w:rsidRDefault="00AA4BE5" w:rsidP="00884E81">
      <w:pPr>
        <w:pStyle w:val="Bullet2"/>
        <w:keepNext/>
      </w:pPr>
      <w:r>
        <w:t>Accept</w:t>
      </w:r>
      <w:r w:rsidR="005C7F68">
        <w:t>/Reject</w:t>
      </w:r>
      <w:r>
        <w:t xml:space="preserve"> </w:t>
      </w:r>
      <w:r w:rsidR="007225CA">
        <w:t>C</w:t>
      </w:r>
      <w:r>
        <w:t>riteria:</w:t>
      </w:r>
    </w:p>
    <w:p w:rsidR="00AA4BE5" w:rsidRDefault="00AA4BE5" w:rsidP="00C62050">
      <w:pPr>
        <w:pStyle w:val="Bullet2"/>
        <w:numPr>
          <w:ilvl w:val="1"/>
          <w:numId w:val="9"/>
        </w:numPr>
        <w:spacing w:after="120"/>
        <w:ind w:left="2857" w:hanging="357"/>
      </w:pPr>
      <w:r>
        <w:t>No single Insertion loss discontinuity, step or spike shall exceed 0.05dB.</w:t>
      </w:r>
    </w:p>
    <w:p w:rsidR="00AA4BE5" w:rsidRPr="00897329" w:rsidRDefault="00AA4BE5" w:rsidP="00C62050">
      <w:pPr>
        <w:pStyle w:val="Bullet2"/>
        <w:numPr>
          <w:ilvl w:val="1"/>
          <w:numId w:val="9"/>
        </w:numPr>
        <w:spacing w:after="120"/>
        <w:ind w:left="2857" w:hanging="357"/>
      </w:pPr>
      <w:r>
        <w:t>The sum of consecutive Insertion loss discontinuities, steps or spikes in any one</w:t>
      </w:r>
      <w:r w:rsidR="00897329">
        <w:t xml:space="preserve"> </w:t>
      </w:r>
      <w:r w:rsidRPr="00897329">
        <w:t>temperature cycle shall not exceed 0.05dB in any direction.</w:t>
      </w:r>
    </w:p>
    <w:p w:rsidR="00AA4BE5" w:rsidRPr="00897329" w:rsidRDefault="00AA4BE5" w:rsidP="00C62050">
      <w:pPr>
        <w:pStyle w:val="Bullet2"/>
        <w:numPr>
          <w:ilvl w:val="1"/>
          <w:numId w:val="9"/>
        </w:numPr>
        <w:spacing w:after="120"/>
        <w:ind w:left="2857" w:hanging="357"/>
      </w:pPr>
      <w:r>
        <w:t>Insertion Loss measurements shall exhibit a maximum change of 0.05dB during any given</w:t>
      </w:r>
      <w:r w:rsidR="00897329">
        <w:t xml:space="preserve"> </w:t>
      </w:r>
      <w:r w:rsidRPr="00897329">
        <w:t>period of 1 minute during cycling. Gradual variation of Insertion Loss due to change of</w:t>
      </w:r>
      <w:r w:rsidR="00897329">
        <w:t xml:space="preserve"> </w:t>
      </w:r>
      <w:r w:rsidRPr="00897329">
        <w:t>temperature shall be excluded when assessing this change.</w:t>
      </w:r>
    </w:p>
    <w:p w:rsidR="00AA4BE5" w:rsidRDefault="00AA4BE5" w:rsidP="00C04D53">
      <w:pPr>
        <w:pStyle w:val="Heading2"/>
      </w:pPr>
      <w:bookmarkStart w:id="120" w:name="_Toc401657965"/>
      <w:r>
        <w:t>COUPLING PROOF TORQUE</w:t>
      </w:r>
      <w:bookmarkEnd w:id="120"/>
    </w:p>
    <w:p w:rsidR="00AA4BE5" w:rsidRDefault="00AA4BE5" w:rsidP="0020542D">
      <w:proofErr w:type="gramStart"/>
      <w:r>
        <w:t>Only applicable to components with integral coaxial connectors.</w:t>
      </w:r>
      <w:proofErr w:type="gramEnd"/>
    </w:p>
    <w:p w:rsidR="00AA4BE5" w:rsidRDefault="00AA4BE5" w:rsidP="0020542D">
      <w:r>
        <w:t>The component under test shall be engaged with the applicable mating</w:t>
      </w:r>
      <w:r w:rsidR="00D1616F">
        <w:t xml:space="preserve"> gauge as specified in the ESCC </w:t>
      </w:r>
      <w:r>
        <w:t>Detail Specification for the equivalent non-integral coaxial connector, and the coupling nut shall be</w:t>
      </w:r>
      <w:r w:rsidR="00D1616F">
        <w:t xml:space="preserve"> </w:t>
      </w:r>
      <w:r>
        <w:t>tightened to the torque specified in the ESCC Detail Specification for the equivalent non</w:t>
      </w:r>
      <w:r w:rsidR="008A36EE">
        <w:noBreakHyphen/>
      </w:r>
      <w:r>
        <w:t>integral coaxial</w:t>
      </w:r>
      <w:r w:rsidR="00D1616F">
        <w:t xml:space="preserve"> </w:t>
      </w:r>
      <w:r>
        <w:t>connector. After 1 minute, the connected pair shall be disconnected.</w:t>
      </w:r>
    </w:p>
    <w:p w:rsidR="00AA4BE5" w:rsidRPr="00D1616F" w:rsidRDefault="00AA4BE5" w:rsidP="0020542D">
      <w:pPr>
        <w:pStyle w:val="BulletList"/>
      </w:pPr>
      <w:r>
        <w:t>Data Points: On completion of testing, the component shall be visually inspected. The coupling</w:t>
      </w:r>
      <w:r w:rsidR="00D1616F">
        <w:t xml:space="preserve"> </w:t>
      </w:r>
      <w:r w:rsidRPr="00D1616F">
        <w:t>mechanism shall not be dislodged and the interface dimensions of the component shall remain as</w:t>
      </w:r>
      <w:r w:rsidR="00D1616F">
        <w:t xml:space="preserve"> </w:t>
      </w:r>
      <w:r w:rsidRPr="00D1616F">
        <w:t>specified in the ESCC Detail Specification for the equivalent non-integral coaxial connector.</w:t>
      </w:r>
    </w:p>
    <w:p w:rsidR="00AA4BE5" w:rsidRDefault="00AA4BE5" w:rsidP="00A93F7B">
      <w:pPr>
        <w:pStyle w:val="Heading2"/>
        <w:keepLines/>
      </w:pPr>
      <w:bookmarkStart w:id="121" w:name="_Toc401657966"/>
      <w:r>
        <w:lastRenderedPageBreak/>
        <w:t>MATING AND UNMATING FORCES</w:t>
      </w:r>
      <w:bookmarkEnd w:id="121"/>
    </w:p>
    <w:p w:rsidR="00AA4BE5" w:rsidRDefault="00AA4BE5" w:rsidP="00A93F7B">
      <w:pPr>
        <w:keepNext/>
        <w:keepLines/>
      </w:pPr>
      <w:proofErr w:type="gramStart"/>
      <w:r>
        <w:t>Only applicable to components with integral coaxial connectors.</w:t>
      </w:r>
      <w:proofErr w:type="gramEnd"/>
    </w:p>
    <w:p w:rsidR="00AA4BE5" w:rsidRDefault="00AA4BE5" w:rsidP="00A93F7B">
      <w:pPr>
        <w:keepLines/>
      </w:pPr>
      <w:r>
        <w:t xml:space="preserve">The component under test shall be mated with its mating gauge </w:t>
      </w:r>
      <w:r w:rsidR="00D1616F">
        <w:t xml:space="preserve">as specified in the ESCC Detail </w:t>
      </w:r>
      <w:r>
        <w:t>Specification for the equivalent non-integral coaxial connector. During the entire mating or unmating</w:t>
      </w:r>
      <w:r w:rsidR="00D1616F">
        <w:t xml:space="preserve"> </w:t>
      </w:r>
      <w:r>
        <w:t>cycle (until the component is fully mated or unmated), the necessary torque shall not exceed the value</w:t>
      </w:r>
      <w:r w:rsidR="00D1616F">
        <w:t xml:space="preserve"> </w:t>
      </w:r>
      <w:r>
        <w:t>specified in the ESCC Detail Specification for the equivalent non-integral coaxial connector.</w:t>
      </w:r>
    </w:p>
    <w:p w:rsidR="00AA4BE5" w:rsidRDefault="00543DF9" w:rsidP="00C04D53">
      <w:pPr>
        <w:pStyle w:val="Heading2"/>
      </w:pPr>
      <w:bookmarkStart w:id="122" w:name="_Toc401657967"/>
      <w:commentRangeStart w:id="123"/>
      <w:r>
        <w:t>Radiated Emission</w:t>
      </w:r>
      <w:r w:rsidR="00DE5B3B">
        <w:t xml:space="preserve"> </w:t>
      </w:r>
      <w:r>
        <w:t>SNIFF TEST</w:t>
      </w:r>
      <w:bookmarkEnd w:id="122"/>
    </w:p>
    <w:p w:rsidR="00AA4BE5" w:rsidRDefault="00AA4BE5" w:rsidP="0020542D">
      <w:r>
        <w:t>Not applicable to micro</w:t>
      </w:r>
      <w:r w:rsidR="00530A09">
        <w:t>-</w:t>
      </w:r>
      <w:r>
        <w:t>strip and drop-in components.</w:t>
      </w:r>
    </w:p>
    <w:p w:rsidR="00AA4BE5" w:rsidRDefault="00FF725F" w:rsidP="00554221">
      <w:pPr>
        <w:spacing w:after="120"/>
      </w:pPr>
      <w:r>
        <w:t xml:space="preserve">The components shall be subjected to </w:t>
      </w:r>
      <w:r w:rsidR="00543DF9">
        <w:t>a radiated emission</w:t>
      </w:r>
      <w:r>
        <w:t xml:space="preserve"> </w:t>
      </w:r>
      <w:r w:rsidR="00543DF9">
        <w:t xml:space="preserve">sniff </w:t>
      </w:r>
      <w:r>
        <w:t>test in accordance with ESCC Basic Specification No. xxxxxx</w:t>
      </w:r>
      <w:r w:rsidR="00AF22C5">
        <w:t>.</w:t>
      </w:r>
      <w:commentRangeEnd w:id="123"/>
      <w:r w:rsidR="00C64442">
        <w:rPr>
          <w:rStyle w:val="CommentReference"/>
        </w:rPr>
        <w:commentReference w:id="123"/>
      </w:r>
      <w:r w:rsidR="00AF22C5">
        <w:t xml:space="preserve"> For isolators</w:t>
      </w:r>
      <w:r w:rsidR="00561A87">
        <w:t>,</w:t>
      </w:r>
      <w:r w:rsidR="00AF22C5">
        <w:t xml:space="preserve"> the output shall be terminated in a matched load. For circulators</w:t>
      </w:r>
      <w:r w:rsidR="00561A87">
        <w:t>,</w:t>
      </w:r>
      <w:r w:rsidR="00AF22C5">
        <w:t xml:space="preserve"> any port may be selected as the input; the output and the unused port shall be terminated in a matched load. Unless otherwise specified, t</w:t>
      </w:r>
      <w:r>
        <w:t>he following conditions</w:t>
      </w:r>
      <w:r w:rsidR="00AF22C5">
        <w:t xml:space="preserve"> shall apply</w:t>
      </w:r>
      <w:r>
        <w:t>:</w:t>
      </w:r>
    </w:p>
    <w:p w:rsidR="00FF725F" w:rsidRDefault="00FF725F" w:rsidP="0020542D">
      <w:pPr>
        <w:pStyle w:val="BulletList"/>
      </w:pPr>
      <w:r>
        <w:t xml:space="preserve">Power </w:t>
      </w:r>
      <w:r w:rsidR="007225CA">
        <w:t>A</w:t>
      </w:r>
      <w:r>
        <w:t xml:space="preserve">pplied </w:t>
      </w:r>
      <w:r w:rsidR="007225CA">
        <w:t>D</w:t>
      </w:r>
      <w:r>
        <w:t xml:space="preserve">uring </w:t>
      </w:r>
      <w:r w:rsidR="007225CA">
        <w:t>T</w:t>
      </w:r>
      <w:r>
        <w:t xml:space="preserve">esting: </w:t>
      </w:r>
      <w:r w:rsidR="0068525F">
        <w:t>10dBm</w:t>
      </w:r>
      <w:r w:rsidR="009C0DA0">
        <w:t>,</w:t>
      </w:r>
      <w:r w:rsidR="0068525F">
        <w:t xml:space="preserve"> unless </w:t>
      </w:r>
      <w:r w:rsidR="009C0DA0">
        <w:t xml:space="preserve">otherwise </w:t>
      </w:r>
      <w:r w:rsidR="0068525F">
        <w:t>specif</w:t>
      </w:r>
      <w:r w:rsidR="009C0DA0">
        <w:t>ied</w:t>
      </w:r>
      <w:r w:rsidR="00AF22C5">
        <w:t xml:space="preserve"> in the Detail Specification.</w:t>
      </w:r>
    </w:p>
    <w:p w:rsidR="00AF22C5" w:rsidRDefault="00024E20" w:rsidP="0020542D">
      <w:pPr>
        <w:pStyle w:val="BulletList"/>
      </w:pPr>
      <w:r>
        <w:t xml:space="preserve">Test </w:t>
      </w:r>
      <w:r w:rsidR="00AF22C5">
        <w:t>Temperature: Room ambient.</w:t>
      </w:r>
    </w:p>
    <w:p w:rsidR="00AA4BE5" w:rsidRDefault="00AF22C5" w:rsidP="0020542D">
      <w:pPr>
        <w:pStyle w:val="BulletList"/>
      </w:pPr>
      <w:r>
        <w:t xml:space="preserve">Data Points: </w:t>
      </w:r>
      <w:r w:rsidR="00543DF9">
        <w:t xml:space="preserve">Radiated emission </w:t>
      </w:r>
      <w:r w:rsidR="00AA4BE5">
        <w:t>limits are specified in the Intermediate and End-Point Electr</w:t>
      </w:r>
      <w:r w:rsidR="00616B95">
        <w:t xml:space="preserve">ical Measurements in the Detail </w:t>
      </w:r>
      <w:r w:rsidR="00AA4BE5">
        <w:t>Specification.</w:t>
      </w:r>
    </w:p>
    <w:p w:rsidR="00AA4BE5" w:rsidRDefault="00AA4BE5" w:rsidP="00C04D53">
      <w:pPr>
        <w:pStyle w:val="Heading2"/>
      </w:pPr>
      <w:bookmarkStart w:id="124" w:name="_Toc401657968"/>
      <w:r>
        <w:t>POWER THERMAL VACUUM</w:t>
      </w:r>
      <w:bookmarkEnd w:id="124"/>
    </w:p>
    <w:p w:rsidR="00AA4BE5" w:rsidRDefault="00AA4BE5" w:rsidP="00884E81">
      <w:pPr>
        <w:keepNext/>
      </w:pPr>
      <w:proofErr w:type="gramStart"/>
      <w:r>
        <w:t>Only appli</w:t>
      </w:r>
      <w:r w:rsidR="00EA20BC">
        <w:t>cable to high power components</w:t>
      </w:r>
      <w:r w:rsidR="004613A3">
        <w:t>.</w:t>
      </w:r>
      <w:proofErr w:type="gramEnd"/>
    </w:p>
    <w:p w:rsidR="00AA4BE5" w:rsidRDefault="004613A3" w:rsidP="00884E81">
      <w:pPr>
        <w:keepNext/>
        <w:keepLines/>
      </w:pPr>
      <w:r>
        <w:t>For drop-in components d</w:t>
      </w:r>
      <w:r w:rsidR="00AA4BE5">
        <w:t>uring Screening Tests</w:t>
      </w:r>
      <w:r>
        <w:t xml:space="preserve"> only</w:t>
      </w:r>
      <w:r w:rsidR="00AA4BE5">
        <w:t>, this test shal</w:t>
      </w:r>
      <w:r w:rsidR="00616B95">
        <w:t xml:space="preserve">l be performed on a sample of 3 </w:t>
      </w:r>
      <w:r w:rsidR="00AA4BE5">
        <w:t xml:space="preserve">components. If any failure occurs, the lot shall be </w:t>
      </w:r>
      <w:r>
        <w:t>considered as failed</w:t>
      </w:r>
      <w:r w:rsidR="00AA4BE5">
        <w:t>.</w:t>
      </w:r>
      <w:r w:rsidRPr="004613A3">
        <w:t xml:space="preserve"> </w:t>
      </w:r>
      <w:r>
        <w:t>For drop-in components</w:t>
      </w:r>
      <w:r w:rsidR="00561A87">
        <w:t>,</w:t>
      </w:r>
      <w:r>
        <w:t xml:space="preserve"> this test is considered destructive and components so tested shall not be included in the delivery lot.</w:t>
      </w:r>
      <w:r w:rsidR="00956727">
        <w:t xml:space="preserve"> </w:t>
      </w:r>
      <w:r>
        <w:t>For all other component types</w:t>
      </w:r>
      <w:r w:rsidR="00561A87">
        <w:t>,</w:t>
      </w:r>
      <w:r>
        <w:t xml:space="preserve"> a 100% test shall be performed.</w:t>
      </w:r>
    </w:p>
    <w:p w:rsidR="00024E20" w:rsidRDefault="00AA4BE5" w:rsidP="00554221">
      <w:pPr>
        <w:spacing w:after="120"/>
      </w:pPr>
      <w:r>
        <w:t xml:space="preserve">Unless otherwise specified, </w:t>
      </w:r>
      <w:r w:rsidR="000E5B00">
        <w:t xml:space="preserve">components </w:t>
      </w:r>
      <w:r>
        <w:t xml:space="preserve">shall </w:t>
      </w:r>
      <w:r w:rsidR="00024E20">
        <w:t xml:space="preserve">be </w:t>
      </w:r>
      <w:r w:rsidR="00024E20" w:rsidRPr="00616B95">
        <w:rPr>
          <w:rFonts w:ascii="Helvetica" w:hAnsi="Helvetica" w:cs="Helvetica"/>
          <w:color w:val="000000"/>
        </w:rPr>
        <w:t>subjected to operating test</w:t>
      </w:r>
      <w:r w:rsidR="000E5B00">
        <w:rPr>
          <w:rFonts w:ascii="Helvetica" w:hAnsi="Helvetica" w:cs="Helvetica"/>
          <w:color w:val="000000"/>
        </w:rPr>
        <w:t>(</w:t>
      </w:r>
      <w:r w:rsidR="00024E20" w:rsidRPr="00616B95">
        <w:rPr>
          <w:rFonts w:ascii="Helvetica" w:hAnsi="Helvetica" w:cs="Helvetica"/>
          <w:color w:val="000000"/>
        </w:rPr>
        <w:t>s</w:t>
      </w:r>
      <w:r w:rsidR="000E5B00">
        <w:rPr>
          <w:rFonts w:ascii="Helvetica" w:hAnsi="Helvetica" w:cs="Helvetica"/>
          <w:color w:val="000000"/>
        </w:rPr>
        <w:t>)</w:t>
      </w:r>
      <w:r w:rsidR="00024E20">
        <w:rPr>
          <w:rFonts w:ascii="Helvetica" w:hAnsi="Helvetica" w:cs="Helvetica"/>
          <w:color w:val="000000"/>
        </w:rPr>
        <w:t xml:space="preserve"> </w:t>
      </w:r>
      <w:r w:rsidR="00956727">
        <w:rPr>
          <w:rFonts w:ascii="Helvetica" w:hAnsi="Helvetica" w:cs="Helvetica"/>
          <w:color w:val="000000"/>
        </w:rPr>
        <w:t>under thermal vacuum</w:t>
      </w:r>
      <w:r w:rsidR="00CD08E3">
        <w:rPr>
          <w:rFonts w:ascii="Helvetica" w:hAnsi="Helvetica" w:cs="Helvetica"/>
          <w:color w:val="000000"/>
        </w:rPr>
        <w:t>,</w:t>
      </w:r>
      <w:r w:rsidR="00956727">
        <w:rPr>
          <w:rFonts w:ascii="Helvetica" w:hAnsi="Helvetica" w:cs="Helvetica"/>
          <w:color w:val="000000"/>
        </w:rPr>
        <w:t xml:space="preserve"> </w:t>
      </w:r>
      <w:r w:rsidR="00024E20" w:rsidRPr="00616B95">
        <w:rPr>
          <w:rFonts w:ascii="Helvetica" w:hAnsi="Helvetica" w:cs="Helvetica"/>
          <w:color w:val="000000"/>
        </w:rPr>
        <w:t>as follows</w:t>
      </w:r>
      <w:r w:rsidR="000E5B00">
        <w:rPr>
          <w:rFonts w:ascii="Helvetica" w:hAnsi="Helvetica" w:cs="Helvetica"/>
          <w:color w:val="000000"/>
        </w:rPr>
        <w:t>:</w:t>
      </w:r>
    </w:p>
    <w:p w:rsidR="000E5B00" w:rsidRDefault="000E5B00" w:rsidP="000E5B00">
      <w:pPr>
        <w:pStyle w:val="Dashlist"/>
      </w:pPr>
      <w:r>
        <w:t>Isolators: Test #1 followed by Test #2 (see below)</w:t>
      </w:r>
    </w:p>
    <w:p w:rsidR="000E5B00" w:rsidRDefault="000E5B00" w:rsidP="000E5B00">
      <w:pPr>
        <w:pStyle w:val="Dashlist"/>
      </w:pPr>
      <w:r>
        <w:t>Circulators: Test #1 only (see below)</w:t>
      </w:r>
    </w:p>
    <w:p w:rsidR="00AA4BE5" w:rsidRDefault="00AA4BE5" w:rsidP="00A93F7B">
      <w:pPr>
        <w:spacing w:before="240" w:after="120"/>
      </w:pPr>
      <w:r w:rsidRPr="0070407C">
        <w:rPr>
          <w:u w:val="single"/>
        </w:rPr>
        <w:t xml:space="preserve">Test </w:t>
      </w:r>
      <w:r w:rsidR="000E5B00" w:rsidRPr="0070407C">
        <w:rPr>
          <w:u w:val="single"/>
        </w:rPr>
        <w:t>#</w:t>
      </w:r>
      <w:r w:rsidRPr="0070407C">
        <w:rPr>
          <w:u w:val="single"/>
        </w:rPr>
        <w:t>1</w:t>
      </w:r>
      <w:r>
        <w:t>:</w:t>
      </w:r>
      <w:r w:rsidR="0068525F">
        <w:t xml:space="preserve"> only applicable if </w:t>
      </w:r>
      <w:r w:rsidR="00D14CEB">
        <w:t xml:space="preserve">rated </w:t>
      </w:r>
      <w:r w:rsidR="0068525F">
        <w:t xml:space="preserve">forward power </w:t>
      </w:r>
      <w:r w:rsidR="006062E5">
        <w:t xml:space="preserve">is </w:t>
      </w:r>
      <w:r w:rsidR="0068525F">
        <w:t xml:space="preserve">higher than </w:t>
      </w:r>
      <w:r w:rsidR="00D14CEB">
        <w:t xml:space="preserve">rated </w:t>
      </w:r>
      <w:r w:rsidR="0068525F">
        <w:t>reverse power</w:t>
      </w:r>
      <w:r w:rsidR="006062E5">
        <w:t>.</w:t>
      </w:r>
    </w:p>
    <w:p w:rsidR="00AA4BE5" w:rsidRPr="00616B95" w:rsidRDefault="00AA4BE5" w:rsidP="0020542D">
      <w:pPr>
        <w:pStyle w:val="BulletList"/>
      </w:pPr>
      <w:r>
        <w:t>Applied Power: Rated RF Power as specified in Maximum Ratings in the Detail Specification,</w:t>
      </w:r>
      <w:r w:rsidR="00616B95">
        <w:t xml:space="preserve"> </w:t>
      </w:r>
      <w:r w:rsidRPr="00616B95">
        <w:t>at the components</w:t>
      </w:r>
      <w:r w:rsidR="00FF76ED">
        <w:t>’</w:t>
      </w:r>
      <w:r w:rsidRPr="00616B95">
        <w:t xml:space="preserve"> centre frequency.</w:t>
      </w:r>
      <w:r w:rsidR="0098332C">
        <w:t xml:space="preserve"> Power shall only be applied after pressure and temperature stabilisation and shall be applied gradually in steps from zero to full Rated RF Power.</w:t>
      </w:r>
    </w:p>
    <w:p w:rsidR="00024E20" w:rsidRDefault="00AA4BE5" w:rsidP="0020542D">
      <w:pPr>
        <w:pStyle w:val="BulletList"/>
      </w:pPr>
      <w:r>
        <w:t>Oper</w:t>
      </w:r>
      <w:r w:rsidR="00024E20">
        <w:t xml:space="preserve">ating </w:t>
      </w:r>
      <w:r w:rsidR="00FF76ED">
        <w:t>C</w:t>
      </w:r>
      <w:r w:rsidR="00024E20">
        <w:t>ondition: Forward power.</w:t>
      </w:r>
    </w:p>
    <w:p w:rsidR="00AA4BE5" w:rsidRPr="00616B95" w:rsidRDefault="00024E20" w:rsidP="00A93F7B">
      <w:pPr>
        <w:pStyle w:val="BulletList"/>
        <w:numPr>
          <w:ilvl w:val="0"/>
          <w:numId w:val="0"/>
        </w:numPr>
        <w:ind w:left="1871"/>
      </w:pPr>
      <w:r>
        <w:t xml:space="preserve">Note - </w:t>
      </w:r>
      <w:r w:rsidR="00AA4BE5">
        <w:t>For circulators</w:t>
      </w:r>
      <w:r w:rsidR="00A93F7B">
        <w:t>,</w:t>
      </w:r>
      <w:r w:rsidR="00AA4BE5">
        <w:t xml:space="preserve"> port</w:t>
      </w:r>
      <w:r>
        <w:t xml:space="preserve"> 1 shall be</w:t>
      </w:r>
      <w:r w:rsidR="00AA4BE5">
        <w:t xml:space="preserve"> selected as the input</w:t>
      </w:r>
      <w:r>
        <w:t>, port 2 as the output and</w:t>
      </w:r>
      <w:r w:rsidR="00616B95">
        <w:t xml:space="preserve"> </w:t>
      </w:r>
      <w:r w:rsidR="00AA4BE5" w:rsidRPr="00616B95">
        <w:t>a matched load shall be connected to port</w:t>
      </w:r>
      <w:r>
        <w:t xml:space="preserve"> 3</w:t>
      </w:r>
      <w:r w:rsidR="00AA4BE5" w:rsidRPr="00616B95">
        <w:t>.</w:t>
      </w:r>
    </w:p>
    <w:p w:rsidR="00AA4BE5" w:rsidRPr="00616B95" w:rsidRDefault="00024E20" w:rsidP="0020542D">
      <w:pPr>
        <w:pStyle w:val="BulletList"/>
      </w:pPr>
      <w:r>
        <w:t xml:space="preserve">Test </w:t>
      </w:r>
      <w:r w:rsidR="00956727">
        <w:t xml:space="preserve">Chamber </w:t>
      </w:r>
      <w:r w:rsidR="00AA4BE5">
        <w:t>Temperature: Maximum operating temperature as specified in Maximum Ratings in</w:t>
      </w:r>
      <w:r w:rsidR="00616B95">
        <w:t xml:space="preserve"> </w:t>
      </w:r>
      <w:r w:rsidR="00AA4BE5" w:rsidRPr="00616B95">
        <w:t>the Detail Specification.</w:t>
      </w:r>
    </w:p>
    <w:p w:rsidR="00AA4BE5" w:rsidRDefault="00956727" w:rsidP="0020542D">
      <w:pPr>
        <w:pStyle w:val="BulletList"/>
      </w:pPr>
      <w:r>
        <w:t xml:space="preserve">Pressure: </w:t>
      </w:r>
      <w:r w:rsidR="00FF76ED">
        <w:t xml:space="preserve">&lt; 1.3mPa </w:t>
      </w:r>
      <w:r>
        <w:t>(from room ambient condition)</w:t>
      </w:r>
    </w:p>
    <w:p w:rsidR="00AA4BE5" w:rsidRDefault="00AA4BE5" w:rsidP="00A93F7B">
      <w:pPr>
        <w:pStyle w:val="BulletList"/>
        <w:keepNext/>
        <w:spacing w:after="0"/>
      </w:pPr>
      <w:r>
        <w:lastRenderedPageBreak/>
        <w:t>Duration:</w:t>
      </w:r>
    </w:p>
    <w:p w:rsidR="00AA4BE5" w:rsidRDefault="00AA4BE5" w:rsidP="00A93F7B">
      <w:pPr>
        <w:pStyle w:val="Bullet2"/>
        <w:keepNext/>
        <w:numPr>
          <w:ilvl w:val="1"/>
          <w:numId w:val="9"/>
        </w:numPr>
        <w:spacing w:after="120"/>
        <w:ind w:left="2857" w:hanging="357"/>
      </w:pPr>
      <w:r w:rsidRPr="00FF76ED">
        <w:rPr>
          <w:u w:val="single"/>
        </w:rPr>
        <w:t>During Screening Tests</w:t>
      </w:r>
      <w:r>
        <w:t>: 1 hour</w:t>
      </w:r>
      <w:r w:rsidR="00024E20">
        <w:t>,</w:t>
      </w:r>
      <w:r>
        <w:t xml:space="preserve"> after </w:t>
      </w:r>
      <w:r w:rsidR="00FF76ED">
        <w:t xml:space="preserve">pressure and </w:t>
      </w:r>
      <w:r>
        <w:t>temperature stabilisation.</w:t>
      </w:r>
    </w:p>
    <w:p w:rsidR="00AA4BE5" w:rsidRDefault="00AA4BE5" w:rsidP="00C62050">
      <w:pPr>
        <w:pStyle w:val="Bullet2"/>
        <w:numPr>
          <w:ilvl w:val="1"/>
          <w:numId w:val="9"/>
        </w:numPr>
        <w:spacing w:after="120"/>
        <w:ind w:left="2857" w:hanging="357"/>
      </w:pPr>
      <w:r w:rsidRPr="00FF76ED">
        <w:rPr>
          <w:u w:val="single"/>
        </w:rPr>
        <w:t>During Qualification and Periodic Tests</w:t>
      </w:r>
      <w:r>
        <w:t xml:space="preserve">: </w:t>
      </w:r>
      <w:r w:rsidR="00956727">
        <w:t>6</w:t>
      </w:r>
      <w:r>
        <w:t xml:space="preserve"> hours</w:t>
      </w:r>
      <w:r w:rsidR="00024E20">
        <w:t>,</w:t>
      </w:r>
      <w:r>
        <w:t xml:space="preserve"> after </w:t>
      </w:r>
      <w:r w:rsidR="00FF76ED">
        <w:t xml:space="preserve">pressure and </w:t>
      </w:r>
      <w:r>
        <w:t>temperature stabilisation.</w:t>
      </w:r>
    </w:p>
    <w:p w:rsidR="00AA4BE5" w:rsidRDefault="00AA4BE5" w:rsidP="00554221">
      <w:pPr>
        <w:pStyle w:val="BulletList"/>
        <w:spacing w:after="0"/>
      </w:pPr>
      <w:r>
        <w:t xml:space="preserve">Data Points: Insertion Loss and input VSWR shall be </w:t>
      </w:r>
      <w:r w:rsidR="00934793">
        <w:t xml:space="preserve">continuously monitored and recorded once </w:t>
      </w:r>
      <w:r w:rsidR="00934793" w:rsidRPr="000957BA">
        <w:t>every 1s as a minimum</w:t>
      </w:r>
      <w:r w:rsidR="00934793">
        <w:t xml:space="preserve"> or alternatively an analogue recorder may be used, </w:t>
      </w:r>
      <w:r>
        <w:t>in accordance</w:t>
      </w:r>
      <w:r w:rsidR="00616B95">
        <w:t xml:space="preserve"> </w:t>
      </w:r>
      <w:r w:rsidRPr="00616B95">
        <w:t xml:space="preserve">with the Detail </w:t>
      </w:r>
      <w:r w:rsidR="00FF76ED">
        <w:t>S</w:t>
      </w:r>
      <w:r w:rsidRPr="00616B95">
        <w:t>pecification</w:t>
      </w:r>
      <w:r w:rsidR="00B5091B">
        <w:t xml:space="preserve"> as follows:</w:t>
      </w:r>
    </w:p>
    <w:p w:rsidR="00B5091B" w:rsidRPr="00616B95" w:rsidRDefault="00B5091B" w:rsidP="00C62050">
      <w:pPr>
        <w:pStyle w:val="Bullet2"/>
        <w:numPr>
          <w:ilvl w:val="1"/>
          <w:numId w:val="9"/>
        </w:numPr>
        <w:spacing w:after="120"/>
        <w:ind w:left="2857" w:hanging="357"/>
      </w:pPr>
      <w:r w:rsidRPr="00FF76ED">
        <w:rPr>
          <w:u w:val="single"/>
        </w:rPr>
        <w:t>During Screening Tests</w:t>
      </w:r>
      <w:r>
        <w:t xml:space="preserve">: in </w:t>
      </w:r>
      <w:r w:rsidRPr="00616B95">
        <w:t>High and Low Temperatures Electrical Measurements</w:t>
      </w:r>
      <w:r>
        <w:t>.</w:t>
      </w:r>
    </w:p>
    <w:p w:rsidR="00B5091B" w:rsidRDefault="00B5091B" w:rsidP="00C62050">
      <w:pPr>
        <w:pStyle w:val="Bullet2"/>
        <w:numPr>
          <w:ilvl w:val="1"/>
          <w:numId w:val="9"/>
        </w:numPr>
        <w:spacing w:after="120"/>
        <w:ind w:left="2857" w:hanging="357"/>
      </w:pPr>
      <w:r w:rsidRPr="00FF76ED">
        <w:rPr>
          <w:u w:val="single"/>
        </w:rPr>
        <w:t>During Qualification and Periodic Tests</w:t>
      </w:r>
      <w:r>
        <w:t>: in Intermediate and End-Point Electrical Measurements.</w:t>
      </w:r>
    </w:p>
    <w:p w:rsidR="00AA4BE5" w:rsidRDefault="00AA4BE5" w:rsidP="00A93F7B">
      <w:pPr>
        <w:spacing w:before="240" w:after="120"/>
      </w:pPr>
      <w:r w:rsidRPr="0070407C">
        <w:rPr>
          <w:u w:val="single"/>
        </w:rPr>
        <w:t xml:space="preserve">Test </w:t>
      </w:r>
      <w:r w:rsidR="000E5B00" w:rsidRPr="0070407C">
        <w:rPr>
          <w:u w:val="single"/>
        </w:rPr>
        <w:t>#</w:t>
      </w:r>
      <w:r w:rsidR="0098332C" w:rsidRPr="0070407C">
        <w:rPr>
          <w:u w:val="single"/>
        </w:rPr>
        <w:t>2</w:t>
      </w:r>
      <w:r>
        <w:t>:</w:t>
      </w:r>
      <w:r w:rsidR="00D14CEB">
        <w:t xml:space="preserve"> </w:t>
      </w:r>
    </w:p>
    <w:p w:rsidR="00AA4BE5" w:rsidRPr="00687B73" w:rsidRDefault="00AA4BE5" w:rsidP="0020542D">
      <w:pPr>
        <w:pStyle w:val="BulletList"/>
      </w:pPr>
      <w:r>
        <w:t>Applied Power: Rated RF Power as specified in Maximum Ratings in the Detail Specification,</w:t>
      </w:r>
      <w:r w:rsidR="00687B73">
        <w:t xml:space="preserve"> </w:t>
      </w:r>
      <w:r w:rsidRPr="00687B73">
        <w:t>at the components</w:t>
      </w:r>
      <w:r w:rsidR="00CD08E3">
        <w:t>’</w:t>
      </w:r>
      <w:r w:rsidRPr="00687B73">
        <w:t xml:space="preserve"> centre frequency.</w:t>
      </w:r>
      <w:r w:rsidR="00CD08E3">
        <w:t xml:space="preserve"> Power shall only be applied after pressure and temperature stabilisation and shall be applied gradually in steps from zero to full Rated RF Power.</w:t>
      </w:r>
    </w:p>
    <w:p w:rsidR="00AA4BE5" w:rsidRPr="00687B73" w:rsidRDefault="00AA4BE5" w:rsidP="00D14CEB">
      <w:pPr>
        <w:pStyle w:val="BulletList"/>
      </w:pPr>
      <w:r>
        <w:t xml:space="preserve">Operating </w:t>
      </w:r>
      <w:r w:rsidR="00CD08E3">
        <w:t>C</w:t>
      </w:r>
      <w:r>
        <w:t>ondition: Forward power with sh</w:t>
      </w:r>
      <w:r w:rsidR="00CD08E3">
        <w:t>ort circuit on the output.</w:t>
      </w:r>
    </w:p>
    <w:p w:rsidR="00AA4BE5" w:rsidRPr="00687B73" w:rsidRDefault="00CD08E3" w:rsidP="0020542D">
      <w:pPr>
        <w:pStyle w:val="BulletList"/>
      </w:pPr>
      <w:r>
        <w:t>Test Chamber Temperature</w:t>
      </w:r>
      <w:r w:rsidR="00AA4BE5">
        <w:t>: Maximum operating temperature as specified in Maximum Ratings in</w:t>
      </w:r>
      <w:r w:rsidR="00687B73">
        <w:t xml:space="preserve"> </w:t>
      </w:r>
      <w:r w:rsidR="00AA4BE5" w:rsidRPr="00687B73">
        <w:t>the Detail Specification.</w:t>
      </w:r>
    </w:p>
    <w:p w:rsidR="00AA4BE5" w:rsidRDefault="00AA4BE5" w:rsidP="0020542D">
      <w:pPr>
        <w:pStyle w:val="BulletList"/>
      </w:pPr>
      <w:r>
        <w:t xml:space="preserve">Pressure: </w:t>
      </w:r>
      <w:r w:rsidR="00CD08E3">
        <w:t>&lt; 1.3mPa (from room ambient condition)</w:t>
      </w:r>
    </w:p>
    <w:p w:rsidR="00AA4BE5" w:rsidRDefault="00AA4BE5" w:rsidP="00A93F7B">
      <w:pPr>
        <w:pStyle w:val="BulletList"/>
        <w:keepNext/>
        <w:spacing w:after="0"/>
      </w:pPr>
      <w:r>
        <w:t>Duration:</w:t>
      </w:r>
    </w:p>
    <w:p w:rsidR="00AA4BE5" w:rsidRDefault="00AA4BE5" w:rsidP="00C62050">
      <w:pPr>
        <w:pStyle w:val="Bullet2"/>
        <w:numPr>
          <w:ilvl w:val="1"/>
          <w:numId w:val="9"/>
        </w:numPr>
        <w:spacing w:after="120"/>
        <w:ind w:left="2857" w:hanging="357"/>
      </w:pPr>
      <w:r w:rsidRPr="00CD08E3">
        <w:rPr>
          <w:u w:val="single"/>
        </w:rPr>
        <w:t>During Screening Tests</w:t>
      </w:r>
      <w:r>
        <w:t>: 1 hour</w:t>
      </w:r>
      <w:r w:rsidR="007225CA">
        <w:t>,</w:t>
      </w:r>
      <w:r>
        <w:t xml:space="preserve"> after </w:t>
      </w:r>
      <w:r w:rsidR="00CD08E3">
        <w:t xml:space="preserve">pressure and </w:t>
      </w:r>
      <w:r>
        <w:t>temperature stabilisation.</w:t>
      </w:r>
    </w:p>
    <w:p w:rsidR="00AA4BE5" w:rsidRDefault="00AA4BE5" w:rsidP="00C62050">
      <w:pPr>
        <w:pStyle w:val="Bullet2"/>
        <w:numPr>
          <w:ilvl w:val="1"/>
          <w:numId w:val="9"/>
        </w:numPr>
        <w:spacing w:after="120"/>
        <w:ind w:left="2857" w:hanging="357"/>
      </w:pPr>
      <w:r w:rsidRPr="00CD08E3">
        <w:rPr>
          <w:u w:val="single"/>
        </w:rPr>
        <w:t>During Qualification and Periodic Tests</w:t>
      </w:r>
      <w:r>
        <w:t xml:space="preserve">: </w:t>
      </w:r>
      <w:r w:rsidR="00CD08E3">
        <w:t>6</w:t>
      </w:r>
      <w:r>
        <w:t xml:space="preserve"> hours</w:t>
      </w:r>
      <w:r w:rsidR="007225CA">
        <w:t>,</w:t>
      </w:r>
      <w:r>
        <w:t xml:space="preserve"> after </w:t>
      </w:r>
      <w:r w:rsidR="00CD08E3">
        <w:t xml:space="preserve">pressure and </w:t>
      </w:r>
      <w:r>
        <w:t>temperature stabilisation.</w:t>
      </w:r>
    </w:p>
    <w:p w:rsidR="00B5091B" w:rsidRDefault="00AA4BE5" w:rsidP="00A93F7B">
      <w:pPr>
        <w:pStyle w:val="BulletList"/>
        <w:spacing w:after="0"/>
      </w:pPr>
      <w:r>
        <w:t xml:space="preserve">Data Points: input VSWR </w:t>
      </w:r>
      <w:r w:rsidR="00E26F56">
        <w:t>and Reference Point Temperature</w:t>
      </w:r>
      <w:r w:rsidR="00E26F56" w:rsidRPr="00B5091B">
        <w:t xml:space="preserve"> </w:t>
      </w:r>
      <w:r>
        <w:t xml:space="preserve">shall be </w:t>
      </w:r>
      <w:r w:rsidR="00934793">
        <w:t xml:space="preserve">shall be continuously monitored and recorded once </w:t>
      </w:r>
      <w:r w:rsidR="00934793" w:rsidRPr="000957BA">
        <w:t>every 1s as a minimum</w:t>
      </w:r>
      <w:r w:rsidR="00934793">
        <w:t xml:space="preserve"> or alternatively an analogue recorder may be used, in accordance </w:t>
      </w:r>
      <w:r w:rsidR="00934793" w:rsidRPr="00616B95">
        <w:t xml:space="preserve">with the Detail </w:t>
      </w:r>
      <w:r w:rsidR="00934793">
        <w:t>S</w:t>
      </w:r>
      <w:r w:rsidR="00934793" w:rsidRPr="00616B95">
        <w:t>pecification</w:t>
      </w:r>
      <w:r w:rsidR="00934793">
        <w:t xml:space="preserve"> as follows:</w:t>
      </w:r>
    </w:p>
    <w:p w:rsidR="00B5091B" w:rsidRPr="00616B95" w:rsidRDefault="00B5091B" w:rsidP="009F6084">
      <w:pPr>
        <w:pStyle w:val="Bullet2"/>
        <w:keepNext/>
        <w:numPr>
          <w:ilvl w:val="1"/>
          <w:numId w:val="9"/>
        </w:numPr>
        <w:spacing w:after="120"/>
        <w:ind w:left="2857" w:hanging="357"/>
      </w:pPr>
      <w:r w:rsidRPr="00FF76ED">
        <w:rPr>
          <w:u w:val="single"/>
        </w:rPr>
        <w:t>During Screening Tests</w:t>
      </w:r>
      <w:r>
        <w:t xml:space="preserve">: in </w:t>
      </w:r>
      <w:r w:rsidRPr="00616B95">
        <w:t>High and Low Temperatures Electrical Measurements</w:t>
      </w:r>
      <w:r>
        <w:t>.</w:t>
      </w:r>
    </w:p>
    <w:p w:rsidR="00B5091B" w:rsidRDefault="00B5091B" w:rsidP="00C62050">
      <w:pPr>
        <w:pStyle w:val="Bullet2"/>
        <w:numPr>
          <w:ilvl w:val="1"/>
          <w:numId w:val="9"/>
        </w:numPr>
        <w:spacing w:after="120"/>
        <w:ind w:left="2857" w:hanging="357"/>
      </w:pPr>
      <w:r w:rsidRPr="00FF76ED">
        <w:rPr>
          <w:u w:val="single"/>
        </w:rPr>
        <w:t>During Qualification and Periodic Tests</w:t>
      </w:r>
      <w:r>
        <w:t>: in Intermediate and End-Point Electrical Measurements.</w:t>
      </w:r>
    </w:p>
    <w:p w:rsidR="00B5091B" w:rsidRDefault="00B5091B" w:rsidP="00C33926">
      <w:pPr>
        <w:pStyle w:val="BulletList"/>
        <w:numPr>
          <w:ilvl w:val="0"/>
          <w:numId w:val="0"/>
        </w:numPr>
        <w:ind w:left="1872"/>
      </w:pPr>
      <w:r>
        <w:t>Reference Point Temperature</w:t>
      </w:r>
      <w:r w:rsidRPr="00B5091B">
        <w:t xml:space="preserve"> </w:t>
      </w:r>
      <w:r>
        <w:t xml:space="preserve">shall </w:t>
      </w:r>
      <w:r w:rsidR="009706CD">
        <w:t>be in accordance with Para. 8.</w:t>
      </w:r>
      <w:r w:rsidR="00690972">
        <w:t xml:space="preserve">16 </w:t>
      </w:r>
      <w:proofErr w:type="gramStart"/>
      <w:r w:rsidR="009706CD">
        <w:t>herein</w:t>
      </w:r>
      <w:proofErr w:type="gramEnd"/>
      <w:r w:rsidR="009706CD">
        <w:t>.</w:t>
      </w:r>
    </w:p>
    <w:p w:rsidR="00E26F56" w:rsidRPr="00E26F56" w:rsidRDefault="00E26F56" w:rsidP="0020542D">
      <w:pPr>
        <w:numPr>
          <w:ilvl w:val="1"/>
          <w:numId w:val="1"/>
        </w:numPr>
        <w:spacing w:before="400"/>
        <w:outlineLvl w:val="1"/>
        <w:rPr>
          <w:bCs/>
          <w:caps/>
          <w:u w:val="single"/>
        </w:rPr>
      </w:pPr>
      <w:bookmarkStart w:id="125" w:name="_Toc401657969"/>
      <w:r>
        <w:rPr>
          <w:bCs/>
          <w:u w:val="single"/>
        </w:rPr>
        <w:t>REFERENCE POINT TEMPERATURE</w:t>
      </w:r>
      <w:bookmarkEnd w:id="125"/>
    </w:p>
    <w:p w:rsidR="00E26F56" w:rsidRDefault="00E26F56" w:rsidP="0020542D">
      <w:r>
        <w:t xml:space="preserve">The localised temperature of the reference point on the surface of the component, as specified in the Detail Specification, shall be measured during the applicable test using a suitable method to an accuracy of </w:t>
      </w:r>
      <w:r>
        <w:rPr>
          <w:rFonts w:cs="Arial"/>
        </w:rPr>
        <w:t>±</w:t>
      </w:r>
      <w:r>
        <w:t>1</w:t>
      </w:r>
      <w:r>
        <w:rPr>
          <w:rFonts w:cs="Arial"/>
        </w:rPr>
        <w:t>°</w:t>
      </w:r>
      <w:r>
        <w:t>C. The limits specified in the Detail Specification shall apply.</w:t>
      </w:r>
    </w:p>
    <w:p w:rsidR="00B5091B" w:rsidRPr="00B5091B" w:rsidRDefault="00B5091B" w:rsidP="00280855">
      <w:pPr>
        <w:keepNext/>
        <w:numPr>
          <w:ilvl w:val="1"/>
          <w:numId w:val="1"/>
        </w:numPr>
        <w:spacing w:before="400"/>
        <w:outlineLvl w:val="1"/>
        <w:rPr>
          <w:bCs/>
          <w:caps/>
          <w:u w:val="single"/>
        </w:rPr>
      </w:pPr>
      <w:bookmarkStart w:id="126" w:name="_Toc401657970"/>
      <w:r w:rsidRPr="00B5091B">
        <w:rPr>
          <w:bCs/>
          <w:caps/>
          <w:u w:val="single"/>
        </w:rPr>
        <w:t>MULTIPACTION</w:t>
      </w:r>
      <w:bookmarkEnd w:id="126"/>
    </w:p>
    <w:p w:rsidR="00B5091B" w:rsidRPr="00B5091B" w:rsidRDefault="00346E59" w:rsidP="00554221">
      <w:pPr>
        <w:keepNext/>
        <w:spacing w:after="120"/>
      </w:pPr>
      <w:r>
        <w:t>I</w:t>
      </w:r>
      <w:r w:rsidR="00B5091B" w:rsidRPr="00B5091B">
        <w:t>f specified in the Detail Specification</w:t>
      </w:r>
      <w:r>
        <w:t>, v</w:t>
      </w:r>
      <w:r w:rsidR="00B5091B" w:rsidRPr="00B5091B">
        <w:t>erification with respect to multipaction shall be performed in accordance with ECSS-E-20-01. The multipaction classification type shall be as specified in the Detail specification. Unless otherwise specified, the following conditions shall apply:</w:t>
      </w:r>
    </w:p>
    <w:p w:rsidR="00B5091B" w:rsidRPr="00B5091B" w:rsidRDefault="00B5091B" w:rsidP="0020542D">
      <w:pPr>
        <w:pStyle w:val="BulletList"/>
      </w:pPr>
      <w:r w:rsidRPr="00B5091B">
        <w:t>Applied Power: Rated RF Power as specified in Maximum Ratings in the Detail Specification</w:t>
      </w:r>
      <w:r w:rsidR="00F85E3B">
        <w:t xml:space="preserve"> in both forward and reverse directions</w:t>
      </w:r>
      <w:r w:rsidR="00D13735">
        <w:t>,</w:t>
      </w:r>
      <w:r w:rsidRPr="00B5091B">
        <w:t xml:space="preserve"> in addition to the test margins in accordance with ECSS</w:t>
      </w:r>
      <w:r w:rsidR="00D13735">
        <w:noBreakHyphen/>
      </w:r>
      <w:r w:rsidRPr="00B5091B">
        <w:t>E</w:t>
      </w:r>
      <w:r w:rsidR="00D13735">
        <w:noBreakHyphen/>
      </w:r>
      <w:r w:rsidRPr="00B5091B">
        <w:t>20</w:t>
      </w:r>
      <w:r w:rsidR="00D13735">
        <w:noBreakHyphen/>
      </w:r>
      <w:r w:rsidRPr="00B5091B">
        <w:t>01.</w:t>
      </w:r>
    </w:p>
    <w:p w:rsidR="00B5091B" w:rsidRPr="00B5091B" w:rsidRDefault="00B5091B" w:rsidP="0020542D">
      <w:pPr>
        <w:pStyle w:val="BulletList"/>
      </w:pPr>
      <w:r w:rsidRPr="00B5091B">
        <w:t>Test Temperature: Room ambient.</w:t>
      </w:r>
    </w:p>
    <w:p w:rsidR="00B5091B" w:rsidRPr="00B5091B" w:rsidRDefault="00B5091B" w:rsidP="00554221">
      <w:pPr>
        <w:spacing w:after="120"/>
      </w:pPr>
      <w:r w:rsidRPr="00B5091B">
        <w:lastRenderedPageBreak/>
        <w:t>Verification in accordance with ECSS-E-20-01 may be accomplished by one of the following verification routes:</w:t>
      </w:r>
    </w:p>
    <w:p w:rsidR="00B5091B" w:rsidRPr="00B5091B" w:rsidRDefault="000F4480" w:rsidP="0020542D">
      <w:pPr>
        <w:pStyle w:val="BulletList"/>
      </w:pPr>
      <w:r w:rsidRPr="00B5091B">
        <w:t>Analysis only</w:t>
      </w:r>
      <w:r w:rsidR="000F4807">
        <w:t>.</w:t>
      </w:r>
    </w:p>
    <w:p w:rsidR="00B5091B" w:rsidRPr="00B5091B" w:rsidRDefault="00B5091B" w:rsidP="0020542D">
      <w:pPr>
        <w:pStyle w:val="BulletList"/>
      </w:pPr>
      <w:r w:rsidRPr="00B5091B">
        <w:t>Qualification test on a single sample from the lot.</w:t>
      </w:r>
    </w:p>
    <w:p w:rsidR="00B5091B" w:rsidRPr="00B5091B" w:rsidRDefault="00B5091B" w:rsidP="0020542D">
      <w:pPr>
        <w:pStyle w:val="BulletList"/>
      </w:pPr>
      <w:r w:rsidRPr="00B5091B">
        <w:t>Batch acceptance test on 3 samples from the lot</w:t>
      </w:r>
      <w:r w:rsidR="000F4807">
        <w:t>.</w:t>
      </w:r>
    </w:p>
    <w:p w:rsidR="00B5091B" w:rsidRPr="00B5091B" w:rsidRDefault="00B5091B" w:rsidP="0020542D">
      <w:pPr>
        <w:pStyle w:val="BulletList"/>
      </w:pPr>
      <w:r w:rsidRPr="00B5091B">
        <w:t>Unit acceptance testing on all components in the lot</w:t>
      </w:r>
      <w:r w:rsidR="000F4807">
        <w:t>.</w:t>
      </w:r>
    </w:p>
    <w:p w:rsidR="00B5091B" w:rsidRPr="00B5091B" w:rsidRDefault="00B5091B" w:rsidP="0020542D">
      <w:r w:rsidRPr="00B5091B">
        <w:t>In the event that verification is not achieved, the lot shall be considered as failed.</w:t>
      </w:r>
    </w:p>
    <w:p w:rsidR="00B73235" w:rsidRDefault="00B73235" w:rsidP="000E7F6D">
      <w:pPr>
        <w:pStyle w:val="Heading2"/>
      </w:pPr>
      <w:bookmarkStart w:id="127" w:name="_Toc401657971"/>
      <w:r>
        <w:t>Corona Level</w:t>
      </w:r>
      <w:bookmarkEnd w:id="127"/>
    </w:p>
    <w:p w:rsidR="00B73235" w:rsidRDefault="00346E59" w:rsidP="00554221">
      <w:pPr>
        <w:keepNext/>
        <w:spacing w:after="120"/>
      </w:pPr>
      <w:r>
        <w:t>I</w:t>
      </w:r>
      <w:r w:rsidR="00B73235" w:rsidRPr="00B5091B">
        <w:t xml:space="preserve">f specified in the Detail </w:t>
      </w:r>
      <w:r w:rsidR="00B73235">
        <w:t>Specification</w:t>
      </w:r>
      <w:r>
        <w:t xml:space="preserve">, </w:t>
      </w:r>
      <w:r w:rsidR="00B73235">
        <w:t>Coronal Level testing shall be performed depending on the margin demonstrated by analysis or test as follows:</w:t>
      </w:r>
    </w:p>
    <w:p w:rsidR="00B73235" w:rsidRDefault="00B73235" w:rsidP="00BD5CBB">
      <w:pPr>
        <w:pStyle w:val="BulletList"/>
        <w:keepNext/>
      </w:pPr>
      <w:proofErr w:type="gramStart"/>
      <w:r>
        <w:rPr>
          <w:rFonts w:cs="Arial"/>
        </w:rPr>
        <w:t>margin</w:t>
      </w:r>
      <w:proofErr w:type="gramEnd"/>
      <w:r>
        <w:rPr>
          <w:rFonts w:cs="Arial"/>
        </w:rPr>
        <w:t xml:space="preserve"> ≥</w:t>
      </w:r>
      <w:r>
        <w:t xml:space="preserve"> 6dB: no test is required</w:t>
      </w:r>
      <w:r w:rsidR="000F4807">
        <w:t>.</w:t>
      </w:r>
    </w:p>
    <w:p w:rsidR="00B73235" w:rsidRDefault="00C21124" w:rsidP="0020542D">
      <w:pPr>
        <w:pStyle w:val="BulletList"/>
      </w:pPr>
      <w:r>
        <w:t>3</w:t>
      </w:r>
      <w:r w:rsidR="00B73235">
        <w:t xml:space="preserve">dB </w:t>
      </w:r>
      <w:r>
        <w:rPr>
          <w:rFonts w:cs="Arial"/>
        </w:rPr>
        <w:t>&lt;</w:t>
      </w:r>
      <w:r w:rsidR="00B73235">
        <w:t xml:space="preserve"> margin &lt; 6dB: test </w:t>
      </w:r>
      <w:r w:rsidR="002B3D1F">
        <w:t xml:space="preserve">shall be performed </w:t>
      </w:r>
      <w:proofErr w:type="gramStart"/>
      <w:r w:rsidR="002B3D1F">
        <w:t xml:space="preserve">on a </w:t>
      </w:r>
      <w:r>
        <w:t xml:space="preserve">single </w:t>
      </w:r>
      <w:r w:rsidR="002B3D1F">
        <w:t>sample components</w:t>
      </w:r>
      <w:proofErr w:type="gramEnd"/>
      <w:r w:rsidR="002B3D1F">
        <w:t>.</w:t>
      </w:r>
    </w:p>
    <w:p w:rsidR="00B73235" w:rsidRDefault="00B73235" w:rsidP="0020542D">
      <w:pPr>
        <w:pStyle w:val="BulletList"/>
      </w:pPr>
      <w:proofErr w:type="gramStart"/>
      <w:r>
        <w:rPr>
          <w:rFonts w:cs="Arial"/>
        </w:rPr>
        <w:t>margin</w:t>
      </w:r>
      <w:proofErr w:type="gramEnd"/>
      <w:r>
        <w:rPr>
          <w:rFonts w:cs="Arial"/>
        </w:rPr>
        <w:t xml:space="preserve"> </w:t>
      </w:r>
      <w:r w:rsidR="00C21124">
        <w:rPr>
          <w:rFonts w:cs="Arial"/>
        </w:rPr>
        <w:t>≤</w:t>
      </w:r>
      <w:r>
        <w:t xml:space="preserve"> </w:t>
      </w:r>
      <w:r w:rsidR="00C21124">
        <w:t>3</w:t>
      </w:r>
      <w:r>
        <w:t>dB: 100% test is required</w:t>
      </w:r>
      <w:r w:rsidR="000F4807">
        <w:t>.</w:t>
      </w:r>
    </w:p>
    <w:p w:rsidR="00B73235" w:rsidRDefault="00B73235" w:rsidP="0020542D">
      <w:r>
        <w:t>If analysis or test margin cannot be demonstrated as required,</w:t>
      </w:r>
      <w:r w:rsidR="003949F2">
        <w:t xml:space="preserve"> a </w:t>
      </w:r>
      <w:r>
        <w:t>100% test shall be performed.</w:t>
      </w:r>
    </w:p>
    <w:p w:rsidR="00B73235" w:rsidRDefault="003949F2" w:rsidP="0020542D">
      <w:r>
        <w:t>Corona L</w:t>
      </w:r>
      <w:r w:rsidR="00B73235">
        <w:t xml:space="preserve">evel shall be </w:t>
      </w:r>
      <w:r>
        <w:t>test</w:t>
      </w:r>
      <w:r w:rsidR="00C21124">
        <w:t>ed</w:t>
      </w:r>
      <w:r>
        <w:t xml:space="preserve"> </w:t>
      </w:r>
      <w:r w:rsidR="00B73235">
        <w:t xml:space="preserve">in accordance with </w:t>
      </w:r>
      <w:r w:rsidR="002B3D1F">
        <w:t>the Discharge Test (Corona Test)</w:t>
      </w:r>
      <w:r w:rsidR="00B73235">
        <w:t xml:space="preserve"> of IEC Publication No. </w:t>
      </w:r>
      <w:r>
        <w:t>60</w:t>
      </w:r>
      <w:r w:rsidR="00B73235">
        <w:t xml:space="preserve">169-1 </w:t>
      </w:r>
      <w:commentRangeStart w:id="128"/>
      <w:r w:rsidR="005010A4">
        <w:t xml:space="preserve">or equivalent, </w:t>
      </w:r>
      <w:commentRangeEnd w:id="128"/>
      <w:r w:rsidR="005010A4">
        <w:rPr>
          <w:rStyle w:val="CommentReference"/>
        </w:rPr>
        <w:commentReference w:id="128"/>
      </w:r>
      <w:r w:rsidR="00B73235">
        <w:t xml:space="preserve">and </w:t>
      </w:r>
      <w:r>
        <w:t xml:space="preserve">meet the limit </w:t>
      </w:r>
      <w:r w:rsidR="00B73235">
        <w:t xml:space="preserve">specified in the Detail Specification. The test frequency shall be as </w:t>
      </w:r>
      <w:r>
        <w:t>specified in D</w:t>
      </w:r>
      <w:r w:rsidR="00B73235">
        <w:t xml:space="preserve">etail </w:t>
      </w:r>
      <w:r>
        <w:t>S</w:t>
      </w:r>
      <w:r w:rsidR="00B73235">
        <w:t>pecification</w:t>
      </w:r>
      <w:r>
        <w:t>.</w:t>
      </w:r>
    </w:p>
    <w:p w:rsidR="00AA4BE5" w:rsidRDefault="00AA4BE5" w:rsidP="00C04D53">
      <w:pPr>
        <w:pStyle w:val="Heading2"/>
      </w:pPr>
      <w:bookmarkStart w:id="129" w:name="_Toc401657972"/>
      <w:r>
        <w:t>RADIOGRAPHIC INSPECTION</w:t>
      </w:r>
      <w:bookmarkEnd w:id="129"/>
    </w:p>
    <w:p w:rsidR="00AA4BE5" w:rsidRDefault="005046FC" w:rsidP="0020542D">
      <w:commentRangeStart w:id="130"/>
      <w:r>
        <w:t>If specified in the Detail Specification</w:t>
      </w:r>
      <w:commentRangeEnd w:id="130"/>
      <w:r w:rsidR="00C64442">
        <w:rPr>
          <w:rStyle w:val="CommentReference"/>
        </w:rPr>
        <w:commentReference w:id="130"/>
      </w:r>
      <w:r>
        <w:t xml:space="preserve">, </w:t>
      </w:r>
      <w:r w:rsidR="00AA4BE5">
        <w:t>ESC</w:t>
      </w:r>
      <w:r w:rsidR="00A35E5F">
        <w:t>C Basic Specification No. 20900</w:t>
      </w:r>
      <w:r w:rsidR="00AA4BE5">
        <w:t>.</w:t>
      </w:r>
    </w:p>
    <w:p w:rsidR="00AA4BE5" w:rsidRDefault="00AA4BE5" w:rsidP="00C04D53">
      <w:pPr>
        <w:pStyle w:val="Heading2"/>
      </w:pPr>
      <w:bookmarkStart w:id="131" w:name="_Toc401657973"/>
      <w:r>
        <w:t>SHOCK</w:t>
      </w:r>
      <w:bookmarkEnd w:id="131"/>
    </w:p>
    <w:p w:rsidR="00AC6B68" w:rsidRDefault="00AC6B68" w:rsidP="00AC6B68">
      <w:r>
        <w:t>For components with coaxial connectors</w:t>
      </w:r>
      <w:r w:rsidR="000D51CD">
        <w:t xml:space="preserve"> (integral or non-integral)</w:t>
      </w:r>
      <w:r>
        <w:t xml:space="preserve">, ESCC qualified connector savers shall be used. </w:t>
      </w:r>
    </w:p>
    <w:p w:rsidR="00AA4BE5" w:rsidRDefault="003115BD" w:rsidP="00554221">
      <w:pPr>
        <w:spacing w:after="120"/>
      </w:pPr>
      <w:commentRangeStart w:id="132"/>
      <w:r>
        <w:t xml:space="preserve">Unless otherwise specified in the Detail Specification, MIL-STD-202 method 213 with </w:t>
      </w:r>
      <w:r w:rsidR="00AA4BE5">
        <w:t>the fo</w:t>
      </w:r>
      <w:r w:rsidR="00A35E5F">
        <w:t>llowing conditions:</w:t>
      </w:r>
      <w:r w:rsidR="00E65B1E">
        <w:t xml:space="preserve"> </w:t>
      </w:r>
      <w:commentRangeEnd w:id="132"/>
      <w:r>
        <w:rPr>
          <w:rStyle w:val="CommentReference"/>
        </w:rPr>
        <w:commentReference w:id="132"/>
      </w:r>
    </w:p>
    <w:p w:rsidR="00AA4BE5" w:rsidRDefault="00AA4BE5" w:rsidP="003C68AE">
      <w:pPr>
        <w:pStyle w:val="BulletList"/>
      </w:pPr>
      <w:r>
        <w:t>Shape of shock pulse: Half-sine</w:t>
      </w:r>
      <w:r w:rsidR="000F4807">
        <w:t>.</w:t>
      </w:r>
    </w:p>
    <w:p w:rsidR="00AA4BE5" w:rsidRDefault="00AA4BE5" w:rsidP="0020542D">
      <w:pPr>
        <w:pStyle w:val="BulletList"/>
      </w:pPr>
      <w:r>
        <w:t>Peak acceleration: 1500g.</w:t>
      </w:r>
    </w:p>
    <w:p w:rsidR="00AA4BE5" w:rsidRDefault="00AA4BE5" w:rsidP="0020542D">
      <w:pPr>
        <w:pStyle w:val="BulletList"/>
      </w:pPr>
      <w:r>
        <w:t>Duration of pulse: 0.3ms.</w:t>
      </w:r>
    </w:p>
    <w:p w:rsidR="00AA4BE5" w:rsidRPr="009208C8" w:rsidRDefault="00AA4BE5" w:rsidP="0020542D">
      <w:pPr>
        <w:pStyle w:val="BulletList"/>
      </w:pPr>
      <w:r>
        <w:t>Number of shocks: 18 (3 shocks in each direction along the 3 perpendicular axes of the test</w:t>
      </w:r>
      <w:r w:rsidR="009208C8">
        <w:t xml:space="preserve"> </w:t>
      </w:r>
      <w:r w:rsidRPr="009208C8">
        <w:t>specimen).</w:t>
      </w:r>
    </w:p>
    <w:p w:rsidR="00AA4BE5" w:rsidRDefault="00AA4BE5" w:rsidP="00C33926">
      <w:pPr>
        <w:pStyle w:val="BulletList"/>
        <w:keepLines/>
      </w:pPr>
      <w:r>
        <w:t>Mounting: The components shall be mechanically connected to the shock machine either directly or</w:t>
      </w:r>
      <w:r w:rsidR="009208C8" w:rsidRPr="009208C8">
        <w:t xml:space="preserve"> </w:t>
      </w:r>
      <w:r w:rsidR="009208C8">
        <w:t>by means of a fixture. Mounting fixtures shall enable the components to be shocked in 3 mutually</w:t>
      </w:r>
      <w:r w:rsidR="009208C8" w:rsidRPr="009208C8">
        <w:t xml:space="preserve"> </w:t>
      </w:r>
      <w:r w:rsidR="009208C8">
        <w:t>perpendicular axes in turn, which should be so chosen that faults are most likely to be revealed. If</w:t>
      </w:r>
      <w:r w:rsidR="009208C8" w:rsidRPr="009208C8">
        <w:t xml:space="preserve"> </w:t>
      </w:r>
      <w:r w:rsidR="009208C8">
        <w:t xml:space="preserve">the component is provided with specific means of mounting, they shall be used as specified in the </w:t>
      </w:r>
      <w:r>
        <w:t>Detail Specification and any additional restraining straps should be avoided. Unless otherwise</w:t>
      </w:r>
      <w:r w:rsidR="009208C8" w:rsidRPr="009208C8">
        <w:t xml:space="preserve"> </w:t>
      </w:r>
      <w:r w:rsidR="009208C8">
        <w:t>specified, components not provided with specific means of mounting shall be clamped by the body.</w:t>
      </w:r>
    </w:p>
    <w:p w:rsidR="00AA4BE5" w:rsidRPr="009208C8" w:rsidRDefault="00AA4BE5" w:rsidP="00C33926">
      <w:pPr>
        <w:pStyle w:val="BulletList"/>
      </w:pPr>
      <w:r>
        <w:t>Data Points: On completion of testing, the components shall be visually inspected and there shall</w:t>
      </w:r>
      <w:r w:rsidR="009208C8">
        <w:t xml:space="preserve"> </w:t>
      </w:r>
      <w:r w:rsidRPr="009208C8">
        <w:t>be no evidence of damage or loosening of parts.</w:t>
      </w:r>
    </w:p>
    <w:p w:rsidR="00AA4BE5" w:rsidRDefault="00AA4BE5" w:rsidP="00C33926">
      <w:pPr>
        <w:pStyle w:val="BulletList"/>
        <w:numPr>
          <w:ilvl w:val="0"/>
          <w:numId w:val="0"/>
        </w:numPr>
        <w:ind w:left="1872"/>
      </w:pPr>
      <w:r>
        <w:t>Electrical measurements as specified in Intermediate and End-Point Electrical Measurements in the</w:t>
      </w:r>
      <w:r w:rsidR="009208C8">
        <w:t xml:space="preserve"> </w:t>
      </w:r>
      <w:r>
        <w:t>Detail Specification shall be performed.</w:t>
      </w:r>
    </w:p>
    <w:p w:rsidR="00AA4BE5" w:rsidRDefault="00AA4BE5" w:rsidP="00C04D53">
      <w:pPr>
        <w:pStyle w:val="Heading2"/>
      </w:pPr>
      <w:bookmarkStart w:id="133" w:name="_Toc401657974"/>
      <w:r>
        <w:lastRenderedPageBreak/>
        <w:t>PERMANENCE OF MARKING</w:t>
      </w:r>
      <w:bookmarkEnd w:id="133"/>
    </w:p>
    <w:p w:rsidR="00AA4BE5" w:rsidRDefault="00AA4BE5" w:rsidP="0020542D">
      <w:proofErr w:type="gramStart"/>
      <w:r>
        <w:t>ESCC Basic Specification No. 24800.</w:t>
      </w:r>
      <w:proofErr w:type="gramEnd"/>
    </w:p>
    <w:p w:rsidR="00AA4BE5" w:rsidRDefault="00AA4BE5" w:rsidP="000E7F6D">
      <w:pPr>
        <w:pStyle w:val="Heading2"/>
      </w:pPr>
      <w:bookmarkStart w:id="134" w:name="_Toc380504894"/>
      <w:bookmarkStart w:id="135" w:name="_Toc380571975"/>
      <w:bookmarkStart w:id="136" w:name="_Toc380574110"/>
      <w:bookmarkStart w:id="137" w:name="_Toc380575611"/>
      <w:bookmarkStart w:id="138" w:name="_Toc401657975"/>
      <w:bookmarkEnd w:id="134"/>
      <w:bookmarkEnd w:id="135"/>
      <w:bookmarkEnd w:id="136"/>
      <w:bookmarkEnd w:id="137"/>
      <w:r>
        <w:t>CONNECTOR ENDURANCE</w:t>
      </w:r>
      <w:bookmarkEnd w:id="138"/>
    </w:p>
    <w:p w:rsidR="00AA4BE5" w:rsidRDefault="00AA4BE5" w:rsidP="00BD5CBB">
      <w:pPr>
        <w:keepNext/>
      </w:pPr>
      <w:proofErr w:type="gramStart"/>
      <w:r>
        <w:t>Only applica</w:t>
      </w:r>
      <w:r w:rsidR="00990426">
        <w:t xml:space="preserve">ble to components with </w:t>
      </w:r>
      <w:r w:rsidR="0098332C">
        <w:t xml:space="preserve">integral </w:t>
      </w:r>
      <w:r>
        <w:t>coaxial connectors.</w:t>
      </w:r>
      <w:proofErr w:type="gramEnd"/>
    </w:p>
    <w:p w:rsidR="00AA4BE5" w:rsidRDefault="00AA4BE5" w:rsidP="00BD5CBB">
      <w:pPr>
        <w:keepNext/>
      </w:pPr>
      <w:r>
        <w:t>The components shall be subjected to a specified number of mating and unma</w:t>
      </w:r>
      <w:r w:rsidR="00AF14B6">
        <w:t xml:space="preserve">ting cycles at a specified </w:t>
      </w:r>
      <w:r>
        <w:t>rate using a suitable mating connector of the same type.</w:t>
      </w:r>
    </w:p>
    <w:p w:rsidR="00AA4BE5" w:rsidRDefault="00AA4BE5" w:rsidP="0020542D">
      <w:r>
        <w:t>Unless otherwise specified, the number of cycles shall be 500 and th</w:t>
      </w:r>
      <w:r w:rsidR="00AF14B6">
        <w:t xml:space="preserve">e rate shall be no more than 12 </w:t>
      </w:r>
      <w:r>
        <w:t>cycles per minute. During each cycle the components shall be fully mated to the specified torque as</w:t>
      </w:r>
      <w:r w:rsidR="00AF14B6">
        <w:t xml:space="preserve"> </w:t>
      </w:r>
      <w:r>
        <w:t xml:space="preserve">specified in the </w:t>
      </w:r>
      <w:r w:rsidR="005B50A3">
        <w:t xml:space="preserve">applicable </w:t>
      </w:r>
      <w:r>
        <w:t xml:space="preserve">ESCC Detail Specification for </w:t>
      </w:r>
      <w:r w:rsidR="009178F0">
        <w:t xml:space="preserve">the coaxial connector, </w:t>
      </w:r>
      <w:r>
        <w:t>and then</w:t>
      </w:r>
      <w:r w:rsidR="00AF14B6">
        <w:t xml:space="preserve"> </w:t>
      </w:r>
      <w:r>
        <w:t>fully unmated.</w:t>
      </w:r>
    </w:p>
    <w:p w:rsidR="00AA4BE5" w:rsidRDefault="00AA4BE5" w:rsidP="0020542D">
      <w:r>
        <w:t>Unless otherwise specified, the threads of rotational parts shall not</w:t>
      </w:r>
      <w:r w:rsidR="00AF14B6">
        <w:t xml:space="preserve"> be lubricated before or during </w:t>
      </w:r>
      <w:r>
        <w:t xml:space="preserve">endurance testing. Solvents and tools shall not be used for </w:t>
      </w:r>
      <w:proofErr w:type="gramStart"/>
      <w:r>
        <w:t>cleaning,</w:t>
      </w:r>
      <w:proofErr w:type="gramEnd"/>
      <w:r>
        <w:t xml:space="preserve"> however the threads and/or</w:t>
      </w:r>
      <w:r w:rsidR="00AF14B6">
        <w:t xml:space="preserve"> </w:t>
      </w:r>
      <w:r>
        <w:t>interface surfaces may be cleared of debris, at intervals of not less than 50 cycles, by shaking or blowing.</w:t>
      </w:r>
    </w:p>
    <w:p w:rsidR="00AA4BE5" w:rsidRDefault="00AA4BE5" w:rsidP="0020542D">
      <w:pPr>
        <w:pStyle w:val="BulletList"/>
      </w:pPr>
      <w:r>
        <w:t>Data Points: On completion of testing, Mating and Unmating Forces shall be measured in</w:t>
      </w:r>
      <w:r w:rsidR="00660E98" w:rsidRPr="00660E98">
        <w:t xml:space="preserve"> </w:t>
      </w:r>
      <w:r w:rsidR="00660E98">
        <w:t>accordance with Para</w:t>
      </w:r>
      <w:r w:rsidR="00691E3E">
        <w:t>.</w:t>
      </w:r>
      <w:r w:rsidR="00660E98">
        <w:t xml:space="preserve"> 8.</w:t>
      </w:r>
      <w:r w:rsidR="00690972">
        <w:t>13</w:t>
      </w:r>
      <w:r w:rsidR="00660E98">
        <w:t>. The components shall be visually inspected and there shall be no evidence of physical damage. Any wear to the contacts or threads as a result of the endurance testing shall not be considered as physical damage.</w:t>
      </w:r>
    </w:p>
    <w:p w:rsidR="00AA4BE5" w:rsidRDefault="00AA4BE5" w:rsidP="00C04D53">
      <w:pPr>
        <w:pStyle w:val="Heading2"/>
      </w:pPr>
      <w:bookmarkStart w:id="139" w:name="_Toc401657976"/>
      <w:r>
        <w:t>SOLDERABILITY</w:t>
      </w:r>
      <w:bookmarkEnd w:id="139"/>
    </w:p>
    <w:p w:rsidR="00AA4BE5" w:rsidRDefault="00AA4BE5" w:rsidP="0020542D">
      <w:proofErr w:type="gramStart"/>
      <w:r>
        <w:t>Only applicable to components with tab terminations.</w:t>
      </w:r>
      <w:proofErr w:type="gramEnd"/>
    </w:p>
    <w:p w:rsidR="00AA4BE5" w:rsidRDefault="003843C7" w:rsidP="00554221">
      <w:pPr>
        <w:spacing w:after="120"/>
      </w:pPr>
      <w:r>
        <w:t xml:space="preserve">Unless otherwise specified, </w:t>
      </w:r>
      <w:r w:rsidR="003115BD">
        <w:t>MIL-STD-202 method</w:t>
      </w:r>
      <w:r>
        <w:t xml:space="preserve"> 208 with the following conditions:</w:t>
      </w:r>
    </w:p>
    <w:p w:rsidR="003843C7" w:rsidRDefault="003843C7" w:rsidP="0020542D">
      <w:pPr>
        <w:pStyle w:val="BulletList"/>
      </w:pPr>
      <w:r>
        <w:t>All tab terminals shall be tested.</w:t>
      </w:r>
    </w:p>
    <w:p w:rsidR="003843C7" w:rsidRDefault="003843C7" w:rsidP="0020542D">
      <w:pPr>
        <w:pStyle w:val="BulletList"/>
      </w:pPr>
      <w:r>
        <w:t>S</w:t>
      </w:r>
      <w:r w:rsidR="00AA4BE5">
        <w:t>older bath</w:t>
      </w:r>
      <w:r>
        <w:t xml:space="preserve"> temperature:</w:t>
      </w:r>
      <w:r w:rsidR="00AA4BE5">
        <w:t xml:space="preserve"> +235</w:t>
      </w:r>
      <w:r w:rsidR="009A3D23">
        <w:t xml:space="preserve"> </w:t>
      </w:r>
      <w:r w:rsidR="00660E98">
        <w:rPr>
          <w:rFonts w:cs="Arial"/>
        </w:rPr>
        <w:t>±</w:t>
      </w:r>
      <w:r w:rsidR="009A3D23">
        <w:t>5</w:t>
      </w:r>
      <w:r w:rsidR="009A3D23" w:rsidRPr="006956A1">
        <w:rPr>
          <w:rFonts w:cs="Arial"/>
        </w:rPr>
        <w:t>°</w:t>
      </w:r>
      <w:r w:rsidR="00AA4BE5">
        <w:t>C</w:t>
      </w:r>
    </w:p>
    <w:p w:rsidR="00AA4BE5" w:rsidRPr="00660E98" w:rsidRDefault="003843C7" w:rsidP="0020542D">
      <w:pPr>
        <w:pStyle w:val="BulletList"/>
      </w:pPr>
      <w:r>
        <w:t>Immersion</w:t>
      </w:r>
      <w:r w:rsidR="009E6C75">
        <w:t xml:space="preserve"> Details</w:t>
      </w:r>
      <w:r>
        <w:t>:</w:t>
      </w:r>
      <w:r w:rsidR="00AA4BE5">
        <w:t xml:space="preserve"> </w:t>
      </w:r>
      <w:r>
        <w:t xml:space="preserve">duration </w:t>
      </w:r>
      <w:r w:rsidR="00AA4BE5">
        <w:t>2</w:t>
      </w:r>
      <w:r w:rsidR="00FF5C94">
        <w:t xml:space="preserve"> </w:t>
      </w:r>
      <w:r w:rsidR="00FF5C94">
        <w:rPr>
          <w:rFonts w:cs="Arial"/>
        </w:rPr>
        <w:t>±</w:t>
      </w:r>
      <w:r w:rsidR="000F4807">
        <w:rPr>
          <w:rFonts w:cs="Arial"/>
        </w:rPr>
        <w:t>0.</w:t>
      </w:r>
      <w:r w:rsidR="00AA4BE5">
        <w:t>5s</w:t>
      </w:r>
      <w:r>
        <w:t xml:space="preserve"> </w:t>
      </w:r>
      <w:r w:rsidR="00AA4BE5">
        <w:t>with immersion depth set</w:t>
      </w:r>
      <w:r w:rsidR="00660E98">
        <w:t xml:space="preserve"> </w:t>
      </w:r>
      <w:r w:rsidR="00AA4BE5" w:rsidRPr="00660E98">
        <w:t>at the minimum soldering distance as specified in the Detail Specification.</w:t>
      </w:r>
    </w:p>
    <w:p w:rsidR="00AA4BE5" w:rsidRDefault="004E55FF" w:rsidP="009F6084">
      <w:pPr>
        <w:pStyle w:val="Heading2"/>
      </w:pPr>
      <w:bookmarkStart w:id="140" w:name="_Toc401657977"/>
      <w:r>
        <w:t>TERMINAL STRENGTH</w:t>
      </w:r>
      <w:bookmarkEnd w:id="140"/>
    </w:p>
    <w:p w:rsidR="00AA4BE5" w:rsidRDefault="00AA4BE5" w:rsidP="009F6084">
      <w:pPr>
        <w:keepNext/>
      </w:pPr>
      <w:proofErr w:type="gramStart"/>
      <w:r>
        <w:t>Only applicable to components with tab terminations.</w:t>
      </w:r>
      <w:proofErr w:type="gramEnd"/>
    </w:p>
    <w:p w:rsidR="00AA4BE5" w:rsidRDefault="003843C7" w:rsidP="0020542D">
      <w:commentRangeStart w:id="141"/>
      <w:r>
        <w:t xml:space="preserve">MIL-STD-202 method 211, test condition A on all </w:t>
      </w:r>
      <w:r w:rsidR="00AA4BE5">
        <w:t>tab terminals</w:t>
      </w:r>
      <w:r w:rsidR="00660E98">
        <w:t xml:space="preserve">, as applicable and as </w:t>
      </w:r>
      <w:r w:rsidR="00AA4BE5">
        <w:t>specified in the Detail Specification.</w:t>
      </w:r>
      <w:commentRangeEnd w:id="141"/>
      <w:r>
        <w:rPr>
          <w:rStyle w:val="CommentReference"/>
        </w:rPr>
        <w:commentReference w:id="141"/>
      </w:r>
    </w:p>
    <w:p w:rsidR="00AA4BE5" w:rsidRDefault="00AA4BE5" w:rsidP="0020542D">
      <w:pPr>
        <w:pStyle w:val="BulletList"/>
      </w:pPr>
      <w:r>
        <w:t>Data Points: On completion of testing, the components shall be visually examined. There shall be</w:t>
      </w:r>
      <w:r w:rsidR="00660E98">
        <w:t xml:space="preserve"> </w:t>
      </w:r>
      <w:r w:rsidRPr="00660E98">
        <w:t>no evidence of damage.</w:t>
      </w:r>
    </w:p>
    <w:p w:rsidR="000E7F6D" w:rsidRDefault="000E7F6D" w:rsidP="000E7F6D">
      <w:pPr>
        <w:pStyle w:val="Heading1"/>
      </w:pPr>
      <w:bookmarkStart w:id="142" w:name="_Toc380504898"/>
      <w:bookmarkStart w:id="143" w:name="_Toc380571979"/>
      <w:bookmarkStart w:id="144" w:name="_Toc380575615"/>
      <w:bookmarkStart w:id="145" w:name="_Toc380504899"/>
      <w:bookmarkStart w:id="146" w:name="_Toc380571980"/>
      <w:bookmarkStart w:id="147" w:name="_Toc380575616"/>
      <w:bookmarkStart w:id="148" w:name="_Toc401657978"/>
      <w:bookmarkEnd w:id="142"/>
      <w:bookmarkEnd w:id="143"/>
      <w:bookmarkEnd w:id="144"/>
      <w:bookmarkEnd w:id="145"/>
      <w:bookmarkEnd w:id="146"/>
      <w:bookmarkEnd w:id="147"/>
      <w:r w:rsidRPr="000E7F6D">
        <w:lastRenderedPageBreak/>
        <w:t>DATA DOCUMENTATION</w:t>
      </w:r>
      <w:bookmarkEnd w:id="148"/>
    </w:p>
    <w:p w:rsidR="00AA4BE5" w:rsidRDefault="00AA4BE5" w:rsidP="000E7F6D">
      <w:pPr>
        <w:pStyle w:val="Heading2"/>
      </w:pPr>
      <w:bookmarkStart w:id="149" w:name="_Toc401657979"/>
      <w:r>
        <w:t>GENERAL</w:t>
      </w:r>
      <w:bookmarkEnd w:id="149"/>
    </w:p>
    <w:p w:rsidR="00AA4BE5" w:rsidRDefault="00AA4BE5" w:rsidP="000E7F6D">
      <w:pPr>
        <w:keepNext/>
      </w:pPr>
      <w:r>
        <w:t>For the qualification, qualification maintenance and procurement for each lot a data documentation</w:t>
      </w:r>
      <w:r w:rsidR="00660E98">
        <w:t xml:space="preserve"> </w:t>
      </w:r>
      <w:r>
        <w:t>package shall exist in a printed or electronic form.</w:t>
      </w:r>
    </w:p>
    <w:p w:rsidR="00AA4BE5" w:rsidRDefault="00AA4BE5" w:rsidP="00554221">
      <w:pPr>
        <w:keepNext/>
        <w:spacing w:after="120"/>
      </w:pPr>
      <w:r>
        <w:t>This package shall be compiled from:</w:t>
      </w:r>
    </w:p>
    <w:p w:rsidR="00AA4BE5" w:rsidRDefault="00AA4BE5" w:rsidP="000E7F6D">
      <w:pPr>
        <w:pStyle w:val="alphabeticallist"/>
        <w:keepNext/>
      </w:pPr>
      <w:r>
        <w:t>Cover sheet (or sheets).</w:t>
      </w:r>
    </w:p>
    <w:p w:rsidR="00AA4BE5" w:rsidRDefault="00AA4BE5" w:rsidP="000E7F6D">
      <w:pPr>
        <w:pStyle w:val="alphabeticallist"/>
        <w:keepNext/>
      </w:pPr>
      <w:r>
        <w:t>List of equipment (testing and measuring).</w:t>
      </w:r>
    </w:p>
    <w:p w:rsidR="00AA4BE5" w:rsidRDefault="00AA4BE5" w:rsidP="000E7F6D">
      <w:pPr>
        <w:pStyle w:val="alphabeticallist"/>
        <w:keepNext/>
      </w:pPr>
      <w:r>
        <w:t>List of test references.</w:t>
      </w:r>
    </w:p>
    <w:p w:rsidR="00AA4BE5" w:rsidRDefault="00AA4BE5" w:rsidP="000E7F6D">
      <w:pPr>
        <w:pStyle w:val="alphabeticallist"/>
        <w:keepNext/>
      </w:pPr>
      <w:r>
        <w:t>Special In-Process Controls data (Chart F2).</w:t>
      </w:r>
    </w:p>
    <w:p w:rsidR="00AA4BE5" w:rsidRDefault="00AA4BE5" w:rsidP="000E7F6D">
      <w:pPr>
        <w:pStyle w:val="alphabeticallist"/>
        <w:keepNext/>
      </w:pPr>
      <w:r>
        <w:t>Screening Tests data (Chart F3).</w:t>
      </w:r>
    </w:p>
    <w:p w:rsidR="00AA4BE5" w:rsidRDefault="00AA4BE5" w:rsidP="000E7F6D">
      <w:pPr>
        <w:pStyle w:val="alphabeticallist"/>
        <w:keepNext/>
      </w:pPr>
      <w:r>
        <w:t>Qualification and Periodic Tests data including Lot Validation Testing data (when applicable)</w:t>
      </w:r>
      <w:r w:rsidR="00660E98">
        <w:t xml:space="preserve"> </w:t>
      </w:r>
      <w:r>
        <w:t>(Chart F4).</w:t>
      </w:r>
    </w:p>
    <w:p w:rsidR="00AA4BE5" w:rsidRDefault="00AA4BE5" w:rsidP="000E7F6D">
      <w:pPr>
        <w:pStyle w:val="alphabeticallist"/>
        <w:keepNext/>
      </w:pPr>
      <w:r>
        <w:t>Failed components list and failure analysis report (when applicable).</w:t>
      </w:r>
    </w:p>
    <w:p w:rsidR="00AA4BE5" w:rsidRDefault="00AA4BE5" w:rsidP="00660E98">
      <w:pPr>
        <w:pStyle w:val="alphabeticallist"/>
      </w:pPr>
      <w:r>
        <w:t>Certificate of Conformity.</w:t>
      </w:r>
    </w:p>
    <w:p w:rsidR="00AA4BE5" w:rsidRDefault="00AA4BE5" w:rsidP="00554221">
      <w:pPr>
        <w:spacing w:before="240" w:after="120"/>
      </w:pPr>
      <w:r>
        <w:t>Items (a) to (h) inclusive shall be grouped, preferably as subpackages and, for identification purposes,</w:t>
      </w:r>
      <w:r w:rsidR="00691E3E">
        <w:t xml:space="preserve"> </w:t>
      </w:r>
      <w:r>
        <w:t>each page shall include the following information:</w:t>
      </w:r>
    </w:p>
    <w:p w:rsidR="00AA4BE5" w:rsidRDefault="00AA4BE5" w:rsidP="00691E3E">
      <w:pPr>
        <w:pStyle w:val="BulletList"/>
      </w:pPr>
      <w:r>
        <w:t>ESCC Component Number.</w:t>
      </w:r>
    </w:p>
    <w:p w:rsidR="00AA4BE5" w:rsidRDefault="00AA4BE5" w:rsidP="00691E3E">
      <w:pPr>
        <w:pStyle w:val="BulletList"/>
      </w:pPr>
      <w:r>
        <w:t>Manufacturer’s name.</w:t>
      </w:r>
    </w:p>
    <w:p w:rsidR="00AA4BE5" w:rsidRDefault="00AA4BE5" w:rsidP="00691E3E">
      <w:pPr>
        <w:pStyle w:val="BulletList"/>
      </w:pPr>
      <w:r>
        <w:t>Lot identification.</w:t>
      </w:r>
    </w:p>
    <w:p w:rsidR="00AA4BE5" w:rsidRDefault="00AA4BE5" w:rsidP="00691E3E">
      <w:pPr>
        <w:pStyle w:val="BulletList"/>
      </w:pPr>
      <w:r>
        <w:t>Date of establishment of the document.</w:t>
      </w:r>
    </w:p>
    <w:p w:rsidR="00AA4BE5" w:rsidRDefault="00AA4BE5" w:rsidP="00691E3E">
      <w:pPr>
        <w:pStyle w:val="BulletList"/>
      </w:pPr>
      <w:r>
        <w:t>Page number.</w:t>
      </w:r>
    </w:p>
    <w:p w:rsidR="00AA4BE5" w:rsidRDefault="00AA4BE5" w:rsidP="00660E98">
      <w:r>
        <w:t>Whenever possible, documentation should preferably be available in electronic format suitable for</w:t>
      </w:r>
      <w:r w:rsidR="00660E98">
        <w:t xml:space="preserve"> </w:t>
      </w:r>
      <w:r>
        <w:t>reading using a compatible PC. The format supplied shall be legible, durable and indexed. The preferred</w:t>
      </w:r>
      <w:r w:rsidR="00660E98">
        <w:t xml:space="preserve"> </w:t>
      </w:r>
      <w:r>
        <w:t>storage medium is CD-ROM and the preferred file format is PDF.</w:t>
      </w:r>
    </w:p>
    <w:p w:rsidR="00AA4BE5" w:rsidRDefault="00AA4BE5" w:rsidP="003274E2">
      <w:pPr>
        <w:pStyle w:val="Heading3"/>
        <w:numPr>
          <w:ilvl w:val="2"/>
          <w:numId w:val="40"/>
        </w:numPr>
      </w:pPr>
      <w:bookmarkStart w:id="150" w:name="_Toc401657980"/>
      <w:r>
        <w:t>Qualification and Qualification Maintenance</w:t>
      </w:r>
      <w:bookmarkEnd w:id="150"/>
    </w:p>
    <w:p w:rsidR="00AA4BE5" w:rsidRDefault="00AA4BE5" w:rsidP="00660E98">
      <w:r>
        <w:t xml:space="preserve">In the case of qualification or qualification maintenance, the items listed in Para. 9.1(a) to (h) </w:t>
      </w:r>
      <w:proofErr w:type="gramStart"/>
      <w:r>
        <w:t>are</w:t>
      </w:r>
      <w:proofErr w:type="gramEnd"/>
      <w:r>
        <w:t xml:space="preserve"> required.</w:t>
      </w:r>
    </w:p>
    <w:p w:rsidR="00AA4BE5" w:rsidRDefault="00AA4BE5" w:rsidP="003274E2">
      <w:pPr>
        <w:pStyle w:val="Heading3"/>
      </w:pPr>
      <w:bookmarkStart w:id="151" w:name="_Toc401657981"/>
      <w:r>
        <w:t>Component Procurement and Delivery</w:t>
      </w:r>
      <w:bookmarkEnd w:id="151"/>
    </w:p>
    <w:p w:rsidR="00AA4BE5" w:rsidRDefault="00AA4BE5" w:rsidP="00554221">
      <w:pPr>
        <w:spacing w:after="120"/>
      </w:pPr>
      <w:r>
        <w:t>For all deliveries of components procured to this specification, the f</w:t>
      </w:r>
      <w:r w:rsidR="00660E98">
        <w:t xml:space="preserve">ollowing documentation shall be </w:t>
      </w:r>
      <w:r>
        <w:t>supplied:</w:t>
      </w:r>
    </w:p>
    <w:p w:rsidR="00AA4BE5" w:rsidRDefault="00AA4BE5" w:rsidP="00691E3E">
      <w:pPr>
        <w:pStyle w:val="alphabeticallist"/>
      </w:pPr>
      <w:r>
        <w:t>Cover sheet (if all of the information is not included on the Certificate of Conformity).</w:t>
      </w:r>
    </w:p>
    <w:p w:rsidR="00AA4BE5" w:rsidRDefault="00AA4BE5" w:rsidP="00660E98">
      <w:pPr>
        <w:pStyle w:val="alphabeticallist"/>
      </w:pPr>
      <w:r>
        <w:t>Certificate of Conformity (including range of delivered serial numbers).</w:t>
      </w:r>
    </w:p>
    <w:p w:rsidR="00AA4BE5" w:rsidRDefault="00AA4BE5" w:rsidP="003274E2">
      <w:pPr>
        <w:pStyle w:val="Heading3"/>
      </w:pPr>
      <w:bookmarkStart w:id="152" w:name="_Toc401657982"/>
      <w:r>
        <w:t>Additional Documentation</w:t>
      </w:r>
      <w:bookmarkEnd w:id="152"/>
    </w:p>
    <w:p w:rsidR="00AA4BE5" w:rsidRDefault="00AA4BE5" w:rsidP="00660E98">
      <w:r>
        <w:t>The Manufacturer shall deliver additional documentation containing data and reports to the Orderer, if</w:t>
      </w:r>
      <w:r w:rsidR="00660E98">
        <w:t xml:space="preserve"> </w:t>
      </w:r>
      <w:r>
        <w:t>stipulated in the Purchase Order.</w:t>
      </w:r>
    </w:p>
    <w:p w:rsidR="00AA4BE5" w:rsidRDefault="00AA4BE5" w:rsidP="003274E2">
      <w:pPr>
        <w:pStyle w:val="Heading3"/>
      </w:pPr>
      <w:bookmarkStart w:id="153" w:name="_Toc401657983"/>
      <w:r>
        <w:t>Data Retention/Data Access</w:t>
      </w:r>
      <w:bookmarkEnd w:id="153"/>
    </w:p>
    <w:p w:rsidR="00AA4BE5" w:rsidRDefault="00AA4BE5" w:rsidP="00660E98">
      <w:r>
        <w:t>If not delivered, all data shall be retained by the Manufacturer for a minimum of 5 years during which time</w:t>
      </w:r>
      <w:r w:rsidR="00660E98">
        <w:t xml:space="preserve"> </w:t>
      </w:r>
      <w:r>
        <w:t>it shall be available for review, if requested, by the Orderer or the ESCC Executive (for qualified</w:t>
      </w:r>
      <w:r w:rsidR="00660E98">
        <w:t xml:space="preserve"> </w:t>
      </w:r>
      <w:r>
        <w:t>components).</w:t>
      </w:r>
    </w:p>
    <w:p w:rsidR="00AA4BE5" w:rsidRDefault="00AA4BE5" w:rsidP="00C04D53">
      <w:pPr>
        <w:pStyle w:val="Heading2"/>
      </w:pPr>
      <w:bookmarkStart w:id="154" w:name="_Toc401657984"/>
      <w:r>
        <w:lastRenderedPageBreak/>
        <w:t>COVER SHEET(S)</w:t>
      </w:r>
      <w:bookmarkEnd w:id="154"/>
    </w:p>
    <w:p w:rsidR="00AA4BE5" w:rsidRDefault="00AA4BE5" w:rsidP="00554221">
      <w:pPr>
        <w:keepNext/>
        <w:spacing w:after="120"/>
      </w:pPr>
      <w:r>
        <w:t>The cover sheet(s) of the data documentation package shall include as a minimum:</w:t>
      </w:r>
    </w:p>
    <w:p w:rsidR="00AA4BE5" w:rsidRDefault="00AA4BE5" w:rsidP="00691E3E">
      <w:pPr>
        <w:pStyle w:val="alphabeticallist"/>
      </w:pPr>
      <w:r>
        <w:t>Reference to the Detail Specification, including issue and date.</w:t>
      </w:r>
    </w:p>
    <w:p w:rsidR="00AA4BE5" w:rsidRDefault="00AA4BE5" w:rsidP="00691E3E">
      <w:pPr>
        <w:pStyle w:val="alphabeticallist"/>
      </w:pPr>
      <w:r>
        <w:t>Reference to the applicable ESCC Generic Specification, including issue and date.</w:t>
      </w:r>
    </w:p>
    <w:p w:rsidR="00AA4BE5" w:rsidRDefault="00AA4BE5" w:rsidP="00691E3E">
      <w:pPr>
        <w:pStyle w:val="alphabeticallist"/>
      </w:pPr>
      <w:r>
        <w:t>ESCC Component Number and the Manufacturer’s part type number.</w:t>
      </w:r>
    </w:p>
    <w:p w:rsidR="00AA4BE5" w:rsidRDefault="00AA4BE5" w:rsidP="00660E98">
      <w:pPr>
        <w:pStyle w:val="alphabeticallist"/>
      </w:pPr>
      <w:r>
        <w:t>Lot identification.</w:t>
      </w:r>
    </w:p>
    <w:p w:rsidR="00AA4BE5" w:rsidRDefault="00AA4BE5" w:rsidP="00660E98">
      <w:pPr>
        <w:pStyle w:val="alphabeticallist"/>
      </w:pPr>
      <w:r>
        <w:t>Range of delivered serial numbers.</w:t>
      </w:r>
    </w:p>
    <w:p w:rsidR="00AA4BE5" w:rsidRDefault="00AA4BE5" w:rsidP="00660E98">
      <w:pPr>
        <w:pStyle w:val="alphabeticallist"/>
      </w:pPr>
      <w:r>
        <w:t>Number of the Purchase Order.</w:t>
      </w:r>
    </w:p>
    <w:p w:rsidR="00AA4BE5" w:rsidRDefault="00AA4BE5" w:rsidP="00660E98">
      <w:pPr>
        <w:pStyle w:val="alphabeticallist"/>
      </w:pPr>
      <w:r>
        <w:t xml:space="preserve">Information relative to any additions to this </w:t>
      </w:r>
      <w:r w:rsidR="00660E98">
        <w:t xml:space="preserve">specification and/or the Detail </w:t>
      </w:r>
      <w:r>
        <w:t>Specification.</w:t>
      </w:r>
    </w:p>
    <w:p w:rsidR="00AA4BE5" w:rsidRDefault="00AA4BE5" w:rsidP="00660E98">
      <w:pPr>
        <w:pStyle w:val="alphabeticallist"/>
      </w:pPr>
      <w:r>
        <w:t>Manufacturer’s name and address.</w:t>
      </w:r>
    </w:p>
    <w:p w:rsidR="00AA4BE5" w:rsidRDefault="00AA4BE5" w:rsidP="00660E98">
      <w:pPr>
        <w:pStyle w:val="alphabeticallist"/>
      </w:pPr>
      <w:r>
        <w:t>Location of the manufacturing plant.</w:t>
      </w:r>
    </w:p>
    <w:p w:rsidR="00AA4BE5" w:rsidRDefault="00AA4BE5" w:rsidP="00660E98">
      <w:pPr>
        <w:pStyle w:val="alphabeticallist"/>
      </w:pPr>
      <w:r>
        <w:t>Signature on behalf of Manufacturer.</w:t>
      </w:r>
    </w:p>
    <w:p w:rsidR="00AA4BE5" w:rsidRDefault="00AA4BE5" w:rsidP="00660E98">
      <w:pPr>
        <w:pStyle w:val="alphabeticallist"/>
      </w:pPr>
      <w:r>
        <w:t>Total number of pages of the data package.</w:t>
      </w:r>
    </w:p>
    <w:p w:rsidR="00AA4BE5" w:rsidRDefault="00AA4BE5" w:rsidP="00C04D53">
      <w:pPr>
        <w:pStyle w:val="Heading2"/>
      </w:pPr>
      <w:bookmarkStart w:id="155" w:name="_Toc401657985"/>
      <w:r>
        <w:t>LIST OF EQUIPMENT USED</w:t>
      </w:r>
      <w:bookmarkEnd w:id="155"/>
    </w:p>
    <w:p w:rsidR="00AA4BE5" w:rsidRDefault="00AA4BE5" w:rsidP="00660E98">
      <w:r>
        <w:t>A list of equipment used for tests and measurements shall be prepared. Where applicable, this list shall</w:t>
      </w:r>
      <w:r w:rsidR="00660E98">
        <w:t xml:space="preserve"> </w:t>
      </w:r>
      <w:r>
        <w:t>contain inventory number, Manufacturer’s type number, serial number, etc. This list shall indicate for</w:t>
      </w:r>
      <w:r w:rsidR="00660E98">
        <w:t xml:space="preserve"> </w:t>
      </w:r>
      <w:r>
        <w:t>which tests such equipment was used.</w:t>
      </w:r>
    </w:p>
    <w:p w:rsidR="00AA4BE5" w:rsidRDefault="00AA4BE5" w:rsidP="00C04D53">
      <w:pPr>
        <w:pStyle w:val="Heading2"/>
      </w:pPr>
      <w:bookmarkStart w:id="156" w:name="_Toc401657986"/>
      <w:r>
        <w:t>LIST OF TEST REFERENCES</w:t>
      </w:r>
      <w:bookmarkEnd w:id="156"/>
    </w:p>
    <w:p w:rsidR="00AA4BE5" w:rsidRDefault="00AA4BE5" w:rsidP="00660E98">
      <w:r>
        <w:t>This list shall include all Manufacturer’s references or codes which are necessary to correlate the test</w:t>
      </w:r>
      <w:r w:rsidR="00660E98">
        <w:t xml:space="preserve"> </w:t>
      </w:r>
      <w:r>
        <w:t>data provided with the applicable tests specified in the tables of the Detail Specification.</w:t>
      </w:r>
    </w:p>
    <w:p w:rsidR="00AA4BE5" w:rsidRDefault="00AA4BE5" w:rsidP="00C04D53">
      <w:pPr>
        <w:pStyle w:val="Heading2"/>
      </w:pPr>
      <w:bookmarkStart w:id="157" w:name="_Toc401657987"/>
      <w:r>
        <w:t>SPECIAL IN-PROCESS CONTROLS DATA (CHART F2)</w:t>
      </w:r>
      <w:bookmarkEnd w:id="157"/>
    </w:p>
    <w:p w:rsidR="00022D2E" w:rsidRDefault="00AA4BE5" w:rsidP="00BD5CBB">
      <w:pPr>
        <w:keepLines/>
      </w:pPr>
      <w:r>
        <w:t>A test result summary shall be compiled showing the total number of components submitted to, and the</w:t>
      </w:r>
      <w:r w:rsidR="00660E98">
        <w:t xml:space="preserve"> </w:t>
      </w:r>
      <w:r>
        <w:t>total number re</w:t>
      </w:r>
      <w:r w:rsidR="00022D2E">
        <w:t>jected after each of the tests.</w:t>
      </w:r>
    </w:p>
    <w:p w:rsidR="00022D2E" w:rsidRDefault="00AA4BE5" w:rsidP="00BD5CBB">
      <w:pPr>
        <w:keepLines/>
      </w:pPr>
      <w:r>
        <w:t>For Plating Thickness Verification and Contact Engagement</w:t>
      </w:r>
      <w:r w:rsidR="00660E98">
        <w:t xml:space="preserve"> </w:t>
      </w:r>
      <w:r>
        <w:t>and Separation Forces</w:t>
      </w:r>
      <w:r w:rsidR="00A93F7B">
        <w:t xml:space="preserve"> (as applicable)</w:t>
      </w:r>
      <w:r w:rsidR="00561A87">
        <w:t>,</w:t>
      </w:r>
      <w:r>
        <w:t xml:space="preserve"> the measurements shall be recorded.</w:t>
      </w:r>
    </w:p>
    <w:p w:rsidR="00022D2E" w:rsidRDefault="00022D2E" w:rsidP="00022D2E">
      <w:pPr>
        <w:keepLines/>
      </w:pPr>
      <w:commentRangeStart w:id="158"/>
      <w:r>
        <w:t>For</w:t>
      </w:r>
      <w:r w:rsidRPr="00FF5C94">
        <w:tab/>
      </w:r>
      <w:r>
        <w:t xml:space="preserve"> </w:t>
      </w:r>
      <w:r w:rsidRPr="00FF5C94">
        <w:t xml:space="preserve">Resistive Load Element Burn-In </w:t>
      </w:r>
      <w:r w:rsidR="00A93F7B">
        <w:t>(as applicable)</w:t>
      </w:r>
      <w:r>
        <w:t>,</w:t>
      </w:r>
      <w:r w:rsidRPr="00FF5C94">
        <w:t xml:space="preserve"> the results </w:t>
      </w:r>
      <w:r>
        <w:t xml:space="preserve">including drift calculations </w:t>
      </w:r>
      <w:r w:rsidRPr="00FF5C94">
        <w:t>shall be recorded</w:t>
      </w:r>
      <w:r w:rsidR="00611756">
        <w:t>,</w:t>
      </w:r>
      <w:r w:rsidRPr="00FF5C94">
        <w:t xml:space="preserve"> </w:t>
      </w:r>
      <w:r>
        <w:t>and be traceable</w:t>
      </w:r>
      <w:r w:rsidR="00611756">
        <w:t xml:space="preserve"> to component serial number</w:t>
      </w:r>
      <w:r w:rsidR="00A93F7B">
        <w:t>.</w:t>
      </w:r>
      <w:r w:rsidRPr="00FF5C94">
        <w:t xml:space="preserve"> </w:t>
      </w:r>
    </w:p>
    <w:p w:rsidR="00A93F7B" w:rsidRDefault="00D80884" w:rsidP="00022D2E">
      <w:pPr>
        <w:keepLines/>
      </w:pPr>
      <w:r>
        <w:t>For</w:t>
      </w:r>
      <w:r w:rsidR="00A93F7B" w:rsidRPr="00FF5C94">
        <w:t xml:space="preserve"> </w:t>
      </w:r>
      <w:r w:rsidR="00A93F7B">
        <w:t xml:space="preserve">Resistive Load Element </w:t>
      </w:r>
      <w:r w:rsidR="00A93F7B" w:rsidRPr="00FF5C94">
        <w:t>Operating Life</w:t>
      </w:r>
      <w:r>
        <w:t xml:space="preserve"> (as applicable), </w:t>
      </w:r>
      <w:r w:rsidRPr="00FF5C94">
        <w:t xml:space="preserve">the results </w:t>
      </w:r>
      <w:r>
        <w:t xml:space="preserve">including drift calculations </w:t>
      </w:r>
      <w:r w:rsidRPr="00FF5C94">
        <w:t>shall be recorded</w:t>
      </w:r>
      <w:r>
        <w:t>.</w:t>
      </w:r>
      <w:commentRangeEnd w:id="158"/>
      <w:r>
        <w:rPr>
          <w:rStyle w:val="CommentReference"/>
        </w:rPr>
        <w:commentReference w:id="158"/>
      </w:r>
    </w:p>
    <w:p w:rsidR="00022D2E" w:rsidRDefault="00691E3E" w:rsidP="00BD5CBB">
      <w:pPr>
        <w:keepLines/>
      </w:pPr>
      <w:r>
        <w:t>For Room Temperature Electrical Measurements</w:t>
      </w:r>
      <w:r w:rsidR="00D80884" w:rsidRPr="00D80884">
        <w:t xml:space="preserve"> </w:t>
      </w:r>
      <w:r w:rsidR="00D80884">
        <w:t>(as applicable)</w:t>
      </w:r>
      <w:r w:rsidR="00561A87">
        <w:t>,</w:t>
      </w:r>
      <w:r>
        <w:t xml:space="preserve"> the results shall be recorded against component serial number.</w:t>
      </w:r>
      <w:r w:rsidR="00FF5C94">
        <w:t xml:space="preserve"> </w:t>
      </w:r>
    </w:p>
    <w:p w:rsidR="00AA4BE5" w:rsidRDefault="00AA4BE5" w:rsidP="00A579FB">
      <w:pPr>
        <w:pStyle w:val="Heading2"/>
      </w:pPr>
      <w:bookmarkStart w:id="159" w:name="_Toc401657988"/>
      <w:r>
        <w:lastRenderedPageBreak/>
        <w:t>SCREENING TESTS DATA (CHART F3)</w:t>
      </w:r>
      <w:bookmarkEnd w:id="159"/>
    </w:p>
    <w:p w:rsidR="00AA4BE5" w:rsidRDefault="00AA4BE5" w:rsidP="00A579FB">
      <w:pPr>
        <w:keepNext/>
        <w:spacing w:after="120"/>
      </w:pPr>
      <w:r>
        <w:t>A test result summary shall be compiled showing the total number of components submitted to, and the</w:t>
      </w:r>
      <w:r w:rsidR="00660E98">
        <w:t xml:space="preserve"> </w:t>
      </w:r>
      <w:r>
        <w:t>total number rejected after each of the tests. For each test requiring electrical measurements</w:t>
      </w:r>
      <w:r w:rsidR="00561A87">
        <w:t>,</w:t>
      </w:r>
      <w:r>
        <w:t xml:space="preserve"> the results</w:t>
      </w:r>
      <w:r w:rsidR="00660E98">
        <w:t xml:space="preserve"> </w:t>
      </w:r>
      <w:r>
        <w:t>shall be recorded against component serial number.</w:t>
      </w:r>
      <w:r w:rsidR="00784287">
        <w:t xml:space="preserve"> In addition</w:t>
      </w:r>
      <w:r w:rsidR="003F47EE">
        <w:t>,</w:t>
      </w:r>
      <w:r w:rsidR="00784287">
        <w:t xml:space="preserve"> data shall include all results recorded during the following tests: </w:t>
      </w:r>
    </w:p>
    <w:p w:rsidR="00784287" w:rsidRDefault="00784287" w:rsidP="00A579FB">
      <w:pPr>
        <w:pStyle w:val="BulletList"/>
        <w:keepNext/>
      </w:pPr>
      <w:commentRangeStart w:id="160"/>
      <w:r>
        <w:t>Thermal Stability of Insertion Loss</w:t>
      </w:r>
      <w:r w:rsidR="00D80884">
        <w:t xml:space="preserve"> (as applicable)</w:t>
      </w:r>
    </w:p>
    <w:p w:rsidR="00784287" w:rsidRDefault="00D80884" w:rsidP="00A579FB">
      <w:pPr>
        <w:pStyle w:val="BulletList"/>
        <w:keepNext/>
      </w:pPr>
      <w:r>
        <w:t>Power Thermal Vacuum (as applicable)</w:t>
      </w:r>
    </w:p>
    <w:p w:rsidR="00784287" w:rsidRDefault="00784287" w:rsidP="00A579FB">
      <w:pPr>
        <w:pStyle w:val="BulletList"/>
        <w:keepNext/>
      </w:pPr>
      <w:r>
        <w:t>Multipaction</w:t>
      </w:r>
      <w:r w:rsidR="00611756">
        <w:t xml:space="preserve"> (if applicable)</w:t>
      </w:r>
    </w:p>
    <w:p w:rsidR="00784287" w:rsidRDefault="00784287" w:rsidP="00A579FB">
      <w:pPr>
        <w:pStyle w:val="BulletList"/>
        <w:keepNext/>
      </w:pPr>
      <w:r>
        <w:t>Corona Level</w:t>
      </w:r>
      <w:r w:rsidR="00611756">
        <w:t xml:space="preserve"> (if applicable)</w:t>
      </w:r>
    </w:p>
    <w:p w:rsidR="00847E46" w:rsidRDefault="00847E46" w:rsidP="00A579FB">
      <w:pPr>
        <w:pStyle w:val="BulletList"/>
        <w:keepNext/>
      </w:pPr>
      <w:r>
        <w:t>Wire Bonding</w:t>
      </w:r>
      <w:r w:rsidR="00D80884">
        <w:t xml:space="preserve"> (if applicable)</w:t>
      </w:r>
    </w:p>
    <w:p w:rsidR="00784287" w:rsidRDefault="00784287" w:rsidP="00784287">
      <w:pPr>
        <w:pStyle w:val="BulletList"/>
      </w:pPr>
      <w:r>
        <w:t>Radiographic Inspection</w:t>
      </w:r>
      <w:r w:rsidR="00611756">
        <w:t xml:space="preserve"> (if applicable)</w:t>
      </w:r>
      <w:commentRangeEnd w:id="160"/>
      <w:r w:rsidR="00C64442">
        <w:rPr>
          <w:rStyle w:val="CommentReference"/>
        </w:rPr>
        <w:commentReference w:id="160"/>
      </w:r>
    </w:p>
    <w:p w:rsidR="00AA4BE5" w:rsidRDefault="00AA4BE5" w:rsidP="00C04D53">
      <w:pPr>
        <w:pStyle w:val="Heading2"/>
      </w:pPr>
      <w:bookmarkStart w:id="161" w:name="_Toc401657989"/>
      <w:r>
        <w:t>QUALIFICATION AND PERIODIC TESTS DATA (CHART F4)</w:t>
      </w:r>
      <w:bookmarkEnd w:id="161"/>
    </w:p>
    <w:p w:rsidR="00AA4BE5" w:rsidRDefault="00AA4BE5" w:rsidP="003274E2">
      <w:pPr>
        <w:pStyle w:val="Heading3"/>
      </w:pPr>
      <w:bookmarkStart w:id="162" w:name="_Toc401657990"/>
      <w:r>
        <w:t>Qualification Testing</w:t>
      </w:r>
      <w:bookmarkEnd w:id="162"/>
    </w:p>
    <w:p w:rsidR="00AA4BE5" w:rsidRDefault="00AA4BE5" w:rsidP="00C04D53">
      <w:pPr>
        <w:keepLines/>
      </w:pPr>
      <w:r>
        <w:t>A test result summary shall be compiled showing the components submitted to and the number rejected</w:t>
      </w:r>
      <w:r w:rsidR="00660E98">
        <w:t xml:space="preserve"> </w:t>
      </w:r>
      <w:r>
        <w:t xml:space="preserve">after each test in each subgroup. </w:t>
      </w:r>
      <w:r w:rsidR="00784287">
        <w:t>Data shall include all results recorded during each tes</w:t>
      </w:r>
      <w:r w:rsidR="00D63096">
        <w:t>t</w:t>
      </w:r>
      <w:r w:rsidR="00784287">
        <w:t xml:space="preserve">. </w:t>
      </w:r>
      <w:r>
        <w:t>Component serial numbers for each subgroup shall be identified. For</w:t>
      </w:r>
      <w:r w:rsidR="00660E98">
        <w:t xml:space="preserve"> </w:t>
      </w:r>
      <w:r>
        <w:t>each test requiring electrical measurements</w:t>
      </w:r>
      <w:r w:rsidR="00561A87">
        <w:t>,</w:t>
      </w:r>
      <w:r>
        <w:t xml:space="preserve"> the results shall be recorded against component serial</w:t>
      </w:r>
      <w:r w:rsidR="00660E98">
        <w:t xml:space="preserve"> </w:t>
      </w:r>
      <w:r>
        <w:t>number. Where a drift value is specified during a test</w:t>
      </w:r>
      <w:r w:rsidR="00847E46">
        <w:t>,</w:t>
      </w:r>
      <w:r>
        <w:t xml:space="preserve"> the drift calculation shall be recorded against</w:t>
      </w:r>
      <w:r w:rsidR="00660E98">
        <w:t xml:space="preserve"> </w:t>
      </w:r>
      <w:r>
        <w:t>component serial number.</w:t>
      </w:r>
    </w:p>
    <w:p w:rsidR="00AA4BE5" w:rsidRDefault="00AA4BE5" w:rsidP="003274E2">
      <w:pPr>
        <w:pStyle w:val="Heading3"/>
      </w:pPr>
      <w:bookmarkStart w:id="163" w:name="_Toc401657991"/>
      <w:r>
        <w:t>Periodic Testing for Qualification Maintenance</w:t>
      </w:r>
      <w:bookmarkEnd w:id="163"/>
    </w:p>
    <w:p w:rsidR="00AA4BE5" w:rsidRDefault="00AA4BE5" w:rsidP="00AB12D7">
      <w:r>
        <w:t>A test result summary shall be compiled showing the components submitted to and the number rejected</w:t>
      </w:r>
      <w:r w:rsidR="00AB12D7">
        <w:t xml:space="preserve"> </w:t>
      </w:r>
      <w:r>
        <w:t xml:space="preserve">after each test in each subgroup. </w:t>
      </w:r>
      <w:r w:rsidR="00D63096">
        <w:t xml:space="preserve">Data shall include all results recorded during each test. </w:t>
      </w:r>
      <w:r>
        <w:t>Component serial numbers for each subgroup shall be identified. For</w:t>
      </w:r>
      <w:r w:rsidR="00AB12D7">
        <w:t xml:space="preserve"> </w:t>
      </w:r>
      <w:r>
        <w:t>each test requiring electrical measurements</w:t>
      </w:r>
      <w:r w:rsidR="00561A87">
        <w:t>,</w:t>
      </w:r>
      <w:r>
        <w:t xml:space="preserve"> the results shall be recorded against component serial</w:t>
      </w:r>
      <w:r w:rsidR="00AB12D7">
        <w:t xml:space="preserve"> </w:t>
      </w:r>
      <w:r>
        <w:t>number. Where a drift value is specified during a test</w:t>
      </w:r>
      <w:r w:rsidR="00847E46">
        <w:t>,</w:t>
      </w:r>
      <w:r>
        <w:t xml:space="preserve"> the drift calculation shall be recorded against</w:t>
      </w:r>
      <w:r w:rsidR="00AB12D7">
        <w:t xml:space="preserve"> </w:t>
      </w:r>
      <w:r>
        <w:t>component serial number.</w:t>
      </w:r>
    </w:p>
    <w:p w:rsidR="00AA4BE5" w:rsidRDefault="00AA4BE5" w:rsidP="00AB12D7">
      <w:r>
        <w:t>In addition to the full test data a report shall be compiled for each subgroup</w:t>
      </w:r>
      <w:r w:rsidR="00AB12D7">
        <w:t xml:space="preserve"> of Chart F4 to act as the most </w:t>
      </w:r>
      <w:r>
        <w:t>recent Periodic Testing summary. These reports shall include a list of all tests performed in each</w:t>
      </w:r>
      <w:r w:rsidR="00AB12D7">
        <w:t xml:space="preserve"> </w:t>
      </w:r>
      <w:r>
        <w:t>subgroup, the ESCC Component Numbers and quantities of components tested, a statement confirming</w:t>
      </w:r>
      <w:r w:rsidR="00AB12D7">
        <w:t xml:space="preserve"> </w:t>
      </w:r>
      <w:r>
        <w:t>all the results were satisfactory, the date the tests were performed and a reference to the full test data.</w:t>
      </w:r>
    </w:p>
    <w:p w:rsidR="00AA4BE5" w:rsidRDefault="00AA4BE5" w:rsidP="003274E2">
      <w:pPr>
        <w:pStyle w:val="Heading3"/>
      </w:pPr>
      <w:bookmarkStart w:id="164" w:name="_Toc401657992"/>
      <w:r>
        <w:t>Lot Validation Testing</w:t>
      </w:r>
      <w:bookmarkEnd w:id="164"/>
    </w:p>
    <w:p w:rsidR="00AA4BE5" w:rsidRDefault="00AA4BE5" w:rsidP="00BD5CBB">
      <w:pPr>
        <w:keepLines/>
      </w:pPr>
      <w:r>
        <w:t>A test result summary shall be compiled showing the components submitted to and the number rejected</w:t>
      </w:r>
      <w:r w:rsidR="00AB12D7">
        <w:t xml:space="preserve"> </w:t>
      </w:r>
      <w:r>
        <w:t xml:space="preserve">after each test in each subgroup (as applicable). </w:t>
      </w:r>
      <w:r w:rsidR="00D63096">
        <w:t xml:space="preserve">Data shall include all results recorded during each test. </w:t>
      </w:r>
      <w:r>
        <w:t>Component serial numbers for each subgroup shall be</w:t>
      </w:r>
      <w:r w:rsidR="00AB12D7">
        <w:t xml:space="preserve"> </w:t>
      </w:r>
      <w:r>
        <w:t>identified. For each test requiring electrical measurements</w:t>
      </w:r>
      <w:r w:rsidR="00561A87">
        <w:t>,</w:t>
      </w:r>
      <w:r>
        <w:t xml:space="preserve"> the results shall be recorded against</w:t>
      </w:r>
      <w:r w:rsidR="00AB12D7">
        <w:t xml:space="preserve"> </w:t>
      </w:r>
      <w:r>
        <w:t>component serial number. Where a drift value is specified during a test</w:t>
      </w:r>
      <w:r w:rsidR="00847E46">
        <w:t>,</w:t>
      </w:r>
      <w:r>
        <w:t xml:space="preserve"> the drift calculation shall be</w:t>
      </w:r>
      <w:r w:rsidR="00AB12D7">
        <w:t xml:space="preserve"> </w:t>
      </w:r>
      <w:r>
        <w:t>recorded against component serial number.</w:t>
      </w:r>
    </w:p>
    <w:p w:rsidR="00AA4BE5" w:rsidRDefault="00AA4BE5" w:rsidP="00A579FB">
      <w:pPr>
        <w:pStyle w:val="Heading2"/>
      </w:pPr>
      <w:bookmarkStart w:id="165" w:name="_Toc401657993"/>
      <w:bookmarkStart w:id="166" w:name="_GoBack"/>
      <w:r>
        <w:lastRenderedPageBreak/>
        <w:t>FAILED COMPONENTS LIST AND FAILURE ANALYSIS REPORT</w:t>
      </w:r>
      <w:bookmarkEnd w:id="165"/>
    </w:p>
    <w:p w:rsidR="00AA4BE5" w:rsidRDefault="00AA4BE5" w:rsidP="00A579FB">
      <w:pPr>
        <w:keepNext/>
        <w:spacing w:after="120"/>
      </w:pPr>
      <w:r>
        <w:t>The failed components list and failure analysis report shall provide full details of:</w:t>
      </w:r>
    </w:p>
    <w:p w:rsidR="00AA4BE5" w:rsidRDefault="00AA4BE5" w:rsidP="00A579FB">
      <w:pPr>
        <w:pStyle w:val="alphabeticallist"/>
        <w:keepNext/>
      </w:pPr>
      <w:r>
        <w:t>The reference and description of the test or measurement performed as defined in this specification</w:t>
      </w:r>
      <w:r w:rsidR="001B2BFC">
        <w:t xml:space="preserve"> </w:t>
      </w:r>
      <w:r>
        <w:t>and/or the Detail Specification during Special In-Process Controls, Screening Tests and</w:t>
      </w:r>
      <w:r w:rsidR="001B2BFC">
        <w:t xml:space="preserve"> </w:t>
      </w:r>
      <w:r>
        <w:t>Qualification and Periodic Tests.</w:t>
      </w:r>
    </w:p>
    <w:p w:rsidR="00AA4BE5" w:rsidRDefault="00AA4BE5" w:rsidP="00A579FB">
      <w:pPr>
        <w:pStyle w:val="alphabeticallist"/>
        <w:keepNext/>
      </w:pPr>
      <w:r>
        <w:t>Traceability information including serial number of the failed component.</w:t>
      </w:r>
    </w:p>
    <w:p w:rsidR="00AA4BE5" w:rsidRDefault="00AA4BE5" w:rsidP="00A579FB">
      <w:pPr>
        <w:pStyle w:val="alphabeticallist"/>
        <w:keepNext/>
      </w:pPr>
      <w:r>
        <w:t>The failed parameter and the failure mode of the component.</w:t>
      </w:r>
    </w:p>
    <w:bookmarkEnd w:id="166"/>
    <w:p w:rsidR="00AA4BE5" w:rsidRDefault="00AA4BE5" w:rsidP="001B2BFC">
      <w:pPr>
        <w:pStyle w:val="alphabeticallist"/>
      </w:pPr>
      <w:r>
        <w:t>Detailed failure analysis (if requested by the ESCC Executive or Orderer).</w:t>
      </w:r>
    </w:p>
    <w:p w:rsidR="00AA4BE5" w:rsidRDefault="00AA4BE5" w:rsidP="00C04D53">
      <w:pPr>
        <w:pStyle w:val="Heading2"/>
      </w:pPr>
      <w:bookmarkStart w:id="167" w:name="_Toc401657994"/>
      <w:r>
        <w:t>CERTIFICATE OF CONFORMITY</w:t>
      </w:r>
      <w:bookmarkEnd w:id="167"/>
    </w:p>
    <w:p w:rsidR="00D847F4" w:rsidRDefault="00AA4BE5" w:rsidP="00847E46">
      <w:pPr>
        <w:rPr>
          <w:b/>
          <w:bCs/>
          <w:caps/>
          <w:u w:val="single"/>
        </w:rPr>
      </w:pPr>
      <w:r>
        <w:t>A Certificate of Conformity shall be established in accordance with the requirements of ESCC Basic</w:t>
      </w:r>
      <w:r w:rsidR="001B2BFC">
        <w:t xml:space="preserve"> </w:t>
      </w:r>
      <w:r>
        <w:t>Specification No. 20100 or 25400.</w:t>
      </w:r>
    </w:p>
    <w:p w:rsidR="00AA4BE5" w:rsidRDefault="00AA4BE5" w:rsidP="003665BA">
      <w:pPr>
        <w:pStyle w:val="Heading1"/>
      </w:pPr>
      <w:bookmarkStart w:id="168" w:name="_Toc401657995"/>
      <w:r>
        <w:t>DELIVERY</w:t>
      </w:r>
      <w:bookmarkEnd w:id="168"/>
    </w:p>
    <w:p w:rsidR="00AA4BE5" w:rsidRDefault="00AA4BE5" w:rsidP="00554221">
      <w:pPr>
        <w:keepNext/>
        <w:spacing w:after="120"/>
      </w:pPr>
      <w:r>
        <w:t>For procurement, for each order, the items forming the delivery are:</w:t>
      </w:r>
    </w:p>
    <w:p w:rsidR="00AA4BE5" w:rsidRDefault="00AA4BE5" w:rsidP="00D847F4">
      <w:pPr>
        <w:pStyle w:val="alphabeticallist"/>
        <w:keepNext/>
      </w:pPr>
      <w:r>
        <w:t>The delivery lot.</w:t>
      </w:r>
    </w:p>
    <w:p w:rsidR="00AA4BE5" w:rsidRDefault="00AA4BE5" w:rsidP="00D63096">
      <w:pPr>
        <w:pStyle w:val="alphabeticallist"/>
      </w:pPr>
      <w:r>
        <w:t>The components used for Lot Validation Testing (as applicable), but not forming part of the delivery</w:t>
      </w:r>
      <w:r w:rsidR="001B2BFC">
        <w:t xml:space="preserve"> </w:t>
      </w:r>
      <w:r>
        <w:t>lot, if stipulated in the Purchase Order.</w:t>
      </w:r>
    </w:p>
    <w:p w:rsidR="00AA4BE5" w:rsidRDefault="00AA4BE5" w:rsidP="00D63096">
      <w:pPr>
        <w:pStyle w:val="alphabeticallist"/>
      </w:pPr>
      <w:r>
        <w:t>The relevant documentation in accordance with the r</w:t>
      </w:r>
      <w:r w:rsidR="001B2BFC">
        <w:t xml:space="preserve">equirements of Paras. 9.1.2 and </w:t>
      </w:r>
      <w:r>
        <w:t>9.1.3.</w:t>
      </w:r>
    </w:p>
    <w:p w:rsidR="00AA4BE5" w:rsidRDefault="00AA4BE5" w:rsidP="00D63096">
      <w:pPr>
        <w:spacing w:before="240"/>
      </w:pPr>
      <w:r>
        <w:t>In the case of a component for which a valid qualification is in force, all data of all components submitted</w:t>
      </w:r>
      <w:r w:rsidR="001B2BFC">
        <w:t xml:space="preserve"> </w:t>
      </w:r>
      <w:r>
        <w:t>to Lot Validation Testing shall also be copied, when requested, to the ESCC Executive.</w:t>
      </w:r>
    </w:p>
    <w:p w:rsidR="00AA4BE5" w:rsidRDefault="00AA4BE5" w:rsidP="001B2BFC">
      <w:r>
        <w:t>For qualification or qualification maintenance, the disposition of the Qualifi</w:t>
      </w:r>
      <w:r w:rsidR="001B2BFC">
        <w:t xml:space="preserve">cation Test Lot and its related </w:t>
      </w:r>
      <w:r>
        <w:t>documentation shall be as specified in ESCC Basic Specification No. 20100 or 25400 and the relevant</w:t>
      </w:r>
      <w:r w:rsidR="001B2BFC">
        <w:t xml:space="preserve"> </w:t>
      </w:r>
      <w:r>
        <w:t>paragraphs of Section 9 of this specification.</w:t>
      </w:r>
    </w:p>
    <w:p w:rsidR="00AA4BE5" w:rsidRDefault="00AA4BE5" w:rsidP="003665BA">
      <w:pPr>
        <w:pStyle w:val="Heading1"/>
      </w:pPr>
      <w:bookmarkStart w:id="169" w:name="_Toc401657996"/>
      <w:r>
        <w:t>PACKAGING AND DISPATCH</w:t>
      </w:r>
      <w:bookmarkEnd w:id="169"/>
    </w:p>
    <w:p w:rsidR="00AA4BE5" w:rsidRDefault="00AA4BE5" w:rsidP="001B2BFC">
      <w:r>
        <w:t>The packaging and dispatch of components to this specification shall be in accordance with the</w:t>
      </w:r>
      <w:r w:rsidR="001B2BFC">
        <w:t xml:space="preserve"> </w:t>
      </w:r>
      <w:r>
        <w:t>requirements of ESCC Basic Specification No. 20600.</w:t>
      </w:r>
    </w:p>
    <w:p w:rsidR="00402FE9" w:rsidRDefault="00402FE9">
      <w:pPr>
        <w:spacing w:after="0" w:line="240" w:lineRule="auto"/>
        <w:ind w:left="0" w:right="0"/>
        <w:jc w:val="left"/>
        <w:rPr>
          <w:b/>
          <w:bCs/>
          <w:caps/>
          <w:u w:val="single"/>
        </w:rPr>
      </w:pPr>
      <w:r>
        <w:br w:type="page"/>
      </w:r>
    </w:p>
    <w:p w:rsidR="00402FE9" w:rsidRDefault="00402FE9" w:rsidP="003665BA">
      <w:pPr>
        <w:pStyle w:val="Heading1"/>
      </w:pPr>
      <w:bookmarkStart w:id="170" w:name="_Toc401657997"/>
      <w:r>
        <w:lastRenderedPageBreak/>
        <w:t>Charts</w:t>
      </w:r>
      <w:bookmarkEnd w:id="170"/>
    </w:p>
    <w:p w:rsidR="00402FE9" w:rsidRPr="00402FE9" w:rsidRDefault="00402FE9" w:rsidP="00C04D53">
      <w:pPr>
        <w:pStyle w:val="Heading2"/>
      </w:pPr>
      <w:bookmarkStart w:id="171" w:name="_Toc359830361"/>
      <w:bookmarkStart w:id="172" w:name="_Toc401657998"/>
      <w:commentRangeStart w:id="173"/>
      <w:r w:rsidRPr="00402FE9">
        <w:t>CHART F1 - GENERAL FLOW FOR PROCUREMENT</w:t>
      </w:r>
      <w:bookmarkEnd w:id="171"/>
      <w:bookmarkEnd w:id="172"/>
      <w:commentRangeEnd w:id="173"/>
      <w:r w:rsidR="00C64442">
        <w:rPr>
          <w:rStyle w:val="CommentReference"/>
          <w:bCs w:val="0"/>
          <w:caps w:val="0"/>
          <w:u w:val="none"/>
        </w:rPr>
        <w:commentReference w:id="173"/>
      </w:r>
    </w:p>
    <w:p w:rsidR="00402FE9" w:rsidRPr="00402FE9" w:rsidRDefault="004B7276" w:rsidP="00847E46">
      <w:pPr>
        <w:pStyle w:val="Bodyjustified"/>
        <w:spacing w:before="120" w:after="120"/>
        <w:ind w:left="1418"/>
        <w:jc w:val="left"/>
      </w:pPr>
      <w:r>
        <w:object w:dxaOrig="10166" w:dyaOrig="92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2pt;height:389.4pt" o:ole="">
            <v:imagedata r:id="rId18" o:title=""/>
          </v:shape>
          <o:OLEObject Type="Embed" ProgID="Visio.Drawing.11" ShapeID="_x0000_i1025" DrawAspect="Content" ObjectID="_1475577737" r:id="rId19"/>
        </w:object>
      </w:r>
    </w:p>
    <w:p w:rsidR="00402FE9" w:rsidRPr="00402FE9" w:rsidRDefault="00402FE9" w:rsidP="00402FE9">
      <w:pPr>
        <w:pStyle w:val="NOTES"/>
      </w:pPr>
      <w:r w:rsidRPr="00402FE9">
        <w:t>NOTES:</w:t>
      </w:r>
      <w:r w:rsidRPr="00402FE9">
        <w:rPr>
          <w:noProof/>
          <w:lang w:eastAsia="en-GB"/>
        </w:rPr>
        <w:t xml:space="preserve"> </w:t>
      </w:r>
    </w:p>
    <w:p w:rsidR="00402FE9" w:rsidRPr="00402FE9" w:rsidRDefault="00402FE9" w:rsidP="00402FE9">
      <w:pPr>
        <w:pStyle w:val="numericallist"/>
      </w:pPr>
      <w:r w:rsidRPr="00402FE9">
        <w:t>Lot Validation Testing is not required for qualified components unless specifically stipulated in the Purchase Order.</w:t>
      </w:r>
    </w:p>
    <w:p w:rsidR="00402FE9" w:rsidRPr="00402FE9" w:rsidRDefault="00402FE9" w:rsidP="00402FE9">
      <w:pPr>
        <w:pStyle w:val="numericallist"/>
      </w:pPr>
      <w:r w:rsidRPr="00402FE9">
        <w:t>For unqualified components the need for Lot Validation Testing shall be determined by the Orderer and the required testing shall be as stipulated in the Purchase Order (ref. ESCC Basic Specification No. 23100).</w:t>
      </w:r>
    </w:p>
    <w:p w:rsidR="004E7F15" w:rsidRDefault="004E7F15">
      <w:pPr>
        <w:spacing w:after="0" w:line="240" w:lineRule="auto"/>
        <w:ind w:left="0" w:right="0"/>
        <w:jc w:val="left"/>
        <w:rPr>
          <w:bCs/>
          <w:caps/>
          <w:u w:val="single"/>
        </w:rPr>
      </w:pPr>
      <w:r>
        <w:br w:type="page"/>
      </w:r>
    </w:p>
    <w:p w:rsidR="00AA4BE5" w:rsidRDefault="00AA4BE5" w:rsidP="00C04D53">
      <w:pPr>
        <w:pStyle w:val="Heading2"/>
      </w:pPr>
      <w:bookmarkStart w:id="174" w:name="_Toc401657999"/>
      <w:commentRangeStart w:id="175"/>
      <w:r>
        <w:lastRenderedPageBreak/>
        <w:t>CHART F2 - PRODUCTION CONTROL</w:t>
      </w:r>
      <w:commentRangeEnd w:id="175"/>
      <w:r w:rsidR="00A26564">
        <w:rPr>
          <w:rStyle w:val="CommentReference"/>
          <w:bCs w:val="0"/>
          <w:caps w:val="0"/>
          <w:u w:val="none"/>
        </w:rPr>
        <w:commentReference w:id="175"/>
      </w:r>
      <w:bookmarkEnd w:id="174"/>
    </w:p>
    <w:p w:rsidR="003808D9" w:rsidRPr="003808D9" w:rsidRDefault="00DA349D" w:rsidP="00D80884">
      <w:pPr>
        <w:pStyle w:val="Bodyjustified"/>
        <w:ind w:left="1418"/>
        <w:jc w:val="left"/>
      </w:pPr>
      <w:r>
        <w:object w:dxaOrig="8719" w:dyaOrig="11157">
          <v:shape id="_x0000_i1026" type="#_x0000_t75" style="width:368.4pt;height:471.6pt" o:ole="">
            <v:imagedata r:id="rId20" o:title=""/>
          </v:shape>
          <o:OLEObject Type="Embed" ProgID="Visio.Drawing.11" ShapeID="_x0000_i1026" DrawAspect="Content" ObjectID="_1475577738" r:id="rId21"/>
        </w:object>
      </w:r>
    </w:p>
    <w:p w:rsidR="00402FE9" w:rsidRDefault="00253B44" w:rsidP="00253B44">
      <w:pPr>
        <w:pStyle w:val="NOTES"/>
      </w:pPr>
      <w:r>
        <w:t>NOTES:</w:t>
      </w:r>
    </w:p>
    <w:p w:rsidR="00253B44" w:rsidRDefault="00253B44" w:rsidP="00253B44">
      <w:pPr>
        <w:pStyle w:val="numericallist"/>
      </w:pPr>
      <w:r w:rsidRPr="00253B44">
        <w:t xml:space="preserve">If specified in the Detail </w:t>
      </w:r>
      <w:r w:rsidR="00C83A6F">
        <w:t>S</w:t>
      </w:r>
      <w:r w:rsidRPr="00253B44">
        <w:t>pecification</w:t>
      </w:r>
      <w:r>
        <w:t>.</w:t>
      </w:r>
    </w:p>
    <w:p w:rsidR="00253B44" w:rsidRDefault="00253B44" w:rsidP="00253B44">
      <w:pPr>
        <w:pStyle w:val="numericallist"/>
      </w:pPr>
      <w:r>
        <w:t>Performed on a sample basis.</w:t>
      </w:r>
    </w:p>
    <w:p w:rsidR="00253B44" w:rsidRDefault="00253B44" w:rsidP="00253B44">
      <w:pPr>
        <w:pStyle w:val="numericallist"/>
      </w:pPr>
      <w:r>
        <w:t>Test may be performed at any point prior to Pre-Assembly Inspection.</w:t>
      </w:r>
    </w:p>
    <w:p w:rsidR="00BE56EB" w:rsidRDefault="00BE56EB" w:rsidP="00BE56EB">
      <w:pPr>
        <w:pStyle w:val="numericallist"/>
      </w:pPr>
      <w:r w:rsidRPr="00BE56EB">
        <w:t xml:space="preserve">Only applicable to isolators with resistive load elements; not applicable to </w:t>
      </w:r>
      <w:r w:rsidR="00B71FFC">
        <w:t xml:space="preserve">circulators, or </w:t>
      </w:r>
      <w:r w:rsidRPr="00BE56EB">
        <w:t>isolators with absorptive load elements.</w:t>
      </w:r>
    </w:p>
    <w:p w:rsidR="00253B44" w:rsidRDefault="00A26564" w:rsidP="00BE56EB">
      <w:pPr>
        <w:pStyle w:val="numericallist"/>
      </w:pPr>
      <w:commentRangeStart w:id="176"/>
      <w:r>
        <w:t>For low power isolators</w:t>
      </w:r>
      <w:r w:rsidR="004B7276">
        <w:t xml:space="preserve">, </w:t>
      </w:r>
      <w:r>
        <w:t xml:space="preserve">this test </w:t>
      </w:r>
      <w:r w:rsidR="004B7276">
        <w:t>m</w:t>
      </w:r>
      <w:r w:rsidR="00253B44">
        <w:t xml:space="preserve">ay be performed </w:t>
      </w:r>
      <w:r w:rsidR="007117A6">
        <w:t xml:space="preserve">either </w:t>
      </w:r>
      <w:r w:rsidR="00415237">
        <w:t>prior</w:t>
      </w:r>
      <w:r w:rsidR="00987A19">
        <w:t xml:space="preserve"> to</w:t>
      </w:r>
      <w:r w:rsidR="00415237">
        <w:t xml:space="preserve"> </w:t>
      </w:r>
      <w:r w:rsidR="007117A6">
        <w:t>assembly</w:t>
      </w:r>
      <w:r w:rsidR="005B14FF">
        <w:t>,</w:t>
      </w:r>
      <w:r w:rsidR="00B20482">
        <w:t xml:space="preserve"> </w:t>
      </w:r>
      <w:r w:rsidR="004B7276">
        <w:t>on resistive load elements</w:t>
      </w:r>
      <w:r w:rsidR="005B14FF">
        <w:t>,</w:t>
      </w:r>
      <w:r w:rsidR="004B7276">
        <w:t xml:space="preserve"> or </w:t>
      </w:r>
      <w:r w:rsidR="00253B44">
        <w:t xml:space="preserve">after </w:t>
      </w:r>
      <w:r w:rsidR="007117A6">
        <w:t>a</w:t>
      </w:r>
      <w:r w:rsidR="00253B44">
        <w:t>ssembly</w:t>
      </w:r>
      <w:r w:rsidR="00415237">
        <w:t xml:space="preserve"> </w:t>
      </w:r>
      <w:r w:rsidR="004B7276">
        <w:t>o</w:t>
      </w:r>
      <w:r>
        <w:t>f</w:t>
      </w:r>
      <w:r w:rsidR="004B7276">
        <w:t xml:space="preserve"> </w:t>
      </w:r>
      <w:r>
        <w:t>the elements into components. For high power isolators, this test shall be performed after assembly of the elements into components.</w:t>
      </w:r>
    </w:p>
    <w:p w:rsidR="004B7276" w:rsidRDefault="00A26564" w:rsidP="00BE56EB">
      <w:pPr>
        <w:pStyle w:val="numericallist"/>
      </w:pPr>
      <w:r>
        <w:t>For both low and high power isolators, this test may be performed either prior to assembly</w:t>
      </w:r>
      <w:r w:rsidR="005B14FF">
        <w:t>,</w:t>
      </w:r>
      <w:r>
        <w:t xml:space="preserve"> on resistive load elements</w:t>
      </w:r>
      <w:r w:rsidR="005B14FF">
        <w:t>,</w:t>
      </w:r>
      <w:r>
        <w:t xml:space="preserve"> or after assembly of the elements into components.</w:t>
      </w:r>
      <w:commentRangeEnd w:id="176"/>
      <w:r>
        <w:rPr>
          <w:rStyle w:val="CommentReference"/>
        </w:rPr>
        <w:commentReference w:id="176"/>
      </w:r>
    </w:p>
    <w:p w:rsidR="00253B44" w:rsidRDefault="00253B44" w:rsidP="00253B44">
      <w:pPr>
        <w:pStyle w:val="numericallist"/>
      </w:pPr>
      <w:r>
        <w:t>Only applicable to components w</w:t>
      </w:r>
      <w:r w:rsidR="0029600C">
        <w:t>ith integral coaxial connectors</w:t>
      </w:r>
      <w:commentRangeStart w:id="177"/>
      <w:r w:rsidR="0029600C">
        <w:t xml:space="preserve"> with female contacts.</w:t>
      </w:r>
      <w:commentRangeEnd w:id="177"/>
      <w:r w:rsidR="0029600C">
        <w:rPr>
          <w:rStyle w:val="CommentReference"/>
        </w:rPr>
        <w:commentReference w:id="177"/>
      </w:r>
    </w:p>
    <w:p w:rsidR="001D4688" w:rsidRDefault="00A26564" w:rsidP="001D4688">
      <w:pPr>
        <w:pStyle w:val="numericallist"/>
      </w:pPr>
      <w:r>
        <w:t>Test m</w:t>
      </w:r>
      <w:r w:rsidR="00253B44" w:rsidRPr="001D4688">
        <w:t>ay</w:t>
      </w:r>
      <w:r w:rsidR="00253B44">
        <w:t xml:space="preserve"> be performed at any point after Assembly.</w:t>
      </w:r>
    </w:p>
    <w:p w:rsidR="009A21FE" w:rsidRDefault="00253B44" w:rsidP="00A23068">
      <w:pPr>
        <w:pStyle w:val="numericallist"/>
      </w:pPr>
      <w:r>
        <w:t xml:space="preserve">Not applicable </w:t>
      </w:r>
      <w:r w:rsidR="002B7BA1">
        <w:t xml:space="preserve">to </w:t>
      </w:r>
      <w:r>
        <w:t>micro-strip or drop-in components</w:t>
      </w:r>
      <w:r w:rsidR="001D4688">
        <w:t>.</w:t>
      </w:r>
    </w:p>
    <w:p w:rsidR="00747A4C" w:rsidRDefault="001D4688" w:rsidP="00A23068">
      <w:pPr>
        <w:pStyle w:val="numericallist"/>
        <w:rPr>
          <w:lang w:eastAsia="fr-FR"/>
        </w:rPr>
      </w:pPr>
      <w:r w:rsidRPr="001D4688">
        <w:t xml:space="preserve">Only applicable to micro-strip </w:t>
      </w:r>
      <w:r w:rsidR="001E7F08">
        <w:t>components</w:t>
      </w:r>
      <w:r w:rsidR="00A26564">
        <w:t>.</w:t>
      </w:r>
      <w:r w:rsidR="00747A4C">
        <w:br w:type="page"/>
      </w:r>
    </w:p>
    <w:p w:rsidR="00747A4C" w:rsidRDefault="00747A4C" w:rsidP="00C04D53">
      <w:pPr>
        <w:pStyle w:val="Heading2"/>
      </w:pPr>
      <w:bookmarkStart w:id="178" w:name="_Toc401658000"/>
      <w:commentRangeStart w:id="179"/>
      <w:r w:rsidRPr="00747A4C">
        <w:lastRenderedPageBreak/>
        <w:t>CHART F3 - SCREENING TESTS</w:t>
      </w:r>
      <w:bookmarkEnd w:id="178"/>
      <w:commentRangeEnd w:id="179"/>
      <w:r w:rsidR="00DA349D">
        <w:rPr>
          <w:rStyle w:val="CommentReference"/>
          <w:bCs w:val="0"/>
          <w:caps w:val="0"/>
          <w:u w:val="none"/>
        </w:rPr>
        <w:commentReference w:id="179"/>
      </w:r>
    </w:p>
    <w:p w:rsidR="009A21FE" w:rsidRPr="009A21FE" w:rsidRDefault="00D225FD" w:rsidP="00D80884">
      <w:pPr>
        <w:pStyle w:val="Bodyjustified"/>
        <w:ind w:left="1418"/>
        <w:jc w:val="left"/>
      </w:pPr>
      <w:r>
        <w:object w:dxaOrig="8719" w:dyaOrig="15523">
          <v:shape id="_x0000_i1027" type="#_x0000_t75" style="width:368.4pt;height:655.2pt" o:ole="">
            <v:imagedata r:id="rId22" o:title=""/>
          </v:shape>
          <o:OLEObject Type="Embed" ProgID="Visio.Drawing.11" ShapeID="_x0000_i1027" DrawAspect="Content" ObjectID="_1475577739" r:id="rId23"/>
        </w:object>
      </w:r>
    </w:p>
    <w:p w:rsidR="00253B44" w:rsidRDefault="00D04265" w:rsidP="00D04265">
      <w:pPr>
        <w:pStyle w:val="NOTES"/>
      </w:pPr>
      <w:r>
        <w:lastRenderedPageBreak/>
        <w:t>NOTES:</w:t>
      </w:r>
    </w:p>
    <w:p w:rsidR="00D04265" w:rsidRDefault="00D04265" w:rsidP="00C07DDC">
      <w:pPr>
        <w:pStyle w:val="numericallist"/>
      </w:pPr>
      <w:r>
        <w:t>Not applicable to micro-strip components.</w:t>
      </w:r>
    </w:p>
    <w:p w:rsidR="00D04265" w:rsidRDefault="00D04265" w:rsidP="00C07DDC">
      <w:pPr>
        <w:pStyle w:val="numericallist"/>
      </w:pPr>
      <w:r>
        <w:t>Not applicable to drop-in components.</w:t>
      </w:r>
    </w:p>
    <w:p w:rsidR="006304B9" w:rsidRDefault="006304B9" w:rsidP="00C07DDC">
      <w:pPr>
        <w:pStyle w:val="numericallist"/>
      </w:pPr>
      <w:r>
        <w:t>Only applicable to components with coaxial connectors</w:t>
      </w:r>
      <w:r w:rsidR="00C047B6">
        <w:t xml:space="preserve"> (integral or non-integral)</w:t>
      </w:r>
      <w:r>
        <w:t>.</w:t>
      </w:r>
    </w:p>
    <w:p w:rsidR="00D04265" w:rsidRDefault="00D04265" w:rsidP="00C07DDC">
      <w:pPr>
        <w:pStyle w:val="numericallist"/>
      </w:pPr>
      <w:r>
        <w:t>Only applicable to components with integral coaxial connectors.</w:t>
      </w:r>
    </w:p>
    <w:p w:rsidR="00C047B6" w:rsidRDefault="00C047B6" w:rsidP="00C07DDC">
      <w:pPr>
        <w:pStyle w:val="numericallist"/>
      </w:pPr>
      <w:r>
        <w:t>Only applicable to high power components.</w:t>
      </w:r>
    </w:p>
    <w:p w:rsidR="00D04265" w:rsidRDefault="00D04265" w:rsidP="00C07DDC">
      <w:pPr>
        <w:pStyle w:val="numericallist"/>
      </w:pPr>
      <w:r>
        <w:t>Performed on a sample basis for drop-in components.</w:t>
      </w:r>
    </w:p>
    <w:p w:rsidR="00C047B6" w:rsidRDefault="00C047B6" w:rsidP="00C07DDC">
      <w:pPr>
        <w:pStyle w:val="numericallist"/>
      </w:pPr>
      <w:r>
        <w:t>If specified in the Detail Specification</w:t>
      </w:r>
      <w:r w:rsidR="00BA2FAF">
        <w:t>.</w:t>
      </w:r>
    </w:p>
    <w:p w:rsidR="001E7F08" w:rsidRDefault="001E7F08" w:rsidP="00C07DDC">
      <w:pPr>
        <w:pStyle w:val="numericallist"/>
      </w:pPr>
      <w:r w:rsidRPr="001D4688">
        <w:t xml:space="preserve">Only applicable to micro-strip </w:t>
      </w:r>
      <w:r>
        <w:t>components</w:t>
      </w:r>
      <w:r w:rsidR="005B14FF">
        <w:t>.</w:t>
      </w:r>
      <w:r w:rsidR="0094331E">
        <w:t xml:space="preserve"> </w:t>
      </w:r>
      <w:r>
        <w:t>Performed on a sample basis</w:t>
      </w:r>
    </w:p>
    <w:p w:rsidR="00D04265" w:rsidRDefault="00D04265" w:rsidP="00C07DDC">
      <w:pPr>
        <w:pStyle w:val="numericallist"/>
      </w:pPr>
      <w:r>
        <w:t>May be performed at any point during</w:t>
      </w:r>
      <w:r w:rsidR="00095189">
        <w:t xml:space="preserve"> </w:t>
      </w:r>
      <w:r>
        <w:t>Screening Tests</w:t>
      </w:r>
      <w:r w:rsidR="0098332C">
        <w:t xml:space="preserve"> after Random Vibration</w:t>
      </w:r>
      <w:r w:rsidR="00D73BDA">
        <w:t>.</w:t>
      </w:r>
      <w:r w:rsidR="00264953">
        <w:t xml:space="preserve"> </w:t>
      </w:r>
    </w:p>
    <w:p w:rsidR="00D04265" w:rsidRDefault="00D04265" w:rsidP="00C07DDC">
      <w:pPr>
        <w:pStyle w:val="numericallist"/>
      </w:pPr>
      <w:proofErr w:type="gramStart"/>
      <w:r>
        <w:t>Check for Lot Failure shall take into account</w:t>
      </w:r>
      <w:proofErr w:type="gramEnd"/>
      <w:r>
        <w:t xml:space="preserve"> all failures that may occur during Screening Tests.</w:t>
      </w:r>
    </w:p>
    <w:p w:rsidR="00BA2FAF" w:rsidRDefault="00BA2FAF">
      <w:pPr>
        <w:spacing w:after="0" w:line="240" w:lineRule="auto"/>
        <w:ind w:left="0" w:right="0"/>
        <w:jc w:val="left"/>
        <w:rPr>
          <w:bCs/>
          <w:caps/>
          <w:u w:val="single"/>
        </w:rPr>
      </w:pPr>
      <w:r>
        <w:br w:type="page"/>
      </w:r>
    </w:p>
    <w:p w:rsidR="00AA4BE5" w:rsidRDefault="00AA4BE5" w:rsidP="00C04D53">
      <w:pPr>
        <w:pStyle w:val="Heading2"/>
      </w:pPr>
      <w:bookmarkStart w:id="180" w:name="_Toc401658001"/>
      <w:commentRangeStart w:id="181"/>
      <w:r>
        <w:lastRenderedPageBreak/>
        <w:t>CHART F4 - QUALIFICATION AND PERIODIC TESTS</w:t>
      </w:r>
      <w:bookmarkEnd w:id="180"/>
      <w:commentRangeEnd w:id="181"/>
      <w:r w:rsidR="00DA349D">
        <w:rPr>
          <w:rStyle w:val="CommentReference"/>
          <w:bCs w:val="0"/>
          <w:caps w:val="0"/>
          <w:u w:val="none"/>
        </w:rPr>
        <w:commentReference w:id="181"/>
      </w:r>
    </w:p>
    <w:p w:rsidR="0007261D" w:rsidRPr="005E4943" w:rsidRDefault="00D225FD" w:rsidP="00D80884">
      <w:pPr>
        <w:pStyle w:val="Bodyjustified"/>
        <w:ind w:left="1418"/>
        <w:jc w:val="left"/>
      </w:pPr>
      <w:r>
        <w:object w:dxaOrig="3382" w:dyaOrig="7569">
          <v:shape id="_x0000_i1028" type="#_x0000_t75" style="width:197.4pt;height:441pt" o:ole="">
            <v:imagedata r:id="rId24" o:title=""/>
          </v:shape>
          <o:OLEObject Type="Embed" ProgID="Visio.Drawing.11" ShapeID="_x0000_i1028" DrawAspect="Content" ObjectID="_1475577740" r:id="rId25"/>
        </w:object>
      </w:r>
    </w:p>
    <w:p w:rsidR="00AA4BE5" w:rsidRDefault="00AA4BE5" w:rsidP="00AE3D07">
      <w:pPr>
        <w:pStyle w:val="NOTES"/>
      </w:pPr>
      <w:r>
        <w:t>NOTES:</w:t>
      </w:r>
    </w:p>
    <w:p w:rsidR="00AA4BE5" w:rsidRPr="00AE3D07" w:rsidRDefault="00AA4BE5" w:rsidP="005613B1">
      <w:pPr>
        <w:pStyle w:val="numericallist"/>
      </w:pPr>
      <w:r w:rsidRPr="00AE3D07">
        <w:t>For distribution within the subgroups see Para. 7.1.2 for qualification and qualification maintenance</w:t>
      </w:r>
      <w:r w:rsidR="00AE3D07">
        <w:t xml:space="preserve"> </w:t>
      </w:r>
      <w:r w:rsidRPr="00AE3D07">
        <w:t xml:space="preserve">and Para. 7.4 </w:t>
      </w:r>
      <w:proofErr w:type="gramStart"/>
      <w:r w:rsidRPr="00AE3D07">
        <w:t>for</w:t>
      </w:r>
      <w:proofErr w:type="gramEnd"/>
      <w:r w:rsidRPr="00AE3D07">
        <w:t xml:space="preserve"> Lot Validation Testing.</w:t>
      </w:r>
    </w:p>
    <w:p w:rsidR="000E2BD6" w:rsidRDefault="00AA4BE5" w:rsidP="005613B1">
      <w:pPr>
        <w:pStyle w:val="numericallist"/>
      </w:pPr>
      <w:r w:rsidRPr="00AE3D07">
        <w:t>No failures are allowed.</w:t>
      </w:r>
    </w:p>
    <w:p w:rsidR="000E2BD6" w:rsidRDefault="000E2BD6" w:rsidP="005613B1">
      <w:pPr>
        <w:pStyle w:val="numericallist"/>
      </w:pPr>
      <w:r>
        <w:t>Only applicable to components with coaxial connectors (integral or non-integral).</w:t>
      </w:r>
    </w:p>
    <w:p w:rsidR="005613B1" w:rsidRDefault="005613B1" w:rsidP="005613B1">
      <w:pPr>
        <w:pStyle w:val="numericallist"/>
      </w:pPr>
      <w:r>
        <w:t>Not applicable to micro-strip or drop-in components.</w:t>
      </w:r>
    </w:p>
    <w:p w:rsidR="005046FC" w:rsidRPr="005046FC" w:rsidRDefault="005613B1" w:rsidP="005613B1">
      <w:pPr>
        <w:pStyle w:val="numericallist"/>
        <w:rPr>
          <w:rFonts w:cs="Arial"/>
        </w:rPr>
      </w:pPr>
      <w:r>
        <w:t>Only applicable to high power components.</w:t>
      </w:r>
    </w:p>
    <w:p w:rsidR="007C6116" w:rsidRPr="00FE72B9" w:rsidRDefault="007C6116" w:rsidP="005613B1">
      <w:pPr>
        <w:pStyle w:val="numericallist"/>
        <w:rPr>
          <w:rFonts w:cs="Arial"/>
        </w:rPr>
      </w:pPr>
      <w:r>
        <w:t>Only applicable to components with integral coaxial connectors</w:t>
      </w:r>
    </w:p>
    <w:p w:rsidR="00FE72B9" w:rsidRPr="00FE72B9" w:rsidRDefault="00FE72B9" w:rsidP="00FE72B9">
      <w:pPr>
        <w:pStyle w:val="numericallist"/>
        <w:rPr>
          <w:rFonts w:cs="Arial"/>
        </w:rPr>
      </w:pPr>
      <w:r w:rsidRPr="00AE3D07">
        <w:t>Only applicable to components with tab terminations.</w:t>
      </w:r>
    </w:p>
    <w:sectPr w:rsidR="00FE72B9" w:rsidRPr="00FE72B9" w:rsidSect="00A23068">
      <w:headerReference w:type="even" r:id="rId26"/>
      <w:headerReference w:type="default" r:id="rId27"/>
      <w:footerReference w:type="even" r:id="rId28"/>
      <w:footerReference w:type="default" r:id="rId29"/>
      <w:headerReference w:type="first" r:id="rId30"/>
      <w:footerReference w:type="first" r:id="rId31"/>
      <w:type w:val="continuous"/>
      <w:pgSz w:w="11907" w:h="16839" w:code="9"/>
      <w:pgMar w:top="1985" w:right="1183" w:bottom="1440" w:left="567" w:header="720"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hacker" w:date="2014-10-21T12:54:00Z" w:initials="SFT">
    <w:p w:rsidR="003F47EE" w:rsidRDefault="003F47EE">
      <w:pPr>
        <w:pStyle w:val="CommentText"/>
      </w:pPr>
      <w:r>
        <w:rPr>
          <w:rStyle w:val="CommentReference"/>
        </w:rPr>
        <w:annotationRef/>
      </w:r>
      <w:r>
        <w:t>Draft 2F</w:t>
      </w:r>
      <w:r w:rsidRPr="009E2672">
        <w:t xml:space="preserve"> </w:t>
      </w:r>
      <w:r>
        <w:t>as amended by ESCC-TW (S.Thacker) based on latest draft of ESCC 3202 draft 2E dated 16/10/2014, as discussed in the CTB RF passive working group.</w:t>
      </w:r>
    </w:p>
    <w:p w:rsidR="003F47EE" w:rsidRDefault="003F47EE">
      <w:pPr>
        <w:pStyle w:val="CommentText"/>
      </w:pPr>
    </w:p>
    <w:p w:rsidR="003F47EE" w:rsidRDefault="003F47EE">
      <w:pPr>
        <w:pStyle w:val="CommentText"/>
      </w:pPr>
      <w:r>
        <w:t>All previously agreed comments &amp; track changes have been removed from this revision for the sake of clarity</w:t>
      </w:r>
    </w:p>
  </w:comment>
  <w:comment w:id="6" w:author="S.Thacker" w:date="2014-10-20T13:07:00Z" w:initials="SFT">
    <w:p w:rsidR="003F47EE" w:rsidRDefault="003F47EE">
      <w:pPr>
        <w:pStyle w:val="CommentText"/>
      </w:pPr>
      <w:r>
        <w:rPr>
          <w:rStyle w:val="CommentReference"/>
        </w:rPr>
        <w:annotationRef/>
      </w:r>
      <w:r>
        <w:t>Amended per latest draft basic spec No. 162 Draft D</w:t>
      </w:r>
    </w:p>
  </w:comment>
  <w:comment w:id="24" w:author="S.Thacker" w:date="2014-10-20T14:11:00Z" w:initials="SFT">
    <w:p w:rsidR="003F47EE" w:rsidRDefault="003F47EE">
      <w:pPr>
        <w:pStyle w:val="CommentText"/>
      </w:pPr>
      <w:r>
        <w:rPr>
          <w:rStyle w:val="CommentReference"/>
        </w:rPr>
        <w:annotationRef/>
      </w:r>
      <w:r>
        <w:t>Added due to Resistive load element testing possibly resulting in lot failure</w:t>
      </w:r>
    </w:p>
  </w:comment>
  <w:comment w:id="31" w:author="S.Thacker" w:date="2014-10-21T12:32:00Z" w:initials="SFT">
    <w:p w:rsidR="003F47EE" w:rsidRDefault="003F47EE">
      <w:pPr>
        <w:pStyle w:val="CommentText"/>
      </w:pPr>
      <w:r>
        <w:rPr>
          <w:rStyle w:val="CommentReference"/>
        </w:rPr>
        <w:annotationRef/>
      </w:r>
      <w:r>
        <w:t>IEC reference retained to provide flexibility</w:t>
      </w:r>
    </w:p>
  </w:comment>
  <w:comment w:id="48" w:author="S.Thacker" w:date="2014-10-20T14:19:00Z" w:initials="SFT">
    <w:p w:rsidR="003F47EE" w:rsidRDefault="003F47EE">
      <w:pPr>
        <w:pStyle w:val="CommentText"/>
      </w:pPr>
      <w:r>
        <w:rPr>
          <w:rStyle w:val="CommentReference"/>
        </w:rPr>
        <w:annotationRef/>
      </w:r>
      <w:r>
        <w:t>Some editorial changes are made here for consistency &amp; clarification purposes:</w:t>
      </w:r>
    </w:p>
    <w:p w:rsidR="003F47EE" w:rsidRDefault="003F47EE">
      <w:pPr>
        <w:pStyle w:val="CommentText"/>
      </w:pPr>
      <w:r>
        <w:t>i.e.</w:t>
      </w:r>
    </w:p>
    <w:p w:rsidR="003F47EE" w:rsidRDefault="003F47EE">
      <w:pPr>
        <w:pStyle w:val="CommentText"/>
      </w:pPr>
      <w:r>
        <w:t>Replace “chip” by “element”</w:t>
      </w:r>
    </w:p>
    <w:p w:rsidR="003F47EE" w:rsidRDefault="003F47EE">
      <w:pPr>
        <w:pStyle w:val="CommentText"/>
      </w:pPr>
      <w:r>
        <w:t>Replace “assembly” by “being mounted”</w:t>
      </w:r>
    </w:p>
    <w:p w:rsidR="003F47EE" w:rsidRDefault="003F47EE">
      <w:pPr>
        <w:pStyle w:val="CommentText"/>
      </w:pPr>
      <w:r>
        <w:t>Replace “representative substrate” by “a suitable substrate representative of the component”</w:t>
      </w:r>
    </w:p>
    <w:p w:rsidR="003F47EE" w:rsidRDefault="003F47EE">
      <w:pPr>
        <w:pStyle w:val="CommentText"/>
      </w:pPr>
    </w:p>
  </w:comment>
  <w:comment w:id="49" w:author="S.Thacker" w:date="2014-10-20T13:07:00Z" w:initials="SFT">
    <w:p w:rsidR="003F47EE" w:rsidRDefault="003F47EE">
      <w:pPr>
        <w:pStyle w:val="CommentText"/>
      </w:pPr>
      <w:r>
        <w:rPr>
          <w:rStyle w:val="CommentReference"/>
        </w:rPr>
        <w:annotationRef/>
      </w:r>
      <w:r>
        <w:t>Added for clarification</w:t>
      </w:r>
    </w:p>
  </w:comment>
  <w:comment w:id="91" w:author="S.Thacker" w:date="2014-10-20T15:20:00Z" w:initials="SFT">
    <w:p w:rsidR="003F47EE" w:rsidRDefault="003F47EE">
      <w:pPr>
        <w:pStyle w:val="CommentText"/>
      </w:pPr>
      <w:r>
        <w:rPr>
          <w:rStyle w:val="CommentReference"/>
        </w:rPr>
        <w:annotationRef/>
      </w:r>
      <w:r>
        <w:t>Added to enable traceability of results</w:t>
      </w:r>
    </w:p>
  </w:comment>
  <w:comment w:id="95" w:author="S.Thacker" w:date="2014-10-20T13:07:00Z" w:initials="SFT">
    <w:p w:rsidR="003F47EE" w:rsidRDefault="003F47EE">
      <w:pPr>
        <w:pStyle w:val="CommentText"/>
      </w:pPr>
      <w:r>
        <w:rPr>
          <w:rStyle w:val="CommentReference"/>
        </w:rPr>
        <w:annotationRef/>
      </w:r>
      <w:r>
        <w:t>Para amended to reflect Para 5.2.2.3.</w:t>
      </w:r>
    </w:p>
    <w:p w:rsidR="003F47EE" w:rsidRDefault="003F47EE">
      <w:pPr>
        <w:pStyle w:val="CommentText"/>
      </w:pPr>
    </w:p>
  </w:comment>
  <w:comment w:id="114" w:author="S.Thacker" w:date="2014-10-20T13:31:00Z" w:initials="SFT">
    <w:p w:rsidR="003F47EE" w:rsidRDefault="003F47EE" w:rsidP="00DE5B3B">
      <w:pPr>
        <w:pStyle w:val="CommentText"/>
      </w:pPr>
      <w:r>
        <w:rPr>
          <w:rStyle w:val="CommentReference"/>
        </w:rPr>
        <w:annotationRef/>
      </w:r>
      <w:r>
        <w:t>Amended as requested by WG</w:t>
      </w:r>
    </w:p>
    <w:p w:rsidR="003F47EE" w:rsidRDefault="003F47EE">
      <w:pPr>
        <w:pStyle w:val="CommentText"/>
      </w:pPr>
    </w:p>
  </w:comment>
  <w:comment w:id="116" w:author="S.Thacker" w:date="2014-10-20T13:07:00Z" w:initials="SFT">
    <w:p w:rsidR="003F47EE" w:rsidRDefault="003F47EE">
      <w:pPr>
        <w:pStyle w:val="CommentText"/>
      </w:pPr>
      <w:r>
        <w:rPr>
          <w:rStyle w:val="CommentReference"/>
        </w:rPr>
        <w:annotationRef/>
      </w:r>
      <w:r>
        <w:t>Replace IEC rapid change of temperature per 60068-2-14 test Na</w:t>
      </w:r>
    </w:p>
  </w:comment>
  <w:comment w:id="118" w:author="S.Thacker" w:date="2014-10-20T13:07:00Z" w:initials="SFT">
    <w:p w:rsidR="003F47EE" w:rsidRDefault="003F47EE" w:rsidP="00765385">
      <w:pPr>
        <w:pStyle w:val="CommentText"/>
      </w:pPr>
      <w:r>
        <w:rPr>
          <w:rStyle w:val="CommentReference"/>
        </w:rPr>
        <w:annotationRef/>
      </w:r>
      <w:r>
        <w:t>Replace IEC random vibration per 60068-2-64 method 1</w:t>
      </w:r>
    </w:p>
    <w:p w:rsidR="003F47EE" w:rsidRDefault="003F47EE">
      <w:pPr>
        <w:pStyle w:val="CommentText"/>
      </w:pPr>
    </w:p>
  </w:comment>
  <w:comment w:id="123" w:author="S.Thacker" w:date="2014-10-21T12:39:00Z" w:initials="SFT">
    <w:p w:rsidR="003F47EE" w:rsidRDefault="003F47EE">
      <w:pPr>
        <w:pStyle w:val="CommentText"/>
      </w:pPr>
      <w:r>
        <w:rPr>
          <w:rStyle w:val="CommentReference"/>
        </w:rPr>
        <w:annotationRef/>
      </w:r>
      <w:r>
        <w:t>To be consistent with new ESCC basic spec currently in process of being written</w:t>
      </w:r>
    </w:p>
  </w:comment>
  <w:comment w:id="128" w:author="S.Thacker" w:date="2014-10-20T14:03:00Z" w:initials="SFT">
    <w:p w:rsidR="003F47EE" w:rsidRDefault="003F47EE">
      <w:pPr>
        <w:pStyle w:val="CommentText"/>
      </w:pPr>
      <w:r>
        <w:rPr>
          <w:rStyle w:val="CommentReference"/>
        </w:rPr>
        <w:annotationRef/>
      </w:r>
      <w:r>
        <w:t>No equivalent standard MIL test method located; this provides some flexibility in the applied test method.</w:t>
      </w:r>
    </w:p>
  </w:comment>
  <w:comment w:id="130" w:author="S.Thacker" w:date="2014-10-21T12:41:00Z" w:initials="SFT">
    <w:p w:rsidR="003F47EE" w:rsidRDefault="003F47EE">
      <w:pPr>
        <w:pStyle w:val="CommentText"/>
      </w:pPr>
      <w:r>
        <w:rPr>
          <w:rStyle w:val="CommentReference"/>
        </w:rPr>
        <w:annotationRef/>
      </w:r>
      <w:r>
        <w:t>As specified by the WG</w:t>
      </w:r>
    </w:p>
  </w:comment>
  <w:comment w:id="132" w:author="S.Thacker" w:date="2014-10-20T13:07:00Z" w:initials="SFT">
    <w:p w:rsidR="003F47EE" w:rsidRDefault="003F47EE">
      <w:pPr>
        <w:pStyle w:val="CommentText"/>
      </w:pPr>
      <w:r>
        <w:rPr>
          <w:rStyle w:val="CommentReference"/>
        </w:rPr>
        <w:annotationRef/>
      </w:r>
      <w:r>
        <w:t xml:space="preserve">Replace IEC mechanical shock per 60068-2-27 Test </w:t>
      </w:r>
      <w:proofErr w:type="spellStart"/>
      <w:r>
        <w:t>Ea</w:t>
      </w:r>
      <w:proofErr w:type="spellEnd"/>
    </w:p>
  </w:comment>
  <w:comment w:id="141" w:author="S.Thacker" w:date="2014-10-20T13:07:00Z" w:initials="SFT">
    <w:p w:rsidR="003F47EE" w:rsidRDefault="003F47EE" w:rsidP="003843C7">
      <w:pPr>
        <w:pStyle w:val="CommentText"/>
      </w:pPr>
      <w:r>
        <w:rPr>
          <w:rStyle w:val="CommentReference"/>
        </w:rPr>
        <w:annotationRef/>
      </w:r>
      <w:r>
        <w:t>Replace IEC robustness of terminals per 60068-2-21 test Ua1</w:t>
      </w:r>
    </w:p>
    <w:p w:rsidR="003F47EE" w:rsidRDefault="003F47EE">
      <w:pPr>
        <w:pStyle w:val="CommentText"/>
      </w:pPr>
    </w:p>
  </w:comment>
  <w:comment w:id="158" w:author="S.Thacker" w:date="2014-10-21T12:17:00Z" w:initials="SFT">
    <w:p w:rsidR="003F47EE" w:rsidRDefault="003F47EE">
      <w:pPr>
        <w:pStyle w:val="CommentText"/>
      </w:pPr>
      <w:r>
        <w:rPr>
          <w:rStyle w:val="CommentReference"/>
        </w:rPr>
        <w:annotationRef/>
      </w:r>
      <w:r>
        <w:t>Amended to be consistent with Para 5.2.2.x</w:t>
      </w:r>
    </w:p>
  </w:comment>
  <w:comment w:id="160" w:author="S.Thacker" w:date="2014-10-21T12:42:00Z" w:initials="SFT">
    <w:p w:rsidR="003F47EE" w:rsidRDefault="003F47EE">
      <w:pPr>
        <w:pStyle w:val="CommentText"/>
      </w:pPr>
      <w:r>
        <w:rPr>
          <w:rStyle w:val="CommentReference"/>
        </w:rPr>
        <w:annotationRef/>
      </w:r>
      <w:r>
        <w:t>Amended to be consistent with various tests</w:t>
      </w:r>
    </w:p>
  </w:comment>
  <w:comment w:id="173" w:author="S.Thacker" w:date="2014-10-21T12:42:00Z" w:initials="SFT">
    <w:p w:rsidR="003F47EE" w:rsidRDefault="003F47EE">
      <w:pPr>
        <w:pStyle w:val="CommentText"/>
      </w:pPr>
      <w:r>
        <w:rPr>
          <w:rStyle w:val="CommentReference"/>
        </w:rPr>
        <w:annotationRef/>
      </w:r>
      <w:r>
        <w:t>Chart corrected</w:t>
      </w:r>
    </w:p>
  </w:comment>
  <w:comment w:id="175" w:author="S.Thacker" w:date="2014-10-21T10:31:00Z" w:initials="SFT">
    <w:p w:rsidR="003F47EE" w:rsidRDefault="003F47EE">
      <w:pPr>
        <w:pStyle w:val="CommentText"/>
      </w:pPr>
      <w:r>
        <w:rPr>
          <w:rStyle w:val="CommentReference"/>
        </w:rPr>
        <w:annotationRef/>
      </w:r>
      <w:r>
        <w:t>Chart amended to be consistent with Para 5.2.2.x</w:t>
      </w:r>
    </w:p>
  </w:comment>
  <w:comment w:id="176" w:author="S.Thacker" w:date="2014-10-21T10:31:00Z" w:initials="SFT">
    <w:p w:rsidR="003F47EE" w:rsidRDefault="003F47EE">
      <w:pPr>
        <w:pStyle w:val="CommentText"/>
      </w:pPr>
      <w:r>
        <w:rPr>
          <w:rStyle w:val="CommentReference"/>
        </w:rPr>
        <w:annotationRef/>
      </w:r>
      <w:r>
        <w:t>Made consistent with Para 5.2.2.x</w:t>
      </w:r>
    </w:p>
  </w:comment>
  <w:comment w:id="177" w:author="S.Thacker" w:date="2014-10-20T15:51:00Z" w:initials="SFT">
    <w:p w:rsidR="003F47EE" w:rsidRDefault="003F47EE">
      <w:pPr>
        <w:pStyle w:val="CommentText"/>
      </w:pPr>
      <w:r>
        <w:rPr>
          <w:rStyle w:val="CommentReference"/>
        </w:rPr>
        <w:annotationRef/>
      </w:r>
      <w:r>
        <w:t>Made consistent with para 5.2.3 &amp; 8.3</w:t>
      </w:r>
    </w:p>
  </w:comment>
  <w:comment w:id="179" w:author="S.Thacker" w:date="2014-10-21T12:48:00Z" w:initials="SFT">
    <w:p w:rsidR="003F47EE" w:rsidRDefault="003F47EE" w:rsidP="00DA349D">
      <w:pPr>
        <w:pStyle w:val="CommentText"/>
      </w:pPr>
      <w:r>
        <w:rPr>
          <w:rStyle w:val="CommentReference"/>
        </w:rPr>
        <w:annotationRef/>
      </w:r>
      <w:r>
        <w:t>Chart amended to be consistent with all changes</w:t>
      </w:r>
    </w:p>
    <w:p w:rsidR="003F47EE" w:rsidRDefault="003F47EE">
      <w:pPr>
        <w:pStyle w:val="CommentText"/>
      </w:pPr>
    </w:p>
  </w:comment>
  <w:comment w:id="181" w:author="S.Thacker" w:date="2014-10-21T12:47:00Z" w:initials="SFT">
    <w:p w:rsidR="003F47EE" w:rsidRDefault="003F47EE">
      <w:pPr>
        <w:pStyle w:val="CommentText"/>
      </w:pPr>
      <w:r>
        <w:rPr>
          <w:rStyle w:val="CommentReference"/>
        </w:rPr>
        <w:annotationRef/>
      </w:r>
      <w:r>
        <w:t>Chart amended to be consistent with all changes</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7E0A" w:rsidRDefault="00817E0A" w:rsidP="00546706">
      <w:r>
        <w:separator/>
      </w:r>
    </w:p>
    <w:p w:rsidR="00817E0A" w:rsidRDefault="00817E0A" w:rsidP="00546706"/>
    <w:p w:rsidR="00817E0A" w:rsidRDefault="00817E0A" w:rsidP="00546706"/>
    <w:p w:rsidR="00817E0A" w:rsidRDefault="00817E0A" w:rsidP="00546706"/>
    <w:p w:rsidR="00817E0A" w:rsidRDefault="00817E0A"/>
    <w:p w:rsidR="00817E0A" w:rsidRDefault="00817E0A"/>
    <w:p w:rsidR="00817E0A" w:rsidRDefault="00817E0A"/>
  </w:endnote>
  <w:endnote w:type="continuationSeparator" w:id="0">
    <w:p w:rsidR="00817E0A" w:rsidRDefault="00817E0A" w:rsidP="00546706">
      <w:r>
        <w:continuationSeparator/>
      </w:r>
    </w:p>
    <w:p w:rsidR="00817E0A" w:rsidRDefault="00817E0A" w:rsidP="00546706"/>
    <w:p w:rsidR="00817E0A" w:rsidRDefault="00817E0A" w:rsidP="00546706"/>
    <w:p w:rsidR="00817E0A" w:rsidRDefault="00817E0A" w:rsidP="00546706"/>
    <w:p w:rsidR="00817E0A" w:rsidRDefault="00817E0A"/>
    <w:p w:rsidR="00817E0A" w:rsidRDefault="00817E0A"/>
    <w:p w:rsidR="00817E0A" w:rsidRDefault="00817E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Helv">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7EE" w:rsidRDefault="003F47E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7EE" w:rsidRDefault="003F47E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7EE" w:rsidRDefault="003F47E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7E0A" w:rsidRDefault="00817E0A" w:rsidP="00546706">
      <w:r>
        <w:separator/>
      </w:r>
    </w:p>
    <w:p w:rsidR="00817E0A" w:rsidRDefault="00817E0A" w:rsidP="00546706"/>
    <w:p w:rsidR="00817E0A" w:rsidRDefault="00817E0A" w:rsidP="00546706"/>
    <w:p w:rsidR="00817E0A" w:rsidRDefault="00817E0A" w:rsidP="00546706"/>
    <w:p w:rsidR="00817E0A" w:rsidRDefault="00817E0A"/>
    <w:p w:rsidR="00817E0A" w:rsidRDefault="00817E0A"/>
    <w:p w:rsidR="00817E0A" w:rsidRDefault="00817E0A"/>
  </w:footnote>
  <w:footnote w:type="continuationSeparator" w:id="0">
    <w:p w:rsidR="00817E0A" w:rsidRDefault="00817E0A" w:rsidP="00546706">
      <w:r>
        <w:continuationSeparator/>
      </w:r>
    </w:p>
    <w:p w:rsidR="00817E0A" w:rsidRDefault="00817E0A" w:rsidP="00546706"/>
    <w:p w:rsidR="00817E0A" w:rsidRDefault="00817E0A" w:rsidP="00546706"/>
    <w:p w:rsidR="00817E0A" w:rsidRDefault="00817E0A" w:rsidP="00546706"/>
    <w:p w:rsidR="00817E0A" w:rsidRDefault="00817E0A"/>
    <w:p w:rsidR="00817E0A" w:rsidRDefault="00817E0A"/>
    <w:p w:rsidR="00817E0A" w:rsidRDefault="00817E0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7EE" w:rsidRDefault="003F47E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35" w:type="dxa"/>
      <w:tblLook w:val="04A0" w:firstRow="1" w:lastRow="0" w:firstColumn="1" w:lastColumn="0" w:noHBand="0" w:noVBand="1"/>
    </w:tblPr>
    <w:tblGrid>
      <w:gridCol w:w="3683"/>
      <w:gridCol w:w="3885"/>
      <w:gridCol w:w="2867"/>
    </w:tblGrid>
    <w:tr w:rsidR="003F47EE" w:rsidRPr="00FE38BD" w:rsidTr="00B609A3">
      <w:trPr>
        <w:trHeight w:val="668"/>
      </w:trPr>
      <w:tc>
        <w:tcPr>
          <w:tcW w:w="3554" w:type="dxa"/>
          <w:shd w:val="clear" w:color="auto" w:fill="auto"/>
        </w:tcPr>
        <w:p w:rsidR="003F47EE" w:rsidRPr="00FE38BD" w:rsidRDefault="003F47EE" w:rsidP="00B609A3">
          <w:pPr>
            <w:spacing w:after="0"/>
            <w:ind w:left="284"/>
          </w:pPr>
          <w:r w:rsidRPr="00FE38BD">
            <w:rPr>
              <w:noProof/>
              <w:lang w:eastAsia="en-GB"/>
            </w:rPr>
            <w:drawing>
              <wp:inline distT="0" distB="0" distL="0" distR="0" wp14:anchorId="2A95356F" wp14:editId="392FB9A4">
                <wp:extent cx="2057400" cy="573206"/>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77" w:type="dxa"/>
          <w:shd w:val="clear" w:color="auto" w:fill="auto"/>
        </w:tcPr>
        <w:p w:rsidR="003F47EE" w:rsidRDefault="003F47EE" w:rsidP="005A6BC4">
          <w:pPr>
            <w:ind w:left="286"/>
            <w:jc w:val="center"/>
          </w:pPr>
          <w:r w:rsidRPr="00FE38BD">
            <w:t xml:space="preserve">ESCC </w:t>
          </w:r>
          <w:r>
            <w:t>Generic</w:t>
          </w:r>
          <w:r w:rsidRPr="00FE38BD">
            <w:t xml:space="preserve"> Specification </w:t>
          </w:r>
        </w:p>
        <w:p w:rsidR="003F47EE" w:rsidRPr="00FE38BD" w:rsidRDefault="003F47EE" w:rsidP="00B609A3">
          <w:pPr>
            <w:spacing w:after="0"/>
            <w:ind w:left="286"/>
            <w:jc w:val="center"/>
          </w:pPr>
          <w:r>
            <w:t>No. 3202</w:t>
          </w:r>
        </w:p>
      </w:tc>
      <w:tc>
        <w:tcPr>
          <w:tcW w:w="2904" w:type="dxa"/>
          <w:shd w:val="clear" w:color="auto" w:fill="auto"/>
        </w:tcPr>
        <w:p w:rsidR="003F47EE" w:rsidRPr="00FE38BD" w:rsidRDefault="003F47EE" w:rsidP="00B609A3">
          <w:pPr>
            <w:spacing w:after="0"/>
            <w:ind w:hanging="226"/>
          </w:pPr>
          <w:r>
            <w:t xml:space="preserve">PAGE </w:t>
          </w:r>
          <w:r w:rsidRPr="008F1E74">
            <w:fldChar w:fldCharType="begin"/>
          </w:r>
          <w:r w:rsidRPr="008F1E74">
            <w:instrText xml:space="preserve"> PAGE  \* Arabic  \* MERGEFORMAT </w:instrText>
          </w:r>
          <w:r w:rsidRPr="008F1E74">
            <w:fldChar w:fldCharType="separate"/>
          </w:r>
          <w:r w:rsidR="00A579FB">
            <w:rPr>
              <w:noProof/>
            </w:rPr>
            <w:t>32</w:t>
          </w:r>
          <w:r w:rsidRPr="008F1E74">
            <w:fldChar w:fldCharType="end"/>
          </w:r>
        </w:p>
        <w:p w:rsidR="003F47EE" w:rsidRPr="00FE38BD" w:rsidRDefault="003F47EE" w:rsidP="009E2672">
          <w:pPr>
            <w:spacing w:before="240" w:after="0"/>
            <w:ind w:left="1191"/>
          </w:pPr>
          <w:r>
            <w:t>ISSUE 2</w:t>
          </w:r>
          <w:r w:rsidRPr="00FE38BD">
            <w:t xml:space="preserve"> </w:t>
          </w:r>
          <w:r>
            <w:t>Draft F</w:t>
          </w:r>
        </w:p>
      </w:tc>
    </w:tr>
  </w:tbl>
  <w:p w:rsidR="003F47EE" w:rsidRDefault="003F47EE" w:rsidP="008C4DB7">
    <w:pPr>
      <w:spacing w:after="0"/>
      <w:ind w:left="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7EE" w:rsidRDefault="003F47E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nsid w:val="6D1934FC"/>
    <w:multiLevelType w:val="hybridMultilevel"/>
    <w:tmpl w:val="584E13B2"/>
    <w:lvl w:ilvl="0" w:tplc="08090003">
      <w:start w:val="1"/>
      <w:numFmt w:val="bullet"/>
      <w:lvlText w:val="o"/>
      <w:lvlJc w:val="left"/>
      <w:pPr>
        <w:ind w:left="2142" w:hanging="360"/>
      </w:pPr>
      <w:rPr>
        <w:rFonts w:ascii="Courier New" w:hAnsi="Courier New" w:cs="Courier New" w:hint="default"/>
      </w:rPr>
    </w:lvl>
    <w:lvl w:ilvl="1" w:tplc="04090003">
      <w:start w:val="1"/>
      <w:numFmt w:val="bullet"/>
      <w:lvlText w:val="o"/>
      <w:lvlJc w:val="left"/>
      <w:pPr>
        <w:ind w:left="2862" w:hanging="360"/>
      </w:pPr>
      <w:rPr>
        <w:rFonts w:ascii="Courier New" w:hAnsi="Courier New" w:cs="Courier New" w:hint="default"/>
      </w:rPr>
    </w:lvl>
    <w:lvl w:ilvl="2" w:tplc="04090005">
      <w:start w:val="1"/>
      <w:numFmt w:val="bullet"/>
      <w:lvlText w:val=""/>
      <w:lvlJc w:val="left"/>
      <w:pPr>
        <w:ind w:left="3582" w:hanging="360"/>
      </w:pPr>
      <w:rPr>
        <w:rFonts w:ascii="Wingdings" w:hAnsi="Wingdings" w:hint="default"/>
      </w:rPr>
    </w:lvl>
    <w:lvl w:ilvl="3" w:tplc="04090001" w:tentative="1">
      <w:start w:val="1"/>
      <w:numFmt w:val="bullet"/>
      <w:lvlText w:val=""/>
      <w:lvlJc w:val="left"/>
      <w:pPr>
        <w:ind w:left="4302" w:hanging="360"/>
      </w:pPr>
      <w:rPr>
        <w:rFonts w:ascii="Symbol" w:hAnsi="Symbol" w:hint="default"/>
      </w:rPr>
    </w:lvl>
    <w:lvl w:ilvl="4" w:tplc="04090003" w:tentative="1">
      <w:start w:val="1"/>
      <w:numFmt w:val="bullet"/>
      <w:lvlText w:val="o"/>
      <w:lvlJc w:val="left"/>
      <w:pPr>
        <w:ind w:left="5022" w:hanging="360"/>
      </w:pPr>
      <w:rPr>
        <w:rFonts w:ascii="Courier New" w:hAnsi="Courier New" w:cs="Courier New" w:hint="default"/>
      </w:rPr>
    </w:lvl>
    <w:lvl w:ilvl="5" w:tplc="04090005" w:tentative="1">
      <w:start w:val="1"/>
      <w:numFmt w:val="bullet"/>
      <w:lvlText w:val=""/>
      <w:lvlJc w:val="left"/>
      <w:pPr>
        <w:ind w:left="5742" w:hanging="360"/>
      </w:pPr>
      <w:rPr>
        <w:rFonts w:ascii="Wingdings" w:hAnsi="Wingdings" w:hint="default"/>
      </w:rPr>
    </w:lvl>
    <w:lvl w:ilvl="6" w:tplc="04090001" w:tentative="1">
      <w:start w:val="1"/>
      <w:numFmt w:val="bullet"/>
      <w:lvlText w:val=""/>
      <w:lvlJc w:val="left"/>
      <w:pPr>
        <w:ind w:left="6462" w:hanging="360"/>
      </w:pPr>
      <w:rPr>
        <w:rFonts w:ascii="Symbol" w:hAnsi="Symbol" w:hint="default"/>
      </w:rPr>
    </w:lvl>
    <w:lvl w:ilvl="7" w:tplc="04090003" w:tentative="1">
      <w:start w:val="1"/>
      <w:numFmt w:val="bullet"/>
      <w:lvlText w:val="o"/>
      <w:lvlJc w:val="left"/>
      <w:pPr>
        <w:ind w:left="7182" w:hanging="360"/>
      </w:pPr>
      <w:rPr>
        <w:rFonts w:ascii="Courier New" w:hAnsi="Courier New" w:cs="Courier New" w:hint="default"/>
      </w:rPr>
    </w:lvl>
    <w:lvl w:ilvl="8" w:tplc="04090005" w:tentative="1">
      <w:start w:val="1"/>
      <w:numFmt w:val="bullet"/>
      <w:lvlText w:val=""/>
      <w:lvlJc w:val="left"/>
      <w:pPr>
        <w:ind w:left="7902" w:hanging="360"/>
      </w:pPr>
      <w:rPr>
        <w:rFonts w:ascii="Wingdings" w:hAnsi="Wingdings" w:hint="default"/>
      </w:rPr>
    </w:lvl>
  </w:abstractNum>
  <w:abstractNum w:abstractNumId="24">
    <w:nsid w:val="6F530E27"/>
    <w:multiLevelType w:val="multilevel"/>
    <w:tmpl w:val="5088E5C4"/>
    <w:styleLink w:val="Style1"/>
    <w:lvl w:ilvl="0">
      <w:start w:val="1"/>
      <w:numFmt w:val="lowerLetter"/>
      <w:lvlText w:val="(%1)"/>
      <w:lvlJc w:val="left"/>
      <w:pPr>
        <w:ind w:left="2498" w:hanging="360"/>
      </w:pPr>
      <w:rPr>
        <w:rFonts w:ascii="Arial" w:hAnsi="Arial" w:hint="default"/>
        <w:sz w:val="20"/>
      </w:rPr>
    </w:lvl>
    <w:lvl w:ilvl="1">
      <w:start w:val="1"/>
      <w:numFmt w:val="bullet"/>
      <w:lvlText w:val=""/>
      <w:lvlJc w:val="left"/>
      <w:pPr>
        <w:ind w:left="3218" w:hanging="360"/>
      </w:pPr>
      <w:rPr>
        <w:rFonts w:ascii="Symbol" w:hAnsi="Symbol" w:hint="default"/>
        <w:color w:val="auto"/>
      </w:rPr>
    </w:lvl>
    <w:lvl w:ilvl="2">
      <w:start w:val="1"/>
      <w:numFmt w:val="bullet"/>
      <w:lvlText w:val=""/>
      <w:lvlJc w:val="left"/>
      <w:pPr>
        <w:ind w:left="3938" w:hanging="180"/>
      </w:pPr>
      <w:rPr>
        <w:rFonts w:ascii="Symbol" w:hAnsi="Symbol" w:hint="default"/>
        <w:color w:val="auto"/>
      </w:rPr>
    </w:lvl>
    <w:lvl w:ilvl="3">
      <w:start w:val="1"/>
      <w:numFmt w:val="decimal"/>
      <w:lvlText w:val="%4."/>
      <w:lvlJc w:val="left"/>
      <w:pPr>
        <w:ind w:left="4658" w:hanging="360"/>
      </w:pPr>
    </w:lvl>
    <w:lvl w:ilvl="4">
      <w:start w:val="1"/>
      <w:numFmt w:val="lowerLetter"/>
      <w:lvlText w:val="%5."/>
      <w:lvlJc w:val="left"/>
      <w:pPr>
        <w:ind w:left="5378" w:hanging="360"/>
      </w:pPr>
    </w:lvl>
    <w:lvl w:ilvl="5">
      <w:start w:val="1"/>
      <w:numFmt w:val="lowerRoman"/>
      <w:lvlText w:val="%6."/>
      <w:lvlJc w:val="right"/>
      <w:pPr>
        <w:ind w:left="6098" w:hanging="180"/>
      </w:pPr>
    </w:lvl>
    <w:lvl w:ilvl="6">
      <w:start w:val="1"/>
      <w:numFmt w:val="decimal"/>
      <w:lvlText w:val="%7."/>
      <w:lvlJc w:val="left"/>
      <w:pPr>
        <w:ind w:left="6818" w:hanging="360"/>
      </w:pPr>
    </w:lvl>
    <w:lvl w:ilvl="7">
      <w:start w:val="1"/>
      <w:numFmt w:val="lowerLetter"/>
      <w:lvlText w:val="%8."/>
      <w:lvlJc w:val="left"/>
      <w:pPr>
        <w:ind w:left="7538" w:hanging="360"/>
      </w:pPr>
    </w:lvl>
    <w:lvl w:ilvl="8">
      <w:start w:val="1"/>
      <w:numFmt w:val="lowerRoman"/>
      <w:lvlText w:val="%9."/>
      <w:lvlJc w:val="right"/>
      <w:pPr>
        <w:ind w:left="8258" w:hanging="180"/>
      </w:pPr>
    </w:lvl>
  </w:abstractNum>
  <w:abstractNum w:abstractNumId="25">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3"/>
  </w:num>
  <w:num w:numId="2">
    <w:abstractNumId w:val="12"/>
  </w:num>
  <w:num w:numId="3">
    <w:abstractNumId w:val="8"/>
  </w:num>
  <w:num w:numId="4">
    <w:abstractNumId w:val="3"/>
  </w:num>
  <w:num w:numId="5">
    <w:abstractNumId w:val="27"/>
  </w:num>
  <w:num w:numId="6">
    <w:abstractNumId w:val="24"/>
  </w:num>
  <w:num w:numId="7">
    <w:abstractNumId w:val="18"/>
  </w:num>
  <w:num w:numId="8">
    <w:abstractNumId w:val="14"/>
  </w:num>
  <w:num w:numId="9">
    <w:abstractNumId w:val="23"/>
  </w:num>
  <w:num w:numId="10">
    <w:abstractNumId w:val="17"/>
  </w:num>
  <w:num w:numId="11">
    <w:abstractNumId w:val="26"/>
    <w:lvlOverride w:ilvl="0">
      <w:startOverride w:val="1"/>
    </w:lvlOverride>
  </w:num>
  <w:num w:numId="12">
    <w:abstractNumId w:val="26"/>
    <w:lvlOverride w:ilvl="0">
      <w:startOverride w:val="1"/>
    </w:lvlOverride>
  </w:num>
  <w:num w:numId="13">
    <w:abstractNumId w:val="26"/>
    <w:lvlOverride w:ilvl="0">
      <w:startOverride w:val="1"/>
    </w:lvlOverride>
  </w:num>
  <w:num w:numId="14">
    <w:abstractNumId w:val="26"/>
    <w:lvlOverride w:ilvl="0">
      <w:startOverride w:val="1"/>
    </w:lvlOverride>
  </w:num>
  <w:num w:numId="15">
    <w:abstractNumId w:val="26"/>
    <w:lvlOverride w:ilvl="0">
      <w:startOverride w:val="1"/>
    </w:lvlOverride>
  </w:num>
  <w:num w:numId="16">
    <w:abstractNumId w:val="26"/>
    <w:lvlOverride w:ilvl="0">
      <w:startOverride w:val="1"/>
    </w:lvlOverride>
  </w:num>
  <w:num w:numId="17">
    <w:abstractNumId w:val="26"/>
    <w:lvlOverride w:ilvl="0">
      <w:startOverride w:val="1"/>
    </w:lvlOverride>
  </w:num>
  <w:num w:numId="18">
    <w:abstractNumId w:val="26"/>
    <w:lvlOverride w:ilvl="0">
      <w:startOverride w:val="1"/>
    </w:lvlOverride>
  </w:num>
  <w:num w:numId="19">
    <w:abstractNumId w:val="26"/>
    <w:lvlOverride w:ilvl="0">
      <w:startOverride w:val="1"/>
    </w:lvlOverride>
  </w:num>
  <w:num w:numId="20">
    <w:abstractNumId w:val="26"/>
  </w:num>
  <w:num w:numId="21">
    <w:abstractNumId w:val="22"/>
  </w:num>
  <w:num w:numId="22">
    <w:abstractNumId w:val="25"/>
  </w:num>
  <w:num w:numId="23">
    <w:abstractNumId w:val="21"/>
  </w:num>
  <w:num w:numId="24">
    <w:abstractNumId w:val="0"/>
  </w:num>
  <w:num w:numId="25">
    <w:abstractNumId w:val="11"/>
  </w:num>
  <w:num w:numId="26">
    <w:abstractNumId w:val="16"/>
  </w:num>
  <w:num w:numId="27">
    <w:abstractNumId w:val="20"/>
  </w:num>
  <w:num w:numId="28">
    <w:abstractNumId w:val="19"/>
  </w:num>
  <w:num w:numId="29">
    <w:abstractNumId w:val="15"/>
  </w:num>
  <w:num w:numId="30">
    <w:abstractNumId w:val="10"/>
  </w:num>
  <w:num w:numId="31">
    <w:abstractNumId w:val="9"/>
  </w:num>
  <w:num w:numId="32">
    <w:abstractNumId w:val="7"/>
  </w:num>
  <w:num w:numId="33">
    <w:abstractNumId w:val="6"/>
  </w:num>
  <w:num w:numId="34">
    <w:abstractNumId w:val="5"/>
  </w:num>
  <w:num w:numId="35">
    <w:abstractNumId w:val="4"/>
  </w:num>
  <w:num w:numId="36">
    <w:abstractNumId w:val="2"/>
  </w:num>
  <w:num w:numId="37">
    <w:abstractNumId w:val="1"/>
  </w:num>
  <w:num w:numId="38">
    <w:abstractNumId w:val="17"/>
  </w:num>
  <w:num w:numId="39">
    <w:abstractNumId w:val="17"/>
  </w:num>
  <w:num w:numId="40">
    <w:abstractNumId w:val="1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85E"/>
    <w:rsid w:val="0000439C"/>
    <w:rsid w:val="00015EE2"/>
    <w:rsid w:val="0002173C"/>
    <w:rsid w:val="00022D2E"/>
    <w:rsid w:val="000231A6"/>
    <w:rsid w:val="00024E20"/>
    <w:rsid w:val="00025EDD"/>
    <w:rsid w:val="000335CA"/>
    <w:rsid w:val="00034096"/>
    <w:rsid w:val="00034343"/>
    <w:rsid w:val="0003564C"/>
    <w:rsid w:val="0003657B"/>
    <w:rsid w:val="00036C11"/>
    <w:rsid w:val="00036F0F"/>
    <w:rsid w:val="00046BF0"/>
    <w:rsid w:val="000548D0"/>
    <w:rsid w:val="00055A7F"/>
    <w:rsid w:val="00061AFD"/>
    <w:rsid w:val="00071816"/>
    <w:rsid w:val="0007261D"/>
    <w:rsid w:val="00074001"/>
    <w:rsid w:val="00075361"/>
    <w:rsid w:val="00080FC5"/>
    <w:rsid w:val="00082F30"/>
    <w:rsid w:val="0008396F"/>
    <w:rsid w:val="00085EC7"/>
    <w:rsid w:val="000864D5"/>
    <w:rsid w:val="00095189"/>
    <w:rsid w:val="000957BA"/>
    <w:rsid w:val="000B2DE4"/>
    <w:rsid w:val="000B4302"/>
    <w:rsid w:val="000B4DEC"/>
    <w:rsid w:val="000B4FFB"/>
    <w:rsid w:val="000C11E9"/>
    <w:rsid w:val="000C151B"/>
    <w:rsid w:val="000C1E12"/>
    <w:rsid w:val="000D313F"/>
    <w:rsid w:val="000D51CD"/>
    <w:rsid w:val="000D5575"/>
    <w:rsid w:val="000D63FF"/>
    <w:rsid w:val="000E2BD6"/>
    <w:rsid w:val="000E4BD4"/>
    <w:rsid w:val="000E52F9"/>
    <w:rsid w:val="000E5B00"/>
    <w:rsid w:val="000E7EAB"/>
    <w:rsid w:val="000E7F6D"/>
    <w:rsid w:val="000F24BA"/>
    <w:rsid w:val="000F315F"/>
    <w:rsid w:val="000F3340"/>
    <w:rsid w:val="000F4480"/>
    <w:rsid w:val="000F4807"/>
    <w:rsid w:val="00100D1F"/>
    <w:rsid w:val="00102E6F"/>
    <w:rsid w:val="001038A1"/>
    <w:rsid w:val="0011099A"/>
    <w:rsid w:val="00112EE0"/>
    <w:rsid w:val="0011461F"/>
    <w:rsid w:val="00116146"/>
    <w:rsid w:val="001237AF"/>
    <w:rsid w:val="0012548A"/>
    <w:rsid w:val="00137215"/>
    <w:rsid w:val="00145027"/>
    <w:rsid w:val="001473B1"/>
    <w:rsid w:val="00151C40"/>
    <w:rsid w:val="00151C66"/>
    <w:rsid w:val="0015525A"/>
    <w:rsid w:val="001560BA"/>
    <w:rsid w:val="00157303"/>
    <w:rsid w:val="00164D15"/>
    <w:rsid w:val="00166895"/>
    <w:rsid w:val="0018153C"/>
    <w:rsid w:val="00196146"/>
    <w:rsid w:val="00197722"/>
    <w:rsid w:val="001A6018"/>
    <w:rsid w:val="001A6C8D"/>
    <w:rsid w:val="001A7198"/>
    <w:rsid w:val="001A7816"/>
    <w:rsid w:val="001B18DE"/>
    <w:rsid w:val="001B2BFC"/>
    <w:rsid w:val="001B4CDC"/>
    <w:rsid w:val="001B4F51"/>
    <w:rsid w:val="001B7C3A"/>
    <w:rsid w:val="001C6E75"/>
    <w:rsid w:val="001D0745"/>
    <w:rsid w:val="001D4688"/>
    <w:rsid w:val="001E04D9"/>
    <w:rsid w:val="001E1317"/>
    <w:rsid w:val="001E4227"/>
    <w:rsid w:val="001E7F08"/>
    <w:rsid w:val="001F0C25"/>
    <w:rsid w:val="001F54FA"/>
    <w:rsid w:val="001F7236"/>
    <w:rsid w:val="001F773B"/>
    <w:rsid w:val="0020542D"/>
    <w:rsid w:val="0021205D"/>
    <w:rsid w:val="00215C66"/>
    <w:rsid w:val="00231000"/>
    <w:rsid w:val="00241FF4"/>
    <w:rsid w:val="002433E6"/>
    <w:rsid w:val="002436E5"/>
    <w:rsid w:val="0024755F"/>
    <w:rsid w:val="002519BB"/>
    <w:rsid w:val="00253B44"/>
    <w:rsid w:val="002550BE"/>
    <w:rsid w:val="00256720"/>
    <w:rsid w:val="00256F21"/>
    <w:rsid w:val="00262410"/>
    <w:rsid w:val="00264953"/>
    <w:rsid w:val="00272BD0"/>
    <w:rsid w:val="002769FE"/>
    <w:rsid w:val="0027705B"/>
    <w:rsid w:val="00280855"/>
    <w:rsid w:val="0028177A"/>
    <w:rsid w:val="00286B9E"/>
    <w:rsid w:val="0029600C"/>
    <w:rsid w:val="00296C62"/>
    <w:rsid w:val="002A1A7B"/>
    <w:rsid w:val="002A4C33"/>
    <w:rsid w:val="002A5193"/>
    <w:rsid w:val="002A7591"/>
    <w:rsid w:val="002B3D1F"/>
    <w:rsid w:val="002B78BE"/>
    <w:rsid w:val="002B7BA1"/>
    <w:rsid w:val="002C0D47"/>
    <w:rsid w:val="002C393A"/>
    <w:rsid w:val="002C6E8F"/>
    <w:rsid w:val="002D0A07"/>
    <w:rsid w:val="002D30F6"/>
    <w:rsid w:val="002D4BB4"/>
    <w:rsid w:val="002D77CF"/>
    <w:rsid w:val="002E33A6"/>
    <w:rsid w:val="002E755E"/>
    <w:rsid w:val="002F1DE3"/>
    <w:rsid w:val="002F4B6C"/>
    <w:rsid w:val="00303A3E"/>
    <w:rsid w:val="00304D5C"/>
    <w:rsid w:val="003060C2"/>
    <w:rsid w:val="00306ACC"/>
    <w:rsid w:val="00306DDF"/>
    <w:rsid w:val="00307767"/>
    <w:rsid w:val="003115BD"/>
    <w:rsid w:val="00313E84"/>
    <w:rsid w:val="003151F4"/>
    <w:rsid w:val="003179E6"/>
    <w:rsid w:val="003205F9"/>
    <w:rsid w:val="00324188"/>
    <w:rsid w:val="00325C1C"/>
    <w:rsid w:val="003274E2"/>
    <w:rsid w:val="00342DCF"/>
    <w:rsid w:val="00343105"/>
    <w:rsid w:val="00344846"/>
    <w:rsid w:val="00344F6A"/>
    <w:rsid w:val="00346E59"/>
    <w:rsid w:val="0035659C"/>
    <w:rsid w:val="00357275"/>
    <w:rsid w:val="003622D1"/>
    <w:rsid w:val="00364662"/>
    <w:rsid w:val="003665BA"/>
    <w:rsid w:val="00366BA7"/>
    <w:rsid w:val="00367EC4"/>
    <w:rsid w:val="0037029A"/>
    <w:rsid w:val="003728BB"/>
    <w:rsid w:val="003747D2"/>
    <w:rsid w:val="00374AAD"/>
    <w:rsid w:val="003808D9"/>
    <w:rsid w:val="00383EFC"/>
    <w:rsid w:val="003843C7"/>
    <w:rsid w:val="00387307"/>
    <w:rsid w:val="00392F16"/>
    <w:rsid w:val="003933A7"/>
    <w:rsid w:val="003949F2"/>
    <w:rsid w:val="003A0780"/>
    <w:rsid w:val="003B4579"/>
    <w:rsid w:val="003B4589"/>
    <w:rsid w:val="003B4D21"/>
    <w:rsid w:val="003B66D8"/>
    <w:rsid w:val="003C05B0"/>
    <w:rsid w:val="003C28F8"/>
    <w:rsid w:val="003C3C31"/>
    <w:rsid w:val="003C47CE"/>
    <w:rsid w:val="003C68AE"/>
    <w:rsid w:val="003D3049"/>
    <w:rsid w:val="003D4021"/>
    <w:rsid w:val="003D5224"/>
    <w:rsid w:val="003E0F7C"/>
    <w:rsid w:val="003E1C68"/>
    <w:rsid w:val="003E6DCA"/>
    <w:rsid w:val="003E7919"/>
    <w:rsid w:val="003F2465"/>
    <w:rsid w:val="003F327C"/>
    <w:rsid w:val="003F47EE"/>
    <w:rsid w:val="00400D69"/>
    <w:rsid w:val="00402FE9"/>
    <w:rsid w:val="00403D61"/>
    <w:rsid w:val="0040702E"/>
    <w:rsid w:val="004125E9"/>
    <w:rsid w:val="0041295E"/>
    <w:rsid w:val="00415237"/>
    <w:rsid w:val="00422841"/>
    <w:rsid w:val="00422AD7"/>
    <w:rsid w:val="00424D1B"/>
    <w:rsid w:val="0044205B"/>
    <w:rsid w:val="004502A5"/>
    <w:rsid w:val="00451A0B"/>
    <w:rsid w:val="00452B1D"/>
    <w:rsid w:val="004613A3"/>
    <w:rsid w:val="0046550B"/>
    <w:rsid w:val="004816D3"/>
    <w:rsid w:val="0048657C"/>
    <w:rsid w:val="0048746A"/>
    <w:rsid w:val="00487E6C"/>
    <w:rsid w:val="00493472"/>
    <w:rsid w:val="00494366"/>
    <w:rsid w:val="004951AF"/>
    <w:rsid w:val="0049640C"/>
    <w:rsid w:val="004B0A2F"/>
    <w:rsid w:val="004B5C96"/>
    <w:rsid w:val="004B7276"/>
    <w:rsid w:val="004D1FBE"/>
    <w:rsid w:val="004D4AD7"/>
    <w:rsid w:val="004E4DC4"/>
    <w:rsid w:val="004E55FF"/>
    <w:rsid w:val="004E606D"/>
    <w:rsid w:val="004E7F0E"/>
    <w:rsid w:val="004E7F15"/>
    <w:rsid w:val="004F75C7"/>
    <w:rsid w:val="005010A4"/>
    <w:rsid w:val="005046FC"/>
    <w:rsid w:val="00505223"/>
    <w:rsid w:val="00510E8F"/>
    <w:rsid w:val="005204EC"/>
    <w:rsid w:val="00521F43"/>
    <w:rsid w:val="005240B3"/>
    <w:rsid w:val="00530A09"/>
    <w:rsid w:val="005359BB"/>
    <w:rsid w:val="005373E2"/>
    <w:rsid w:val="00537EB9"/>
    <w:rsid w:val="00540811"/>
    <w:rsid w:val="0054256F"/>
    <w:rsid w:val="00543DF9"/>
    <w:rsid w:val="00545BC4"/>
    <w:rsid w:val="00546706"/>
    <w:rsid w:val="005478C3"/>
    <w:rsid w:val="00554221"/>
    <w:rsid w:val="00554A05"/>
    <w:rsid w:val="005613B1"/>
    <w:rsid w:val="00561A87"/>
    <w:rsid w:val="00570854"/>
    <w:rsid w:val="00574B69"/>
    <w:rsid w:val="00575E5F"/>
    <w:rsid w:val="00581D9F"/>
    <w:rsid w:val="00590C58"/>
    <w:rsid w:val="0059378E"/>
    <w:rsid w:val="005A1E81"/>
    <w:rsid w:val="005A2BA9"/>
    <w:rsid w:val="005A43D3"/>
    <w:rsid w:val="005A6BC4"/>
    <w:rsid w:val="005B14FF"/>
    <w:rsid w:val="005B198C"/>
    <w:rsid w:val="005B50A3"/>
    <w:rsid w:val="005B7CF2"/>
    <w:rsid w:val="005C28AF"/>
    <w:rsid w:val="005C4D4A"/>
    <w:rsid w:val="005C7F68"/>
    <w:rsid w:val="005D31F0"/>
    <w:rsid w:val="005D52F9"/>
    <w:rsid w:val="005E000B"/>
    <w:rsid w:val="005E4943"/>
    <w:rsid w:val="005F0E03"/>
    <w:rsid w:val="005F3DBB"/>
    <w:rsid w:val="005F3FD2"/>
    <w:rsid w:val="0060388C"/>
    <w:rsid w:val="0060581B"/>
    <w:rsid w:val="00605AA6"/>
    <w:rsid w:val="00605D7C"/>
    <w:rsid w:val="006062E5"/>
    <w:rsid w:val="0060751D"/>
    <w:rsid w:val="00607AF4"/>
    <w:rsid w:val="00610EEB"/>
    <w:rsid w:val="00611756"/>
    <w:rsid w:val="00615817"/>
    <w:rsid w:val="00616619"/>
    <w:rsid w:val="00616B95"/>
    <w:rsid w:val="006209C4"/>
    <w:rsid w:val="006304B9"/>
    <w:rsid w:val="00637701"/>
    <w:rsid w:val="00646FBE"/>
    <w:rsid w:val="006474F5"/>
    <w:rsid w:val="006537D6"/>
    <w:rsid w:val="00656865"/>
    <w:rsid w:val="00660E98"/>
    <w:rsid w:val="0066534D"/>
    <w:rsid w:val="00667189"/>
    <w:rsid w:val="00677076"/>
    <w:rsid w:val="0068525F"/>
    <w:rsid w:val="00687B73"/>
    <w:rsid w:val="00690972"/>
    <w:rsid w:val="00690D5C"/>
    <w:rsid w:val="00691E3E"/>
    <w:rsid w:val="006956A1"/>
    <w:rsid w:val="00697EDE"/>
    <w:rsid w:val="006A037A"/>
    <w:rsid w:val="006A1417"/>
    <w:rsid w:val="006A27C5"/>
    <w:rsid w:val="006A3DA7"/>
    <w:rsid w:val="006A4D08"/>
    <w:rsid w:val="006A6A96"/>
    <w:rsid w:val="006A743B"/>
    <w:rsid w:val="006B3E85"/>
    <w:rsid w:val="006C0167"/>
    <w:rsid w:val="006C0DEB"/>
    <w:rsid w:val="006C4FA6"/>
    <w:rsid w:val="006C541D"/>
    <w:rsid w:val="006D23D3"/>
    <w:rsid w:val="006D3B4E"/>
    <w:rsid w:val="006D6823"/>
    <w:rsid w:val="006E2B1E"/>
    <w:rsid w:val="006E6594"/>
    <w:rsid w:val="006F0A85"/>
    <w:rsid w:val="006F306D"/>
    <w:rsid w:val="006F7900"/>
    <w:rsid w:val="007017AD"/>
    <w:rsid w:val="0070407C"/>
    <w:rsid w:val="00704289"/>
    <w:rsid w:val="007117A6"/>
    <w:rsid w:val="00713289"/>
    <w:rsid w:val="00714411"/>
    <w:rsid w:val="00715898"/>
    <w:rsid w:val="00721196"/>
    <w:rsid w:val="007225CA"/>
    <w:rsid w:val="00725C20"/>
    <w:rsid w:val="007323DE"/>
    <w:rsid w:val="00736218"/>
    <w:rsid w:val="007444E8"/>
    <w:rsid w:val="00745CB9"/>
    <w:rsid w:val="00745D58"/>
    <w:rsid w:val="00747A4C"/>
    <w:rsid w:val="00761A59"/>
    <w:rsid w:val="007638F8"/>
    <w:rsid w:val="00765385"/>
    <w:rsid w:val="00765FC1"/>
    <w:rsid w:val="00772E8A"/>
    <w:rsid w:val="00781600"/>
    <w:rsid w:val="00783083"/>
    <w:rsid w:val="00784003"/>
    <w:rsid w:val="00784287"/>
    <w:rsid w:val="0079046D"/>
    <w:rsid w:val="0079596A"/>
    <w:rsid w:val="007959BD"/>
    <w:rsid w:val="0079769B"/>
    <w:rsid w:val="007A0413"/>
    <w:rsid w:val="007A2A1C"/>
    <w:rsid w:val="007A41EF"/>
    <w:rsid w:val="007A45A3"/>
    <w:rsid w:val="007A7660"/>
    <w:rsid w:val="007B3676"/>
    <w:rsid w:val="007C04A5"/>
    <w:rsid w:val="007C115A"/>
    <w:rsid w:val="007C4F6B"/>
    <w:rsid w:val="007C6116"/>
    <w:rsid w:val="007D2625"/>
    <w:rsid w:val="007D4CFE"/>
    <w:rsid w:val="007D77C5"/>
    <w:rsid w:val="007F0891"/>
    <w:rsid w:val="007F1E8E"/>
    <w:rsid w:val="007F5AFE"/>
    <w:rsid w:val="007F76ED"/>
    <w:rsid w:val="00801EA0"/>
    <w:rsid w:val="00806B6A"/>
    <w:rsid w:val="0081025B"/>
    <w:rsid w:val="00817E0A"/>
    <w:rsid w:val="0082292F"/>
    <w:rsid w:val="00823696"/>
    <w:rsid w:val="00832A13"/>
    <w:rsid w:val="008415B3"/>
    <w:rsid w:val="00844D06"/>
    <w:rsid w:val="00847E46"/>
    <w:rsid w:val="008550D6"/>
    <w:rsid w:val="00856B4B"/>
    <w:rsid w:val="00857023"/>
    <w:rsid w:val="00862678"/>
    <w:rsid w:val="008648B1"/>
    <w:rsid w:val="00866232"/>
    <w:rsid w:val="00871E47"/>
    <w:rsid w:val="00872DC9"/>
    <w:rsid w:val="00873B76"/>
    <w:rsid w:val="00884E81"/>
    <w:rsid w:val="00887A3B"/>
    <w:rsid w:val="00894164"/>
    <w:rsid w:val="00897329"/>
    <w:rsid w:val="008A0E6C"/>
    <w:rsid w:val="008A36EE"/>
    <w:rsid w:val="008A7BB0"/>
    <w:rsid w:val="008B1A2E"/>
    <w:rsid w:val="008B3A84"/>
    <w:rsid w:val="008B4B84"/>
    <w:rsid w:val="008C4DB7"/>
    <w:rsid w:val="008D035E"/>
    <w:rsid w:val="008D0546"/>
    <w:rsid w:val="008D0CFB"/>
    <w:rsid w:val="008D0D36"/>
    <w:rsid w:val="008E0269"/>
    <w:rsid w:val="008E3946"/>
    <w:rsid w:val="008E4AAB"/>
    <w:rsid w:val="008F4225"/>
    <w:rsid w:val="009029A7"/>
    <w:rsid w:val="00902AA0"/>
    <w:rsid w:val="0091450B"/>
    <w:rsid w:val="00914789"/>
    <w:rsid w:val="009178F0"/>
    <w:rsid w:val="009208C8"/>
    <w:rsid w:val="0092590A"/>
    <w:rsid w:val="00934793"/>
    <w:rsid w:val="00936226"/>
    <w:rsid w:val="00937A1E"/>
    <w:rsid w:val="0094184D"/>
    <w:rsid w:val="0094331E"/>
    <w:rsid w:val="00945491"/>
    <w:rsid w:val="00956116"/>
    <w:rsid w:val="00956727"/>
    <w:rsid w:val="0095704D"/>
    <w:rsid w:val="00963DEB"/>
    <w:rsid w:val="009706CD"/>
    <w:rsid w:val="00970A11"/>
    <w:rsid w:val="00974AAC"/>
    <w:rsid w:val="009803C2"/>
    <w:rsid w:val="0098332C"/>
    <w:rsid w:val="00987A19"/>
    <w:rsid w:val="00990426"/>
    <w:rsid w:val="0099318D"/>
    <w:rsid w:val="00993EA2"/>
    <w:rsid w:val="00995DCE"/>
    <w:rsid w:val="009A09CE"/>
    <w:rsid w:val="009A1554"/>
    <w:rsid w:val="009A21FE"/>
    <w:rsid w:val="009A3D23"/>
    <w:rsid w:val="009B2155"/>
    <w:rsid w:val="009B3F3A"/>
    <w:rsid w:val="009B5266"/>
    <w:rsid w:val="009C0B50"/>
    <w:rsid w:val="009C0B67"/>
    <w:rsid w:val="009C0DA0"/>
    <w:rsid w:val="009C1E6C"/>
    <w:rsid w:val="009C342E"/>
    <w:rsid w:val="009C5D8A"/>
    <w:rsid w:val="009E2672"/>
    <w:rsid w:val="009E38DB"/>
    <w:rsid w:val="009E6C75"/>
    <w:rsid w:val="009F0353"/>
    <w:rsid w:val="009F6084"/>
    <w:rsid w:val="00A001BF"/>
    <w:rsid w:val="00A00EE6"/>
    <w:rsid w:val="00A05B5E"/>
    <w:rsid w:val="00A0662C"/>
    <w:rsid w:val="00A11F99"/>
    <w:rsid w:val="00A12E55"/>
    <w:rsid w:val="00A14E45"/>
    <w:rsid w:val="00A202ED"/>
    <w:rsid w:val="00A2051A"/>
    <w:rsid w:val="00A22730"/>
    <w:rsid w:val="00A23068"/>
    <w:rsid w:val="00A236A2"/>
    <w:rsid w:val="00A26564"/>
    <w:rsid w:val="00A268B8"/>
    <w:rsid w:val="00A269FB"/>
    <w:rsid w:val="00A3140E"/>
    <w:rsid w:val="00A31B20"/>
    <w:rsid w:val="00A34F84"/>
    <w:rsid w:val="00A35366"/>
    <w:rsid w:val="00A35E5F"/>
    <w:rsid w:val="00A406BD"/>
    <w:rsid w:val="00A4372A"/>
    <w:rsid w:val="00A44A13"/>
    <w:rsid w:val="00A44E6C"/>
    <w:rsid w:val="00A45738"/>
    <w:rsid w:val="00A5106F"/>
    <w:rsid w:val="00A5431C"/>
    <w:rsid w:val="00A579FB"/>
    <w:rsid w:val="00A7154D"/>
    <w:rsid w:val="00A717F2"/>
    <w:rsid w:val="00A74806"/>
    <w:rsid w:val="00A81082"/>
    <w:rsid w:val="00A81A43"/>
    <w:rsid w:val="00A828D6"/>
    <w:rsid w:val="00A83FC6"/>
    <w:rsid w:val="00A93F7B"/>
    <w:rsid w:val="00A94596"/>
    <w:rsid w:val="00AA2393"/>
    <w:rsid w:val="00AA4BE5"/>
    <w:rsid w:val="00AB12D7"/>
    <w:rsid w:val="00AB4C14"/>
    <w:rsid w:val="00AB5418"/>
    <w:rsid w:val="00AC06D8"/>
    <w:rsid w:val="00AC1F0E"/>
    <w:rsid w:val="00AC268E"/>
    <w:rsid w:val="00AC2B7D"/>
    <w:rsid w:val="00AC6B68"/>
    <w:rsid w:val="00AE24A5"/>
    <w:rsid w:val="00AE2B68"/>
    <w:rsid w:val="00AE2EDF"/>
    <w:rsid w:val="00AE35E3"/>
    <w:rsid w:val="00AE3D07"/>
    <w:rsid w:val="00AE7178"/>
    <w:rsid w:val="00AE7E22"/>
    <w:rsid w:val="00AF14B6"/>
    <w:rsid w:val="00AF2013"/>
    <w:rsid w:val="00AF22C5"/>
    <w:rsid w:val="00AF2C73"/>
    <w:rsid w:val="00AF5059"/>
    <w:rsid w:val="00AF622D"/>
    <w:rsid w:val="00B00A85"/>
    <w:rsid w:val="00B04A2F"/>
    <w:rsid w:val="00B075E4"/>
    <w:rsid w:val="00B11705"/>
    <w:rsid w:val="00B16B16"/>
    <w:rsid w:val="00B20482"/>
    <w:rsid w:val="00B217AD"/>
    <w:rsid w:val="00B22C1B"/>
    <w:rsid w:val="00B22DBF"/>
    <w:rsid w:val="00B238AF"/>
    <w:rsid w:val="00B27E27"/>
    <w:rsid w:val="00B30C28"/>
    <w:rsid w:val="00B32660"/>
    <w:rsid w:val="00B3267C"/>
    <w:rsid w:val="00B34293"/>
    <w:rsid w:val="00B3699C"/>
    <w:rsid w:val="00B36AA8"/>
    <w:rsid w:val="00B437ED"/>
    <w:rsid w:val="00B45B07"/>
    <w:rsid w:val="00B472C8"/>
    <w:rsid w:val="00B47F11"/>
    <w:rsid w:val="00B5091B"/>
    <w:rsid w:val="00B57472"/>
    <w:rsid w:val="00B609A3"/>
    <w:rsid w:val="00B64018"/>
    <w:rsid w:val="00B71FFC"/>
    <w:rsid w:val="00B72F48"/>
    <w:rsid w:val="00B73235"/>
    <w:rsid w:val="00B8797E"/>
    <w:rsid w:val="00BA2FAF"/>
    <w:rsid w:val="00BA6ED9"/>
    <w:rsid w:val="00BB0300"/>
    <w:rsid w:val="00BB1DF0"/>
    <w:rsid w:val="00BC0DEC"/>
    <w:rsid w:val="00BD3D05"/>
    <w:rsid w:val="00BD5CBB"/>
    <w:rsid w:val="00BD701B"/>
    <w:rsid w:val="00BD7530"/>
    <w:rsid w:val="00BE03A0"/>
    <w:rsid w:val="00BE0CA8"/>
    <w:rsid w:val="00BE1A50"/>
    <w:rsid w:val="00BE56EB"/>
    <w:rsid w:val="00BE6068"/>
    <w:rsid w:val="00BF4135"/>
    <w:rsid w:val="00BF4D4A"/>
    <w:rsid w:val="00C034C0"/>
    <w:rsid w:val="00C035CB"/>
    <w:rsid w:val="00C047B6"/>
    <w:rsid w:val="00C04D53"/>
    <w:rsid w:val="00C07DDC"/>
    <w:rsid w:val="00C102B8"/>
    <w:rsid w:val="00C13770"/>
    <w:rsid w:val="00C21124"/>
    <w:rsid w:val="00C221C5"/>
    <w:rsid w:val="00C24AD6"/>
    <w:rsid w:val="00C33625"/>
    <w:rsid w:val="00C33926"/>
    <w:rsid w:val="00C35F15"/>
    <w:rsid w:val="00C420EE"/>
    <w:rsid w:val="00C4414F"/>
    <w:rsid w:val="00C47E78"/>
    <w:rsid w:val="00C508F9"/>
    <w:rsid w:val="00C573A2"/>
    <w:rsid w:val="00C62050"/>
    <w:rsid w:val="00C63451"/>
    <w:rsid w:val="00C64442"/>
    <w:rsid w:val="00C7379D"/>
    <w:rsid w:val="00C74DEE"/>
    <w:rsid w:val="00C75D10"/>
    <w:rsid w:val="00C76484"/>
    <w:rsid w:val="00C824F3"/>
    <w:rsid w:val="00C83A6F"/>
    <w:rsid w:val="00C85954"/>
    <w:rsid w:val="00C861A4"/>
    <w:rsid w:val="00C94ECA"/>
    <w:rsid w:val="00C95B8C"/>
    <w:rsid w:val="00CA01C5"/>
    <w:rsid w:val="00CA4C9A"/>
    <w:rsid w:val="00CB4B15"/>
    <w:rsid w:val="00CC44DD"/>
    <w:rsid w:val="00CC5BE7"/>
    <w:rsid w:val="00CC73C5"/>
    <w:rsid w:val="00CC7A4D"/>
    <w:rsid w:val="00CD08E3"/>
    <w:rsid w:val="00CD1EB1"/>
    <w:rsid w:val="00CD4AF6"/>
    <w:rsid w:val="00CD6231"/>
    <w:rsid w:val="00CD63D5"/>
    <w:rsid w:val="00CE6898"/>
    <w:rsid w:val="00CF360F"/>
    <w:rsid w:val="00CF650D"/>
    <w:rsid w:val="00CF7B0E"/>
    <w:rsid w:val="00D01CD2"/>
    <w:rsid w:val="00D04265"/>
    <w:rsid w:val="00D13735"/>
    <w:rsid w:val="00D1481E"/>
    <w:rsid w:val="00D14CEB"/>
    <w:rsid w:val="00D15D78"/>
    <w:rsid w:val="00D1616F"/>
    <w:rsid w:val="00D225FD"/>
    <w:rsid w:val="00D22ED2"/>
    <w:rsid w:val="00D4074C"/>
    <w:rsid w:val="00D47162"/>
    <w:rsid w:val="00D52E59"/>
    <w:rsid w:val="00D56DF1"/>
    <w:rsid w:val="00D63096"/>
    <w:rsid w:val="00D653D3"/>
    <w:rsid w:val="00D70C4F"/>
    <w:rsid w:val="00D73BDA"/>
    <w:rsid w:val="00D767B3"/>
    <w:rsid w:val="00D76DE4"/>
    <w:rsid w:val="00D80884"/>
    <w:rsid w:val="00D82E9B"/>
    <w:rsid w:val="00D847F4"/>
    <w:rsid w:val="00D85DAD"/>
    <w:rsid w:val="00D87110"/>
    <w:rsid w:val="00D91628"/>
    <w:rsid w:val="00D92FA9"/>
    <w:rsid w:val="00DA349D"/>
    <w:rsid w:val="00DA50AF"/>
    <w:rsid w:val="00DA5F74"/>
    <w:rsid w:val="00DA626D"/>
    <w:rsid w:val="00DB63D0"/>
    <w:rsid w:val="00DC08BF"/>
    <w:rsid w:val="00DC426D"/>
    <w:rsid w:val="00DC4C3B"/>
    <w:rsid w:val="00DD13FD"/>
    <w:rsid w:val="00DD3A87"/>
    <w:rsid w:val="00DD3BAA"/>
    <w:rsid w:val="00DD624E"/>
    <w:rsid w:val="00DE3426"/>
    <w:rsid w:val="00DE5353"/>
    <w:rsid w:val="00DE5B3B"/>
    <w:rsid w:val="00DE5D44"/>
    <w:rsid w:val="00DE5D5B"/>
    <w:rsid w:val="00DE6360"/>
    <w:rsid w:val="00E00FE1"/>
    <w:rsid w:val="00E0109E"/>
    <w:rsid w:val="00E03084"/>
    <w:rsid w:val="00E040F8"/>
    <w:rsid w:val="00E11FAF"/>
    <w:rsid w:val="00E17704"/>
    <w:rsid w:val="00E24310"/>
    <w:rsid w:val="00E24C9E"/>
    <w:rsid w:val="00E26102"/>
    <w:rsid w:val="00E26F56"/>
    <w:rsid w:val="00E33C01"/>
    <w:rsid w:val="00E344A6"/>
    <w:rsid w:val="00E37996"/>
    <w:rsid w:val="00E4476B"/>
    <w:rsid w:val="00E50179"/>
    <w:rsid w:val="00E5199D"/>
    <w:rsid w:val="00E52133"/>
    <w:rsid w:val="00E5485E"/>
    <w:rsid w:val="00E56FFE"/>
    <w:rsid w:val="00E65B1E"/>
    <w:rsid w:val="00E707A2"/>
    <w:rsid w:val="00E70ABC"/>
    <w:rsid w:val="00E72754"/>
    <w:rsid w:val="00E754B3"/>
    <w:rsid w:val="00E7632A"/>
    <w:rsid w:val="00E77072"/>
    <w:rsid w:val="00E932F4"/>
    <w:rsid w:val="00E966CB"/>
    <w:rsid w:val="00EA09C2"/>
    <w:rsid w:val="00EA20BC"/>
    <w:rsid w:val="00EA5C6C"/>
    <w:rsid w:val="00EB3CE6"/>
    <w:rsid w:val="00EB436F"/>
    <w:rsid w:val="00EB6589"/>
    <w:rsid w:val="00EC0559"/>
    <w:rsid w:val="00EC0B79"/>
    <w:rsid w:val="00EC4F58"/>
    <w:rsid w:val="00EC5887"/>
    <w:rsid w:val="00EC6AFB"/>
    <w:rsid w:val="00EC709B"/>
    <w:rsid w:val="00EE0A29"/>
    <w:rsid w:val="00EE3BFC"/>
    <w:rsid w:val="00EE495F"/>
    <w:rsid w:val="00EE5F42"/>
    <w:rsid w:val="00EE79F4"/>
    <w:rsid w:val="00EE7B86"/>
    <w:rsid w:val="00EF472F"/>
    <w:rsid w:val="00F00394"/>
    <w:rsid w:val="00F01A7E"/>
    <w:rsid w:val="00F06195"/>
    <w:rsid w:val="00F125B0"/>
    <w:rsid w:val="00F136DF"/>
    <w:rsid w:val="00F16774"/>
    <w:rsid w:val="00F16B56"/>
    <w:rsid w:val="00F24D9C"/>
    <w:rsid w:val="00F3617B"/>
    <w:rsid w:val="00F417D9"/>
    <w:rsid w:val="00F426A5"/>
    <w:rsid w:val="00F42C6A"/>
    <w:rsid w:val="00F43F18"/>
    <w:rsid w:val="00F56E0A"/>
    <w:rsid w:val="00F604C8"/>
    <w:rsid w:val="00F632E1"/>
    <w:rsid w:val="00F65236"/>
    <w:rsid w:val="00F70BBC"/>
    <w:rsid w:val="00F80428"/>
    <w:rsid w:val="00F85E3B"/>
    <w:rsid w:val="00F85F39"/>
    <w:rsid w:val="00F870BE"/>
    <w:rsid w:val="00F904CD"/>
    <w:rsid w:val="00F97F22"/>
    <w:rsid w:val="00FA190B"/>
    <w:rsid w:val="00FA1ED8"/>
    <w:rsid w:val="00FA265A"/>
    <w:rsid w:val="00FA3860"/>
    <w:rsid w:val="00FA56D2"/>
    <w:rsid w:val="00FA5AAA"/>
    <w:rsid w:val="00FA73D4"/>
    <w:rsid w:val="00FC0DF5"/>
    <w:rsid w:val="00FC3BD6"/>
    <w:rsid w:val="00FC3EF5"/>
    <w:rsid w:val="00FC769C"/>
    <w:rsid w:val="00FD11E6"/>
    <w:rsid w:val="00FD2286"/>
    <w:rsid w:val="00FD74B2"/>
    <w:rsid w:val="00FE72B9"/>
    <w:rsid w:val="00FF0FAB"/>
    <w:rsid w:val="00FF194B"/>
    <w:rsid w:val="00FF5C94"/>
    <w:rsid w:val="00FF725F"/>
    <w:rsid w:val="00FF74A6"/>
    <w:rsid w:val="00FF76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lsdException w:name="annotation reference"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96146"/>
    <w:pPr>
      <w:spacing w:after="240" w:line="276" w:lineRule="auto"/>
      <w:ind w:left="1418" w:right="-57"/>
      <w:jc w:val="both"/>
    </w:pPr>
    <w:rPr>
      <w:lang w:val="en-GB"/>
    </w:rPr>
  </w:style>
  <w:style w:type="paragraph" w:styleId="Heading1">
    <w:name w:val="heading 1"/>
    <w:basedOn w:val="Normal"/>
    <w:next w:val="Normal"/>
    <w:link w:val="Heading1Char"/>
    <w:autoRedefine/>
    <w:qFormat/>
    <w:rsid w:val="00196146"/>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196146"/>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196146"/>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196146"/>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196146"/>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196146"/>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196146"/>
    <w:pPr>
      <w:spacing w:after="0"/>
      <w:ind w:left="0"/>
      <w:outlineLvl w:val="6"/>
    </w:pPr>
    <w:rPr>
      <w:i/>
      <w:iCs/>
    </w:rPr>
  </w:style>
  <w:style w:type="paragraph" w:styleId="Heading8">
    <w:name w:val="heading 8"/>
    <w:basedOn w:val="Normal"/>
    <w:next w:val="Normal"/>
    <w:link w:val="Heading8Char"/>
    <w:uiPriority w:val="9"/>
    <w:qFormat/>
    <w:rsid w:val="00196146"/>
    <w:pPr>
      <w:numPr>
        <w:ilvl w:val="7"/>
        <w:numId w:val="1"/>
      </w:numPr>
      <w:spacing w:after="0"/>
      <w:outlineLvl w:val="7"/>
    </w:pPr>
  </w:style>
  <w:style w:type="paragraph" w:styleId="Heading9">
    <w:name w:val="heading 9"/>
    <w:basedOn w:val="Normal"/>
    <w:next w:val="Normal"/>
    <w:link w:val="Heading9Char"/>
    <w:uiPriority w:val="9"/>
    <w:semiHidden/>
    <w:qFormat/>
    <w:rsid w:val="00196146"/>
    <w:pPr>
      <w:spacing w:after="0"/>
      <w:ind w:left="1584" w:hanging="1584"/>
      <w:outlineLvl w:val="8"/>
    </w:pPr>
    <w:rPr>
      <w:i/>
      <w:iCs/>
      <w:spacing w:val="5"/>
    </w:rPr>
  </w:style>
  <w:style w:type="character" w:default="1" w:styleId="DefaultParagraphFont">
    <w:name w:val="Default Paragraph Font"/>
    <w:uiPriority w:val="1"/>
    <w:semiHidden/>
    <w:unhideWhenUsed/>
    <w:rsid w:val="0019614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96146"/>
  </w:style>
  <w:style w:type="character" w:customStyle="1" w:styleId="Heading1Char">
    <w:name w:val="Heading 1 Char"/>
    <w:link w:val="Heading1"/>
    <w:rsid w:val="00196146"/>
    <w:rPr>
      <w:b/>
      <w:bCs/>
      <w:caps/>
      <w:u w:val="single"/>
      <w:lang w:val="en-GB"/>
    </w:rPr>
  </w:style>
  <w:style w:type="character" w:customStyle="1" w:styleId="Heading2Char">
    <w:name w:val="Heading 2 Char"/>
    <w:link w:val="Heading2"/>
    <w:rsid w:val="00196146"/>
    <w:rPr>
      <w:bCs/>
      <w:caps/>
      <w:u w:val="single"/>
      <w:lang w:val="en-GB"/>
    </w:rPr>
  </w:style>
  <w:style w:type="character" w:customStyle="1" w:styleId="Heading3Char">
    <w:name w:val="Heading 3 Char"/>
    <w:link w:val="Heading3"/>
    <w:rsid w:val="00196146"/>
    <w:rPr>
      <w:bCs/>
      <w:u w:val="single"/>
      <w:lang w:val="en-GB"/>
    </w:rPr>
  </w:style>
  <w:style w:type="character" w:customStyle="1" w:styleId="Heading4Char">
    <w:name w:val="Heading 4 Char"/>
    <w:link w:val="Heading4"/>
    <w:rsid w:val="00196146"/>
    <w:rPr>
      <w:bCs/>
      <w:i/>
      <w:iCs/>
      <w:lang w:val="en-GB"/>
    </w:rPr>
  </w:style>
  <w:style w:type="character" w:customStyle="1" w:styleId="Heading5Char">
    <w:name w:val="Heading 5 Char"/>
    <w:link w:val="Heading5"/>
    <w:rsid w:val="00196146"/>
    <w:rPr>
      <w:bCs/>
      <w:color w:val="000000"/>
      <w:lang w:val="en-GB"/>
    </w:rPr>
  </w:style>
  <w:style w:type="character" w:customStyle="1" w:styleId="Heading6Char">
    <w:name w:val="Heading 6 Char"/>
    <w:link w:val="Heading6"/>
    <w:uiPriority w:val="59"/>
    <w:semiHidden/>
    <w:rsid w:val="00196146"/>
    <w:rPr>
      <w:b/>
      <w:bCs/>
      <w:i/>
      <w:iCs/>
      <w:color w:val="7F7F7F"/>
      <w:lang w:val="en-GB"/>
    </w:rPr>
  </w:style>
  <w:style w:type="character" w:customStyle="1" w:styleId="Heading7Char">
    <w:name w:val="Heading 7 Char"/>
    <w:link w:val="Heading7"/>
    <w:uiPriority w:val="9"/>
    <w:semiHidden/>
    <w:rsid w:val="00196146"/>
    <w:rPr>
      <w:i/>
      <w:iCs/>
      <w:lang w:val="en-GB"/>
    </w:rPr>
  </w:style>
  <w:style w:type="character" w:customStyle="1" w:styleId="Heading8Char">
    <w:name w:val="Heading 8 Char"/>
    <w:link w:val="Heading8"/>
    <w:uiPriority w:val="9"/>
    <w:rsid w:val="00196146"/>
    <w:rPr>
      <w:lang w:val="en-GB"/>
    </w:rPr>
  </w:style>
  <w:style w:type="character" w:customStyle="1" w:styleId="Heading9Char">
    <w:name w:val="Heading 9 Char"/>
    <w:link w:val="Heading9"/>
    <w:uiPriority w:val="9"/>
    <w:semiHidden/>
    <w:rsid w:val="00196146"/>
    <w:rPr>
      <w:i/>
      <w:iCs/>
      <w:spacing w:val="5"/>
      <w:lang w:val="en-GB"/>
    </w:rPr>
  </w:style>
  <w:style w:type="paragraph" w:styleId="Title">
    <w:name w:val="Title"/>
    <w:aliases w:val="Title Bold"/>
    <w:basedOn w:val="Normal"/>
    <w:next w:val="Normal"/>
    <w:link w:val="TitleChar"/>
    <w:qFormat/>
    <w:rsid w:val="00196146"/>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196146"/>
    <w:rPr>
      <w:b/>
      <w:caps/>
      <w:spacing w:val="5"/>
      <w:u w:val="single"/>
      <w:lang w:val="en-GB"/>
    </w:rPr>
  </w:style>
  <w:style w:type="paragraph" w:styleId="Subtitle">
    <w:name w:val="Subtitle"/>
    <w:basedOn w:val="Normal"/>
    <w:next w:val="Normal"/>
    <w:link w:val="SubtitleChar"/>
    <w:qFormat/>
    <w:rsid w:val="00196146"/>
    <w:pPr>
      <w:spacing w:after="600"/>
    </w:pPr>
    <w:rPr>
      <w:i/>
      <w:iCs/>
      <w:spacing w:val="13"/>
      <w:sz w:val="24"/>
      <w:szCs w:val="24"/>
    </w:rPr>
  </w:style>
  <w:style w:type="character" w:customStyle="1" w:styleId="SubtitleChar">
    <w:name w:val="Subtitle Char"/>
    <w:link w:val="Subtitle"/>
    <w:rsid w:val="00196146"/>
    <w:rPr>
      <w:i/>
      <w:iCs/>
      <w:spacing w:val="13"/>
      <w:sz w:val="24"/>
      <w:szCs w:val="24"/>
      <w:lang w:val="en-GB"/>
    </w:rPr>
  </w:style>
  <w:style w:type="paragraph" w:customStyle="1" w:styleId="CoverPageTitle">
    <w:name w:val="Cover Page Title"/>
    <w:basedOn w:val="Normal"/>
    <w:link w:val="CoverPageTitleChar"/>
    <w:qFormat/>
    <w:rsid w:val="00196146"/>
    <w:pPr>
      <w:spacing w:line="360" w:lineRule="auto"/>
      <w:ind w:left="1701" w:right="1650"/>
      <w:jc w:val="center"/>
    </w:pPr>
    <w:rPr>
      <w:rFonts w:cs="Arial"/>
      <w:b/>
      <w:sz w:val="28"/>
      <w:szCs w:val="28"/>
    </w:rPr>
  </w:style>
  <w:style w:type="character" w:customStyle="1" w:styleId="CoverPageTitleChar">
    <w:name w:val="Cover Page Title Char"/>
    <w:link w:val="CoverPageTitle"/>
    <w:rsid w:val="00196146"/>
    <w:rPr>
      <w:rFonts w:cs="Arial"/>
      <w:b/>
      <w:sz w:val="28"/>
      <w:szCs w:val="28"/>
      <w:lang w:val="en-GB"/>
    </w:rPr>
  </w:style>
  <w:style w:type="paragraph" w:styleId="ListParagraph">
    <w:name w:val="List Paragraph"/>
    <w:basedOn w:val="Normal"/>
    <w:link w:val="ListParagraphChar"/>
    <w:uiPriority w:val="34"/>
    <w:rsid w:val="00196146"/>
    <w:pPr>
      <w:ind w:left="720"/>
      <w:contextualSpacing/>
    </w:pPr>
  </w:style>
  <w:style w:type="character" w:customStyle="1" w:styleId="ListParagraphChar">
    <w:name w:val="List Paragraph Char"/>
    <w:link w:val="ListParagraph"/>
    <w:uiPriority w:val="34"/>
    <w:rsid w:val="00196146"/>
    <w:rPr>
      <w:lang w:val="en-GB"/>
    </w:rPr>
  </w:style>
  <w:style w:type="table" w:styleId="TableGrid">
    <w:name w:val="Table Grid"/>
    <w:basedOn w:val="TableNormal"/>
    <w:uiPriority w:val="59"/>
    <w:rsid w:val="0019614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961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146"/>
    <w:rPr>
      <w:rFonts w:ascii="Tahoma" w:hAnsi="Tahoma" w:cs="Tahoma"/>
      <w:sz w:val="16"/>
      <w:szCs w:val="16"/>
      <w:lang w:val="en-GB"/>
    </w:rPr>
  </w:style>
  <w:style w:type="character" w:styleId="Hyperlink">
    <w:name w:val="Hyperlink"/>
    <w:basedOn w:val="DefaultParagraphFont"/>
    <w:uiPriority w:val="99"/>
    <w:unhideWhenUsed/>
    <w:rsid w:val="00196146"/>
    <w:rPr>
      <w:color w:val="0000FF" w:themeColor="hyperlink"/>
      <w:u w:val="single"/>
    </w:rPr>
  </w:style>
  <w:style w:type="paragraph" w:styleId="TOC1">
    <w:name w:val="toc 1"/>
    <w:basedOn w:val="Normal"/>
    <w:next w:val="Normal"/>
    <w:autoRedefine/>
    <w:uiPriority w:val="39"/>
    <w:unhideWhenUsed/>
    <w:rsid w:val="00196146"/>
    <w:pPr>
      <w:spacing w:after="100"/>
      <w:ind w:left="0"/>
    </w:pPr>
    <w:rPr>
      <w:caps/>
    </w:rPr>
  </w:style>
  <w:style w:type="paragraph" w:styleId="TOC2">
    <w:name w:val="toc 2"/>
    <w:basedOn w:val="Normal"/>
    <w:next w:val="Normal"/>
    <w:autoRedefine/>
    <w:uiPriority w:val="39"/>
    <w:unhideWhenUsed/>
    <w:rsid w:val="00196146"/>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196146"/>
    <w:pPr>
      <w:spacing w:after="100"/>
      <w:ind w:left="0"/>
    </w:pPr>
  </w:style>
  <w:style w:type="paragraph" w:styleId="TOC4">
    <w:name w:val="toc 4"/>
    <w:basedOn w:val="Normal"/>
    <w:next w:val="Normal"/>
    <w:autoRedefine/>
    <w:uiPriority w:val="39"/>
    <w:unhideWhenUsed/>
    <w:rsid w:val="00196146"/>
    <w:pPr>
      <w:spacing w:after="100"/>
      <w:ind w:left="0"/>
    </w:pPr>
  </w:style>
  <w:style w:type="paragraph" w:styleId="TOC5">
    <w:name w:val="toc 5"/>
    <w:basedOn w:val="Normal"/>
    <w:next w:val="Normal"/>
    <w:autoRedefine/>
    <w:uiPriority w:val="39"/>
    <w:unhideWhenUsed/>
    <w:rsid w:val="00196146"/>
    <w:pPr>
      <w:spacing w:after="100"/>
      <w:ind w:left="0"/>
    </w:pPr>
  </w:style>
  <w:style w:type="paragraph" w:customStyle="1" w:styleId="Dashlist">
    <w:name w:val="Dash list"/>
    <w:basedOn w:val="Normal"/>
    <w:link w:val="DashlistChar"/>
    <w:qFormat/>
    <w:rsid w:val="00196146"/>
    <w:pPr>
      <w:numPr>
        <w:numId w:val="5"/>
      </w:numPr>
      <w:spacing w:after="0" w:line="240" w:lineRule="auto"/>
      <w:ind w:left="1872" w:right="0" w:hanging="454"/>
    </w:pPr>
  </w:style>
  <w:style w:type="character" w:customStyle="1" w:styleId="DashlistChar">
    <w:name w:val="Dash list Char"/>
    <w:link w:val="Dashlist"/>
    <w:rsid w:val="00196146"/>
    <w:rPr>
      <w:lang w:val="en-GB"/>
    </w:rPr>
  </w:style>
  <w:style w:type="paragraph" w:customStyle="1" w:styleId="Bodyjustified">
    <w:name w:val="Body justified"/>
    <w:link w:val="BodyjustifiedChar"/>
    <w:uiPriority w:val="99"/>
    <w:rsid w:val="00196146"/>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196146"/>
    <w:rPr>
      <w:rFonts w:eastAsia="Arial" w:cs="Helvetica"/>
      <w:color w:val="000000"/>
      <w:w w:val="0"/>
      <w:lang w:val="en-GB"/>
    </w:rPr>
  </w:style>
  <w:style w:type="paragraph" w:customStyle="1" w:styleId="BulletList">
    <w:name w:val="Bullet List"/>
    <w:basedOn w:val="ListParagraph"/>
    <w:link w:val="BulletListChar"/>
    <w:qFormat/>
    <w:rsid w:val="00196146"/>
    <w:pPr>
      <w:numPr>
        <w:numId w:val="2"/>
      </w:numPr>
      <w:ind w:left="1872" w:right="0" w:hanging="454"/>
    </w:pPr>
  </w:style>
  <w:style w:type="character" w:customStyle="1" w:styleId="BulletListChar">
    <w:name w:val="Bullet List Char"/>
    <w:link w:val="BulletList"/>
    <w:rsid w:val="00196146"/>
    <w:rPr>
      <w:lang w:val="en-GB"/>
    </w:rPr>
  </w:style>
  <w:style w:type="paragraph" w:customStyle="1" w:styleId="numericallist">
    <w:name w:val="numerical list"/>
    <w:basedOn w:val="Normal"/>
    <w:link w:val="numericallistChar"/>
    <w:qFormat/>
    <w:rsid w:val="00196146"/>
    <w:pPr>
      <w:numPr>
        <w:ilvl w:val="6"/>
        <w:numId w:val="1"/>
      </w:numPr>
      <w:spacing w:after="0" w:line="240" w:lineRule="auto"/>
      <w:ind w:left="1872" w:hanging="454"/>
    </w:pPr>
  </w:style>
  <w:style w:type="character" w:customStyle="1" w:styleId="numericallistChar">
    <w:name w:val="numerical list Char"/>
    <w:link w:val="numericallist"/>
    <w:rsid w:val="00196146"/>
    <w:rPr>
      <w:lang w:val="en-GB"/>
    </w:rPr>
  </w:style>
  <w:style w:type="character" w:styleId="PlaceholderText">
    <w:name w:val="Placeholder Text"/>
    <w:basedOn w:val="DefaultParagraphFont"/>
    <w:uiPriority w:val="99"/>
    <w:semiHidden/>
    <w:rsid w:val="00196146"/>
    <w:rPr>
      <w:color w:val="808080"/>
    </w:rPr>
  </w:style>
  <w:style w:type="paragraph" w:customStyle="1" w:styleId="Rightalign">
    <w:name w:val="Right align"/>
    <w:basedOn w:val="Normal"/>
    <w:link w:val="RightalignChar"/>
    <w:qFormat/>
    <w:rsid w:val="00196146"/>
    <w:pPr>
      <w:spacing w:after="0" w:line="240" w:lineRule="auto"/>
      <w:ind w:left="0" w:right="0"/>
    </w:pPr>
    <w:rPr>
      <w:rFonts w:eastAsia="Arial" w:cs="Arial"/>
    </w:rPr>
  </w:style>
  <w:style w:type="character" w:customStyle="1" w:styleId="RightalignChar">
    <w:name w:val="Right align Char"/>
    <w:link w:val="Rightalign"/>
    <w:rsid w:val="00196146"/>
    <w:rPr>
      <w:rFonts w:eastAsia="Arial" w:cs="Arial"/>
      <w:lang w:val="en-GB"/>
    </w:rPr>
  </w:style>
  <w:style w:type="paragraph" w:customStyle="1" w:styleId="Centerwithdashedbox">
    <w:name w:val="Center with dashed box"/>
    <w:basedOn w:val="Normal"/>
    <w:link w:val="CenterwithdashedboxChar"/>
    <w:qFormat/>
    <w:rsid w:val="00AA4BE5"/>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AA4BE5"/>
  </w:style>
  <w:style w:type="paragraph" w:customStyle="1" w:styleId="BASEDON">
    <w:name w:val="BASED ON"/>
    <w:basedOn w:val="CoverPageTitle"/>
    <w:link w:val="BASEDONChar"/>
    <w:qFormat/>
    <w:rsid w:val="00196146"/>
    <w:pPr>
      <w:spacing w:before="360" w:after="480"/>
    </w:pPr>
    <w:rPr>
      <w:caps/>
    </w:rPr>
  </w:style>
  <w:style w:type="character" w:customStyle="1" w:styleId="BASEDONChar">
    <w:name w:val="BASED ON Char"/>
    <w:link w:val="BASEDON"/>
    <w:rsid w:val="00196146"/>
    <w:rPr>
      <w:rFonts w:cs="Arial"/>
      <w:b/>
      <w:caps/>
      <w:sz w:val="28"/>
      <w:szCs w:val="28"/>
      <w:lang w:val="en-GB"/>
    </w:rPr>
  </w:style>
  <w:style w:type="paragraph" w:customStyle="1" w:styleId="NOTES">
    <w:name w:val="NOTES"/>
    <w:link w:val="NOTESChar"/>
    <w:qFormat/>
    <w:rsid w:val="00196146"/>
    <w:pPr>
      <w:keepNext/>
      <w:spacing w:before="240"/>
      <w:ind w:firstLine="1440"/>
    </w:pPr>
    <w:rPr>
      <w:rFonts w:eastAsia="Arial" w:cs="Helvetica"/>
      <w:b/>
      <w:caps/>
      <w:color w:val="000000"/>
      <w:u w:val="single"/>
      <w:lang w:val="en-GB"/>
    </w:rPr>
  </w:style>
  <w:style w:type="character" w:customStyle="1" w:styleId="NOTESChar">
    <w:name w:val="NOTES Char"/>
    <w:link w:val="NOTES"/>
    <w:rsid w:val="00196146"/>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AA4BE5"/>
    <w:pPr>
      <w:spacing w:before="240"/>
    </w:pPr>
  </w:style>
  <w:style w:type="character" w:customStyle="1" w:styleId="ParagraphwithspacingaboveChar">
    <w:name w:val="Paragraph with spacing above Char"/>
    <w:link w:val="Paragraphwithspacingabove"/>
    <w:rsid w:val="00AA4BE5"/>
  </w:style>
  <w:style w:type="paragraph" w:customStyle="1" w:styleId="TableTitle">
    <w:name w:val="Table Title"/>
    <w:basedOn w:val="BodyText"/>
    <w:link w:val="TableTitleChar"/>
    <w:qFormat/>
    <w:rsid w:val="00196146"/>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196146"/>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196146"/>
    <w:rPr>
      <w:lang w:val="fr-FR" w:eastAsia="fr-FR"/>
    </w:rPr>
  </w:style>
  <w:style w:type="character" w:customStyle="1" w:styleId="TableTitleChar">
    <w:name w:val="Table Title Char"/>
    <w:link w:val="TableTitle"/>
    <w:rsid w:val="00196146"/>
    <w:rPr>
      <w:b/>
      <w:caps/>
      <w:u w:val="single"/>
      <w:lang w:eastAsia="fr-FR"/>
    </w:rPr>
  </w:style>
  <w:style w:type="table" w:customStyle="1" w:styleId="ESCCTable">
    <w:name w:val="ESCC Table"/>
    <w:basedOn w:val="TableNormal"/>
    <w:uiPriority w:val="99"/>
    <w:rsid w:val="00AA4BE5"/>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Tablecontents">
    <w:name w:val="Table contents"/>
    <w:basedOn w:val="Normal"/>
    <w:link w:val="TablecontentsChar"/>
    <w:qFormat/>
    <w:rsid w:val="00AA4BE5"/>
    <w:pPr>
      <w:spacing w:before="120" w:after="120"/>
      <w:ind w:left="0" w:right="0"/>
    </w:pPr>
  </w:style>
  <w:style w:type="character" w:customStyle="1" w:styleId="TablecontentsChar">
    <w:name w:val="Table contents Char"/>
    <w:link w:val="Tablecontents"/>
    <w:rsid w:val="00AA4BE5"/>
  </w:style>
  <w:style w:type="paragraph" w:customStyle="1" w:styleId="Aligncenter">
    <w:name w:val="Align center"/>
    <w:basedOn w:val="Bodyjustified"/>
    <w:link w:val="AligncenterChar"/>
    <w:qFormat/>
    <w:rsid w:val="00196146"/>
    <w:pPr>
      <w:keepNext/>
    </w:pPr>
  </w:style>
  <w:style w:type="character" w:customStyle="1" w:styleId="AligncenterChar">
    <w:name w:val="Align center Char"/>
    <w:link w:val="Aligncenter"/>
    <w:rsid w:val="00196146"/>
    <w:rPr>
      <w:rFonts w:eastAsia="Arial" w:cs="Helvetica"/>
      <w:color w:val="000000"/>
      <w:w w:val="0"/>
      <w:lang w:val="en-GB"/>
    </w:rPr>
  </w:style>
  <w:style w:type="paragraph" w:customStyle="1" w:styleId="alphabeticallist">
    <w:name w:val="alphabetical list"/>
    <w:basedOn w:val="BodyText"/>
    <w:link w:val="alphabeticallistChar"/>
    <w:qFormat/>
    <w:rsid w:val="00196146"/>
    <w:pPr>
      <w:numPr>
        <w:ilvl w:val="5"/>
        <w:numId w:val="1"/>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196146"/>
    <w:rPr>
      <w:lang w:val="en-GB" w:eastAsia="fr-FR"/>
    </w:rPr>
  </w:style>
  <w:style w:type="table" w:customStyle="1" w:styleId="ESCC7">
    <w:name w:val="ESCC 7"/>
    <w:basedOn w:val="TableNormal"/>
    <w:uiPriority w:val="99"/>
    <w:rsid w:val="00AA4BE5"/>
    <w:tblPr/>
  </w:style>
  <w:style w:type="paragraph" w:styleId="ListNumber">
    <w:name w:val="List Number"/>
    <w:basedOn w:val="Normal"/>
    <w:uiPriority w:val="99"/>
    <w:semiHidden/>
    <w:unhideWhenUsed/>
    <w:rsid w:val="00196146"/>
    <w:pPr>
      <w:numPr>
        <w:numId w:val="3"/>
      </w:numPr>
      <w:contextualSpacing/>
    </w:pPr>
  </w:style>
  <w:style w:type="paragraph" w:styleId="ListNumber2">
    <w:name w:val="List Number 2"/>
    <w:basedOn w:val="Normal"/>
    <w:uiPriority w:val="99"/>
    <w:semiHidden/>
    <w:unhideWhenUsed/>
    <w:rsid w:val="00196146"/>
    <w:pPr>
      <w:numPr>
        <w:numId w:val="4"/>
      </w:numPr>
      <w:contextualSpacing/>
    </w:pPr>
  </w:style>
  <w:style w:type="paragraph" w:customStyle="1" w:styleId="Title2">
    <w:name w:val="Title 2"/>
    <w:basedOn w:val="Normal"/>
    <w:link w:val="Title2Char"/>
    <w:qFormat/>
    <w:rsid w:val="00196146"/>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196146"/>
    <w:rPr>
      <w:caps/>
      <w:u w:val="single"/>
      <w:lang w:val="en-GB"/>
    </w:rPr>
  </w:style>
  <w:style w:type="table" w:customStyle="1" w:styleId="ESCC1">
    <w:name w:val="ESCC1"/>
    <w:basedOn w:val="TableNormal"/>
    <w:uiPriority w:val="59"/>
    <w:rsid w:val="00AA4BE5"/>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196146"/>
    <w:pPr>
      <w:keepNext/>
      <w:spacing w:before="240"/>
      <w:ind w:left="1418"/>
    </w:pPr>
    <w:rPr>
      <w:b/>
      <w:caps/>
      <w:u w:val="single"/>
      <w:lang w:val="en-GB"/>
    </w:rPr>
  </w:style>
  <w:style w:type="character" w:customStyle="1" w:styleId="NBChar">
    <w:name w:val="N.B. Char"/>
    <w:basedOn w:val="DefaultParagraphFont"/>
    <w:link w:val="NB"/>
    <w:rsid w:val="00196146"/>
    <w:rPr>
      <w:b/>
      <w:caps/>
      <w:u w:val="single"/>
      <w:lang w:val="en-GB"/>
    </w:rPr>
  </w:style>
  <w:style w:type="table" w:customStyle="1" w:styleId="TableGrid7">
    <w:name w:val="Table Grid7"/>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6146"/>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196146"/>
    <w:rPr>
      <w:lang w:val="en-GB"/>
    </w:rPr>
  </w:style>
  <w:style w:type="paragraph" w:styleId="Footer">
    <w:name w:val="footer"/>
    <w:basedOn w:val="Normal"/>
    <w:link w:val="FooterChar"/>
    <w:uiPriority w:val="99"/>
    <w:unhideWhenUsed/>
    <w:rsid w:val="001961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6146"/>
    <w:rPr>
      <w:lang w:val="en-GB"/>
    </w:rPr>
  </w:style>
  <w:style w:type="numbering" w:customStyle="1" w:styleId="Style1">
    <w:name w:val="Style1"/>
    <w:uiPriority w:val="99"/>
    <w:rsid w:val="007C04A5"/>
    <w:pPr>
      <w:numPr>
        <w:numId w:val="6"/>
      </w:numPr>
    </w:pPr>
  </w:style>
  <w:style w:type="paragraph" w:styleId="TOC6">
    <w:name w:val="toc 6"/>
    <w:basedOn w:val="Normal"/>
    <w:next w:val="Normal"/>
    <w:autoRedefine/>
    <w:uiPriority w:val="39"/>
    <w:unhideWhenUsed/>
    <w:rsid w:val="00714411"/>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714411"/>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714411"/>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714411"/>
    <w:pPr>
      <w:spacing w:after="100"/>
      <w:ind w:left="1760" w:right="0"/>
      <w:jc w:val="left"/>
    </w:pPr>
    <w:rPr>
      <w:rFonts w:asciiTheme="minorHAnsi" w:eastAsiaTheme="minorEastAsia" w:hAnsiTheme="minorHAnsi" w:cstheme="minorBidi"/>
      <w:sz w:val="22"/>
      <w:szCs w:val="22"/>
      <w:lang w:eastAsia="en-GB"/>
    </w:rPr>
  </w:style>
  <w:style w:type="paragraph" w:customStyle="1" w:styleId="FigureTitle">
    <w:name w:val="Figure Title"/>
    <w:basedOn w:val="Normal"/>
    <w:link w:val="FigureTitleChar"/>
    <w:qFormat/>
    <w:rsid w:val="00196146"/>
    <w:pPr>
      <w:keepNext/>
      <w:keepLines/>
      <w:spacing w:before="240" w:after="80"/>
      <w:jc w:val="center"/>
    </w:pPr>
    <w:rPr>
      <w:b/>
      <w:caps/>
      <w:u w:val="single"/>
    </w:rPr>
  </w:style>
  <w:style w:type="paragraph" w:customStyle="1" w:styleId="Leftalign">
    <w:name w:val="Left align"/>
    <w:basedOn w:val="Normal"/>
    <w:link w:val="LeftalignChar"/>
    <w:qFormat/>
    <w:rsid w:val="00196146"/>
    <w:pPr>
      <w:spacing w:after="0" w:line="240" w:lineRule="auto"/>
      <w:ind w:left="0" w:right="0"/>
    </w:pPr>
    <w:rPr>
      <w:rFonts w:eastAsia="Arial" w:cs="Arial"/>
    </w:rPr>
  </w:style>
  <w:style w:type="character" w:customStyle="1" w:styleId="LeftalignChar">
    <w:name w:val="Left align Char"/>
    <w:link w:val="Leftalign"/>
    <w:rsid w:val="00196146"/>
    <w:rPr>
      <w:rFonts w:eastAsia="Arial" w:cs="Arial"/>
      <w:lang w:val="en-GB"/>
    </w:rPr>
  </w:style>
  <w:style w:type="character" w:customStyle="1" w:styleId="FigureTitleChar">
    <w:name w:val="Figure Title Char"/>
    <w:basedOn w:val="DefaultParagraphFont"/>
    <w:link w:val="FigureTitle"/>
    <w:rsid w:val="00196146"/>
    <w:rPr>
      <w:b/>
      <w:caps/>
      <w:u w:val="single"/>
      <w:lang w:val="en-GB"/>
    </w:rPr>
  </w:style>
  <w:style w:type="paragraph" w:customStyle="1" w:styleId="Bullet2">
    <w:name w:val="Bullet 2"/>
    <w:qFormat/>
    <w:rsid w:val="00196146"/>
    <w:pPr>
      <w:numPr>
        <w:numId w:val="10"/>
      </w:numPr>
      <w:ind w:left="2325" w:hanging="454"/>
    </w:pPr>
    <w:rPr>
      <w:lang w:val="en-GB"/>
    </w:rPr>
  </w:style>
  <w:style w:type="paragraph" w:customStyle="1" w:styleId="AppendixTitle">
    <w:name w:val="Appendix Title"/>
    <w:basedOn w:val="Normal"/>
    <w:qFormat/>
    <w:rsid w:val="00196146"/>
    <w:pPr>
      <w:keepNext/>
      <w:keepLines/>
      <w:spacing w:after="0"/>
      <w:jc w:val="center"/>
    </w:pPr>
    <w:rPr>
      <w:b/>
      <w:caps/>
      <w:spacing w:val="5"/>
      <w:u w:val="single"/>
    </w:rPr>
  </w:style>
  <w:style w:type="numbering" w:customStyle="1" w:styleId="NoList1">
    <w:name w:val="No List1"/>
    <w:next w:val="NoList"/>
    <w:uiPriority w:val="99"/>
    <w:semiHidden/>
    <w:unhideWhenUsed/>
    <w:rsid w:val="00196146"/>
  </w:style>
  <w:style w:type="paragraph" w:customStyle="1" w:styleId="Tableofcontents">
    <w:name w:val="Table of contents"/>
    <w:basedOn w:val="Normal"/>
    <w:link w:val="TableofcontentsChar"/>
    <w:qFormat/>
    <w:rsid w:val="00196146"/>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196146"/>
    <w:rPr>
      <w:b/>
      <w:bCs/>
      <w:caps/>
      <w:u w:val="single"/>
      <w:lang w:val="en-GB" w:bidi="en-US"/>
    </w:rPr>
  </w:style>
  <w:style w:type="paragraph" w:customStyle="1" w:styleId="superscript">
    <w:name w:val="superscript"/>
    <w:basedOn w:val="Normal"/>
    <w:link w:val="superscriptChar"/>
    <w:qFormat/>
    <w:rsid w:val="00196146"/>
    <w:pPr>
      <w:spacing w:after="0" w:line="240" w:lineRule="auto"/>
      <w:ind w:left="0" w:right="0"/>
    </w:pPr>
    <w:rPr>
      <w:vertAlign w:val="superscript"/>
    </w:rPr>
  </w:style>
  <w:style w:type="character" w:customStyle="1" w:styleId="superscriptChar">
    <w:name w:val="superscript Char"/>
    <w:link w:val="superscript"/>
    <w:rsid w:val="00196146"/>
    <w:rPr>
      <w:vertAlign w:val="superscript"/>
      <w:lang w:val="en-GB"/>
    </w:rPr>
  </w:style>
  <w:style w:type="paragraph" w:customStyle="1" w:styleId="subscript">
    <w:name w:val="subscript"/>
    <w:basedOn w:val="Normal"/>
    <w:link w:val="subscriptChar"/>
    <w:qFormat/>
    <w:rsid w:val="00196146"/>
    <w:pPr>
      <w:spacing w:after="0" w:line="240" w:lineRule="auto"/>
      <w:ind w:left="0" w:right="0"/>
    </w:pPr>
    <w:rPr>
      <w:vertAlign w:val="subscript"/>
    </w:rPr>
  </w:style>
  <w:style w:type="character" w:customStyle="1" w:styleId="subscriptChar">
    <w:name w:val="subscript Char"/>
    <w:link w:val="subscript"/>
    <w:rsid w:val="00196146"/>
    <w:rPr>
      <w:vertAlign w:val="subscript"/>
      <w:lang w:val="en-GB"/>
    </w:rPr>
  </w:style>
  <w:style w:type="numbering" w:customStyle="1" w:styleId="NoList2">
    <w:name w:val="No List2"/>
    <w:next w:val="NoList"/>
    <w:uiPriority w:val="99"/>
    <w:semiHidden/>
    <w:unhideWhenUsed/>
    <w:rsid w:val="00196146"/>
  </w:style>
  <w:style w:type="numbering" w:customStyle="1" w:styleId="NoList11">
    <w:name w:val="No List11"/>
    <w:next w:val="NoList"/>
    <w:uiPriority w:val="99"/>
    <w:semiHidden/>
    <w:unhideWhenUsed/>
    <w:rsid w:val="00196146"/>
  </w:style>
  <w:style w:type="paragraph" w:customStyle="1" w:styleId="rightindent">
    <w:name w:val="right indent"/>
    <w:basedOn w:val="Rightalign"/>
    <w:link w:val="rightindentChar"/>
    <w:qFormat/>
    <w:rsid w:val="00196146"/>
    <w:pPr>
      <w:tabs>
        <w:tab w:val="left" w:pos="7920"/>
      </w:tabs>
    </w:pPr>
  </w:style>
  <w:style w:type="character" w:customStyle="1" w:styleId="rightindentChar">
    <w:name w:val="right indent Char"/>
    <w:link w:val="rightindent"/>
    <w:rsid w:val="00196146"/>
    <w:rPr>
      <w:rFonts w:eastAsia="Arial" w:cs="Arial"/>
      <w:lang w:val="en-GB"/>
    </w:rPr>
  </w:style>
  <w:style w:type="paragraph" w:styleId="TOCHeading">
    <w:name w:val="TOC Heading"/>
    <w:basedOn w:val="Heading1"/>
    <w:next w:val="Normal"/>
    <w:link w:val="TOCHeadingChar"/>
    <w:uiPriority w:val="39"/>
    <w:semiHidden/>
    <w:unhideWhenUsed/>
    <w:qFormat/>
    <w:rsid w:val="00196146"/>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196146"/>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196146"/>
    <w:pPr>
      <w:numPr>
        <w:numId w:val="7"/>
      </w:numPr>
      <w:ind w:left="2325" w:hanging="454"/>
    </w:pPr>
    <w:rPr>
      <w:lang w:val="en-GB"/>
    </w:rPr>
  </w:style>
  <w:style w:type="paragraph" w:customStyle="1" w:styleId="numericalroman">
    <w:name w:val="numerical roman"/>
    <w:basedOn w:val="ListParagraph"/>
    <w:qFormat/>
    <w:rsid w:val="00196146"/>
    <w:pPr>
      <w:numPr>
        <w:numId w:val="8"/>
      </w:numPr>
      <w:ind w:left="2325" w:right="0" w:hanging="454"/>
    </w:pPr>
  </w:style>
  <w:style w:type="character" w:customStyle="1" w:styleId="ESCC1Char">
    <w:name w:val="ESCC1 Char"/>
    <w:rsid w:val="008C4DB7"/>
    <w:rPr>
      <w:sz w:val="20"/>
      <w:szCs w:val="20"/>
    </w:rPr>
  </w:style>
  <w:style w:type="table" w:customStyle="1" w:styleId="TableGrid1">
    <w:name w:val="Table Grid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enterChar">
    <w:name w:val="Header center Char"/>
    <w:rsid w:val="008C4DB7"/>
    <w:rPr>
      <w:rFonts w:ascii="Arial" w:eastAsia="Arial" w:hAnsi="Arial" w:cs="Arial" w:hint="default"/>
      <w:noProof/>
      <w:sz w:val="20"/>
      <w:szCs w:val="20"/>
    </w:rPr>
  </w:style>
  <w:style w:type="paragraph" w:customStyle="1" w:styleId="Center2">
    <w:name w:val="Center 2"/>
    <w:basedOn w:val="Normal"/>
    <w:link w:val="Center2Char"/>
    <w:qFormat/>
    <w:rsid w:val="008C4DB7"/>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2Char">
    <w:name w:val="Center 2 Char"/>
    <w:link w:val="Center2"/>
    <w:rsid w:val="008C4DB7"/>
    <w:rPr>
      <w:lang w:val="en-GB"/>
    </w:rPr>
  </w:style>
  <w:style w:type="table" w:customStyle="1" w:styleId="ESCCTable1">
    <w:name w:val="ESCC Table1"/>
    <w:basedOn w:val="TableNormal"/>
    <w:uiPriority w:val="99"/>
    <w:rsid w:val="008C4DB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1">
    <w:name w:val="ESCC 71"/>
    <w:basedOn w:val="TableNormal"/>
    <w:uiPriority w:val="99"/>
    <w:rsid w:val="008C4DB7"/>
    <w:tblPr/>
  </w:style>
  <w:style w:type="table" w:customStyle="1" w:styleId="TableGrid10">
    <w:name w:val="Table Grid10"/>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2">
    <w:name w:val="ESCC Table2"/>
    <w:basedOn w:val="TableNormal"/>
    <w:uiPriority w:val="99"/>
    <w:rsid w:val="008C4DB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8C4DB7"/>
    <w:tblPr/>
  </w:style>
  <w:style w:type="table" w:customStyle="1" w:styleId="ESCC11">
    <w:name w:val="ESCC11"/>
    <w:basedOn w:val="TableNormal"/>
    <w:uiPriority w:val="59"/>
    <w:rsid w:val="008C4DB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1">
    <w:name w:val="Table Grid2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verpagespectitle">
    <w:name w:val="Cover page spec title"/>
    <w:basedOn w:val="CoverPageTitle"/>
    <w:link w:val="CoverpagespectitleChar"/>
    <w:qFormat/>
    <w:rsid w:val="008C4DB7"/>
    <w:pPr>
      <w:spacing w:line="480" w:lineRule="auto"/>
    </w:pPr>
  </w:style>
  <w:style w:type="character" w:customStyle="1" w:styleId="CoverpagespectitleChar">
    <w:name w:val="Cover page spec title Char"/>
    <w:link w:val="Coverpagespectitle"/>
    <w:rsid w:val="008C4DB7"/>
    <w:rPr>
      <w:rFonts w:cs="Arial"/>
      <w:b/>
      <w:sz w:val="28"/>
      <w:szCs w:val="28"/>
      <w:lang w:val="en-GB"/>
    </w:rPr>
  </w:style>
  <w:style w:type="table" w:customStyle="1" w:styleId="ESCCTable11">
    <w:name w:val="ESCC Table11"/>
    <w:basedOn w:val="TableNormal"/>
    <w:uiPriority w:val="99"/>
    <w:rsid w:val="008C4DB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11">
    <w:name w:val="ESCC 711"/>
    <w:basedOn w:val="TableNormal"/>
    <w:uiPriority w:val="99"/>
    <w:rsid w:val="008C4DB7"/>
    <w:tblPr/>
  </w:style>
  <w:style w:type="paragraph" w:customStyle="1" w:styleId="textedetable6">
    <w:name w:val="texte de table6"/>
    <w:basedOn w:val="Normal"/>
    <w:rsid w:val="008C4DB7"/>
    <w:pPr>
      <w:overflowPunct w:val="0"/>
      <w:autoSpaceDE w:val="0"/>
      <w:autoSpaceDN w:val="0"/>
      <w:adjustRightInd w:val="0"/>
      <w:spacing w:before="120" w:after="120" w:line="240" w:lineRule="auto"/>
      <w:ind w:left="0" w:right="0"/>
      <w:jc w:val="left"/>
      <w:textAlignment w:val="baseline"/>
    </w:pPr>
    <w:rPr>
      <w:rFonts w:ascii="Helv" w:hAnsi="Helv"/>
      <w:sz w:val="16"/>
      <w:lang w:eastAsia="fr-FR"/>
    </w:rPr>
  </w:style>
  <w:style w:type="numbering" w:customStyle="1" w:styleId="NoList3">
    <w:name w:val="No List3"/>
    <w:next w:val="NoList"/>
    <w:uiPriority w:val="99"/>
    <w:semiHidden/>
    <w:unhideWhenUsed/>
    <w:rsid w:val="008C4DB7"/>
  </w:style>
  <w:style w:type="numbering" w:customStyle="1" w:styleId="NoList4">
    <w:name w:val="No List4"/>
    <w:next w:val="NoList"/>
    <w:uiPriority w:val="99"/>
    <w:semiHidden/>
    <w:unhideWhenUsed/>
    <w:rsid w:val="008C4DB7"/>
  </w:style>
  <w:style w:type="character" w:styleId="CommentReference">
    <w:name w:val="annotation reference"/>
    <w:semiHidden/>
    <w:unhideWhenUsed/>
    <w:rsid w:val="00747A4C"/>
    <w:rPr>
      <w:sz w:val="16"/>
      <w:szCs w:val="16"/>
    </w:rPr>
  </w:style>
  <w:style w:type="paragraph" w:styleId="CommentText">
    <w:name w:val="annotation text"/>
    <w:basedOn w:val="Normal"/>
    <w:link w:val="CommentTextChar"/>
    <w:semiHidden/>
    <w:unhideWhenUsed/>
    <w:rsid w:val="00747A4C"/>
    <w:pPr>
      <w:spacing w:line="240" w:lineRule="auto"/>
    </w:pPr>
  </w:style>
  <w:style w:type="character" w:customStyle="1" w:styleId="CommentTextChar">
    <w:name w:val="Comment Text Char"/>
    <w:basedOn w:val="DefaultParagraphFont"/>
    <w:link w:val="CommentText"/>
    <w:semiHidden/>
    <w:rsid w:val="00747A4C"/>
    <w:rPr>
      <w:lang w:val="en-GB"/>
    </w:rPr>
  </w:style>
  <w:style w:type="paragraph" w:styleId="CommentSubject">
    <w:name w:val="annotation subject"/>
    <w:basedOn w:val="CommentText"/>
    <w:next w:val="CommentText"/>
    <w:link w:val="CommentSubjectChar"/>
    <w:uiPriority w:val="99"/>
    <w:semiHidden/>
    <w:unhideWhenUsed/>
    <w:rsid w:val="007323DE"/>
    <w:rPr>
      <w:b/>
      <w:bCs/>
    </w:rPr>
  </w:style>
  <w:style w:type="character" w:customStyle="1" w:styleId="CommentSubjectChar">
    <w:name w:val="Comment Subject Char"/>
    <w:basedOn w:val="CommentTextChar"/>
    <w:link w:val="CommentSubject"/>
    <w:uiPriority w:val="99"/>
    <w:semiHidden/>
    <w:rsid w:val="007323DE"/>
    <w:rPr>
      <w:b/>
      <w:bCs/>
      <w:lang w:val="en-GB"/>
    </w:rPr>
  </w:style>
  <w:style w:type="paragraph" w:styleId="Revision">
    <w:name w:val="Revision"/>
    <w:hidden/>
    <w:uiPriority w:val="99"/>
    <w:semiHidden/>
    <w:rsid w:val="00E77072"/>
    <w:rPr>
      <w:lang w:val="en-GB"/>
    </w:rPr>
  </w:style>
  <w:style w:type="paragraph" w:styleId="PlainText">
    <w:name w:val="Plain Text"/>
    <w:basedOn w:val="Normal"/>
    <w:link w:val="PlainTextChar"/>
    <w:uiPriority w:val="99"/>
    <w:unhideWhenUsed/>
    <w:rsid w:val="003B4D21"/>
    <w:pPr>
      <w:spacing w:after="0" w:line="240" w:lineRule="auto"/>
      <w:ind w:left="0" w:right="0"/>
      <w:jc w:val="left"/>
    </w:pPr>
    <w:rPr>
      <w:rFonts w:cstheme="minorBidi"/>
      <w:color w:val="002060"/>
      <w:sz w:val="22"/>
      <w:szCs w:val="21"/>
    </w:rPr>
  </w:style>
  <w:style w:type="character" w:customStyle="1" w:styleId="PlainTextChar">
    <w:name w:val="Plain Text Char"/>
    <w:basedOn w:val="DefaultParagraphFont"/>
    <w:link w:val="PlainText"/>
    <w:uiPriority w:val="99"/>
    <w:rsid w:val="003B4D21"/>
    <w:rPr>
      <w:rFonts w:cstheme="minorBidi"/>
      <w:color w:val="002060"/>
      <w:sz w:val="22"/>
      <w:szCs w:val="21"/>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lsdException w:name="annotation reference"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96146"/>
    <w:pPr>
      <w:spacing w:after="240" w:line="276" w:lineRule="auto"/>
      <w:ind w:left="1418" w:right="-57"/>
      <w:jc w:val="both"/>
    </w:pPr>
    <w:rPr>
      <w:lang w:val="en-GB"/>
    </w:rPr>
  </w:style>
  <w:style w:type="paragraph" w:styleId="Heading1">
    <w:name w:val="heading 1"/>
    <w:basedOn w:val="Normal"/>
    <w:next w:val="Normal"/>
    <w:link w:val="Heading1Char"/>
    <w:autoRedefine/>
    <w:qFormat/>
    <w:rsid w:val="00196146"/>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196146"/>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196146"/>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196146"/>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196146"/>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196146"/>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196146"/>
    <w:pPr>
      <w:spacing w:after="0"/>
      <w:ind w:left="0"/>
      <w:outlineLvl w:val="6"/>
    </w:pPr>
    <w:rPr>
      <w:i/>
      <w:iCs/>
    </w:rPr>
  </w:style>
  <w:style w:type="paragraph" w:styleId="Heading8">
    <w:name w:val="heading 8"/>
    <w:basedOn w:val="Normal"/>
    <w:next w:val="Normal"/>
    <w:link w:val="Heading8Char"/>
    <w:uiPriority w:val="9"/>
    <w:qFormat/>
    <w:rsid w:val="00196146"/>
    <w:pPr>
      <w:numPr>
        <w:ilvl w:val="7"/>
        <w:numId w:val="1"/>
      </w:numPr>
      <w:spacing w:after="0"/>
      <w:outlineLvl w:val="7"/>
    </w:pPr>
  </w:style>
  <w:style w:type="paragraph" w:styleId="Heading9">
    <w:name w:val="heading 9"/>
    <w:basedOn w:val="Normal"/>
    <w:next w:val="Normal"/>
    <w:link w:val="Heading9Char"/>
    <w:uiPriority w:val="9"/>
    <w:semiHidden/>
    <w:qFormat/>
    <w:rsid w:val="00196146"/>
    <w:pPr>
      <w:spacing w:after="0"/>
      <w:ind w:left="1584" w:hanging="1584"/>
      <w:outlineLvl w:val="8"/>
    </w:pPr>
    <w:rPr>
      <w:i/>
      <w:iCs/>
      <w:spacing w:val="5"/>
    </w:rPr>
  </w:style>
  <w:style w:type="character" w:default="1" w:styleId="DefaultParagraphFont">
    <w:name w:val="Default Paragraph Font"/>
    <w:uiPriority w:val="1"/>
    <w:semiHidden/>
    <w:unhideWhenUsed/>
    <w:rsid w:val="0019614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96146"/>
  </w:style>
  <w:style w:type="character" w:customStyle="1" w:styleId="Heading1Char">
    <w:name w:val="Heading 1 Char"/>
    <w:link w:val="Heading1"/>
    <w:rsid w:val="00196146"/>
    <w:rPr>
      <w:b/>
      <w:bCs/>
      <w:caps/>
      <w:u w:val="single"/>
      <w:lang w:val="en-GB"/>
    </w:rPr>
  </w:style>
  <w:style w:type="character" w:customStyle="1" w:styleId="Heading2Char">
    <w:name w:val="Heading 2 Char"/>
    <w:link w:val="Heading2"/>
    <w:rsid w:val="00196146"/>
    <w:rPr>
      <w:bCs/>
      <w:caps/>
      <w:u w:val="single"/>
      <w:lang w:val="en-GB"/>
    </w:rPr>
  </w:style>
  <w:style w:type="character" w:customStyle="1" w:styleId="Heading3Char">
    <w:name w:val="Heading 3 Char"/>
    <w:link w:val="Heading3"/>
    <w:rsid w:val="00196146"/>
    <w:rPr>
      <w:bCs/>
      <w:u w:val="single"/>
      <w:lang w:val="en-GB"/>
    </w:rPr>
  </w:style>
  <w:style w:type="character" w:customStyle="1" w:styleId="Heading4Char">
    <w:name w:val="Heading 4 Char"/>
    <w:link w:val="Heading4"/>
    <w:rsid w:val="00196146"/>
    <w:rPr>
      <w:bCs/>
      <w:i/>
      <w:iCs/>
      <w:lang w:val="en-GB"/>
    </w:rPr>
  </w:style>
  <w:style w:type="character" w:customStyle="1" w:styleId="Heading5Char">
    <w:name w:val="Heading 5 Char"/>
    <w:link w:val="Heading5"/>
    <w:rsid w:val="00196146"/>
    <w:rPr>
      <w:bCs/>
      <w:color w:val="000000"/>
      <w:lang w:val="en-GB"/>
    </w:rPr>
  </w:style>
  <w:style w:type="character" w:customStyle="1" w:styleId="Heading6Char">
    <w:name w:val="Heading 6 Char"/>
    <w:link w:val="Heading6"/>
    <w:uiPriority w:val="59"/>
    <w:semiHidden/>
    <w:rsid w:val="00196146"/>
    <w:rPr>
      <w:b/>
      <w:bCs/>
      <w:i/>
      <w:iCs/>
      <w:color w:val="7F7F7F"/>
      <w:lang w:val="en-GB"/>
    </w:rPr>
  </w:style>
  <w:style w:type="character" w:customStyle="1" w:styleId="Heading7Char">
    <w:name w:val="Heading 7 Char"/>
    <w:link w:val="Heading7"/>
    <w:uiPriority w:val="9"/>
    <w:semiHidden/>
    <w:rsid w:val="00196146"/>
    <w:rPr>
      <w:i/>
      <w:iCs/>
      <w:lang w:val="en-GB"/>
    </w:rPr>
  </w:style>
  <w:style w:type="character" w:customStyle="1" w:styleId="Heading8Char">
    <w:name w:val="Heading 8 Char"/>
    <w:link w:val="Heading8"/>
    <w:uiPriority w:val="9"/>
    <w:rsid w:val="00196146"/>
    <w:rPr>
      <w:lang w:val="en-GB"/>
    </w:rPr>
  </w:style>
  <w:style w:type="character" w:customStyle="1" w:styleId="Heading9Char">
    <w:name w:val="Heading 9 Char"/>
    <w:link w:val="Heading9"/>
    <w:uiPriority w:val="9"/>
    <w:semiHidden/>
    <w:rsid w:val="00196146"/>
    <w:rPr>
      <w:i/>
      <w:iCs/>
      <w:spacing w:val="5"/>
      <w:lang w:val="en-GB"/>
    </w:rPr>
  </w:style>
  <w:style w:type="paragraph" w:styleId="Title">
    <w:name w:val="Title"/>
    <w:aliases w:val="Title Bold"/>
    <w:basedOn w:val="Normal"/>
    <w:next w:val="Normal"/>
    <w:link w:val="TitleChar"/>
    <w:qFormat/>
    <w:rsid w:val="00196146"/>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196146"/>
    <w:rPr>
      <w:b/>
      <w:caps/>
      <w:spacing w:val="5"/>
      <w:u w:val="single"/>
      <w:lang w:val="en-GB"/>
    </w:rPr>
  </w:style>
  <w:style w:type="paragraph" w:styleId="Subtitle">
    <w:name w:val="Subtitle"/>
    <w:basedOn w:val="Normal"/>
    <w:next w:val="Normal"/>
    <w:link w:val="SubtitleChar"/>
    <w:qFormat/>
    <w:rsid w:val="00196146"/>
    <w:pPr>
      <w:spacing w:after="600"/>
    </w:pPr>
    <w:rPr>
      <w:i/>
      <w:iCs/>
      <w:spacing w:val="13"/>
      <w:sz w:val="24"/>
      <w:szCs w:val="24"/>
    </w:rPr>
  </w:style>
  <w:style w:type="character" w:customStyle="1" w:styleId="SubtitleChar">
    <w:name w:val="Subtitle Char"/>
    <w:link w:val="Subtitle"/>
    <w:rsid w:val="00196146"/>
    <w:rPr>
      <w:i/>
      <w:iCs/>
      <w:spacing w:val="13"/>
      <w:sz w:val="24"/>
      <w:szCs w:val="24"/>
      <w:lang w:val="en-GB"/>
    </w:rPr>
  </w:style>
  <w:style w:type="paragraph" w:customStyle="1" w:styleId="CoverPageTitle">
    <w:name w:val="Cover Page Title"/>
    <w:basedOn w:val="Normal"/>
    <w:link w:val="CoverPageTitleChar"/>
    <w:qFormat/>
    <w:rsid w:val="00196146"/>
    <w:pPr>
      <w:spacing w:line="360" w:lineRule="auto"/>
      <w:ind w:left="1701" w:right="1650"/>
      <w:jc w:val="center"/>
    </w:pPr>
    <w:rPr>
      <w:rFonts w:cs="Arial"/>
      <w:b/>
      <w:sz w:val="28"/>
      <w:szCs w:val="28"/>
    </w:rPr>
  </w:style>
  <w:style w:type="character" w:customStyle="1" w:styleId="CoverPageTitleChar">
    <w:name w:val="Cover Page Title Char"/>
    <w:link w:val="CoverPageTitle"/>
    <w:rsid w:val="00196146"/>
    <w:rPr>
      <w:rFonts w:cs="Arial"/>
      <w:b/>
      <w:sz w:val="28"/>
      <w:szCs w:val="28"/>
      <w:lang w:val="en-GB"/>
    </w:rPr>
  </w:style>
  <w:style w:type="paragraph" w:styleId="ListParagraph">
    <w:name w:val="List Paragraph"/>
    <w:basedOn w:val="Normal"/>
    <w:link w:val="ListParagraphChar"/>
    <w:uiPriority w:val="34"/>
    <w:rsid w:val="00196146"/>
    <w:pPr>
      <w:ind w:left="720"/>
      <w:contextualSpacing/>
    </w:pPr>
  </w:style>
  <w:style w:type="character" w:customStyle="1" w:styleId="ListParagraphChar">
    <w:name w:val="List Paragraph Char"/>
    <w:link w:val="ListParagraph"/>
    <w:uiPriority w:val="34"/>
    <w:rsid w:val="00196146"/>
    <w:rPr>
      <w:lang w:val="en-GB"/>
    </w:rPr>
  </w:style>
  <w:style w:type="table" w:styleId="TableGrid">
    <w:name w:val="Table Grid"/>
    <w:basedOn w:val="TableNormal"/>
    <w:uiPriority w:val="59"/>
    <w:rsid w:val="0019614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961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146"/>
    <w:rPr>
      <w:rFonts w:ascii="Tahoma" w:hAnsi="Tahoma" w:cs="Tahoma"/>
      <w:sz w:val="16"/>
      <w:szCs w:val="16"/>
      <w:lang w:val="en-GB"/>
    </w:rPr>
  </w:style>
  <w:style w:type="character" w:styleId="Hyperlink">
    <w:name w:val="Hyperlink"/>
    <w:basedOn w:val="DefaultParagraphFont"/>
    <w:uiPriority w:val="99"/>
    <w:unhideWhenUsed/>
    <w:rsid w:val="00196146"/>
    <w:rPr>
      <w:color w:val="0000FF" w:themeColor="hyperlink"/>
      <w:u w:val="single"/>
    </w:rPr>
  </w:style>
  <w:style w:type="paragraph" w:styleId="TOC1">
    <w:name w:val="toc 1"/>
    <w:basedOn w:val="Normal"/>
    <w:next w:val="Normal"/>
    <w:autoRedefine/>
    <w:uiPriority w:val="39"/>
    <w:unhideWhenUsed/>
    <w:rsid w:val="00196146"/>
    <w:pPr>
      <w:spacing w:after="100"/>
      <w:ind w:left="0"/>
    </w:pPr>
    <w:rPr>
      <w:caps/>
    </w:rPr>
  </w:style>
  <w:style w:type="paragraph" w:styleId="TOC2">
    <w:name w:val="toc 2"/>
    <w:basedOn w:val="Normal"/>
    <w:next w:val="Normal"/>
    <w:autoRedefine/>
    <w:uiPriority w:val="39"/>
    <w:unhideWhenUsed/>
    <w:rsid w:val="00196146"/>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196146"/>
    <w:pPr>
      <w:spacing w:after="100"/>
      <w:ind w:left="0"/>
    </w:pPr>
  </w:style>
  <w:style w:type="paragraph" w:styleId="TOC4">
    <w:name w:val="toc 4"/>
    <w:basedOn w:val="Normal"/>
    <w:next w:val="Normal"/>
    <w:autoRedefine/>
    <w:uiPriority w:val="39"/>
    <w:unhideWhenUsed/>
    <w:rsid w:val="00196146"/>
    <w:pPr>
      <w:spacing w:after="100"/>
      <w:ind w:left="0"/>
    </w:pPr>
  </w:style>
  <w:style w:type="paragraph" w:styleId="TOC5">
    <w:name w:val="toc 5"/>
    <w:basedOn w:val="Normal"/>
    <w:next w:val="Normal"/>
    <w:autoRedefine/>
    <w:uiPriority w:val="39"/>
    <w:unhideWhenUsed/>
    <w:rsid w:val="00196146"/>
    <w:pPr>
      <w:spacing w:after="100"/>
      <w:ind w:left="0"/>
    </w:pPr>
  </w:style>
  <w:style w:type="paragraph" w:customStyle="1" w:styleId="Dashlist">
    <w:name w:val="Dash list"/>
    <w:basedOn w:val="Normal"/>
    <w:link w:val="DashlistChar"/>
    <w:qFormat/>
    <w:rsid w:val="00196146"/>
    <w:pPr>
      <w:numPr>
        <w:numId w:val="5"/>
      </w:numPr>
      <w:spacing w:after="0" w:line="240" w:lineRule="auto"/>
      <w:ind w:left="1872" w:right="0" w:hanging="454"/>
    </w:pPr>
  </w:style>
  <w:style w:type="character" w:customStyle="1" w:styleId="DashlistChar">
    <w:name w:val="Dash list Char"/>
    <w:link w:val="Dashlist"/>
    <w:rsid w:val="00196146"/>
    <w:rPr>
      <w:lang w:val="en-GB"/>
    </w:rPr>
  </w:style>
  <w:style w:type="paragraph" w:customStyle="1" w:styleId="Bodyjustified">
    <w:name w:val="Body justified"/>
    <w:link w:val="BodyjustifiedChar"/>
    <w:uiPriority w:val="99"/>
    <w:rsid w:val="00196146"/>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196146"/>
    <w:rPr>
      <w:rFonts w:eastAsia="Arial" w:cs="Helvetica"/>
      <w:color w:val="000000"/>
      <w:w w:val="0"/>
      <w:lang w:val="en-GB"/>
    </w:rPr>
  </w:style>
  <w:style w:type="paragraph" w:customStyle="1" w:styleId="BulletList">
    <w:name w:val="Bullet List"/>
    <w:basedOn w:val="ListParagraph"/>
    <w:link w:val="BulletListChar"/>
    <w:qFormat/>
    <w:rsid w:val="00196146"/>
    <w:pPr>
      <w:numPr>
        <w:numId w:val="2"/>
      </w:numPr>
      <w:ind w:left="1872" w:right="0" w:hanging="454"/>
    </w:pPr>
  </w:style>
  <w:style w:type="character" w:customStyle="1" w:styleId="BulletListChar">
    <w:name w:val="Bullet List Char"/>
    <w:link w:val="BulletList"/>
    <w:rsid w:val="00196146"/>
    <w:rPr>
      <w:lang w:val="en-GB"/>
    </w:rPr>
  </w:style>
  <w:style w:type="paragraph" w:customStyle="1" w:styleId="numericallist">
    <w:name w:val="numerical list"/>
    <w:basedOn w:val="Normal"/>
    <w:link w:val="numericallistChar"/>
    <w:qFormat/>
    <w:rsid w:val="00196146"/>
    <w:pPr>
      <w:numPr>
        <w:ilvl w:val="6"/>
        <w:numId w:val="1"/>
      </w:numPr>
      <w:spacing w:after="0" w:line="240" w:lineRule="auto"/>
      <w:ind w:left="1872" w:hanging="454"/>
    </w:pPr>
  </w:style>
  <w:style w:type="character" w:customStyle="1" w:styleId="numericallistChar">
    <w:name w:val="numerical list Char"/>
    <w:link w:val="numericallist"/>
    <w:rsid w:val="00196146"/>
    <w:rPr>
      <w:lang w:val="en-GB"/>
    </w:rPr>
  </w:style>
  <w:style w:type="character" w:styleId="PlaceholderText">
    <w:name w:val="Placeholder Text"/>
    <w:basedOn w:val="DefaultParagraphFont"/>
    <w:uiPriority w:val="99"/>
    <w:semiHidden/>
    <w:rsid w:val="00196146"/>
    <w:rPr>
      <w:color w:val="808080"/>
    </w:rPr>
  </w:style>
  <w:style w:type="paragraph" w:customStyle="1" w:styleId="Rightalign">
    <w:name w:val="Right align"/>
    <w:basedOn w:val="Normal"/>
    <w:link w:val="RightalignChar"/>
    <w:qFormat/>
    <w:rsid w:val="00196146"/>
    <w:pPr>
      <w:spacing w:after="0" w:line="240" w:lineRule="auto"/>
      <w:ind w:left="0" w:right="0"/>
    </w:pPr>
    <w:rPr>
      <w:rFonts w:eastAsia="Arial" w:cs="Arial"/>
    </w:rPr>
  </w:style>
  <w:style w:type="character" w:customStyle="1" w:styleId="RightalignChar">
    <w:name w:val="Right align Char"/>
    <w:link w:val="Rightalign"/>
    <w:rsid w:val="00196146"/>
    <w:rPr>
      <w:rFonts w:eastAsia="Arial" w:cs="Arial"/>
      <w:lang w:val="en-GB"/>
    </w:rPr>
  </w:style>
  <w:style w:type="paragraph" w:customStyle="1" w:styleId="Centerwithdashedbox">
    <w:name w:val="Center with dashed box"/>
    <w:basedOn w:val="Normal"/>
    <w:link w:val="CenterwithdashedboxChar"/>
    <w:qFormat/>
    <w:rsid w:val="00AA4BE5"/>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AA4BE5"/>
  </w:style>
  <w:style w:type="paragraph" w:customStyle="1" w:styleId="BASEDON">
    <w:name w:val="BASED ON"/>
    <w:basedOn w:val="CoverPageTitle"/>
    <w:link w:val="BASEDONChar"/>
    <w:qFormat/>
    <w:rsid w:val="00196146"/>
    <w:pPr>
      <w:spacing w:before="360" w:after="480"/>
    </w:pPr>
    <w:rPr>
      <w:caps/>
    </w:rPr>
  </w:style>
  <w:style w:type="character" w:customStyle="1" w:styleId="BASEDONChar">
    <w:name w:val="BASED ON Char"/>
    <w:link w:val="BASEDON"/>
    <w:rsid w:val="00196146"/>
    <w:rPr>
      <w:rFonts w:cs="Arial"/>
      <w:b/>
      <w:caps/>
      <w:sz w:val="28"/>
      <w:szCs w:val="28"/>
      <w:lang w:val="en-GB"/>
    </w:rPr>
  </w:style>
  <w:style w:type="paragraph" w:customStyle="1" w:styleId="NOTES">
    <w:name w:val="NOTES"/>
    <w:link w:val="NOTESChar"/>
    <w:qFormat/>
    <w:rsid w:val="00196146"/>
    <w:pPr>
      <w:keepNext/>
      <w:spacing w:before="240"/>
      <w:ind w:firstLine="1440"/>
    </w:pPr>
    <w:rPr>
      <w:rFonts w:eastAsia="Arial" w:cs="Helvetica"/>
      <w:b/>
      <w:caps/>
      <w:color w:val="000000"/>
      <w:u w:val="single"/>
      <w:lang w:val="en-GB"/>
    </w:rPr>
  </w:style>
  <w:style w:type="character" w:customStyle="1" w:styleId="NOTESChar">
    <w:name w:val="NOTES Char"/>
    <w:link w:val="NOTES"/>
    <w:rsid w:val="00196146"/>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AA4BE5"/>
    <w:pPr>
      <w:spacing w:before="240"/>
    </w:pPr>
  </w:style>
  <w:style w:type="character" w:customStyle="1" w:styleId="ParagraphwithspacingaboveChar">
    <w:name w:val="Paragraph with spacing above Char"/>
    <w:link w:val="Paragraphwithspacingabove"/>
    <w:rsid w:val="00AA4BE5"/>
  </w:style>
  <w:style w:type="paragraph" w:customStyle="1" w:styleId="TableTitle">
    <w:name w:val="Table Title"/>
    <w:basedOn w:val="BodyText"/>
    <w:link w:val="TableTitleChar"/>
    <w:qFormat/>
    <w:rsid w:val="00196146"/>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196146"/>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196146"/>
    <w:rPr>
      <w:lang w:val="fr-FR" w:eastAsia="fr-FR"/>
    </w:rPr>
  </w:style>
  <w:style w:type="character" w:customStyle="1" w:styleId="TableTitleChar">
    <w:name w:val="Table Title Char"/>
    <w:link w:val="TableTitle"/>
    <w:rsid w:val="00196146"/>
    <w:rPr>
      <w:b/>
      <w:caps/>
      <w:u w:val="single"/>
      <w:lang w:eastAsia="fr-FR"/>
    </w:rPr>
  </w:style>
  <w:style w:type="table" w:customStyle="1" w:styleId="ESCCTable">
    <w:name w:val="ESCC Table"/>
    <w:basedOn w:val="TableNormal"/>
    <w:uiPriority w:val="99"/>
    <w:rsid w:val="00AA4BE5"/>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Tablecontents">
    <w:name w:val="Table contents"/>
    <w:basedOn w:val="Normal"/>
    <w:link w:val="TablecontentsChar"/>
    <w:qFormat/>
    <w:rsid w:val="00AA4BE5"/>
    <w:pPr>
      <w:spacing w:before="120" w:after="120"/>
      <w:ind w:left="0" w:right="0"/>
    </w:pPr>
  </w:style>
  <w:style w:type="character" w:customStyle="1" w:styleId="TablecontentsChar">
    <w:name w:val="Table contents Char"/>
    <w:link w:val="Tablecontents"/>
    <w:rsid w:val="00AA4BE5"/>
  </w:style>
  <w:style w:type="paragraph" w:customStyle="1" w:styleId="Aligncenter">
    <w:name w:val="Align center"/>
    <w:basedOn w:val="Bodyjustified"/>
    <w:link w:val="AligncenterChar"/>
    <w:qFormat/>
    <w:rsid w:val="00196146"/>
    <w:pPr>
      <w:keepNext/>
    </w:pPr>
  </w:style>
  <w:style w:type="character" w:customStyle="1" w:styleId="AligncenterChar">
    <w:name w:val="Align center Char"/>
    <w:link w:val="Aligncenter"/>
    <w:rsid w:val="00196146"/>
    <w:rPr>
      <w:rFonts w:eastAsia="Arial" w:cs="Helvetica"/>
      <w:color w:val="000000"/>
      <w:w w:val="0"/>
      <w:lang w:val="en-GB"/>
    </w:rPr>
  </w:style>
  <w:style w:type="paragraph" w:customStyle="1" w:styleId="alphabeticallist">
    <w:name w:val="alphabetical list"/>
    <w:basedOn w:val="BodyText"/>
    <w:link w:val="alphabeticallistChar"/>
    <w:qFormat/>
    <w:rsid w:val="00196146"/>
    <w:pPr>
      <w:numPr>
        <w:ilvl w:val="5"/>
        <w:numId w:val="1"/>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196146"/>
    <w:rPr>
      <w:lang w:val="en-GB" w:eastAsia="fr-FR"/>
    </w:rPr>
  </w:style>
  <w:style w:type="table" w:customStyle="1" w:styleId="ESCC7">
    <w:name w:val="ESCC 7"/>
    <w:basedOn w:val="TableNormal"/>
    <w:uiPriority w:val="99"/>
    <w:rsid w:val="00AA4BE5"/>
    <w:tblPr/>
  </w:style>
  <w:style w:type="paragraph" w:styleId="ListNumber">
    <w:name w:val="List Number"/>
    <w:basedOn w:val="Normal"/>
    <w:uiPriority w:val="99"/>
    <w:semiHidden/>
    <w:unhideWhenUsed/>
    <w:rsid w:val="00196146"/>
    <w:pPr>
      <w:numPr>
        <w:numId w:val="3"/>
      </w:numPr>
      <w:contextualSpacing/>
    </w:pPr>
  </w:style>
  <w:style w:type="paragraph" w:styleId="ListNumber2">
    <w:name w:val="List Number 2"/>
    <w:basedOn w:val="Normal"/>
    <w:uiPriority w:val="99"/>
    <w:semiHidden/>
    <w:unhideWhenUsed/>
    <w:rsid w:val="00196146"/>
    <w:pPr>
      <w:numPr>
        <w:numId w:val="4"/>
      </w:numPr>
      <w:contextualSpacing/>
    </w:pPr>
  </w:style>
  <w:style w:type="paragraph" w:customStyle="1" w:styleId="Title2">
    <w:name w:val="Title 2"/>
    <w:basedOn w:val="Normal"/>
    <w:link w:val="Title2Char"/>
    <w:qFormat/>
    <w:rsid w:val="00196146"/>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196146"/>
    <w:rPr>
      <w:caps/>
      <w:u w:val="single"/>
      <w:lang w:val="en-GB"/>
    </w:rPr>
  </w:style>
  <w:style w:type="table" w:customStyle="1" w:styleId="ESCC1">
    <w:name w:val="ESCC1"/>
    <w:basedOn w:val="TableNormal"/>
    <w:uiPriority w:val="59"/>
    <w:rsid w:val="00AA4BE5"/>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196146"/>
    <w:pPr>
      <w:keepNext/>
      <w:spacing w:before="240"/>
      <w:ind w:left="1418"/>
    </w:pPr>
    <w:rPr>
      <w:b/>
      <w:caps/>
      <w:u w:val="single"/>
      <w:lang w:val="en-GB"/>
    </w:rPr>
  </w:style>
  <w:style w:type="character" w:customStyle="1" w:styleId="NBChar">
    <w:name w:val="N.B. Char"/>
    <w:basedOn w:val="DefaultParagraphFont"/>
    <w:link w:val="NB"/>
    <w:rsid w:val="00196146"/>
    <w:rPr>
      <w:b/>
      <w:caps/>
      <w:u w:val="single"/>
      <w:lang w:val="en-GB"/>
    </w:rPr>
  </w:style>
  <w:style w:type="table" w:customStyle="1" w:styleId="TableGrid7">
    <w:name w:val="Table Grid7"/>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6146"/>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196146"/>
    <w:rPr>
      <w:lang w:val="en-GB"/>
    </w:rPr>
  </w:style>
  <w:style w:type="paragraph" w:styleId="Footer">
    <w:name w:val="footer"/>
    <w:basedOn w:val="Normal"/>
    <w:link w:val="FooterChar"/>
    <w:uiPriority w:val="99"/>
    <w:unhideWhenUsed/>
    <w:rsid w:val="001961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6146"/>
    <w:rPr>
      <w:lang w:val="en-GB"/>
    </w:rPr>
  </w:style>
  <w:style w:type="numbering" w:customStyle="1" w:styleId="Style1">
    <w:name w:val="Style1"/>
    <w:uiPriority w:val="99"/>
    <w:rsid w:val="007C04A5"/>
    <w:pPr>
      <w:numPr>
        <w:numId w:val="6"/>
      </w:numPr>
    </w:pPr>
  </w:style>
  <w:style w:type="paragraph" w:styleId="TOC6">
    <w:name w:val="toc 6"/>
    <w:basedOn w:val="Normal"/>
    <w:next w:val="Normal"/>
    <w:autoRedefine/>
    <w:uiPriority w:val="39"/>
    <w:unhideWhenUsed/>
    <w:rsid w:val="00714411"/>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714411"/>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714411"/>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714411"/>
    <w:pPr>
      <w:spacing w:after="100"/>
      <w:ind w:left="1760" w:right="0"/>
      <w:jc w:val="left"/>
    </w:pPr>
    <w:rPr>
      <w:rFonts w:asciiTheme="minorHAnsi" w:eastAsiaTheme="minorEastAsia" w:hAnsiTheme="minorHAnsi" w:cstheme="minorBidi"/>
      <w:sz w:val="22"/>
      <w:szCs w:val="22"/>
      <w:lang w:eastAsia="en-GB"/>
    </w:rPr>
  </w:style>
  <w:style w:type="paragraph" w:customStyle="1" w:styleId="FigureTitle">
    <w:name w:val="Figure Title"/>
    <w:basedOn w:val="Normal"/>
    <w:link w:val="FigureTitleChar"/>
    <w:qFormat/>
    <w:rsid w:val="00196146"/>
    <w:pPr>
      <w:keepNext/>
      <w:keepLines/>
      <w:spacing w:before="240" w:after="80"/>
      <w:jc w:val="center"/>
    </w:pPr>
    <w:rPr>
      <w:b/>
      <w:caps/>
      <w:u w:val="single"/>
    </w:rPr>
  </w:style>
  <w:style w:type="paragraph" w:customStyle="1" w:styleId="Leftalign">
    <w:name w:val="Left align"/>
    <w:basedOn w:val="Normal"/>
    <w:link w:val="LeftalignChar"/>
    <w:qFormat/>
    <w:rsid w:val="00196146"/>
    <w:pPr>
      <w:spacing w:after="0" w:line="240" w:lineRule="auto"/>
      <w:ind w:left="0" w:right="0"/>
    </w:pPr>
    <w:rPr>
      <w:rFonts w:eastAsia="Arial" w:cs="Arial"/>
    </w:rPr>
  </w:style>
  <w:style w:type="character" w:customStyle="1" w:styleId="LeftalignChar">
    <w:name w:val="Left align Char"/>
    <w:link w:val="Leftalign"/>
    <w:rsid w:val="00196146"/>
    <w:rPr>
      <w:rFonts w:eastAsia="Arial" w:cs="Arial"/>
      <w:lang w:val="en-GB"/>
    </w:rPr>
  </w:style>
  <w:style w:type="character" w:customStyle="1" w:styleId="FigureTitleChar">
    <w:name w:val="Figure Title Char"/>
    <w:basedOn w:val="DefaultParagraphFont"/>
    <w:link w:val="FigureTitle"/>
    <w:rsid w:val="00196146"/>
    <w:rPr>
      <w:b/>
      <w:caps/>
      <w:u w:val="single"/>
      <w:lang w:val="en-GB"/>
    </w:rPr>
  </w:style>
  <w:style w:type="paragraph" w:customStyle="1" w:styleId="Bullet2">
    <w:name w:val="Bullet 2"/>
    <w:qFormat/>
    <w:rsid w:val="00196146"/>
    <w:pPr>
      <w:numPr>
        <w:numId w:val="10"/>
      </w:numPr>
      <w:ind w:left="2325" w:hanging="454"/>
    </w:pPr>
    <w:rPr>
      <w:lang w:val="en-GB"/>
    </w:rPr>
  </w:style>
  <w:style w:type="paragraph" w:customStyle="1" w:styleId="AppendixTitle">
    <w:name w:val="Appendix Title"/>
    <w:basedOn w:val="Normal"/>
    <w:qFormat/>
    <w:rsid w:val="00196146"/>
    <w:pPr>
      <w:keepNext/>
      <w:keepLines/>
      <w:spacing w:after="0"/>
      <w:jc w:val="center"/>
    </w:pPr>
    <w:rPr>
      <w:b/>
      <w:caps/>
      <w:spacing w:val="5"/>
      <w:u w:val="single"/>
    </w:rPr>
  </w:style>
  <w:style w:type="numbering" w:customStyle="1" w:styleId="NoList1">
    <w:name w:val="No List1"/>
    <w:next w:val="NoList"/>
    <w:uiPriority w:val="99"/>
    <w:semiHidden/>
    <w:unhideWhenUsed/>
    <w:rsid w:val="00196146"/>
  </w:style>
  <w:style w:type="paragraph" w:customStyle="1" w:styleId="Tableofcontents">
    <w:name w:val="Table of contents"/>
    <w:basedOn w:val="Normal"/>
    <w:link w:val="TableofcontentsChar"/>
    <w:qFormat/>
    <w:rsid w:val="00196146"/>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196146"/>
    <w:rPr>
      <w:b/>
      <w:bCs/>
      <w:caps/>
      <w:u w:val="single"/>
      <w:lang w:val="en-GB" w:bidi="en-US"/>
    </w:rPr>
  </w:style>
  <w:style w:type="paragraph" w:customStyle="1" w:styleId="superscript">
    <w:name w:val="superscript"/>
    <w:basedOn w:val="Normal"/>
    <w:link w:val="superscriptChar"/>
    <w:qFormat/>
    <w:rsid w:val="00196146"/>
    <w:pPr>
      <w:spacing w:after="0" w:line="240" w:lineRule="auto"/>
      <w:ind w:left="0" w:right="0"/>
    </w:pPr>
    <w:rPr>
      <w:vertAlign w:val="superscript"/>
    </w:rPr>
  </w:style>
  <w:style w:type="character" w:customStyle="1" w:styleId="superscriptChar">
    <w:name w:val="superscript Char"/>
    <w:link w:val="superscript"/>
    <w:rsid w:val="00196146"/>
    <w:rPr>
      <w:vertAlign w:val="superscript"/>
      <w:lang w:val="en-GB"/>
    </w:rPr>
  </w:style>
  <w:style w:type="paragraph" w:customStyle="1" w:styleId="subscript">
    <w:name w:val="subscript"/>
    <w:basedOn w:val="Normal"/>
    <w:link w:val="subscriptChar"/>
    <w:qFormat/>
    <w:rsid w:val="00196146"/>
    <w:pPr>
      <w:spacing w:after="0" w:line="240" w:lineRule="auto"/>
      <w:ind w:left="0" w:right="0"/>
    </w:pPr>
    <w:rPr>
      <w:vertAlign w:val="subscript"/>
    </w:rPr>
  </w:style>
  <w:style w:type="character" w:customStyle="1" w:styleId="subscriptChar">
    <w:name w:val="subscript Char"/>
    <w:link w:val="subscript"/>
    <w:rsid w:val="00196146"/>
    <w:rPr>
      <w:vertAlign w:val="subscript"/>
      <w:lang w:val="en-GB"/>
    </w:rPr>
  </w:style>
  <w:style w:type="numbering" w:customStyle="1" w:styleId="NoList2">
    <w:name w:val="No List2"/>
    <w:next w:val="NoList"/>
    <w:uiPriority w:val="99"/>
    <w:semiHidden/>
    <w:unhideWhenUsed/>
    <w:rsid w:val="00196146"/>
  </w:style>
  <w:style w:type="numbering" w:customStyle="1" w:styleId="NoList11">
    <w:name w:val="No List11"/>
    <w:next w:val="NoList"/>
    <w:uiPriority w:val="99"/>
    <w:semiHidden/>
    <w:unhideWhenUsed/>
    <w:rsid w:val="00196146"/>
  </w:style>
  <w:style w:type="paragraph" w:customStyle="1" w:styleId="rightindent">
    <w:name w:val="right indent"/>
    <w:basedOn w:val="Rightalign"/>
    <w:link w:val="rightindentChar"/>
    <w:qFormat/>
    <w:rsid w:val="00196146"/>
    <w:pPr>
      <w:tabs>
        <w:tab w:val="left" w:pos="7920"/>
      </w:tabs>
    </w:pPr>
  </w:style>
  <w:style w:type="character" w:customStyle="1" w:styleId="rightindentChar">
    <w:name w:val="right indent Char"/>
    <w:link w:val="rightindent"/>
    <w:rsid w:val="00196146"/>
    <w:rPr>
      <w:rFonts w:eastAsia="Arial" w:cs="Arial"/>
      <w:lang w:val="en-GB"/>
    </w:rPr>
  </w:style>
  <w:style w:type="paragraph" w:styleId="TOCHeading">
    <w:name w:val="TOC Heading"/>
    <w:basedOn w:val="Heading1"/>
    <w:next w:val="Normal"/>
    <w:link w:val="TOCHeadingChar"/>
    <w:uiPriority w:val="39"/>
    <w:semiHidden/>
    <w:unhideWhenUsed/>
    <w:qFormat/>
    <w:rsid w:val="00196146"/>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196146"/>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196146"/>
    <w:pPr>
      <w:numPr>
        <w:numId w:val="7"/>
      </w:numPr>
      <w:ind w:left="2325" w:hanging="454"/>
    </w:pPr>
    <w:rPr>
      <w:lang w:val="en-GB"/>
    </w:rPr>
  </w:style>
  <w:style w:type="paragraph" w:customStyle="1" w:styleId="numericalroman">
    <w:name w:val="numerical roman"/>
    <w:basedOn w:val="ListParagraph"/>
    <w:qFormat/>
    <w:rsid w:val="00196146"/>
    <w:pPr>
      <w:numPr>
        <w:numId w:val="8"/>
      </w:numPr>
      <w:ind w:left="2325" w:right="0" w:hanging="454"/>
    </w:pPr>
  </w:style>
  <w:style w:type="character" w:customStyle="1" w:styleId="ESCC1Char">
    <w:name w:val="ESCC1 Char"/>
    <w:rsid w:val="008C4DB7"/>
    <w:rPr>
      <w:sz w:val="20"/>
      <w:szCs w:val="20"/>
    </w:rPr>
  </w:style>
  <w:style w:type="table" w:customStyle="1" w:styleId="TableGrid1">
    <w:name w:val="Table Grid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enterChar">
    <w:name w:val="Header center Char"/>
    <w:rsid w:val="008C4DB7"/>
    <w:rPr>
      <w:rFonts w:ascii="Arial" w:eastAsia="Arial" w:hAnsi="Arial" w:cs="Arial" w:hint="default"/>
      <w:noProof/>
      <w:sz w:val="20"/>
      <w:szCs w:val="20"/>
    </w:rPr>
  </w:style>
  <w:style w:type="paragraph" w:customStyle="1" w:styleId="Center2">
    <w:name w:val="Center 2"/>
    <w:basedOn w:val="Normal"/>
    <w:link w:val="Center2Char"/>
    <w:qFormat/>
    <w:rsid w:val="008C4DB7"/>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2Char">
    <w:name w:val="Center 2 Char"/>
    <w:link w:val="Center2"/>
    <w:rsid w:val="008C4DB7"/>
    <w:rPr>
      <w:lang w:val="en-GB"/>
    </w:rPr>
  </w:style>
  <w:style w:type="table" w:customStyle="1" w:styleId="ESCCTable1">
    <w:name w:val="ESCC Table1"/>
    <w:basedOn w:val="TableNormal"/>
    <w:uiPriority w:val="99"/>
    <w:rsid w:val="008C4DB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1">
    <w:name w:val="ESCC 71"/>
    <w:basedOn w:val="TableNormal"/>
    <w:uiPriority w:val="99"/>
    <w:rsid w:val="008C4DB7"/>
    <w:tblPr/>
  </w:style>
  <w:style w:type="table" w:customStyle="1" w:styleId="TableGrid10">
    <w:name w:val="Table Grid10"/>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2">
    <w:name w:val="ESCC Table2"/>
    <w:basedOn w:val="TableNormal"/>
    <w:uiPriority w:val="99"/>
    <w:rsid w:val="008C4DB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8C4DB7"/>
    <w:tblPr/>
  </w:style>
  <w:style w:type="table" w:customStyle="1" w:styleId="ESCC11">
    <w:name w:val="ESCC11"/>
    <w:basedOn w:val="TableNormal"/>
    <w:uiPriority w:val="59"/>
    <w:rsid w:val="008C4DB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1">
    <w:name w:val="Table Grid2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verpagespectitle">
    <w:name w:val="Cover page spec title"/>
    <w:basedOn w:val="CoverPageTitle"/>
    <w:link w:val="CoverpagespectitleChar"/>
    <w:qFormat/>
    <w:rsid w:val="008C4DB7"/>
    <w:pPr>
      <w:spacing w:line="480" w:lineRule="auto"/>
    </w:pPr>
  </w:style>
  <w:style w:type="character" w:customStyle="1" w:styleId="CoverpagespectitleChar">
    <w:name w:val="Cover page spec title Char"/>
    <w:link w:val="Coverpagespectitle"/>
    <w:rsid w:val="008C4DB7"/>
    <w:rPr>
      <w:rFonts w:cs="Arial"/>
      <w:b/>
      <w:sz w:val="28"/>
      <w:szCs w:val="28"/>
      <w:lang w:val="en-GB"/>
    </w:rPr>
  </w:style>
  <w:style w:type="table" w:customStyle="1" w:styleId="ESCCTable11">
    <w:name w:val="ESCC Table11"/>
    <w:basedOn w:val="TableNormal"/>
    <w:uiPriority w:val="99"/>
    <w:rsid w:val="008C4DB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11">
    <w:name w:val="ESCC 711"/>
    <w:basedOn w:val="TableNormal"/>
    <w:uiPriority w:val="99"/>
    <w:rsid w:val="008C4DB7"/>
    <w:tblPr/>
  </w:style>
  <w:style w:type="paragraph" w:customStyle="1" w:styleId="textedetable6">
    <w:name w:val="texte de table6"/>
    <w:basedOn w:val="Normal"/>
    <w:rsid w:val="008C4DB7"/>
    <w:pPr>
      <w:overflowPunct w:val="0"/>
      <w:autoSpaceDE w:val="0"/>
      <w:autoSpaceDN w:val="0"/>
      <w:adjustRightInd w:val="0"/>
      <w:spacing w:before="120" w:after="120" w:line="240" w:lineRule="auto"/>
      <w:ind w:left="0" w:right="0"/>
      <w:jc w:val="left"/>
      <w:textAlignment w:val="baseline"/>
    </w:pPr>
    <w:rPr>
      <w:rFonts w:ascii="Helv" w:hAnsi="Helv"/>
      <w:sz w:val="16"/>
      <w:lang w:eastAsia="fr-FR"/>
    </w:rPr>
  </w:style>
  <w:style w:type="numbering" w:customStyle="1" w:styleId="NoList3">
    <w:name w:val="No List3"/>
    <w:next w:val="NoList"/>
    <w:uiPriority w:val="99"/>
    <w:semiHidden/>
    <w:unhideWhenUsed/>
    <w:rsid w:val="008C4DB7"/>
  </w:style>
  <w:style w:type="numbering" w:customStyle="1" w:styleId="NoList4">
    <w:name w:val="No List4"/>
    <w:next w:val="NoList"/>
    <w:uiPriority w:val="99"/>
    <w:semiHidden/>
    <w:unhideWhenUsed/>
    <w:rsid w:val="008C4DB7"/>
  </w:style>
  <w:style w:type="character" w:styleId="CommentReference">
    <w:name w:val="annotation reference"/>
    <w:semiHidden/>
    <w:unhideWhenUsed/>
    <w:rsid w:val="00747A4C"/>
    <w:rPr>
      <w:sz w:val="16"/>
      <w:szCs w:val="16"/>
    </w:rPr>
  </w:style>
  <w:style w:type="paragraph" w:styleId="CommentText">
    <w:name w:val="annotation text"/>
    <w:basedOn w:val="Normal"/>
    <w:link w:val="CommentTextChar"/>
    <w:semiHidden/>
    <w:unhideWhenUsed/>
    <w:rsid w:val="00747A4C"/>
    <w:pPr>
      <w:spacing w:line="240" w:lineRule="auto"/>
    </w:pPr>
  </w:style>
  <w:style w:type="character" w:customStyle="1" w:styleId="CommentTextChar">
    <w:name w:val="Comment Text Char"/>
    <w:basedOn w:val="DefaultParagraphFont"/>
    <w:link w:val="CommentText"/>
    <w:semiHidden/>
    <w:rsid w:val="00747A4C"/>
    <w:rPr>
      <w:lang w:val="en-GB"/>
    </w:rPr>
  </w:style>
  <w:style w:type="paragraph" w:styleId="CommentSubject">
    <w:name w:val="annotation subject"/>
    <w:basedOn w:val="CommentText"/>
    <w:next w:val="CommentText"/>
    <w:link w:val="CommentSubjectChar"/>
    <w:uiPriority w:val="99"/>
    <w:semiHidden/>
    <w:unhideWhenUsed/>
    <w:rsid w:val="007323DE"/>
    <w:rPr>
      <w:b/>
      <w:bCs/>
    </w:rPr>
  </w:style>
  <w:style w:type="character" w:customStyle="1" w:styleId="CommentSubjectChar">
    <w:name w:val="Comment Subject Char"/>
    <w:basedOn w:val="CommentTextChar"/>
    <w:link w:val="CommentSubject"/>
    <w:uiPriority w:val="99"/>
    <w:semiHidden/>
    <w:rsid w:val="007323DE"/>
    <w:rPr>
      <w:b/>
      <w:bCs/>
      <w:lang w:val="en-GB"/>
    </w:rPr>
  </w:style>
  <w:style w:type="paragraph" w:styleId="Revision">
    <w:name w:val="Revision"/>
    <w:hidden/>
    <w:uiPriority w:val="99"/>
    <w:semiHidden/>
    <w:rsid w:val="00E77072"/>
    <w:rPr>
      <w:lang w:val="en-GB"/>
    </w:rPr>
  </w:style>
  <w:style w:type="paragraph" w:styleId="PlainText">
    <w:name w:val="Plain Text"/>
    <w:basedOn w:val="Normal"/>
    <w:link w:val="PlainTextChar"/>
    <w:uiPriority w:val="99"/>
    <w:unhideWhenUsed/>
    <w:rsid w:val="003B4D21"/>
    <w:pPr>
      <w:spacing w:after="0" w:line="240" w:lineRule="auto"/>
      <w:ind w:left="0" w:right="0"/>
      <w:jc w:val="left"/>
    </w:pPr>
    <w:rPr>
      <w:rFonts w:cstheme="minorBidi"/>
      <w:color w:val="002060"/>
      <w:sz w:val="22"/>
      <w:szCs w:val="21"/>
    </w:rPr>
  </w:style>
  <w:style w:type="character" w:customStyle="1" w:styleId="PlainTextChar">
    <w:name w:val="Plain Text Char"/>
    <w:basedOn w:val="DefaultParagraphFont"/>
    <w:link w:val="PlainText"/>
    <w:uiPriority w:val="99"/>
    <w:rsid w:val="003B4D21"/>
    <w:rPr>
      <w:rFonts w:cstheme="minorBidi"/>
      <w:color w:val="002060"/>
      <w:sz w:val="22"/>
      <w:szCs w:val="2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4565147">
      <w:bodyDiv w:val="1"/>
      <w:marLeft w:val="0"/>
      <w:marRight w:val="0"/>
      <w:marTop w:val="0"/>
      <w:marBottom w:val="0"/>
      <w:divBdr>
        <w:top w:val="none" w:sz="0" w:space="0" w:color="auto"/>
        <w:left w:val="none" w:sz="0" w:space="0" w:color="auto"/>
        <w:bottom w:val="none" w:sz="0" w:space="0" w:color="auto"/>
        <w:right w:val="none" w:sz="0" w:space="0" w:color="auto"/>
      </w:divBdr>
    </w:div>
    <w:div w:id="701907703">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image" Target="media/image3.emf"/><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oleObject" Target="embeddings/oleObject2.bin"/><Relationship Id="rId7" Type="http://schemas.microsoft.com/office/2007/relationships/stylesWithEffects" Target="stylesWithEffects.xml"/><Relationship Id="rId12" Type="http://schemas.openxmlformats.org/officeDocument/2006/relationships/image" Target="media/image1.jpg"/><Relationship Id="rId17" Type="http://schemas.openxmlformats.org/officeDocument/2006/relationships/hyperlink" Target="https://escies.org" TargetMode="External"/><Relationship Id="rId25" Type="http://schemas.openxmlformats.org/officeDocument/2006/relationships/oleObject" Target="embeddings/oleObject4.bin"/><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image" Target="media/image4.emf"/><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image" Target="media/image6.emf"/><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oleObject" Target="embeddings/oleObject3.bin"/><Relationship Id="rId28"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oleObject" Target="embeddings/oleObject1.bin"/><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 Id="rId22" Type="http://schemas.openxmlformats.org/officeDocument/2006/relationships/image" Target="media/image5.emf"/><Relationship Id="rId27" Type="http://schemas.openxmlformats.org/officeDocument/2006/relationships/header" Target="header2.xml"/><Relationship Id="rId30"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38317C294E36347B4375B71FE377092" ma:contentTypeVersion="2" ma:contentTypeDescription="Create a new document." ma:contentTypeScope="" ma:versionID="e7bebec93d8f4b1ab9d8c58addd1878b">
  <xsd:schema xmlns:xsd="http://www.w3.org/2001/XMLSchema" xmlns:xs="http://www.w3.org/2001/XMLSchema" xmlns:p="http://schemas.microsoft.com/office/2006/metadata/properties" xmlns:ns2="20c9da7b-a98c-4d4e-a52d-696a42ffb421" targetNamespace="http://schemas.microsoft.com/office/2006/metadata/properties" ma:root="true" ma:fieldsID="fa556038deb8f370289357d23907d9af" ns2:_="">
    <xsd:import namespace="20c9da7b-a98c-4d4e-a52d-696a42ffb421"/>
    <xsd:element name="properties">
      <xsd:complexType>
        <xsd:sequence>
          <xsd:element name="documentManagement">
            <xsd:complexType>
              <xsd:all>
                <xsd:element ref="ns2:Proofred" minOccurs="0"/>
                <xsd:element ref="ns2:Proofreadin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c9da7b-a98c-4d4e-a52d-696a42ffb421" elementFormDefault="qualified">
    <xsd:import namespace="http://schemas.microsoft.com/office/2006/documentManagement/types"/>
    <xsd:import namespace="http://schemas.microsoft.com/office/infopath/2007/PartnerControls"/>
    <xsd:element name="Proofred" ma:index="8" nillable="true" ma:displayName="Proofred" ma:default="0" ma:internalName="Proofred">
      <xsd:simpleType>
        <xsd:restriction base="dms:Boolean"/>
      </xsd:simpleType>
    </xsd:element>
    <xsd:element name="Proofreading" ma:index="9" nillable="true" ma:displayName="Proofreading" ma:default="0" ma:internalName="Proofreading">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roofred xmlns="20c9da7b-a98c-4d4e-a52d-696a42ffb421" xsi:nil="true"/>
    <Proofreading xmlns="20c9da7b-a98c-4d4e-a52d-696a42ffb42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B7B9A0-1DEF-4B8B-8C35-D7059106591D}">
  <ds:schemaRefs>
    <ds:schemaRef ds:uri="http://schemas.microsoft.com/sharepoint/v3/contenttype/forms"/>
  </ds:schemaRefs>
</ds:datastoreItem>
</file>

<file path=customXml/itemProps2.xml><?xml version="1.0" encoding="utf-8"?>
<ds:datastoreItem xmlns:ds="http://schemas.openxmlformats.org/officeDocument/2006/customXml" ds:itemID="{930ADADB-9E90-45FE-8066-25607F4DA2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c9da7b-a98c-4d4e-a52d-696a42ffb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6EAEF5-B280-4167-825A-6E403C3C1284}">
  <ds:schemaRefs>
    <ds:schemaRef ds:uri="http://schemas.microsoft.com/office/2006/metadata/properties"/>
    <ds:schemaRef ds:uri="http://schemas.microsoft.com/office/infopath/2007/PartnerControls"/>
    <ds:schemaRef ds:uri="20c9da7b-a98c-4d4e-a52d-696a42ffb421"/>
  </ds:schemaRefs>
</ds:datastoreItem>
</file>

<file path=customXml/itemProps4.xml><?xml version="1.0" encoding="utf-8"?>
<ds:datastoreItem xmlns:ds="http://schemas.openxmlformats.org/officeDocument/2006/customXml" ds:itemID="{E9D59780-4A47-489B-8BBC-19F896227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1466</TotalTime>
  <Pages>38</Pages>
  <Words>11611</Words>
  <Characters>66187</Characters>
  <Application>Microsoft Office Word</Application>
  <DocSecurity>0</DocSecurity>
  <Lines>551</Lines>
  <Paragraphs>155</Paragraphs>
  <ScaleCrop>false</ScaleCrop>
  <HeadingPairs>
    <vt:vector size="2" baseType="variant">
      <vt:variant>
        <vt:lpstr>Title</vt:lpstr>
      </vt:variant>
      <vt:variant>
        <vt:i4>1</vt:i4>
      </vt:variant>
    </vt:vector>
  </HeadingPairs>
  <TitlesOfParts>
    <vt:vector size="1" baseType="lpstr">
      <vt:lpstr>FERRITE MICROWAVE COMPONENTS, ISOLATORS AND CIRCULATORS</vt:lpstr>
    </vt:vector>
  </TitlesOfParts>
  <Company>Hewlett-Packard Company</Company>
  <LinksUpToDate>false</LinksUpToDate>
  <CharactersWithSpaces>77643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FERRITE MICROWAVE COMPONENTS, ISOLATORS AND CIRCULATORS</dc:title>
  <dc:subject/>
  <dc:creator>james weiss</dc:creator>
  <cp:keywords/>
  <cp:lastModifiedBy>S.Thacker</cp:lastModifiedBy>
  <cp:revision>13</cp:revision>
  <cp:lastPrinted>2014-10-20T12:33:00Z</cp:lastPrinted>
  <dcterms:created xsi:type="dcterms:W3CDTF">2014-10-20T14:40:00Z</dcterms:created>
  <dcterms:modified xsi:type="dcterms:W3CDTF">2014-10-23T12:56:00Z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0x010100238317C294E36347B4375B71FE377092</vt:lpwstr>
  </property>
</Properties>
</file>